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4A82" w14:textId="77777777" w:rsidR="00A92B53" w:rsidRDefault="00A92B53" w:rsidP="0013756B">
      <w:pPr>
        <w:rPr>
          <w:rFonts w:ascii="Arial" w:hAnsi="Arial" w:cs="Arial"/>
          <w:noProof/>
          <w:snapToGrid/>
          <w:spacing w:val="-2"/>
          <w:sz w:val="18"/>
          <w:szCs w:val="18"/>
        </w:rPr>
      </w:pPr>
    </w:p>
    <w:p w14:paraId="0888C492" w14:textId="77777777" w:rsidR="00A92B53" w:rsidRPr="00C84718" w:rsidRDefault="00A92B53" w:rsidP="0013756B">
      <w:pPr>
        <w:rPr>
          <w:rFonts w:ascii="Arial" w:hAnsi="Arial" w:cs="Arial"/>
          <w:noProof/>
          <w:snapToGrid/>
          <w:spacing w:val="-2"/>
          <w:sz w:val="18"/>
          <w:szCs w:val="18"/>
          <w:lang w:val="sr-Cyrl-BA"/>
        </w:rPr>
      </w:pPr>
    </w:p>
    <w:p w14:paraId="0762D733" w14:textId="77777777" w:rsidR="00037657" w:rsidRPr="00B26B16" w:rsidRDefault="00037657" w:rsidP="00037657">
      <w:pPr>
        <w:pStyle w:val="GLAVNINASLOV"/>
        <w:rPr>
          <w:lang w:val="bs-Latn-BA"/>
        </w:rPr>
      </w:pPr>
      <w:bookmarkStart w:id="0" w:name="_Toc514927470"/>
      <w:r w:rsidRPr="00D31E88">
        <w:rPr>
          <w:lang w:val="bs-Latn-BA"/>
        </w:rPr>
        <w:t>Консолидовани финансијски извјештаји за годину која се завршава на дан 31. децембра 202</w:t>
      </w:r>
      <w:r>
        <w:rPr>
          <w:lang w:val="bs-Latn-BA"/>
        </w:rPr>
        <w:t>4</w:t>
      </w:r>
      <w:r w:rsidRPr="00D31E88">
        <w:rPr>
          <w:lang w:val="bs-Latn-BA"/>
        </w:rPr>
        <w:t>. године и Извјештај независног ревизора</w:t>
      </w:r>
      <w:bookmarkEnd w:id="0"/>
    </w:p>
    <w:p w14:paraId="75E67AB8" w14:textId="77777777" w:rsidR="00037657" w:rsidRPr="00AC5F24" w:rsidRDefault="00037657" w:rsidP="00037657">
      <w:pPr>
        <w:rPr>
          <w:rFonts w:cs="Arial"/>
          <w:color w:val="000000"/>
          <w:sz w:val="52"/>
          <w:szCs w:val="52"/>
          <w:lang w:val="bs-Latn-BA"/>
        </w:rPr>
      </w:pPr>
      <w:r w:rsidRPr="00D31E88">
        <w:rPr>
          <w:rFonts w:cs="Arial"/>
          <w:color w:val="000000"/>
          <w:sz w:val="52"/>
          <w:szCs w:val="52"/>
          <w:lang w:val="bs-Latn-BA"/>
        </w:rPr>
        <w:t>Дунав осигурање а.д. Бања Лука</w:t>
      </w:r>
    </w:p>
    <w:p w14:paraId="10CE09CB" w14:textId="77777777" w:rsidR="00A92B53" w:rsidRPr="00037657" w:rsidRDefault="00A92B53" w:rsidP="0013756B">
      <w:pPr>
        <w:rPr>
          <w:rFonts w:ascii="Arial" w:hAnsi="Arial" w:cs="Arial"/>
          <w:sz w:val="18"/>
          <w:szCs w:val="18"/>
          <w:lang w:val="bs-Latn-BA"/>
        </w:rPr>
        <w:sectPr w:rsidR="00A92B53" w:rsidRPr="00037657" w:rsidSect="00A92B53">
          <w:headerReference w:type="default" r:id="rId33"/>
          <w:footerReference w:type="even" r:id="rId34"/>
          <w:footerReference w:type="default" r:id="rId35"/>
          <w:endnotePr>
            <w:numFmt w:val="decimal"/>
          </w:endnotePr>
          <w:pgSz w:w="11909" w:h="16834"/>
          <w:pgMar w:top="1440" w:right="1440" w:bottom="1440" w:left="1728" w:header="576" w:footer="493" w:gutter="0"/>
          <w:pgNumType w:start="1"/>
          <w:cols w:space="708"/>
          <w:titlePg/>
          <w:docGrid w:linePitch="326"/>
        </w:sectPr>
      </w:pPr>
    </w:p>
    <w:p w14:paraId="4B5A6A24" w14:textId="77777777" w:rsidR="00B03B5A" w:rsidRPr="00064D75" w:rsidRDefault="00B03B5A" w:rsidP="00C154F1">
      <w:pPr>
        <w:jc w:val="right"/>
        <w:rPr>
          <w:rFonts w:ascii="Arial" w:hAnsi="Arial" w:cs="Arial"/>
          <w:sz w:val="18"/>
          <w:szCs w:val="18"/>
          <w:lang w:val="sr-Cyrl-CS"/>
        </w:rPr>
      </w:pPr>
    </w:p>
    <w:p w14:paraId="66A6C629" w14:textId="77777777" w:rsidR="00B03B5A" w:rsidRPr="00064D75" w:rsidRDefault="00B03B5A">
      <w:pPr>
        <w:jc w:val="both"/>
        <w:rPr>
          <w:rFonts w:ascii="Arial" w:hAnsi="Arial" w:cs="Arial"/>
          <w:sz w:val="18"/>
          <w:szCs w:val="18"/>
          <w:lang w:val="sr-Cyrl-CS"/>
        </w:rPr>
      </w:pPr>
    </w:p>
    <w:p w14:paraId="270CFFFE" w14:textId="77777777" w:rsidR="00B03B5A" w:rsidRPr="00064D75" w:rsidRDefault="005A2078">
      <w:pPr>
        <w:jc w:val="both"/>
        <w:rPr>
          <w:rFonts w:ascii="Arial" w:hAnsi="Arial" w:cs="Arial"/>
          <w:b/>
          <w:sz w:val="18"/>
          <w:szCs w:val="18"/>
          <w:lang w:val="en-GB"/>
        </w:rPr>
      </w:pPr>
      <w:r w:rsidRPr="00064D75">
        <w:rPr>
          <w:rFonts w:ascii="Arial" w:hAnsi="Arial" w:cs="Arial"/>
          <w:b/>
          <w:sz w:val="18"/>
          <w:szCs w:val="18"/>
          <w:lang w:val="en-GB"/>
        </w:rPr>
        <w:t>САДРЖАЈ</w:t>
      </w:r>
    </w:p>
    <w:p w14:paraId="38C578BC" w14:textId="77777777" w:rsidR="00B03B5A" w:rsidRDefault="00B03B5A">
      <w:pPr>
        <w:jc w:val="both"/>
        <w:rPr>
          <w:rFonts w:ascii="Arial" w:hAnsi="Arial" w:cs="Arial"/>
          <w:b/>
          <w:sz w:val="18"/>
          <w:szCs w:val="18"/>
          <w:lang w:val="en-GB"/>
        </w:rPr>
      </w:pPr>
    </w:p>
    <w:tbl>
      <w:tblPr>
        <w:tblW w:w="0" w:type="auto"/>
        <w:tblInd w:w="-108" w:type="dxa"/>
        <w:tblLayout w:type="fixed"/>
        <w:tblLook w:val="0000" w:firstRow="0" w:lastRow="0" w:firstColumn="0" w:lastColumn="0" w:noHBand="0" w:noVBand="0"/>
      </w:tblPr>
      <w:tblGrid>
        <w:gridCol w:w="6678"/>
        <w:gridCol w:w="2250"/>
      </w:tblGrid>
      <w:tr w:rsidR="0079725F" w:rsidRPr="0053044B" w14:paraId="72196E03" w14:textId="77777777" w:rsidTr="0079725F">
        <w:tc>
          <w:tcPr>
            <w:tcW w:w="6678" w:type="dxa"/>
          </w:tcPr>
          <w:p w14:paraId="0AB58663" w14:textId="77777777" w:rsidR="0079725F" w:rsidRPr="0053044B" w:rsidRDefault="0079725F" w:rsidP="001E1064">
            <w:pPr>
              <w:ind w:right="720"/>
              <w:jc w:val="both"/>
              <w:rPr>
                <w:rFonts w:ascii="Arial" w:hAnsi="Arial" w:cs="Arial"/>
                <w:b/>
                <w:sz w:val="18"/>
                <w:szCs w:val="18"/>
                <w:lang w:val="en-GB"/>
              </w:rPr>
            </w:pPr>
          </w:p>
        </w:tc>
        <w:tc>
          <w:tcPr>
            <w:tcW w:w="2250" w:type="dxa"/>
          </w:tcPr>
          <w:p w14:paraId="70F13F61" w14:textId="77777777" w:rsidR="0079725F" w:rsidRPr="0053044B" w:rsidRDefault="0079725F" w:rsidP="001E1064">
            <w:pPr>
              <w:jc w:val="right"/>
              <w:rPr>
                <w:rFonts w:ascii="Arial" w:hAnsi="Arial" w:cs="Arial"/>
                <w:b/>
                <w:sz w:val="18"/>
                <w:szCs w:val="18"/>
              </w:rPr>
            </w:pPr>
            <w:r w:rsidRPr="0053044B">
              <w:rPr>
                <w:rFonts w:ascii="Arial" w:hAnsi="Arial" w:cs="Arial"/>
                <w:b/>
                <w:sz w:val="18"/>
                <w:szCs w:val="18"/>
              </w:rPr>
              <w:t>Страна</w:t>
            </w:r>
          </w:p>
        </w:tc>
      </w:tr>
      <w:tr w:rsidR="0079725F" w:rsidRPr="0053044B" w14:paraId="5FCD15EF" w14:textId="77777777" w:rsidTr="0079725F">
        <w:tc>
          <w:tcPr>
            <w:tcW w:w="6678" w:type="dxa"/>
          </w:tcPr>
          <w:p w14:paraId="549E5A01" w14:textId="77777777" w:rsidR="0079725F" w:rsidRPr="004C5CEE" w:rsidRDefault="0079725F" w:rsidP="001E1064">
            <w:pPr>
              <w:ind w:right="720"/>
              <w:rPr>
                <w:rFonts w:ascii="Arial" w:hAnsi="Arial" w:cs="Arial"/>
                <w:sz w:val="18"/>
                <w:szCs w:val="18"/>
              </w:rPr>
            </w:pPr>
          </w:p>
        </w:tc>
        <w:tc>
          <w:tcPr>
            <w:tcW w:w="2250" w:type="dxa"/>
          </w:tcPr>
          <w:p w14:paraId="59EFCE60" w14:textId="77777777" w:rsidR="0079725F" w:rsidRPr="00B07966" w:rsidRDefault="0079725F" w:rsidP="001E1064">
            <w:pPr>
              <w:jc w:val="right"/>
              <w:rPr>
                <w:rFonts w:ascii="Arial" w:hAnsi="Arial" w:cs="Arial"/>
                <w:sz w:val="18"/>
                <w:szCs w:val="18"/>
                <w:highlight w:val="yellow"/>
              </w:rPr>
            </w:pPr>
          </w:p>
        </w:tc>
      </w:tr>
      <w:tr w:rsidR="0079725F" w:rsidRPr="0053044B" w14:paraId="7A7409E4" w14:textId="77777777" w:rsidTr="0079725F">
        <w:tc>
          <w:tcPr>
            <w:tcW w:w="6678" w:type="dxa"/>
          </w:tcPr>
          <w:p w14:paraId="59CF6297" w14:textId="77777777" w:rsidR="0079725F" w:rsidRPr="004C5CEE" w:rsidRDefault="0086414A" w:rsidP="003349B5">
            <w:pPr>
              <w:ind w:right="720"/>
              <w:rPr>
                <w:rFonts w:ascii="Arial" w:hAnsi="Arial" w:cs="Arial"/>
                <w:sz w:val="18"/>
                <w:szCs w:val="18"/>
                <w:lang w:val="sr-Cyrl-BA"/>
              </w:rPr>
            </w:pPr>
            <w:r>
              <w:rPr>
                <w:rFonts w:ascii="Arial" w:hAnsi="Arial" w:cs="Arial"/>
                <w:sz w:val="18"/>
                <w:szCs w:val="18"/>
                <w:lang w:val="sr-Cyrl-BA"/>
              </w:rPr>
              <w:t xml:space="preserve"> </w:t>
            </w:r>
            <w:r w:rsidR="003349B5">
              <w:rPr>
                <w:rFonts w:ascii="Arial" w:hAnsi="Arial" w:cs="Arial"/>
                <w:sz w:val="18"/>
                <w:szCs w:val="18"/>
                <w:lang w:val="sr-Cyrl-BA"/>
              </w:rPr>
              <w:t>Консолидовани ф</w:t>
            </w:r>
            <w:r w:rsidR="0079725F" w:rsidRPr="004C5CEE">
              <w:rPr>
                <w:rFonts w:ascii="Arial" w:hAnsi="Arial" w:cs="Arial"/>
                <w:sz w:val="18"/>
                <w:szCs w:val="18"/>
                <w:lang w:val="sr-Cyrl-BA"/>
              </w:rPr>
              <w:t>инансијски извјештаји:</w:t>
            </w:r>
          </w:p>
        </w:tc>
        <w:tc>
          <w:tcPr>
            <w:tcW w:w="2250" w:type="dxa"/>
          </w:tcPr>
          <w:p w14:paraId="040622DC" w14:textId="77777777" w:rsidR="0079725F" w:rsidRPr="00B07966" w:rsidRDefault="0079725F" w:rsidP="001E1064">
            <w:pPr>
              <w:jc w:val="right"/>
              <w:rPr>
                <w:rFonts w:ascii="Arial" w:hAnsi="Arial" w:cs="Arial"/>
                <w:sz w:val="18"/>
                <w:szCs w:val="18"/>
                <w:highlight w:val="yellow"/>
                <w:lang w:val="sr-Cyrl-CS"/>
              </w:rPr>
            </w:pPr>
          </w:p>
        </w:tc>
      </w:tr>
      <w:tr w:rsidR="0079725F" w:rsidRPr="0053044B" w14:paraId="5FA39280" w14:textId="77777777" w:rsidTr="0079725F">
        <w:tc>
          <w:tcPr>
            <w:tcW w:w="6678" w:type="dxa"/>
          </w:tcPr>
          <w:p w14:paraId="50AC63F7" w14:textId="77777777" w:rsidR="0079725F" w:rsidRPr="004C5CEE" w:rsidRDefault="0079725F" w:rsidP="001E1064">
            <w:pPr>
              <w:ind w:right="720"/>
              <w:rPr>
                <w:rFonts w:ascii="Arial" w:hAnsi="Arial" w:cs="Arial"/>
                <w:sz w:val="18"/>
                <w:szCs w:val="18"/>
                <w:lang w:val="sr-Cyrl-BA"/>
              </w:rPr>
            </w:pPr>
          </w:p>
        </w:tc>
        <w:tc>
          <w:tcPr>
            <w:tcW w:w="2250" w:type="dxa"/>
          </w:tcPr>
          <w:p w14:paraId="0083E98E" w14:textId="77777777" w:rsidR="0079725F" w:rsidRPr="00B07966" w:rsidRDefault="0079725F" w:rsidP="001E1064">
            <w:pPr>
              <w:jc w:val="right"/>
              <w:rPr>
                <w:rFonts w:ascii="Arial" w:hAnsi="Arial" w:cs="Arial"/>
                <w:sz w:val="18"/>
                <w:szCs w:val="18"/>
                <w:highlight w:val="yellow"/>
                <w:lang w:val="sr-Cyrl-CS"/>
              </w:rPr>
            </w:pPr>
          </w:p>
        </w:tc>
      </w:tr>
      <w:tr w:rsidR="0079725F" w:rsidRPr="0053044B" w14:paraId="635EF36C" w14:textId="77777777" w:rsidTr="0079725F">
        <w:tc>
          <w:tcPr>
            <w:tcW w:w="6678" w:type="dxa"/>
          </w:tcPr>
          <w:p w14:paraId="21380EE5" w14:textId="77777777" w:rsidR="0079725F" w:rsidRPr="004C5CEE" w:rsidRDefault="003349B5" w:rsidP="003349B5">
            <w:pPr>
              <w:ind w:left="-170" w:right="737" w:firstLine="454"/>
              <w:rPr>
                <w:rFonts w:ascii="Arial" w:hAnsi="Arial" w:cs="Arial"/>
                <w:sz w:val="18"/>
                <w:szCs w:val="18"/>
              </w:rPr>
            </w:pPr>
            <w:r w:rsidRPr="003349B5">
              <w:rPr>
                <w:rFonts w:ascii="Arial" w:hAnsi="Arial" w:cs="Arial"/>
                <w:sz w:val="18"/>
                <w:szCs w:val="18"/>
                <w:lang w:val="sr-Cyrl-BA"/>
              </w:rPr>
              <w:t xml:space="preserve">Консолидовани </w:t>
            </w:r>
            <w:r>
              <w:rPr>
                <w:rFonts w:ascii="Arial" w:hAnsi="Arial" w:cs="Arial"/>
                <w:sz w:val="18"/>
                <w:szCs w:val="18"/>
                <w:lang w:val="sr-Cyrl-BA"/>
              </w:rPr>
              <w:t>б</w:t>
            </w:r>
            <w:r w:rsidR="0079725F" w:rsidRPr="004C5CEE">
              <w:rPr>
                <w:rFonts w:ascii="Arial" w:hAnsi="Arial" w:cs="Arial"/>
                <w:sz w:val="18"/>
                <w:szCs w:val="18"/>
              </w:rPr>
              <w:t>иланс усп</w:t>
            </w:r>
            <w:r w:rsidR="0079725F" w:rsidRPr="004C5CEE">
              <w:rPr>
                <w:rFonts w:ascii="Arial" w:hAnsi="Arial" w:cs="Arial"/>
                <w:sz w:val="18"/>
                <w:szCs w:val="18"/>
                <w:lang w:val="sr-Cyrl-CS"/>
              </w:rPr>
              <w:t>ј</w:t>
            </w:r>
            <w:r w:rsidR="0079725F" w:rsidRPr="004C5CEE">
              <w:rPr>
                <w:rFonts w:ascii="Arial" w:hAnsi="Arial" w:cs="Arial"/>
                <w:sz w:val="18"/>
                <w:szCs w:val="18"/>
              </w:rPr>
              <w:t>еха</w:t>
            </w:r>
            <w:r w:rsidR="0079725F" w:rsidRPr="004C5CEE">
              <w:rPr>
                <w:rFonts w:ascii="Arial" w:hAnsi="Arial" w:cs="Arial"/>
                <w:sz w:val="18"/>
                <w:szCs w:val="18"/>
              </w:rPr>
              <w:tab/>
            </w:r>
          </w:p>
        </w:tc>
        <w:tc>
          <w:tcPr>
            <w:tcW w:w="2250" w:type="dxa"/>
          </w:tcPr>
          <w:p w14:paraId="7EA036B0" w14:textId="77777777" w:rsidR="0079725F" w:rsidRPr="007B59A2" w:rsidRDefault="007B59A2" w:rsidP="001E1064">
            <w:pPr>
              <w:jc w:val="right"/>
              <w:rPr>
                <w:rFonts w:ascii="Arial" w:hAnsi="Arial" w:cs="Arial"/>
                <w:sz w:val="18"/>
                <w:szCs w:val="18"/>
                <w:lang w:val="sr-Cyrl-CS"/>
              </w:rPr>
            </w:pPr>
            <w:r w:rsidRPr="007B59A2">
              <w:rPr>
                <w:rFonts w:ascii="Arial" w:hAnsi="Arial" w:cs="Arial"/>
                <w:sz w:val="18"/>
                <w:szCs w:val="18"/>
                <w:lang w:val="sr-Cyrl-CS"/>
              </w:rPr>
              <w:t>2</w:t>
            </w:r>
          </w:p>
        </w:tc>
      </w:tr>
      <w:tr w:rsidR="0079725F" w:rsidRPr="0053044B" w14:paraId="4D9F854F" w14:textId="77777777" w:rsidTr="0079725F">
        <w:tc>
          <w:tcPr>
            <w:tcW w:w="6678" w:type="dxa"/>
          </w:tcPr>
          <w:p w14:paraId="4CAD6F3E" w14:textId="77777777" w:rsidR="0079725F" w:rsidRPr="004C5CEE" w:rsidRDefault="0079725F" w:rsidP="001E1064">
            <w:pPr>
              <w:ind w:left="-170" w:right="737" w:firstLine="454"/>
              <w:rPr>
                <w:rFonts w:ascii="Arial" w:hAnsi="Arial" w:cs="Arial"/>
                <w:sz w:val="18"/>
                <w:szCs w:val="18"/>
              </w:rPr>
            </w:pPr>
          </w:p>
        </w:tc>
        <w:tc>
          <w:tcPr>
            <w:tcW w:w="2250" w:type="dxa"/>
          </w:tcPr>
          <w:p w14:paraId="349184C7" w14:textId="77777777" w:rsidR="0079725F" w:rsidRPr="007B59A2" w:rsidRDefault="0079725F" w:rsidP="001E1064">
            <w:pPr>
              <w:jc w:val="right"/>
              <w:rPr>
                <w:rFonts w:ascii="Arial" w:hAnsi="Arial" w:cs="Arial"/>
                <w:sz w:val="18"/>
                <w:szCs w:val="18"/>
              </w:rPr>
            </w:pPr>
          </w:p>
        </w:tc>
      </w:tr>
      <w:tr w:rsidR="0079725F" w:rsidRPr="0053044B" w14:paraId="06B3C3C1" w14:textId="77777777" w:rsidTr="0079725F">
        <w:tc>
          <w:tcPr>
            <w:tcW w:w="6678" w:type="dxa"/>
          </w:tcPr>
          <w:p w14:paraId="7BC9F852" w14:textId="77777777" w:rsidR="0079725F" w:rsidRPr="004C5CEE" w:rsidRDefault="003349B5" w:rsidP="003349B5">
            <w:pPr>
              <w:ind w:left="-170" w:right="737" w:firstLine="454"/>
              <w:rPr>
                <w:rFonts w:ascii="Arial" w:hAnsi="Arial" w:cs="Arial"/>
                <w:sz w:val="18"/>
                <w:szCs w:val="18"/>
              </w:rPr>
            </w:pPr>
            <w:r w:rsidRPr="003349B5">
              <w:rPr>
                <w:rFonts w:ascii="Arial" w:hAnsi="Arial" w:cs="Arial"/>
                <w:sz w:val="18"/>
                <w:szCs w:val="18"/>
                <w:lang w:val="sr-Cyrl-BA"/>
              </w:rPr>
              <w:t xml:space="preserve">Консолидовани </w:t>
            </w:r>
            <w:r>
              <w:rPr>
                <w:rFonts w:ascii="Arial" w:hAnsi="Arial" w:cs="Arial"/>
                <w:sz w:val="18"/>
                <w:szCs w:val="18"/>
                <w:lang w:val="sr-Cyrl-BA"/>
              </w:rPr>
              <w:t>б</w:t>
            </w:r>
            <w:r w:rsidR="0079725F" w:rsidRPr="004C5CEE">
              <w:rPr>
                <w:rFonts w:ascii="Arial" w:hAnsi="Arial" w:cs="Arial"/>
                <w:sz w:val="18"/>
                <w:szCs w:val="18"/>
              </w:rPr>
              <w:t>иланс стања</w:t>
            </w:r>
            <w:r w:rsidR="0079725F" w:rsidRPr="004C5CEE">
              <w:rPr>
                <w:rFonts w:ascii="Arial" w:hAnsi="Arial" w:cs="Arial"/>
                <w:sz w:val="18"/>
                <w:szCs w:val="18"/>
              </w:rPr>
              <w:tab/>
            </w:r>
          </w:p>
        </w:tc>
        <w:tc>
          <w:tcPr>
            <w:tcW w:w="2250" w:type="dxa"/>
          </w:tcPr>
          <w:p w14:paraId="0E484CB7" w14:textId="77777777" w:rsidR="0079725F" w:rsidRPr="007B59A2" w:rsidRDefault="0079725F" w:rsidP="001E1064">
            <w:pPr>
              <w:jc w:val="right"/>
              <w:rPr>
                <w:rFonts w:ascii="Arial" w:hAnsi="Arial" w:cs="Arial"/>
                <w:sz w:val="18"/>
                <w:szCs w:val="18"/>
                <w:lang w:val="sr-Cyrl-CS"/>
              </w:rPr>
            </w:pPr>
            <w:r w:rsidRPr="007B59A2">
              <w:rPr>
                <w:rFonts w:ascii="Arial" w:hAnsi="Arial" w:cs="Arial"/>
                <w:sz w:val="18"/>
                <w:szCs w:val="18"/>
                <w:lang w:val="ru-RU"/>
              </w:rPr>
              <w:t xml:space="preserve"> </w:t>
            </w:r>
            <w:r w:rsidR="007B59A2" w:rsidRPr="007B59A2">
              <w:rPr>
                <w:rFonts w:ascii="Arial" w:hAnsi="Arial" w:cs="Arial"/>
                <w:sz w:val="18"/>
                <w:szCs w:val="18"/>
                <w:lang w:val="sr-Cyrl-CS"/>
              </w:rPr>
              <w:t>3</w:t>
            </w:r>
          </w:p>
        </w:tc>
      </w:tr>
      <w:tr w:rsidR="0079725F" w:rsidRPr="0053044B" w14:paraId="2076E47A" w14:textId="77777777" w:rsidTr="0079725F">
        <w:tc>
          <w:tcPr>
            <w:tcW w:w="6678" w:type="dxa"/>
          </w:tcPr>
          <w:p w14:paraId="39696A3A" w14:textId="77777777" w:rsidR="0079725F" w:rsidRPr="004C5CEE" w:rsidRDefault="0079725F" w:rsidP="001E1064">
            <w:pPr>
              <w:ind w:left="-170" w:right="737" w:firstLine="454"/>
              <w:rPr>
                <w:rFonts w:ascii="Arial" w:hAnsi="Arial" w:cs="Arial"/>
                <w:sz w:val="18"/>
                <w:szCs w:val="18"/>
              </w:rPr>
            </w:pPr>
          </w:p>
        </w:tc>
        <w:tc>
          <w:tcPr>
            <w:tcW w:w="2250" w:type="dxa"/>
          </w:tcPr>
          <w:p w14:paraId="1C1D05DE" w14:textId="77777777" w:rsidR="0079725F" w:rsidRPr="007B59A2" w:rsidRDefault="0079725F" w:rsidP="001E1064">
            <w:pPr>
              <w:jc w:val="right"/>
              <w:rPr>
                <w:rFonts w:ascii="Arial" w:hAnsi="Arial" w:cs="Arial"/>
                <w:sz w:val="18"/>
                <w:szCs w:val="18"/>
              </w:rPr>
            </w:pPr>
          </w:p>
        </w:tc>
      </w:tr>
      <w:tr w:rsidR="0079725F" w:rsidRPr="0053044B" w14:paraId="3ECE833C" w14:textId="77777777" w:rsidTr="0079725F">
        <w:tc>
          <w:tcPr>
            <w:tcW w:w="6678" w:type="dxa"/>
          </w:tcPr>
          <w:p w14:paraId="0C27D319" w14:textId="77777777" w:rsidR="0079725F" w:rsidRPr="004C5CEE" w:rsidRDefault="003349B5" w:rsidP="003349B5">
            <w:pPr>
              <w:ind w:left="-170" w:right="737" w:firstLine="454"/>
              <w:rPr>
                <w:rFonts w:ascii="Arial" w:hAnsi="Arial" w:cs="Arial"/>
                <w:sz w:val="18"/>
                <w:szCs w:val="18"/>
                <w:lang w:val="ru-RU"/>
              </w:rPr>
            </w:pPr>
            <w:r w:rsidRPr="003349B5">
              <w:rPr>
                <w:rFonts w:ascii="Arial" w:hAnsi="Arial" w:cs="Arial"/>
                <w:sz w:val="18"/>
                <w:szCs w:val="18"/>
                <w:lang w:val="sr-Cyrl-BA"/>
              </w:rPr>
              <w:t xml:space="preserve">Консолидовани </w:t>
            </w:r>
            <w:r>
              <w:rPr>
                <w:rFonts w:ascii="Arial" w:hAnsi="Arial" w:cs="Arial"/>
                <w:sz w:val="18"/>
                <w:szCs w:val="18"/>
                <w:lang w:val="sr-Cyrl-BA"/>
              </w:rPr>
              <w:t>и</w:t>
            </w:r>
            <w:r w:rsidR="0079725F" w:rsidRPr="004C5CEE">
              <w:rPr>
                <w:rFonts w:ascii="Arial" w:hAnsi="Arial" w:cs="Arial"/>
                <w:sz w:val="18"/>
                <w:szCs w:val="18"/>
                <w:lang w:val="ru-RU"/>
              </w:rPr>
              <w:t xml:space="preserve">звјештај о промјенама </w:t>
            </w:r>
            <w:r w:rsidR="0079725F">
              <w:rPr>
                <w:rFonts w:ascii="Arial" w:hAnsi="Arial" w:cs="Arial"/>
                <w:sz w:val="18"/>
                <w:szCs w:val="18"/>
                <w:lang w:val="ru-RU"/>
              </w:rPr>
              <w:t>на</w:t>
            </w:r>
            <w:r w:rsidR="0079725F" w:rsidRPr="004C5CEE">
              <w:rPr>
                <w:rFonts w:ascii="Arial" w:hAnsi="Arial" w:cs="Arial"/>
                <w:sz w:val="18"/>
                <w:szCs w:val="18"/>
                <w:lang w:val="ru-RU"/>
              </w:rPr>
              <w:t xml:space="preserve"> капиталу </w:t>
            </w:r>
            <w:r w:rsidR="0079725F" w:rsidRPr="004C5CEE">
              <w:rPr>
                <w:rFonts w:ascii="Arial" w:hAnsi="Arial" w:cs="Arial"/>
                <w:sz w:val="18"/>
                <w:szCs w:val="18"/>
                <w:lang w:val="ru-RU"/>
              </w:rPr>
              <w:tab/>
            </w:r>
          </w:p>
        </w:tc>
        <w:tc>
          <w:tcPr>
            <w:tcW w:w="2250" w:type="dxa"/>
          </w:tcPr>
          <w:p w14:paraId="6EDA1117" w14:textId="77777777" w:rsidR="0079725F" w:rsidRPr="007B59A2" w:rsidRDefault="007B59A2" w:rsidP="001E1064">
            <w:pPr>
              <w:jc w:val="right"/>
              <w:rPr>
                <w:rFonts w:ascii="Arial" w:hAnsi="Arial" w:cs="Arial"/>
                <w:sz w:val="18"/>
                <w:szCs w:val="18"/>
                <w:lang w:val="sr-Cyrl-CS"/>
              </w:rPr>
            </w:pPr>
            <w:r w:rsidRPr="007B59A2">
              <w:rPr>
                <w:rFonts w:ascii="Arial" w:hAnsi="Arial" w:cs="Arial"/>
                <w:sz w:val="18"/>
                <w:szCs w:val="18"/>
                <w:lang w:val="sr-Cyrl-CS"/>
              </w:rPr>
              <w:t>4</w:t>
            </w:r>
          </w:p>
        </w:tc>
      </w:tr>
      <w:tr w:rsidR="0079725F" w:rsidRPr="0053044B" w14:paraId="43530EA3" w14:textId="77777777" w:rsidTr="0079725F">
        <w:tc>
          <w:tcPr>
            <w:tcW w:w="6678" w:type="dxa"/>
          </w:tcPr>
          <w:p w14:paraId="138D7396" w14:textId="77777777" w:rsidR="0079725F" w:rsidRPr="004C5CEE" w:rsidRDefault="0079725F" w:rsidP="001E1064">
            <w:pPr>
              <w:ind w:left="-170" w:right="737" w:firstLine="454"/>
              <w:rPr>
                <w:rFonts w:ascii="Arial" w:hAnsi="Arial" w:cs="Arial"/>
                <w:sz w:val="18"/>
                <w:szCs w:val="18"/>
              </w:rPr>
            </w:pPr>
          </w:p>
        </w:tc>
        <w:tc>
          <w:tcPr>
            <w:tcW w:w="2250" w:type="dxa"/>
          </w:tcPr>
          <w:p w14:paraId="3497EC5A" w14:textId="77777777" w:rsidR="0079725F" w:rsidRPr="007B59A2" w:rsidRDefault="0079725F" w:rsidP="001E1064">
            <w:pPr>
              <w:jc w:val="right"/>
              <w:rPr>
                <w:rFonts w:ascii="Arial" w:hAnsi="Arial" w:cs="Arial"/>
                <w:sz w:val="18"/>
                <w:szCs w:val="18"/>
              </w:rPr>
            </w:pPr>
          </w:p>
        </w:tc>
      </w:tr>
      <w:tr w:rsidR="0079725F" w:rsidRPr="0053044B" w14:paraId="14B255BC" w14:textId="77777777" w:rsidTr="0079725F">
        <w:tc>
          <w:tcPr>
            <w:tcW w:w="6678" w:type="dxa"/>
          </w:tcPr>
          <w:p w14:paraId="64656A2A" w14:textId="77777777" w:rsidR="0079725F" w:rsidRPr="004C5CEE" w:rsidRDefault="003349B5" w:rsidP="003349B5">
            <w:pPr>
              <w:ind w:left="-170" w:right="737" w:firstLine="454"/>
              <w:rPr>
                <w:rFonts w:ascii="Arial" w:hAnsi="Arial" w:cs="Arial"/>
                <w:sz w:val="18"/>
                <w:szCs w:val="18"/>
                <w:lang w:val="sr-Cyrl-CS"/>
              </w:rPr>
            </w:pPr>
            <w:r w:rsidRPr="003349B5">
              <w:rPr>
                <w:rFonts w:ascii="Arial" w:hAnsi="Arial" w:cs="Arial"/>
                <w:sz w:val="18"/>
                <w:szCs w:val="18"/>
                <w:lang w:val="sr-Cyrl-BA"/>
              </w:rPr>
              <w:t xml:space="preserve">Консолидовани </w:t>
            </w:r>
            <w:r>
              <w:rPr>
                <w:rFonts w:ascii="Arial" w:hAnsi="Arial" w:cs="Arial"/>
                <w:sz w:val="18"/>
                <w:szCs w:val="18"/>
                <w:lang w:val="sr-Cyrl-BA"/>
              </w:rPr>
              <w:t>б</w:t>
            </w:r>
            <w:r w:rsidR="0079725F" w:rsidRPr="004C5CEE">
              <w:rPr>
                <w:rFonts w:ascii="Arial" w:hAnsi="Arial" w:cs="Arial"/>
                <w:sz w:val="18"/>
                <w:szCs w:val="18"/>
                <w:lang w:val="sr-Cyrl-CS"/>
              </w:rPr>
              <w:t>иланс токова готовине</w:t>
            </w:r>
          </w:p>
        </w:tc>
        <w:tc>
          <w:tcPr>
            <w:tcW w:w="2250" w:type="dxa"/>
          </w:tcPr>
          <w:p w14:paraId="21A6BD21" w14:textId="77777777" w:rsidR="0079725F" w:rsidRPr="007B59A2" w:rsidRDefault="007B59A2" w:rsidP="001E1064">
            <w:pPr>
              <w:jc w:val="right"/>
              <w:rPr>
                <w:rFonts w:ascii="Arial" w:hAnsi="Arial" w:cs="Arial"/>
                <w:sz w:val="18"/>
                <w:szCs w:val="18"/>
                <w:lang w:val="sr-Cyrl-CS"/>
              </w:rPr>
            </w:pPr>
            <w:r w:rsidRPr="007B59A2">
              <w:rPr>
                <w:rFonts w:ascii="Arial" w:hAnsi="Arial" w:cs="Arial"/>
                <w:sz w:val="18"/>
                <w:szCs w:val="18"/>
                <w:lang w:val="sr-Cyrl-CS"/>
              </w:rPr>
              <w:t>5</w:t>
            </w:r>
          </w:p>
        </w:tc>
      </w:tr>
      <w:tr w:rsidR="0079725F" w:rsidRPr="0053044B" w14:paraId="0AF51F99" w14:textId="77777777" w:rsidTr="0079725F">
        <w:tc>
          <w:tcPr>
            <w:tcW w:w="6678" w:type="dxa"/>
          </w:tcPr>
          <w:p w14:paraId="188FD05C" w14:textId="77777777" w:rsidR="0079725F" w:rsidRPr="004C5CEE" w:rsidRDefault="0079725F" w:rsidP="001E1064">
            <w:pPr>
              <w:ind w:left="-170" w:right="737" w:firstLine="454"/>
              <w:rPr>
                <w:rFonts w:ascii="Arial" w:hAnsi="Arial" w:cs="Arial"/>
                <w:sz w:val="18"/>
                <w:szCs w:val="18"/>
              </w:rPr>
            </w:pPr>
          </w:p>
        </w:tc>
        <w:tc>
          <w:tcPr>
            <w:tcW w:w="2250" w:type="dxa"/>
          </w:tcPr>
          <w:p w14:paraId="603922B3" w14:textId="77777777" w:rsidR="0079725F" w:rsidRPr="007B59A2" w:rsidRDefault="0079725F" w:rsidP="001E1064">
            <w:pPr>
              <w:jc w:val="right"/>
              <w:rPr>
                <w:rFonts w:ascii="Arial" w:hAnsi="Arial" w:cs="Arial"/>
                <w:sz w:val="18"/>
                <w:szCs w:val="18"/>
              </w:rPr>
            </w:pPr>
          </w:p>
        </w:tc>
      </w:tr>
      <w:tr w:rsidR="0079725F" w:rsidRPr="0053044B" w14:paraId="4BAD30EC" w14:textId="77777777" w:rsidTr="0079725F">
        <w:tc>
          <w:tcPr>
            <w:tcW w:w="6678" w:type="dxa"/>
          </w:tcPr>
          <w:p w14:paraId="78C9D9A4" w14:textId="77777777" w:rsidR="0079725F" w:rsidRPr="004C5CEE" w:rsidRDefault="0086414A" w:rsidP="0070302C">
            <w:pPr>
              <w:ind w:left="-170" w:right="737" w:firstLine="454"/>
              <w:rPr>
                <w:rFonts w:ascii="Arial" w:hAnsi="Arial" w:cs="Arial"/>
                <w:sz w:val="18"/>
                <w:szCs w:val="18"/>
                <w:lang w:val="ru-RU"/>
              </w:rPr>
            </w:pPr>
            <w:r>
              <w:rPr>
                <w:rFonts w:ascii="Arial" w:hAnsi="Arial" w:cs="Arial"/>
                <w:sz w:val="18"/>
                <w:szCs w:val="18"/>
                <w:lang w:val="ru-RU"/>
              </w:rPr>
              <w:t>Напомене уз</w:t>
            </w:r>
            <w:r w:rsidR="0079725F" w:rsidRPr="004C5CEE">
              <w:rPr>
                <w:rFonts w:ascii="Arial" w:hAnsi="Arial" w:cs="Arial"/>
                <w:sz w:val="18"/>
                <w:szCs w:val="18"/>
                <w:lang w:val="sr-Cyrl-BA"/>
              </w:rPr>
              <w:t xml:space="preserve"> </w:t>
            </w:r>
            <w:r w:rsidR="0070302C">
              <w:rPr>
                <w:rFonts w:ascii="Arial" w:hAnsi="Arial" w:cs="Arial"/>
                <w:sz w:val="18"/>
                <w:szCs w:val="18"/>
                <w:lang w:val="sr-Cyrl-BA"/>
              </w:rPr>
              <w:t>к</w:t>
            </w:r>
            <w:r w:rsidR="0070302C" w:rsidRPr="0070302C">
              <w:rPr>
                <w:rFonts w:ascii="Arial" w:hAnsi="Arial" w:cs="Arial"/>
                <w:sz w:val="18"/>
                <w:szCs w:val="18"/>
                <w:lang w:val="sr-Cyrl-BA"/>
              </w:rPr>
              <w:t>онсолидован</w:t>
            </w:r>
            <w:r w:rsidR="0070302C">
              <w:rPr>
                <w:rFonts w:ascii="Arial" w:hAnsi="Arial" w:cs="Arial"/>
                <w:sz w:val="18"/>
                <w:szCs w:val="18"/>
                <w:lang w:val="sr-Cyrl-BA"/>
              </w:rPr>
              <w:t>е</w:t>
            </w:r>
            <w:r w:rsidR="0070302C" w:rsidRPr="0070302C">
              <w:rPr>
                <w:rFonts w:ascii="Arial" w:hAnsi="Arial" w:cs="Arial"/>
                <w:sz w:val="18"/>
                <w:szCs w:val="18"/>
                <w:lang w:val="sr-Cyrl-BA"/>
              </w:rPr>
              <w:t xml:space="preserve"> </w:t>
            </w:r>
            <w:r w:rsidR="0079725F" w:rsidRPr="004C5CEE">
              <w:rPr>
                <w:rFonts w:ascii="Arial" w:hAnsi="Arial" w:cs="Arial"/>
                <w:sz w:val="18"/>
                <w:szCs w:val="18"/>
                <w:lang w:val="ru-RU"/>
              </w:rPr>
              <w:t>финансијске извјештаје</w:t>
            </w:r>
            <w:r w:rsidR="0079725F" w:rsidRPr="004C5CEE">
              <w:rPr>
                <w:rFonts w:ascii="Arial" w:hAnsi="Arial" w:cs="Arial"/>
                <w:sz w:val="18"/>
                <w:szCs w:val="18"/>
                <w:lang w:val="ru-RU"/>
              </w:rPr>
              <w:tab/>
            </w:r>
          </w:p>
        </w:tc>
        <w:tc>
          <w:tcPr>
            <w:tcW w:w="2250" w:type="dxa"/>
          </w:tcPr>
          <w:p w14:paraId="72AF5718" w14:textId="77777777" w:rsidR="0079725F" w:rsidRPr="002036D5" w:rsidRDefault="007B59A2" w:rsidP="00FA61F3">
            <w:pPr>
              <w:jc w:val="right"/>
              <w:rPr>
                <w:rFonts w:ascii="Arial" w:hAnsi="Arial" w:cs="Arial"/>
                <w:sz w:val="18"/>
                <w:szCs w:val="18"/>
                <w:lang w:val="sr-Cyrl-BA"/>
              </w:rPr>
            </w:pPr>
            <w:r w:rsidRPr="007B59A2">
              <w:rPr>
                <w:rFonts w:ascii="Arial" w:hAnsi="Arial" w:cs="Arial"/>
                <w:sz w:val="18"/>
                <w:szCs w:val="18"/>
                <w:lang w:val="sr-Cyrl-CS"/>
              </w:rPr>
              <w:t>6</w:t>
            </w:r>
            <w:r w:rsidR="0079725F" w:rsidRPr="007B59A2">
              <w:rPr>
                <w:rFonts w:ascii="Arial" w:hAnsi="Arial" w:cs="Arial"/>
                <w:sz w:val="18"/>
                <w:szCs w:val="18"/>
              </w:rPr>
              <w:t xml:space="preserve"> – </w:t>
            </w:r>
            <w:r w:rsidR="0086414A" w:rsidRPr="007B59A2">
              <w:rPr>
                <w:rFonts w:ascii="Arial" w:hAnsi="Arial" w:cs="Arial"/>
                <w:sz w:val="18"/>
                <w:szCs w:val="18"/>
              </w:rPr>
              <w:t>5</w:t>
            </w:r>
            <w:r w:rsidR="00EB29D6">
              <w:rPr>
                <w:rFonts w:ascii="Arial" w:hAnsi="Arial" w:cs="Arial"/>
                <w:sz w:val="18"/>
                <w:szCs w:val="18"/>
              </w:rPr>
              <w:t>8</w:t>
            </w:r>
          </w:p>
        </w:tc>
      </w:tr>
      <w:tr w:rsidR="0079725F" w:rsidRPr="0053044B" w14:paraId="66FD80FD" w14:textId="77777777" w:rsidTr="0079725F">
        <w:tc>
          <w:tcPr>
            <w:tcW w:w="6678" w:type="dxa"/>
          </w:tcPr>
          <w:p w14:paraId="4E3ABBA7" w14:textId="77777777" w:rsidR="0079725F" w:rsidRPr="0053044B" w:rsidRDefault="0079725F" w:rsidP="001E1064">
            <w:pPr>
              <w:widowControl/>
              <w:ind w:right="720"/>
              <w:rPr>
                <w:rFonts w:ascii="Arial" w:hAnsi="Arial" w:cs="Arial"/>
                <w:sz w:val="18"/>
                <w:szCs w:val="18"/>
              </w:rPr>
            </w:pPr>
          </w:p>
        </w:tc>
        <w:tc>
          <w:tcPr>
            <w:tcW w:w="2250" w:type="dxa"/>
          </w:tcPr>
          <w:p w14:paraId="3E3DE16A" w14:textId="77777777" w:rsidR="0079725F" w:rsidRPr="00B07966" w:rsidRDefault="0079725F" w:rsidP="001E1064">
            <w:pPr>
              <w:jc w:val="right"/>
              <w:rPr>
                <w:rFonts w:ascii="Arial" w:hAnsi="Arial" w:cs="Arial"/>
                <w:sz w:val="18"/>
                <w:szCs w:val="18"/>
                <w:highlight w:val="yellow"/>
                <w:lang w:val="sr-Cyrl-CS"/>
              </w:rPr>
            </w:pPr>
          </w:p>
        </w:tc>
      </w:tr>
    </w:tbl>
    <w:p w14:paraId="264A4FD1" w14:textId="77777777" w:rsidR="007F0A10" w:rsidRPr="007F1DDD" w:rsidRDefault="007F0A10">
      <w:pPr>
        <w:widowControl/>
        <w:rPr>
          <w:rFonts w:ascii="Arial" w:hAnsi="Arial" w:cs="Arial"/>
          <w:b/>
          <w:sz w:val="18"/>
          <w:szCs w:val="18"/>
          <w:lang w:val="sr-Cyrl-BA"/>
        </w:rPr>
        <w:sectPr w:rsidR="007F0A10" w:rsidRPr="007F1DDD" w:rsidSect="002A372D">
          <w:headerReference w:type="even" r:id="rId36"/>
          <w:headerReference w:type="default" r:id="rId37"/>
          <w:headerReference w:type="first" r:id="rId38"/>
          <w:endnotePr>
            <w:numFmt w:val="decimal"/>
          </w:endnotePr>
          <w:pgSz w:w="11909" w:h="16834" w:code="9"/>
          <w:pgMar w:top="1440" w:right="1440" w:bottom="1440" w:left="1440" w:header="578" w:footer="488" w:gutter="0"/>
          <w:pgNumType w:start="3"/>
          <w:cols w:space="708"/>
          <w:titlePg/>
          <w:docGrid w:linePitch="326"/>
        </w:sectPr>
      </w:pPr>
    </w:p>
    <w:p w14:paraId="0BE4B99B" w14:textId="77777777" w:rsidR="00C154F1" w:rsidRDefault="00C154F1" w:rsidP="005C1D81">
      <w:pPr>
        <w:ind w:right="533"/>
        <w:rPr>
          <w:rFonts w:ascii="Arial" w:hAnsi="Arial" w:cs="Arial"/>
          <w:b/>
          <w:sz w:val="18"/>
          <w:szCs w:val="18"/>
          <w:lang w:val="sr-Latn-BA"/>
        </w:rPr>
      </w:pPr>
    </w:p>
    <w:p w14:paraId="78A98FCE" w14:textId="35938B98" w:rsidR="00037657" w:rsidRPr="00C154F1" w:rsidRDefault="00000000" w:rsidP="00037657">
      <w:pPr>
        <w:keepNext/>
        <w:widowControl/>
        <w:spacing w:before="360" w:after="240" w:line="400" w:lineRule="exact"/>
        <w:outlineLvl w:val="0"/>
        <w:rPr>
          <w:rFonts w:ascii="Arial" w:hAnsi="Arial" w:cs="Arial"/>
          <w:b/>
          <w:bCs/>
          <w:snapToGrid/>
          <w:color w:val="4F2D7F"/>
          <w:kern w:val="32"/>
          <w:sz w:val="32"/>
          <w:szCs w:val="28"/>
          <w:lang w:val="bs-Latn-BA"/>
        </w:rPr>
      </w:pPr>
      <w:bookmarkStart w:id="1" w:name="_Toc101512421"/>
      <w:r>
        <w:rPr>
          <w:noProof/>
        </w:rPr>
        <w:pict w14:anchorId="33BA2815">
          <v:shapetype id="_x0000_t202" coordsize="21600,21600" o:spt="202" path="m,l,21600r21600,l21600,xe">
            <v:stroke joinstyle="miter"/>
            <v:path gradientshapeok="t" o:connecttype="rect"/>
          </v:shapetype>
          <v:shape id="Text Box 5" o:spid="_x0000_s2050" type="#_x0000_t202" style="position:absolute;margin-left:296.1pt;margin-top:126.75pt;width:139.3pt;height:98.25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" stroked="f" strokeweight=".5pt">
            <v:textbox inset="0,0,0,0">
              <w:txbxContent>
                <w:p w14:paraId="13A5DEAB" w14:textId="77777777" w:rsidR="00037657" w:rsidRPr="00322985" w:rsidRDefault="00037657" w:rsidP="00037657">
                  <w:pPr>
                    <w:rPr>
                      <w:sz w:val="18"/>
                      <w:szCs w:val="18"/>
                      <w:lang w:val="ru-RU"/>
                    </w:rPr>
                  </w:pPr>
                  <w:r w:rsidRPr="00322985">
                    <w:rPr>
                      <w:sz w:val="18"/>
                      <w:szCs w:val="18"/>
                      <w:lang w:val="ru-RU"/>
                    </w:rPr>
                    <w:t xml:space="preserve">Грант Тхорнтон </w:t>
                  </w:r>
                  <w:r w:rsidRPr="004B7EB4">
                    <w:rPr>
                      <w:sz w:val="18"/>
                      <w:szCs w:val="18"/>
                      <w:lang w:val="sr-Cyrl-ME"/>
                    </w:rPr>
                    <w:t>д</w:t>
                  </w:r>
                  <w:r w:rsidRPr="00322985">
                    <w:rPr>
                      <w:sz w:val="18"/>
                      <w:szCs w:val="18"/>
                      <w:lang w:val="ru-RU"/>
                    </w:rPr>
                    <w:t>.о.о. Бања Лука</w:t>
                  </w:r>
                </w:p>
                <w:p w14:paraId="5D5BF94C" w14:textId="77777777" w:rsidR="00037657" w:rsidRDefault="00037657" w:rsidP="00037657">
                  <w:pPr>
                    <w:pStyle w:val="Podaciopoiljaocu"/>
                    <w:rPr>
                      <w:szCs w:val="16"/>
                      <w:lang w:val="sr-Latn-BA"/>
                    </w:rPr>
                  </w:pPr>
                  <w:r>
                    <w:rPr>
                      <w:szCs w:val="16"/>
                      <w:lang w:val="sr-Latn-BA"/>
                    </w:rPr>
                    <w:t>Васе Пелагића 2/ИВ</w:t>
                  </w:r>
                </w:p>
                <w:p w14:paraId="2C77B4C6" w14:textId="77777777" w:rsidR="00037657" w:rsidRDefault="00037657" w:rsidP="00037657">
                  <w:pPr>
                    <w:pStyle w:val="Podaciopoiljaocu"/>
                    <w:rPr>
                      <w:szCs w:val="16"/>
                      <w:lang w:val="sr-Latn-BA"/>
                    </w:rPr>
                  </w:pPr>
                  <w:r>
                    <w:rPr>
                      <w:szCs w:val="16"/>
                      <w:lang w:val="sr-Latn-BA"/>
                    </w:rPr>
                    <w:t>78 000 Бања Лука</w:t>
                  </w:r>
                </w:p>
                <w:p w14:paraId="075ED372" w14:textId="77777777" w:rsidR="00037657" w:rsidRDefault="00037657" w:rsidP="00037657">
                  <w:pPr>
                    <w:pStyle w:val="Podaciopoiljaocu"/>
                    <w:rPr>
                      <w:szCs w:val="16"/>
                      <w:lang w:val="sr-Latn-BA"/>
                    </w:rPr>
                  </w:pPr>
                  <w:r>
                    <w:rPr>
                      <w:szCs w:val="16"/>
                      <w:lang w:val="sr-Latn-BA"/>
                    </w:rPr>
                    <w:t>Република Српска</w:t>
                  </w:r>
                </w:p>
                <w:p w14:paraId="5BE262C7" w14:textId="77777777" w:rsidR="00037657" w:rsidRDefault="00037657" w:rsidP="00037657">
                  <w:pPr>
                    <w:pStyle w:val="Podaciopoiljaocu"/>
                    <w:rPr>
                      <w:szCs w:val="16"/>
                      <w:lang w:val="sr-Latn-BA"/>
                    </w:rPr>
                  </w:pPr>
                  <w:r>
                    <w:rPr>
                      <w:szCs w:val="16"/>
                      <w:lang w:val="sr-Latn-BA"/>
                    </w:rPr>
                    <w:t>Босна и Херцеговина</w:t>
                  </w:r>
                </w:p>
                <w:p w14:paraId="16F44623" w14:textId="77777777" w:rsidR="00037657" w:rsidRPr="00C204FC" w:rsidRDefault="00037657" w:rsidP="00037657">
                  <w:pPr>
                    <w:pStyle w:val="Podaciopoiljaocu"/>
                    <w:rPr>
                      <w:szCs w:val="16"/>
                      <w:lang w:val="sr-Latn-BA"/>
                    </w:rPr>
                  </w:pPr>
                </w:p>
                <w:p w14:paraId="34335806" w14:textId="77777777" w:rsidR="00037657" w:rsidRDefault="00037657" w:rsidP="00037657">
                  <w:pPr>
                    <w:pStyle w:val="Podaciopoiljaocu"/>
                    <w:rPr>
                      <w:szCs w:val="16"/>
                      <w:lang w:val="sr-Latn-BA"/>
                    </w:rPr>
                  </w:pPr>
                  <w:r>
                    <w:rPr>
                      <w:szCs w:val="16"/>
                      <w:lang w:val="sr-Latn-BA"/>
                    </w:rPr>
                    <w:t>Т +387 51 211 509; +387 51 211 294</w:t>
                  </w:r>
                </w:p>
                <w:p w14:paraId="30C4B792" w14:textId="77777777" w:rsidR="00037657" w:rsidRDefault="00037657" w:rsidP="00037657">
                  <w:pPr>
                    <w:pStyle w:val="Podaciopoiljaocu"/>
                    <w:rPr>
                      <w:szCs w:val="16"/>
                      <w:lang w:val="sr-Latn-BA"/>
                    </w:rPr>
                  </w:pPr>
                  <w:r>
                    <w:rPr>
                      <w:szCs w:val="16"/>
                      <w:lang w:val="sr-Latn-BA"/>
                    </w:rPr>
                    <w:t>Ф +387 51 211 501</w:t>
                  </w:r>
                </w:p>
                <w:p w14:paraId="05C32A45" w14:textId="77777777" w:rsidR="00037657" w:rsidRDefault="00037657" w:rsidP="00037657">
                  <w:pPr>
                    <w:pStyle w:val="Podaciopoiljaocu"/>
                    <w:rPr>
                      <w:szCs w:val="16"/>
                      <w:lang w:val="sr-Latn-BA"/>
                    </w:rPr>
                  </w:pPr>
                  <w:r>
                    <w:rPr>
                      <w:szCs w:val="16"/>
                      <w:lang w:val="sr-Latn-BA"/>
                    </w:rPr>
                    <w:t>Е оффице</w:t>
                  </w:r>
                  <w:r>
                    <w:rPr>
                      <w:rFonts w:ascii="Arial" w:hAnsi="Arial" w:cs="Arial"/>
                      <w:szCs w:val="16"/>
                      <w:lang w:val="sr-Latn-BA"/>
                    </w:rPr>
                    <w:t>@</w:t>
                  </w:r>
                  <w:r>
                    <w:rPr>
                      <w:szCs w:val="16"/>
                      <w:lang w:val="sr-Latn-BA"/>
                    </w:rPr>
                    <w:t>ба.гт.цом</w:t>
                  </w:r>
                </w:p>
                <w:p w14:paraId="2B393E75" w14:textId="77777777" w:rsidR="00037657" w:rsidRDefault="00037657" w:rsidP="00037657">
                  <w:pPr>
                    <w:pStyle w:val="Podaciopoiljaocu"/>
                    <w:rPr>
                      <w:szCs w:val="16"/>
                      <w:lang w:val="sr-Latn-BA"/>
                    </w:rPr>
                  </w:pPr>
                  <w:r>
                    <w:rPr>
                      <w:szCs w:val="16"/>
                      <w:lang w:val="sr-Latn-BA"/>
                    </w:rPr>
                    <w:t>www.гранттхорнтон.ба</w:t>
                  </w:r>
                </w:p>
                <w:p w14:paraId="4E1DDA7B" w14:textId="77777777" w:rsidR="00037657" w:rsidRDefault="00037657" w:rsidP="00037657">
                  <w:pPr>
                    <w:pStyle w:val="Podaciopoiljaocu"/>
                    <w:rPr>
                      <w:lang w:val="sr-Latn-BA"/>
                    </w:rPr>
                  </w:pPr>
                </w:p>
                <w:p w14:paraId="6A538190" w14:textId="77777777" w:rsidR="00037657" w:rsidRDefault="00037657" w:rsidP="00037657">
                  <w:pPr>
                    <w:pStyle w:val="Podaciopoiljaocu"/>
                    <w:rPr>
                      <w:lang w:val="sr-Latn-BA"/>
                    </w:rPr>
                  </w:pPr>
                </w:p>
              </w:txbxContent>
            </v:textbox>
            <w10:wrap anchorx="margin" anchory="page"/>
          </v:shape>
        </w:pict>
      </w:r>
      <w:r w:rsidR="00037657" w:rsidRPr="00C154F1">
        <w:rPr>
          <w:rFonts w:ascii="Arial" w:hAnsi="Arial" w:cs="Arial"/>
          <w:b/>
          <w:bCs/>
          <w:snapToGrid/>
          <w:color w:val="4F2D7F"/>
          <w:kern w:val="32"/>
          <w:sz w:val="32"/>
          <w:szCs w:val="28"/>
          <w:lang w:val="bs-Latn-BA"/>
        </w:rPr>
        <w:t>Извјештај независног ревизора</w:t>
      </w:r>
      <w:bookmarkEnd w:id="1"/>
    </w:p>
    <w:p w14:paraId="1BFEC348" w14:textId="77777777" w:rsidR="00037657" w:rsidRPr="00C154F1" w:rsidRDefault="00037657" w:rsidP="00037657">
      <w:pPr>
        <w:widowControl/>
        <w:spacing w:after="200" w:line="260" w:lineRule="exact"/>
        <w:rPr>
          <w:rFonts w:ascii="Arial" w:hAnsi="Arial"/>
          <w:snapToGrid/>
          <w:sz w:val="20"/>
          <w:szCs w:val="24"/>
          <w:lang w:val="bs-Latn-BA"/>
        </w:rPr>
      </w:pPr>
    </w:p>
    <w:p w14:paraId="179654EF" w14:textId="77777777" w:rsidR="00037657" w:rsidRPr="00C154F1" w:rsidRDefault="00037657" w:rsidP="00037657">
      <w:pPr>
        <w:widowControl/>
        <w:spacing w:after="200" w:line="260" w:lineRule="exact"/>
        <w:rPr>
          <w:rFonts w:ascii="Arial" w:hAnsi="Arial"/>
          <w:snapToGrid/>
          <w:sz w:val="20"/>
          <w:szCs w:val="24"/>
          <w:lang w:val="bs-Latn-BA"/>
        </w:rPr>
      </w:pPr>
    </w:p>
    <w:p w14:paraId="7D451C01" w14:textId="77777777" w:rsidR="00037657" w:rsidRPr="00C154F1" w:rsidRDefault="00037657" w:rsidP="00037657">
      <w:pPr>
        <w:widowControl/>
        <w:spacing w:after="200" w:line="260" w:lineRule="exact"/>
        <w:rPr>
          <w:rFonts w:ascii="Arial" w:hAnsi="Arial"/>
          <w:snapToGrid/>
          <w:sz w:val="20"/>
          <w:szCs w:val="24"/>
          <w:lang w:val="bs-Latn-BA"/>
        </w:rPr>
      </w:pPr>
    </w:p>
    <w:p w14:paraId="5F5041A1" w14:textId="77777777" w:rsidR="00037657" w:rsidRPr="00C154F1" w:rsidRDefault="00037657" w:rsidP="00037657">
      <w:pPr>
        <w:widowControl/>
        <w:spacing w:after="200" w:line="260" w:lineRule="exact"/>
        <w:rPr>
          <w:rFonts w:ascii="Arial" w:hAnsi="Arial"/>
          <w:snapToGrid/>
          <w:sz w:val="20"/>
          <w:szCs w:val="24"/>
          <w:lang w:val="bs-Latn-BA"/>
        </w:rPr>
      </w:pPr>
    </w:p>
    <w:p w14:paraId="24F2B3A7" w14:textId="77777777" w:rsidR="00037657" w:rsidRPr="00C154F1" w:rsidRDefault="00037657" w:rsidP="00037657">
      <w:pPr>
        <w:widowControl/>
        <w:spacing w:before="320" w:after="240" w:line="320" w:lineRule="exact"/>
        <w:outlineLvl w:val="1"/>
        <w:rPr>
          <w:rFonts w:ascii="Arial" w:hAnsi="Arial" w:cs="Arial"/>
          <w:b/>
          <w:snapToGrid/>
          <w:color w:val="4F2D7F"/>
          <w:kern w:val="32"/>
          <w:szCs w:val="19"/>
          <w:lang w:val="bs-Latn-BA"/>
        </w:rPr>
      </w:pPr>
      <w:bookmarkStart w:id="2" w:name="_Hlk438811"/>
      <w:r w:rsidRPr="00C154F1">
        <w:rPr>
          <w:rFonts w:ascii="Arial" w:hAnsi="Arial" w:cs="Arial"/>
          <w:b/>
          <w:snapToGrid/>
          <w:color w:val="4F2D7F"/>
          <w:kern w:val="32"/>
          <w:szCs w:val="19"/>
          <w:lang w:val="bs-Latn-BA"/>
        </w:rPr>
        <w:t>Акционарима Дунав осигурање а.д. Бања Лука</w:t>
      </w:r>
    </w:p>
    <w:bookmarkEnd w:id="2"/>
    <w:p w14:paraId="0DE2D24E" w14:textId="77777777" w:rsidR="00037657" w:rsidRPr="00C154F1" w:rsidRDefault="00037657" w:rsidP="00037657">
      <w:pPr>
        <w:widowControl/>
        <w:spacing w:before="320" w:after="240" w:line="320" w:lineRule="exact"/>
        <w:outlineLvl w:val="1"/>
        <w:rPr>
          <w:rFonts w:ascii="Arial" w:hAnsi="Arial" w:cs="Arial"/>
          <w:b/>
          <w:snapToGrid/>
          <w:color w:val="4F2D7F"/>
          <w:kern w:val="32"/>
          <w:szCs w:val="19"/>
          <w:lang w:val="bs-Latn-BA"/>
        </w:rPr>
      </w:pPr>
      <w:r w:rsidRPr="00C154F1">
        <w:rPr>
          <w:rFonts w:ascii="Arial" w:hAnsi="Arial" w:cs="Arial"/>
          <w:b/>
          <w:snapToGrid/>
          <w:color w:val="4F2D7F"/>
          <w:kern w:val="32"/>
          <w:szCs w:val="19"/>
          <w:lang w:val="bs-Latn-BA"/>
        </w:rPr>
        <w:t>Мишљење</w:t>
      </w:r>
    </w:p>
    <w:p w14:paraId="51AABC7F" w14:textId="77777777" w:rsidR="00037657" w:rsidRPr="00C154F1" w:rsidRDefault="00037657" w:rsidP="00037657">
      <w:pPr>
        <w:widowControl/>
        <w:spacing w:before="240" w:after="200" w:line="260" w:lineRule="exact"/>
        <w:rPr>
          <w:rFonts w:ascii="Arial" w:hAnsi="Arial"/>
          <w:snapToGrid/>
          <w:sz w:val="20"/>
          <w:szCs w:val="24"/>
          <w:lang w:val="bs-Latn-BA"/>
        </w:rPr>
      </w:pPr>
      <w:r w:rsidRPr="00C154F1">
        <w:rPr>
          <w:rFonts w:ascii="Arial" w:hAnsi="Arial"/>
          <w:snapToGrid/>
          <w:sz w:val="20"/>
          <w:szCs w:val="24"/>
          <w:lang w:val="bs-Latn-BA"/>
        </w:rPr>
        <w:t>Обавили смо ревизију консолидованих финансијских извјештаја Дунав осигурање а.д. Бања Лука (у даљњем тексту “Матично друштво“) и зависног друштва Дунав ауто д.о.о. Бања Лука (заједно у даљем тексту „Група“), који обухватају консолидовани биланс стања на дан 31. децембра 202</w:t>
      </w:r>
      <w:r>
        <w:rPr>
          <w:rFonts w:ascii="Arial" w:hAnsi="Arial"/>
          <w:snapToGrid/>
          <w:sz w:val="20"/>
          <w:szCs w:val="24"/>
          <w:lang w:val="sr-Cyrl-BA"/>
        </w:rPr>
        <w:t>4</w:t>
      </w:r>
      <w:r w:rsidRPr="00C154F1">
        <w:rPr>
          <w:rFonts w:ascii="Arial" w:hAnsi="Arial"/>
          <w:snapToGrid/>
          <w:sz w:val="20"/>
          <w:szCs w:val="24"/>
          <w:lang w:val="bs-Latn-BA"/>
        </w:rPr>
        <w:t>. године, консолидовани биланс успјеха, консолидовани извјештај о промјенама у капиталу и консолидовани биланс токова готовине за годину која се завршава на тај дан, као и напомене уз консолидоване финансијске извјештаје које садрже преглед значајних рачуноводствених политика.</w:t>
      </w:r>
    </w:p>
    <w:p w14:paraId="1E0E3CE4" w14:textId="77777777" w:rsidR="00037657" w:rsidRPr="00C154F1" w:rsidRDefault="00037657" w:rsidP="00037657">
      <w:pPr>
        <w:widowControl/>
        <w:spacing w:after="200" w:line="260" w:lineRule="exact"/>
        <w:rPr>
          <w:rFonts w:ascii="Arial" w:hAnsi="Arial"/>
          <w:snapToGrid/>
          <w:sz w:val="20"/>
          <w:szCs w:val="24"/>
          <w:lang w:val="bs-Latn-BA"/>
        </w:rPr>
      </w:pPr>
      <w:r w:rsidRPr="00C154F1">
        <w:rPr>
          <w:rFonts w:ascii="Arial" w:hAnsi="Arial"/>
          <w:snapToGrid/>
          <w:sz w:val="20"/>
          <w:szCs w:val="24"/>
          <w:lang w:val="bs-Latn-BA"/>
        </w:rPr>
        <w:t xml:space="preserve">Према нашем мишљењу, </w:t>
      </w:r>
      <w:r>
        <w:rPr>
          <w:rFonts w:ascii="Arial" w:hAnsi="Arial"/>
          <w:snapToGrid/>
          <w:sz w:val="20"/>
          <w:szCs w:val="24"/>
          <w:lang w:val="bs-Latn-BA"/>
        </w:rPr>
        <w:t xml:space="preserve">приложени </w:t>
      </w:r>
      <w:r w:rsidRPr="00C154F1">
        <w:rPr>
          <w:rFonts w:ascii="Arial" w:hAnsi="Arial"/>
          <w:snapToGrid/>
          <w:sz w:val="20"/>
          <w:szCs w:val="24"/>
          <w:lang w:val="bs-Latn-BA"/>
        </w:rPr>
        <w:t>консолидовани финансијски извјештаји приказују истинито и објективно у свим материјално значајним аспектима, консолидовани финансијски положај Групе на дан 31. децембра 202</w:t>
      </w:r>
      <w:r>
        <w:rPr>
          <w:rFonts w:ascii="Arial" w:hAnsi="Arial"/>
          <w:snapToGrid/>
          <w:sz w:val="20"/>
          <w:szCs w:val="24"/>
          <w:lang w:val="sr-Cyrl-BA"/>
        </w:rPr>
        <w:t>4</w:t>
      </w:r>
      <w:r w:rsidRPr="00C154F1">
        <w:rPr>
          <w:rFonts w:ascii="Arial" w:hAnsi="Arial"/>
          <w:snapToGrid/>
          <w:sz w:val="20"/>
          <w:szCs w:val="24"/>
          <w:lang w:val="bs-Latn-BA"/>
        </w:rPr>
        <w:t>. године, консолидоване резултате његовог пословања и консолидоване токове готовине за годину која је завршила на тај дан, у складу с рачуноводственим прописима важећим у Републици Српској и релевантним прописима Агенције за осигурање Републике Српске који регулишу финансијско извјештавање друштва за осигурање.</w:t>
      </w:r>
    </w:p>
    <w:p w14:paraId="2342A7C2" w14:textId="77777777" w:rsidR="00037657" w:rsidRPr="00C154F1" w:rsidRDefault="00037657" w:rsidP="00037657">
      <w:pPr>
        <w:widowControl/>
        <w:spacing w:before="320" w:after="240" w:line="320" w:lineRule="exact"/>
        <w:outlineLvl w:val="1"/>
        <w:rPr>
          <w:rFonts w:ascii="Arial" w:hAnsi="Arial" w:cs="Arial"/>
          <w:b/>
          <w:snapToGrid/>
          <w:color w:val="4F2D7F"/>
          <w:kern w:val="32"/>
          <w:szCs w:val="19"/>
          <w:lang w:val="bs-Latn-BA"/>
        </w:rPr>
      </w:pPr>
      <w:r w:rsidRPr="00C154F1">
        <w:rPr>
          <w:rFonts w:ascii="Arial" w:hAnsi="Arial" w:cs="Arial"/>
          <w:b/>
          <w:snapToGrid/>
          <w:color w:val="4F2D7F"/>
          <w:kern w:val="32"/>
          <w:szCs w:val="19"/>
          <w:lang w:val="bs-Latn-BA"/>
        </w:rPr>
        <w:t>Основа за мишљење</w:t>
      </w:r>
    </w:p>
    <w:p w14:paraId="4F2A8867" w14:textId="77777777" w:rsidR="00037657" w:rsidRPr="00C154F1" w:rsidRDefault="00037657" w:rsidP="00037657">
      <w:pPr>
        <w:widowControl/>
        <w:spacing w:after="200" w:line="260" w:lineRule="exact"/>
        <w:rPr>
          <w:rFonts w:ascii="Arial" w:hAnsi="Arial"/>
          <w:snapToGrid/>
          <w:sz w:val="20"/>
          <w:szCs w:val="24"/>
          <w:lang w:val="bs-Latn-BA"/>
        </w:rPr>
      </w:pPr>
      <w:bookmarkStart w:id="3" w:name="_Toc509949501"/>
      <w:bookmarkStart w:id="4" w:name="_Toc510015890"/>
      <w:r w:rsidRPr="00C154F1">
        <w:rPr>
          <w:rFonts w:ascii="Arial" w:hAnsi="Arial"/>
          <w:snapToGrid/>
          <w:sz w:val="20"/>
          <w:szCs w:val="24"/>
          <w:lang w:val="bs-Latn-BA"/>
        </w:rPr>
        <w:t>Обавили смо ревизију у складу са Међународним стандардима ревизије и Законом о рачуноводству и ревизији Републике Српске. Наше одговорности према тим стандардима су детаљно описане у нашем извјештају у одјељку Одговорности ревизора за ревизију консолидованих финансијских извјештаја. Независни смо у односу на Групу у складу са Кодексом етике за професионалне рачуновође Одбора за међународне стандарде етике за рачуновође (ИЕСБА), и испунили смо наше остале етичке одговорности у складу с ИЕСБА Кодексом. Увјерени смо да су ревизорски докази које смо прикупили достатни и примјерени као основа за изражавање нашег мишљења</w:t>
      </w:r>
      <w:bookmarkEnd w:id="3"/>
      <w:bookmarkEnd w:id="4"/>
      <w:r w:rsidRPr="00C154F1">
        <w:rPr>
          <w:rFonts w:ascii="Arial" w:hAnsi="Arial"/>
          <w:snapToGrid/>
          <w:sz w:val="20"/>
          <w:szCs w:val="24"/>
          <w:lang w:val="bs-Latn-BA"/>
        </w:rPr>
        <w:t>.</w:t>
      </w:r>
    </w:p>
    <w:p w14:paraId="2DBFC9D6" w14:textId="77777777" w:rsidR="00037657" w:rsidRPr="00C154F1" w:rsidRDefault="00037657" w:rsidP="00037657">
      <w:pPr>
        <w:widowControl/>
        <w:spacing w:before="320" w:after="240" w:line="320" w:lineRule="exact"/>
        <w:outlineLvl w:val="1"/>
        <w:rPr>
          <w:rFonts w:ascii="Arial" w:hAnsi="Arial" w:cs="Arial"/>
          <w:b/>
          <w:snapToGrid/>
          <w:color w:val="4F2D7F"/>
          <w:kern w:val="32"/>
          <w:szCs w:val="19"/>
          <w:lang w:val="bs-Latn-BA"/>
        </w:rPr>
      </w:pPr>
      <w:r w:rsidRPr="00C154F1">
        <w:rPr>
          <w:rFonts w:ascii="Arial" w:hAnsi="Arial" w:cs="Arial"/>
          <w:b/>
          <w:snapToGrid/>
          <w:color w:val="4F2D7F"/>
          <w:kern w:val="32"/>
          <w:szCs w:val="19"/>
          <w:lang w:val="bs-Latn-BA"/>
        </w:rPr>
        <w:t>Кључна питања</w:t>
      </w:r>
    </w:p>
    <w:p w14:paraId="31AED83B" w14:textId="77777777" w:rsidR="00037657" w:rsidRPr="00C154F1" w:rsidRDefault="00037657" w:rsidP="00037657">
      <w:pPr>
        <w:widowControl/>
        <w:spacing w:after="200" w:line="260" w:lineRule="exact"/>
        <w:rPr>
          <w:rFonts w:ascii="Arial" w:hAnsi="Arial"/>
          <w:snapToGrid/>
          <w:sz w:val="20"/>
          <w:szCs w:val="24"/>
          <w:lang w:val="bs-Latn-BA"/>
        </w:rPr>
      </w:pPr>
      <w:r w:rsidRPr="00C154F1">
        <w:rPr>
          <w:rFonts w:ascii="Arial" w:hAnsi="Arial"/>
          <w:snapToGrid/>
          <w:sz w:val="20"/>
          <w:szCs w:val="24"/>
          <w:lang w:val="bs-Latn-BA"/>
        </w:rPr>
        <w:t>Кључна питања ревизије су она питања која су, по нашем професионалном просуђивању, била од највећег значаја у нашој ревизији консолидованих финансијских извјештаја текућег периода. Ова питања су обрађена у контексту ревизије консолидованих финансијских извјештаја у цјелини, као и у формирању нашег мишљења о њима и ми не изражавамо посебно мишљење о овим питањима.</w:t>
      </w:r>
    </w:p>
    <w:p w14:paraId="1BAA1FD6" w14:textId="77777777" w:rsidR="00037657" w:rsidRPr="00C154F1" w:rsidRDefault="00037657" w:rsidP="00037657">
      <w:pPr>
        <w:widowControl/>
        <w:spacing w:after="200" w:line="260" w:lineRule="exact"/>
        <w:rPr>
          <w:rFonts w:ascii="Arial" w:hAnsi="Arial"/>
          <w:snapToGrid/>
          <w:sz w:val="20"/>
          <w:szCs w:val="24"/>
          <w:lang w:val="bs-Latn-BA"/>
        </w:rPr>
        <w:sectPr w:rsidR="00037657" w:rsidRPr="00C154F1" w:rsidSect="00037657">
          <w:headerReference w:type="even" r:id="rId39"/>
          <w:headerReference w:type="default" r:id="rId40"/>
          <w:footerReference w:type="default" r:id="rId41"/>
          <w:headerReference w:type="first" r:id="rId42"/>
          <w:pgSz w:w="11907" w:h="16840" w:code="9"/>
          <w:pgMar w:top="2041" w:right="1134" w:bottom="1474" w:left="1474" w:header="680" w:footer="510" w:gutter="0"/>
          <w:pgNumType w:start="1"/>
          <w:cols w:space="708"/>
          <w:docGrid w:linePitch="360"/>
        </w:sectPr>
      </w:pP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4346"/>
      </w:tblGrid>
      <w:tr w:rsidR="00037657" w:rsidRPr="00CF71A7" w14:paraId="7DE1406A" w14:textId="77777777" w:rsidTr="00DE1385">
        <w:trPr>
          <w:trHeight w:val="313"/>
        </w:trPr>
        <w:tc>
          <w:tcPr>
            <w:tcW w:w="4334" w:type="dxa"/>
          </w:tcPr>
          <w:p w14:paraId="68940465" w14:textId="77777777" w:rsidR="00037657" w:rsidRPr="00CF71A7" w:rsidRDefault="00037657" w:rsidP="00DE1385">
            <w:pPr>
              <w:widowControl/>
              <w:tabs>
                <w:tab w:val="left" w:pos="0"/>
                <w:tab w:val="left" w:pos="503"/>
              </w:tabs>
              <w:spacing w:before="40" w:after="80"/>
              <w:rPr>
                <w:rFonts w:ascii="Garamond" w:hAnsi="Garamond" w:cs="Arial"/>
                <w:snapToGrid/>
                <w:color w:val="4F2D7F"/>
                <w:sz w:val="22"/>
                <w:szCs w:val="22"/>
                <w:lang w:val="bs-Latn-BA"/>
              </w:rPr>
            </w:pPr>
            <w:r w:rsidRPr="00CF71A7">
              <w:rPr>
                <w:rFonts w:ascii="Arial" w:hAnsi="Arial" w:cs="Arial"/>
                <w:b/>
                <w:snapToGrid/>
                <w:color w:val="4F2D7F"/>
                <w:sz w:val="22"/>
                <w:szCs w:val="22"/>
                <w:lang w:val="sr-Cyrl-ME" w:eastAsia="sr-Latn-CS"/>
              </w:rPr>
              <w:lastRenderedPageBreak/>
              <w:t>Кључна питања ревизије Резервисања за штете</w:t>
            </w:r>
            <w:r w:rsidRPr="00CF71A7">
              <w:rPr>
                <w:rFonts w:ascii="Arial" w:hAnsi="Arial" w:cs="Arial"/>
                <w:b/>
                <w:snapToGrid/>
                <w:color w:val="4F2D7F"/>
                <w:sz w:val="22"/>
                <w:szCs w:val="22"/>
                <w:lang w:val="bs-Latn-BA" w:eastAsia="sr-Latn-CS"/>
              </w:rPr>
              <w:t xml:space="preserve"> (</w:t>
            </w:r>
            <w:r w:rsidRPr="00CF71A7">
              <w:rPr>
                <w:rFonts w:ascii="Arial" w:hAnsi="Arial" w:cs="Arial"/>
                <w:b/>
                <w:snapToGrid/>
                <w:color w:val="4F2D7F"/>
                <w:sz w:val="22"/>
                <w:szCs w:val="22"/>
                <w:lang w:val="sr-Cyrl-ME" w:eastAsia="sr-Latn-CS"/>
              </w:rPr>
              <w:t>напомена</w:t>
            </w:r>
            <w:r w:rsidRPr="00CF71A7">
              <w:rPr>
                <w:rFonts w:ascii="Arial" w:hAnsi="Arial" w:cs="Arial"/>
                <w:b/>
                <w:snapToGrid/>
                <w:color w:val="4F2D7F"/>
                <w:sz w:val="22"/>
                <w:szCs w:val="22"/>
                <w:lang w:val="bs-Latn-BA" w:eastAsia="sr-Latn-CS"/>
              </w:rPr>
              <w:t xml:space="preserve"> 27)</w:t>
            </w:r>
          </w:p>
        </w:tc>
        <w:tc>
          <w:tcPr>
            <w:tcW w:w="4346" w:type="dxa"/>
          </w:tcPr>
          <w:p w14:paraId="1179849D" w14:textId="77777777" w:rsidR="00037657" w:rsidRPr="00CF71A7" w:rsidRDefault="00037657" w:rsidP="00DE1385">
            <w:pPr>
              <w:widowControl/>
              <w:tabs>
                <w:tab w:val="left" w:pos="0"/>
                <w:tab w:val="left" w:pos="503"/>
              </w:tabs>
              <w:spacing w:before="40" w:after="80"/>
              <w:rPr>
                <w:rFonts w:ascii="Garamond" w:hAnsi="Garamond" w:cs="Arial"/>
                <w:snapToGrid/>
                <w:color w:val="4F2D7F"/>
                <w:sz w:val="22"/>
                <w:szCs w:val="22"/>
              </w:rPr>
            </w:pPr>
            <w:r w:rsidRPr="00CF71A7">
              <w:rPr>
                <w:rFonts w:ascii="Arial" w:hAnsi="Arial" w:cs="Arial"/>
                <w:b/>
                <w:snapToGrid/>
                <w:color w:val="4F2D7F"/>
                <w:sz w:val="22"/>
                <w:szCs w:val="22"/>
                <w:lang w:val="sr-Cyrl-ME" w:eastAsia="sr-Latn-CS"/>
              </w:rPr>
              <w:t>Ревизијски присту</w:t>
            </w:r>
            <w:r>
              <w:rPr>
                <w:rFonts w:ascii="Arial" w:hAnsi="Arial" w:cs="Arial"/>
                <w:b/>
                <w:snapToGrid/>
                <w:color w:val="4F2D7F"/>
                <w:sz w:val="22"/>
                <w:szCs w:val="22"/>
                <w:lang w:eastAsia="sr-Latn-CS"/>
              </w:rPr>
              <w:t>п</w:t>
            </w:r>
          </w:p>
        </w:tc>
      </w:tr>
      <w:tr w:rsidR="00037657" w:rsidRPr="00C84718" w14:paraId="26F4286E" w14:textId="77777777" w:rsidTr="00DE1385">
        <w:trPr>
          <w:trHeight w:val="10087"/>
        </w:trPr>
        <w:tc>
          <w:tcPr>
            <w:tcW w:w="4334" w:type="dxa"/>
          </w:tcPr>
          <w:p w14:paraId="45712A5A" w14:textId="0713419A" w:rsidR="00037657" w:rsidRPr="00CF71A7" w:rsidRDefault="00037657" w:rsidP="00DE1385">
            <w:pPr>
              <w:widowControl/>
              <w:autoSpaceDE w:val="0"/>
              <w:autoSpaceDN w:val="0"/>
              <w:adjustRightInd w:val="0"/>
              <w:spacing w:afterLines="200" w:after="480" w:line="260" w:lineRule="exact"/>
              <w:contextualSpacing/>
              <w:rPr>
                <w:rFonts w:ascii="Arial" w:hAnsi="Arial" w:cs="Calibri"/>
                <w:snapToGrid/>
                <w:spacing w:val="6"/>
                <w:sz w:val="18"/>
                <w:szCs w:val="18"/>
                <w:lang w:val="bs-Latn-BA"/>
              </w:rPr>
            </w:pPr>
            <w:r w:rsidRPr="00C84718">
              <w:rPr>
                <w:rFonts w:ascii="Arial" w:hAnsi="Arial" w:cs="Calibri"/>
                <w:snapToGrid/>
                <w:spacing w:val="6"/>
                <w:sz w:val="18"/>
                <w:szCs w:val="18"/>
                <w:lang w:val="bs-Latn-BA"/>
              </w:rPr>
              <w:t xml:space="preserve">Резервисања за штете у укупном износу од </w:t>
            </w:r>
            <w:r w:rsidR="00205490" w:rsidRPr="00C84718">
              <w:rPr>
                <w:rFonts w:ascii="Arial" w:hAnsi="Arial" w:cs="Calibri"/>
                <w:snapToGrid/>
                <w:spacing w:val="6"/>
                <w:sz w:val="18"/>
                <w:szCs w:val="18"/>
                <w:lang w:val="sr-Cyrl-BA"/>
              </w:rPr>
              <w:t>10</w:t>
            </w:r>
            <w:r w:rsidRPr="00C84718">
              <w:rPr>
                <w:rFonts w:ascii="Arial" w:hAnsi="Arial" w:cs="Calibri"/>
                <w:snapToGrid/>
                <w:spacing w:val="6"/>
                <w:sz w:val="18"/>
                <w:szCs w:val="18"/>
                <w:lang w:val="bs-Latn-BA"/>
              </w:rPr>
              <w:t>.</w:t>
            </w:r>
            <w:r w:rsidR="00205490" w:rsidRPr="00C84718">
              <w:rPr>
                <w:rFonts w:ascii="Arial" w:hAnsi="Arial" w:cs="Calibri"/>
                <w:snapToGrid/>
                <w:spacing w:val="6"/>
                <w:sz w:val="18"/>
                <w:szCs w:val="18"/>
                <w:lang w:val="sr-Cyrl-BA"/>
              </w:rPr>
              <w:t>201</w:t>
            </w:r>
            <w:r w:rsidRPr="00C84718">
              <w:rPr>
                <w:rFonts w:ascii="Arial" w:hAnsi="Arial" w:cs="Calibri"/>
                <w:snapToGrid/>
                <w:spacing w:val="6"/>
                <w:sz w:val="18"/>
                <w:szCs w:val="18"/>
                <w:lang w:val="bs-Latn-BA"/>
              </w:rPr>
              <w:t>.</w:t>
            </w:r>
            <w:r w:rsidR="00205490" w:rsidRPr="00C84718">
              <w:rPr>
                <w:rFonts w:ascii="Arial" w:hAnsi="Arial" w:cs="Calibri"/>
                <w:snapToGrid/>
                <w:spacing w:val="6"/>
                <w:sz w:val="18"/>
                <w:szCs w:val="18"/>
                <w:lang w:val="sr-Cyrl-BA"/>
              </w:rPr>
              <w:t>085</w:t>
            </w:r>
            <w:r w:rsidR="00205490" w:rsidRPr="00C84718">
              <w:rPr>
                <w:rFonts w:ascii="Arial" w:hAnsi="Arial" w:cs="Calibri"/>
                <w:snapToGrid/>
                <w:spacing w:val="6"/>
                <w:sz w:val="18"/>
                <w:szCs w:val="18"/>
                <w:lang w:val="bs-Latn-BA"/>
              </w:rPr>
              <w:t xml:space="preserve"> </w:t>
            </w:r>
            <w:r w:rsidRPr="00C84718">
              <w:rPr>
                <w:rFonts w:ascii="Arial" w:hAnsi="Arial" w:cs="Calibri"/>
                <w:snapToGrid/>
                <w:spacing w:val="6"/>
                <w:sz w:val="18"/>
                <w:szCs w:val="18"/>
                <w:lang w:val="bs-Latn-BA"/>
              </w:rPr>
              <w:t xml:space="preserve">КМ на дан 31. децембра </w:t>
            </w:r>
            <w:r w:rsidR="00765FE3" w:rsidRPr="00C84718">
              <w:rPr>
                <w:rFonts w:ascii="Arial" w:hAnsi="Arial" w:cs="Calibri"/>
                <w:snapToGrid/>
                <w:spacing w:val="6"/>
                <w:sz w:val="18"/>
                <w:szCs w:val="18"/>
                <w:lang w:val="bs-Latn-BA"/>
              </w:rPr>
              <w:t>202</w:t>
            </w:r>
            <w:r w:rsidR="00765FE3" w:rsidRPr="00C84718">
              <w:rPr>
                <w:rFonts w:ascii="Arial" w:hAnsi="Arial" w:cs="Calibri"/>
                <w:snapToGrid/>
                <w:spacing w:val="6"/>
                <w:sz w:val="18"/>
                <w:szCs w:val="18"/>
                <w:lang w:val="sr-Cyrl-BA"/>
              </w:rPr>
              <w:t>4</w:t>
            </w:r>
            <w:r w:rsidRPr="00C84718">
              <w:rPr>
                <w:rFonts w:ascii="Arial" w:hAnsi="Arial" w:cs="Calibri"/>
                <w:snapToGrid/>
                <w:spacing w:val="6"/>
                <w:sz w:val="18"/>
                <w:szCs w:val="18"/>
                <w:lang w:val="bs-Latn-BA"/>
              </w:rPr>
              <w:t>. године се састоје из: резервисања за пријављене штете, резервисања за</w:t>
            </w:r>
            <w:r w:rsidRPr="00765FE3">
              <w:rPr>
                <w:rFonts w:ascii="Arial" w:hAnsi="Arial" w:cs="Calibri"/>
                <w:snapToGrid/>
                <w:spacing w:val="6"/>
                <w:sz w:val="18"/>
                <w:szCs w:val="18"/>
                <w:lang w:val="bs-Latn-BA"/>
              </w:rPr>
              <w:t xml:space="preserve"> рентне</w:t>
            </w:r>
            <w:r w:rsidRPr="00CF71A7">
              <w:rPr>
                <w:rFonts w:ascii="Arial" w:hAnsi="Arial" w:cs="Calibri"/>
                <w:snapToGrid/>
                <w:spacing w:val="6"/>
                <w:sz w:val="18"/>
                <w:szCs w:val="18"/>
                <w:lang w:val="bs-Latn-BA"/>
              </w:rPr>
              <w:t xml:space="preserve"> штете, резервисања за штете које су настале и нису пријављене до краја обрачунског периода, резервисања за индиректне трошкове, резервисања за удјеле у штетама реосигурања</w:t>
            </w:r>
            <w:r>
              <w:rPr>
                <w:rFonts w:ascii="Arial" w:hAnsi="Arial" w:cs="Calibri"/>
                <w:snapToGrid/>
                <w:spacing w:val="6"/>
                <w:sz w:val="18"/>
                <w:szCs w:val="18"/>
                <w:lang w:val="bs-Latn-BA"/>
              </w:rPr>
              <w:t xml:space="preserve"> и</w:t>
            </w:r>
            <w:r w:rsidRPr="00CF71A7">
              <w:rPr>
                <w:rFonts w:ascii="Arial" w:hAnsi="Arial" w:cs="Calibri"/>
                <w:snapToGrid/>
                <w:spacing w:val="6"/>
                <w:sz w:val="18"/>
                <w:szCs w:val="18"/>
                <w:lang w:val="bs-Latn-BA"/>
              </w:rPr>
              <w:t xml:space="preserve"> резервисања за удјеле у штетама саосигурања </w:t>
            </w:r>
          </w:p>
          <w:p w14:paraId="2172A4AD" w14:textId="77777777" w:rsidR="00037657" w:rsidRDefault="00037657" w:rsidP="00DE1385">
            <w:pPr>
              <w:widowControl/>
              <w:autoSpaceDE w:val="0"/>
              <w:autoSpaceDN w:val="0"/>
              <w:adjustRightInd w:val="0"/>
              <w:spacing w:afterLines="200" w:after="480" w:line="260" w:lineRule="exact"/>
              <w:contextualSpacing/>
              <w:rPr>
                <w:rFonts w:ascii="Arial" w:hAnsi="Arial" w:cs="Calibri"/>
                <w:snapToGrid/>
                <w:spacing w:val="6"/>
                <w:sz w:val="18"/>
                <w:szCs w:val="18"/>
                <w:lang w:val="bs-Latn-BA"/>
              </w:rPr>
            </w:pPr>
          </w:p>
          <w:p w14:paraId="46243C7E" w14:textId="77777777" w:rsidR="00037657" w:rsidRDefault="00037657" w:rsidP="00DE1385">
            <w:pPr>
              <w:widowControl/>
              <w:autoSpaceDE w:val="0"/>
              <w:autoSpaceDN w:val="0"/>
              <w:adjustRightInd w:val="0"/>
              <w:spacing w:afterLines="200" w:after="480" w:line="260" w:lineRule="exact"/>
              <w:contextualSpacing/>
              <w:rPr>
                <w:rFonts w:ascii="Arial" w:hAnsi="Arial" w:cs="Calibri"/>
                <w:snapToGrid/>
                <w:spacing w:val="6"/>
                <w:sz w:val="18"/>
                <w:szCs w:val="18"/>
                <w:lang w:val="bs-Latn-BA"/>
              </w:rPr>
            </w:pPr>
            <w:r w:rsidRPr="00CF71A7">
              <w:rPr>
                <w:rFonts w:ascii="Arial" w:hAnsi="Arial" w:cs="Calibri"/>
                <w:snapToGrid/>
                <w:spacing w:val="6"/>
                <w:sz w:val="18"/>
                <w:szCs w:val="18"/>
                <w:lang w:val="bs-Latn-BA"/>
              </w:rPr>
              <w:t>Резервисања за настале</w:t>
            </w:r>
            <w:r>
              <w:rPr>
                <w:rFonts w:ascii="Arial" w:hAnsi="Arial" w:cs="Calibri"/>
                <w:snapToGrid/>
                <w:spacing w:val="6"/>
                <w:sz w:val="18"/>
                <w:szCs w:val="18"/>
                <w:lang w:val="bs-Latn-BA"/>
              </w:rPr>
              <w:t>,</w:t>
            </w:r>
            <w:r w:rsidRPr="00CF71A7">
              <w:rPr>
                <w:rFonts w:ascii="Arial" w:hAnsi="Arial" w:cs="Calibri"/>
                <w:snapToGrid/>
                <w:spacing w:val="6"/>
                <w:sz w:val="18"/>
                <w:szCs w:val="18"/>
                <w:lang w:val="bs-Latn-BA"/>
              </w:rPr>
              <w:t xml:space="preserve"> непријављене штете се базирају на обрачунима које се раде за сваку врсту осигурања посебно.</w:t>
            </w:r>
          </w:p>
          <w:p w14:paraId="773177BA" w14:textId="77777777" w:rsidR="00037657" w:rsidRPr="00CF71A7" w:rsidRDefault="00037657" w:rsidP="00DE1385">
            <w:pPr>
              <w:widowControl/>
              <w:autoSpaceDE w:val="0"/>
              <w:autoSpaceDN w:val="0"/>
              <w:adjustRightInd w:val="0"/>
              <w:spacing w:afterLines="200" w:after="480" w:line="260" w:lineRule="exact"/>
              <w:contextualSpacing/>
              <w:rPr>
                <w:rFonts w:ascii="Arial" w:hAnsi="Arial" w:cs="Calibri"/>
                <w:snapToGrid/>
                <w:spacing w:val="6"/>
                <w:sz w:val="18"/>
                <w:szCs w:val="18"/>
                <w:lang w:val="bs-Latn-BA"/>
              </w:rPr>
            </w:pPr>
          </w:p>
          <w:p w14:paraId="3FCAFF20"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У обрачуну резерви за настале непријављене штете (ИБНР) кориштена је метода уланчаних љествица (позната и као Цхаин Ладдер или ЦЛ метода) за процјену укупног износа коначних штета. Метода је опште призната и прихваћена актуарска метода, а њена примјена је дефинисана у члану 14. Правилника о техничким резервама Агенције за осигурање Републике Српске (у даљем тексту: Правилник) (Службени гласник Републике Српске, број 116/06).</w:t>
            </w:r>
          </w:p>
          <w:p w14:paraId="69AA3F78"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Управа провјерава резервисања за штете, улазне претпоставке за моделе и одговорни су за именовање овлаштеног независног актуара који има задатак прегледати процијењена резервисања како би се осигурало да су адекватна.</w:t>
            </w:r>
          </w:p>
          <w:p w14:paraId="4351DE6C"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 xml:space="preserve">Резервисање за штете је одабрано као кључно питање из разлога што постоји ризик да </w:t>
            </w:r>
            <w:r>
              <w:rPr>
                <w:rFonts w:ascii="Arial" w:hAnsi="Arial" w:cs="Calibri"/>
                <w:snapToGrid/>
                <w:spacing w:val="6"/>
                <w:sz w:val="18"/>
                <w:szCs w:val="18"/>
                <w:lang w:val="bs-Latn-BA"/>
              </w:rPr>
              <w:t>Група</w:t>
            </w:r>
            <w:r w:rsidRPr="00CF71A7">
              <w:rPr>
                <w:rFonts w:ascii="Arial" w:hAnsi="Arial" w:cs="Calibri"/>
                <w:snapToGrid/>
                <w:spacing w:val="6"/>
                <w:sz w:val="18"/>
                <w:szCs w:val="18"/>
                <w:lang w:val="bs-Latn-BA"/>
              </w:rPr>
              <w:t xml:space="preserve"> није адекватно извршило обрачун резервација за настале непријавље штете, као и за остале штете за које се врши резервисање.</w:t>
            </w:r>
          </w:p>
          <w:p w14:paraId="36CEAA6E" w14:textId="77777777" w:rsidR="00037657" w:rsidRPr="00CF71A7" w:rsidRDefault="00037657" w:rsidP="00DE1385">
            <w:pPr>
              <w:widowControl/>
              <w:autoSpaceDE w:val="0"/>
              <w:autoSpaceDN w:val="0"/>
              <w:adjustRightInd w:val="0"/>
              <w:spacing w:afterLines="200" w:after="480" w:line="260" w:lineRule="exact"/>
              <w:contextualSpacing/>
              <w:rPr>
                <w:rFonts w:ascii="Arial" w:hAnsi="Arial" w:cs="Calibri"/>
                <w:snapToGrid/>
                <w:spacing w:val="6"/>
                <w:sz w:val="18"/>
                <w:szCs w:val="18"/>
                <w:lang w:val="bs-Latn-BA"/>
              </w:rPr>
            </w:pPr>
          </w:p>
        </w:tc>
        <w:tc>
          <w:tcPr>
            <w:tcW w:w="4346" w:type="dxa"/>
          </w:tcPr>
          <w:p w14:paraId="316D0598"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Наше ревизорске процедуре укључивале су сљедеће, укључујући и кориштење актуарских стручњака</w:t>
            </w:r>
          </w:p>
          <w:p w14:paraId="3E7C6492"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 тестирање оперативне ефикасности идентификованих интерних контрола и друге ревизијске поступке које укључују сљедеће:</w:t>
            </w:r>
          </w:p>
          <w:p w14:paraId="452B1266"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-процјену кључних интерних контрола над процесом обраде пријављених штета;</w:t>
            </w:r>
          </w:p>
          <w:p w14:paraId="206DB956"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 детаљно тестирање документације о штетним догађајима на основу којих је</w:t>
            </w:r>
            <w:r>
              <w:rPr>
                <w:rFonts w:ascii="Arial" w:hAnsi="Arial" w:cs="Calibri"/>
                <w:snapToGrid/>
                <w:spacing w:val="6"/>
                <w:sz w:val="18"/>
                <w:szCs w:val="18"/>
                <w:lang w:val="bs-Latn-BA"/>
              </w:rPr>
              <w:t xml:space="preserve"> Група</w:t>
            </w:r>
            <w:r w:rsidRPr="00CF71A7">
              <w:rPr>
                <w:rFonts w:ascii="Arial" w:hAnsi="Arial" w:cs="Calibri"/>
                <w:snapToGrid/>
                <w:spacing w:val="6"/>
                <w:sz w:val="18"/>
                <w:szCs w:val="18"/>
                <w:lang w:val="bs-Latn-BA"/>
              </w:rPr>
              <w:t xml:space="preserve"> извршил</w:t>
            </w:r>
            <w:r>
              <w:rPr>
                <w:rFonts w:ascii="Arial" w:hAnsi="Arial" w:cs="Calibri"/>
                <w:snapToGrid/>
                <w:spacing w:val="6"/>
                <w:sz w:val="18"/>
                <w:szCs w:val="18"/>
                <w:lang w:val="bs-Latn-BA"/>
              </w:rPr>
              <w:t>а</w:t>
            </w:r>
            <w:r w:rsidRPr="00CF71A7">
              <w:rPr>
                <w:rFonts w:ascii="Arial" w:hAnsi="Arial" w:cs="Calibri"/>
                <w:snapToGrid/>
                <w:spacing w:val="6"/>
                <w:sz w:val="18"/>
                <w:szCs w:val="18"/>
                <w:lang w:val="bs-Latn-BA"/>
              </w:rPr>
              <w:t xml:space="preserve"> резервисања за настале пријављене штете;</w:t>
            </w:r>
          </w:p>
          <w:p w14:paraId="2C6BC966"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 процјена адекватности дизајна и провјера имплементације идентификованих интерних контрола релевантних за израчун резервисања за настале, а не пријављене штете;</w:t>
            </w:r>
          </w:p>
          <w:p w14:paraId="3E1A0786" w14:textId="77777777" w:rsidR="0003765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 на бази узорка поновни израчун резерви за настале, а непријављене штете;</w:t>
            </w:r>
          </w:p>
          <w:p w14:paraId="079F85BC"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Pr>
                <w:rFonts w:ascii="Arial" w:hAnsi="Arial" w:cs="Calibri"/>
                <w:snapToGrid/>
                <w:spacing w:val="6"/>
                <w:sz w:val="18"/>
                <w:szCs w:val="18"/>
                <w:lang w:val="bs-Latn-BA"/>
              </w:rPr>
              <w:t xml:space="preserve">- </w:t>
            </w:r>
            <w:r w:rsidRPr="00CF71A7">
              <w:rPr>
                <w:rFonts w:ascii="Arial" w:hAnsi="Arial" w:cs="Calibri"/>
                <w:snapToGrid/>
                <w:spacing w:val="6"/>
                <w:sz w:val="18"/>
                <w:szCs w:val="18"/>
                <w:lang w:val="bs-Latn-BA"/>
              </w:rPr>
              <w:t>процјену да ли су евидентиране техничке резерве  у складу са рачуноводственим прописима важећим у Републици Српској и прописима Агенције за осигурање Републике Српске који регулишу ову област и финансијско извјештавање друштава за осигурање;</w:t>
            </w:r>
          </w:p>
          <w:p w14:paraId="0DDA3FE9"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sidRPr="00CF71A7">
              <w:rPr>
                <w:rFonts w:ascii="Arial" w:hAnsi="Arial" w:cs="Calibri"/>
                <w:snapToGrid/>
                <w:spacing w:val="6"/>
                <w:sz w:val="18"/>
                <w:szCs w:val="18"/>
                <w:lang w:val="bs-Latn-BA"/>
              </w:rPr>
              <w:t>- Упоредили смо актуарске методе и претпоставке које користи Управа с подацима унутар тржишта осигурања и са признатим актуарским процедурама.</w:t>
            </w:r>
            <w:r>
              <w:rPr>
                <w:rFonts w:ascii="Arial" w:hAnsi="Arial" w:cs="Calibri"/>
                <w:snapToGrid/>
                <w:spacing w:val="6"/>
                <w:sz w:val="18"/>
                <w:szCs w:val="18"/>
                <w:lang w:val="bs-Latn-BA"/>
              </w:rPr>
              <w:t xml:space="preserve"> </w:t>
            </w:r>
            <w:r w:rsidRPr="00CF71A7">
              <w:rPr>
                <w:rFonts w:ascii="Arial" w:hAnsi="Arial" w:cs="Calibri"/>
                <w:snapToGrid/>
                <w:spacing w:val="6"/>
                <w:sz w:val="18"/>
                <w:szCs w:val="18"/>
                <w:lang w:val="bs-Latn-BA"/>
              </w:rPr>
              <w:t xml:space="preserve">Наше процедуре укључују преглед претпоставки које је користио овлашћени актуар </w:t>
            </w:r>
            <w:r>
              <w:rPr>
                <w:rFonts w:ascii="Arial" w:hAnsi="Arial" w:cs="Calibri"/>
                <w:snapToGrid/>
                <w:spacing w:val="6"/>
                <w:sz w:val="18"/>
                <w:szCs w:val="18"/>
                <w:lang w:val="bs-Latn-BA"/>
              </w:rPr>
              <w:t>Групе,</w:t>
            </w:r>
            <w:r w:rsidRPr="00CF71A7">
              <w:rPr>
                <w:rFonts w:ascii="Arial" w:hAnsi="Arial" w:cs="Calibri"/>
                <w:snapToGrid/>
                <w:spacing w:val="6"/>
                <w:sz w:val="18"/>
                <w:szCs w:val="18"/>
                <w:lang w:val="bs-Latn-BA"/>
              </w:rPr>
              <w:t xml:space="preserve"> провјеру улазних података за обрачун ИБНР, разумијевање донесених закључака, те оцјену конзистентности кориштене методологије.</w:t>
            </w:r>
          </w:p>
          <w:p w14:paraId="08D2937B"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r>
              <w:rPr>
                <w:rFonts w:ascii="Arial" w:hAnsi="Arial" w:cs="Calibri"/>
                <w:snapToGrid/>
                <w:spacing w:val="6"/>
                <w:sz w:val="18"/>
                <w:szCs w:val="18"/>
                <w:lang w:val="bs-Latn-BA"/>
              </w:rPr>
              <w:t xml:space="preserve">- </w:t>
            </w:r>
            <w:r w:rsidRPr="00CF71A7">
              <w:rPr>
                <w:rFonts w:ascii="Arial" w:hAnsi="Arial" w:cs="Calibri"/>
                <w:snapToGrid/>
                <w:spacing w:val="6"/>
                <w:sz w:val="18"/>
                <w:szCs w:val="18"/>
                <w:lang w:val="bs-Latn-BA"/>
              </w:rPr>
              <w:t xml:space="preserve">преглед извршених објелодањивања у напоменама уз </w:t>
            </w:r>
            <w:r>
              <w:rPr>
                <w:rFonts w:ascii="Arial" w:hAnsi="Arial" w:cs="Calibri"/>
                <w:snapToGrid/>
                <w:spacing w:val="6"/>
                <w:sz w:val="18"/>
                <w:szCs w:val="18"/>
                <w:lang w:val="bs-Latn-BA"/>
              </w:rPr>
              <w:t xml:space="preserve">консолидоване </w:t>
            </w:r>
            <w:r w:rsidRPr="00CF71A7">
              <w:rPr>
                <w:rFonts w:ascii="Arial" w:hAnsi="Arial" w:cs="Calibri"/>
                <w:snapToGrid/>
                <w:spacing w:val="6"/>
                <w:sz w:val="18"/>
                <w:szCs w:val="18"/>
                <w:lang w:val="bs-Latn-BA"/>
              </w:rPr>
              <w:t>финансијске извјештаје како бисмо оцијенили да ли је извршена презентација у складу са захтјевима примјењивог оквира финансијског извјештавања.</w:t>
            </w:r>
          </w:p>
          <w:p w14:paraId="11709440" w14:textId="77777777" w:rsidR="00037657" w:rsidRPr="00CF71A7" w:rsidRDefault="00037657" w:rsidP="00DE1385">
            <w:pPr>
              <w:widowControl/>
              <w:spacing w:after="200" w:line="260" w:lineRule="exact"/>
              <w:jc w:val="both"/>
              <w:rPr>
                <w:rFonts w:ascii="Arial" w:hAnsi="Arial" w:cs="Calibri"/>
                <w:snapToGrid/>
                <w:spacing w:val="6"/>
                <w:sz w:val="18"/>
                <w:szCs w:val="18"/>
                <w:lang w:val="bs-Latn-BA"/>
              </w:rPr>
            </w:pPr>
          </w:p>
        </w:tc>
      </w:tr>
    </w:tbl>
    <w:p w14:paraId="7FBFBAE1" w14:textId="77777777" w:rsidR="00037657" w:rsidRPr="00C154F1" w:rsidRDefault="00037657" w:rsidP="00037657">
      <w:pPr>
        <w:widowControl/>
        <w:spacing w:before="320" w:after="240" w:line="320" w:lineRule="exact"/>
        <w:outlineLvl w:val="1"/>
        <w:rPr>
          <w:rFonts w:ascii="Arial" w:hAnsi="Arial" w:cs="Arial"/>
          <w:b/>
          <w:snapToGrid/>
          <w:color w:val="4F2D7F"/>
          <w:kern w:val="32"/>
          <w:szCs w:val="19"/>
          <w:lang w:val="bs-Latn-BA"/>
        </w:rPr>
      </w:pPr>
      <w:r w:rsidRPr="00C154F1">
        <w:rPr>
          <w:rFonts w:ascii="Arial" w:hAnsi="Arial" w:cs="Arial"/>
          <w:b/>
          <w:snapToGrid/>
          <w:color w:val="4F2D7F"/>
          <w:kern w:val="32"/>
          <w:szCs w:val="19"/>
          <w:lang w:val="bs-Latn-BA"/>
        </w:rPr>
        <w:lastRenderedPageBreak/>
        <w:t>Одговорност руководства за консолидоване финансијске извјештаје</w:t>
      </w:r>
    </w:p>
    <w:p w14:paraId="79714F68" w14:textId="77777777" w:rsidR="00037657" w:rsidRPr="00C154F1" w:rsidRDefault="00037657" w:rsidP="00037657">
      <w:pPr>
        <w:widowControl/>
        <w:spacing w:after="200" w:line="260" w:lineRule="exact"/>
        <w:rPr>
          <w:rFonts w:ascii="Arial" w:hAnsi="Arial"/>
          <w:snapToGrid/>
          <w:sz w:val="20"/>
          <w:szCs w:val="24"/>
          <w:lang w:val="bs-Latn-BA"/>
        </w:rPr>
      </w:pPr>
      <w:r w:rsidRPr="00C154F1">
        <w:rPr>
          <w:rFonts w:ascii="Arial" w:hAnsi="Arial"/>
          <w:snapToGrid/>
          <w:sz w:val="20"/>
          <w:szCs w:val="24"/>
          <w:lang w:val="bs-Latn-BA"/>
        </w:rPr>
        <w:t>Руководство Групе је одговорно за састављање и фер приказивање консолидованих финансијских извјештаја у складу са рачуноводственим прописима Републике Српске, као и за такве интерне контроле за које Руководство Групе утврди да су неопходне и које омогућавају састављање консолидованих финансијских извјештаја који не садрже погрешне информације од материјалног значаја, настале усљед проневјере или грешке.</w:t>
      </w:r>
    </w:p>
    <w:p w14:paraId="0B004AC9" w14:textId="77777777" w:rsidR="00037657" w:rsidRPr="00C154F1" w:rsidRDefault="00037657" w:rsidP="00037657">
      <w:pPr>
        <w:widowControl/>
        <w:spacing w:after="200" w:line="260" w:lineRule="exact"/>
        <w:rPr>
          <w:rFonts w:ascii="Arial" w:hAnsi="Arial"/>
          <w:snapToGrid/>
          <w:sz w:val="20"/>
          <w:szCs w:val="24"/>
          <w:lang w:val="bs-Latn-BA"/>
        </w:rPr>
      </w:pPr>
      <w:r w:rsidRPr="00C154F1">
        <w:rPr>
          <w:rFonts w:ascii="Arial" w:hAnsi="Arial"/>
          <w:snapToGrid/>
          <w:sz w:val="20"/>
          <w:szCs w:val="24"/>
          <w:lang w:val="bs-Latn-BA"/>
        </w:rPr>
        <w:t>У састављању консолидованих финансијских извјештаја, Руководство Групе је одговорно за процјењивање способности Групе да настави с пословањем по временски неограниченом пословању и објављивање, ако је примјењиво, питања повезаних с временски неограниченим пословањем и кориштењем рачуноводствене основе утемељене на временској неограничености пословања.</w:t>
      </w:r>
    </w:p>
    <w:p w14:paraId="2541BA31" w14:textId="77777777" w:rsidR="00037657" w:rsidRPr="00C154F1" w:rsidRDefault="00037657" w:rsidP="00037657">
      <w:pPr>
        <w:widowControl/>
        <w:spacing w:after="200" w:line="260" w:lineRule="exact"/>
        <w:rPr>
          <w:rFonts w:ascii="Arial" w:hAnsi="Arial"/>
          <w:snapToGrid/>
          <w:sz w:val="20"/>
          <w:szCs w:val="24"/>
          <w:lang w:val="bs-Latn-BA"/>
        </w:rPr>
      </w:pPr>
      <w:r w:rsidRPr="00C154F1">
        <w:rPr>
          <w:rFonts w:ascii="Arial" w:hAnsi="Arial"/>
          <w:snapToGrid/>
          <w:sz w:val="20"/>
          <w:szCs w:val="24"/>
          <w:lang w:val="bs-Latn-BA"/>
        </w:rPr>
        <w:t>Лица овлашћена за управљање одговорна су за надзор над процесом финансијског извјештавања Групе.</w:t>
      </w:r>
    </w:p>
    <w:p w14:paraId="6590B3FA" w14:textId="77777777" w:rsidR="00037657" w:rsidRPr="00C154F1" w:rsidRDefault="00037657" w:rsidP="00037657">
      <w:pPr>
        <w:widowControl/>
        <w:spacing w:before="320" w:after="240" w:line="320" w:lineRule="exact"/>
        <w:outlineLvl w:val="1"/>
        <w:rPr>
          <w:rFonts w:ascii="Arial" w:hAnsi="Arial" w:cs="Arial"/>
          <w:b/>
          <w:snapToGrid/>
          <w:color w:val="4F2D7F"/>
          <w:kern w:val="32"/>
          <w:szCs w:val="19"/>
          <w:lang w:val="bs-Latn-BA"/>
        </w:rPr>
      </w:pPr>
      <w:r w:rsidRPr="00C154F1">
        <w:rPr>
          <w:rFonts w:ascii="Arial" w:hAnsi="Arial" w:cs="Arial"/>
          <w:b/>
          <w:snapToGrid/>
          <w:color w:val="4F2D7F"/>
          <w:kern w:val="32"/>
          <w:szCs w:val="19"/>
          <w:lang w:val="bs-Latn-BA"/>
        </w:rPr>
        <w:t>Одговорност ревизора за ревизију консолидованих финансијских извјештаја</w:t>
      </w:r>
    </w:p>
    <w:p w14:paraId="7B557747" w14:textId="77777777" w:rsidR="00037657" w:rsidRPr="00C154F1" w:rsidRDefault="00037657" w:rsidP="00037657">
      <w:pPr>
        <w:widowControl/>
        <w:spacing w:after="200" w:line="260" w:lineRule="exact"/>
        <w:rPr>
          <w:rFonts w:ascii="Arial" w:hAnsi="Arial"/>
          <w:snapToGrid/>
          <w:sz w:val="20"/>
          <w:szCs w:val="24"/>
          <w:lang w:val="bs-Latn-BA"/>
        </w:rPr>
      </w:pPr>
      <w:bookmarkStart w:id="5" w:name="_Toc509949509"/>
      <w:bookmarkStart w:id="6" w:name="_Toc510015898"/>
      <w:r w:rsidRPr="00C154F1">
        <w:rPr>
          <w:rFonts w:ascii="Arial" w:hAnsi="Arial"/>
          <w:snapToGrid/>
          <w:sz w:val="20"/>
          <w:szCs w:val="24"/>
          <w:lang w:val="bs-Latn-BA"/>
        </w:rPr>
        <w:t xml:space="preserve">Наши циљеви су стећи разумно увјерење о томе јесу ли консолидовани финансијски извјештаји, као цјелина, без значајног погрешног приказа усљед преваре или погрешке и издати ревизоров извјештај који укључује наше мишљење. Разумно увјерење је виши ниво увјерења, али није гаранција да ће ревизија у складу са Међународним стандардима ревизије увијек открити значајно погрешно приказивање када оно постоји. Погрешни прикази могу настати усљед преваре или погрешке и сматрају се значајним ако се разумно може очекивати да, појединачно или у збиру, утичу на економске одлуке корисника донијете на основу тих </w:t>
      </w:r>
      <w:r w:rsidRPr="00C154F1">
        <w:rPr>
          <w:rFonts w:ascii="Arial" w:hAnsi="Arial" w:cs="Calibri"/>
          <w:snapToGrid/>
          <w:spacing w:val="6"/>
          <w:sz w:val="18"/>
          <w:szCs w:val="18"/>
          <w:lang w:val="bs-Latn-BA"/>
        </w:rPr>
        <w:t>консолидованих</w:t>
      </w:r>
      <w:r w:rsidRPr="00C154F1">
        <w:rPr>
          <w:rFonts w:ascii="Arial" w:hAnsi="Arial"/>
          <w:snapToGrid/>
          <w:sz w:val="20"/>
          <w:szCs w:val="24"/>
          <w:lang w:val="bs-Latn-BA"/>
        </w:rPr>
        <w:t xml:space="preserve"> финансијских извјештаја.</w:t>
      </w:r>
      <w:bookmarkEnd w:id="5"/>
      <w:bookmarkEnd w:id="6"/>
    </w:p>
    <w:p w14:paraId="18CDC97E" w14:textId="77777777" w:rsidR="00037657" w:rsidRPr="00C154F1" w:rsidRDefault="00037657" w:rsidP="00037657">
      <w:pPr>
        <w:widowControl/>
        <w:spacing w:after="200" w:line="260" w:lineRule="exact"/>
        <w:rPr>
          <w:rFonts w:ascii="Arial" w:hAnsi="Arial"/>
          <w:snapToGrid/>
          <w:sz w:val="20"/>
          <w:szCs w:val="24"/>
          <w:lang w:val="bs-Latn-BA"/>
        </w:rPr>
      </w:pPr>
      <w:bookmarkStart w:id="7" w:name="_Toc509949510"/>
      <w:bookmarkStart w:id="8" w:name="_Toc510015899"/>
      <w:r w:rsidRPr="00C154F1">
        <w:rPr>
          <w:rFonts w:ascii="Arial" w:hAnsi="Arial"/>
          <w:snapToGrid/>
          <w:sz w:val="20"/>
          <w:szCs w:val="24"/>
          <w:lang w:val="bs-Latn-BA"/>
        </w:rPr>
        <w:t>Као саставни дио ревизије у складу с МРевС-има, стварамо професионалне просудбе и одржавамо професионални скептицизам током ревизије. Ми такође:</w:t>
      </w:r>
      <w:bookmarkEnd w:id="7"/>
      <w:bookmarkEnd w:id="8"/>
    </w:p>
    <w:p w14:paraId="29B7B36D" w14:textId="77777777" w:rsidR="00037657" w:rsidRPr="00C154F1" w:rsidRDefault="00037657" w:rsidP="00037657">
      <w:pPr>
        <w:widowControl/>
        <w:numPr>
          <w:ilvl w:val="0"/>
          <w:numId w:val="53"/>
        </w:numPr>
        <w:spacing w:after="200" w:line="260" w:lineRule="exact"/>
        <w:ind w:left="426" w:hanging="426"/>
        <w:rPr>
          <w:rFonts w:ascii="Arial" w:hAnsi="Arial"/>
          <w:snapToGrid/>
          <w:sz w:val="20"/>
          <w:szCs w:val="24"/>
          <w:lang w:val="bs-Latn-BA"/>
        </w:rPr>
      </w:pPr>
      <w:r w:rsidRPr="00C154F1">
        <w:rPr>
          <w:rFonts w:ascii="Arial" w:hAnsi="Arial"/>
          <w:snapToGrid/>
          <w:sz w:val="20"/>
          <w:szCs w:val="24"/>
          <w:lang w:val="bs-Latn-BA"/>
        </w:rPr>
        <w:t>препознајемо и процјењујемо ризике значајног погрешног приказа консолидованих финансијских извјештаја, због преваре или погрешке, обликујемо и обављамо ревизијске поступке као реакцију на те ризике и прибављамо ревизијске доказе који су достатни и примјерени да осигурају основу за наше мишљење. Ризик неоткривања значајног погрешног приказа насталог усљед преваре је већи од ризика насталог усљед погрешке, јер превара може укључити тајне споразуме, кривотворење, намјерно испуштање, погрешно приказивање или заобилажење интерних контрола;</w:t>
      </w:r>
    </w:p>
    <w:p w14:paraId="076B2F79" w14:textId="77777777" w:rsidR="00037657" w:rsidRPr="00C154F1" w:rsidRDefault="00037657" w:rsidP="00037657">
      <w:pPr>
        <w:widowControl/>
        <w:numPr>
          <w:ilvl w:val="0"/>
          <w:numId w:val="53"/>
        </w:numPr>
        <w:spacing w:after="200" w:line="260" w:lineRule="exact"/>
        <w:ind w:left="426" w:hanging="426"/>
        <w:rPr>
          <w:rFonts w:ascii="Arial" w:hAnsi="Arial"/>
          <w:snapToGrid/>
          <w:sz w:val="20"/>
          <w:szCs w:val="24"/>
          <w:lang w:val="bs-Latn-BA"/>
        </w:rPr>
      </w:pPr>
      <w:r w:rsidRPr="00C154F1">
        <w:rPr>
          <w:rFonts w:ascii="Arial" w:hAnsi="Arial"/>
          <w:snapToGrid/>
          <w:sz w:val="20"/>
          <w:szCs w:val="24"/>
          <w:lang w:val="bs-Latn-BA"/>
        </w:rPr>
        <w:t>стичемо разумијевање интерних контрола релевантних за ревизију како бисмо обликовали ревизијске поступке који су примјерени у датим околностима, али не и за сврху изражавања мишљења о учинковитости интерних контрола Групе;</w:t>
      </w:r>
    </w:p>
    <w:p w14:paraId="3608E463" w14:textId="77777777" w:rsidR="00037657" w:rsidRPr="00C154F1" w:rsidRDefault="00037657" w:rsidP="00037657">
      <w:pPr>
        <w:widowControl/>
        <w:numPr>
          <w:ilvl w:val="0"/>
          <w:numId w:val="53"/>
        </w:numPr>
        <w:spacing w:after="200" w:line="260" w:lineRule="exact"/>
        <w:ind w:left="426" w:hanging="426"/>
        <w:rPr>
          <w:rFonts w:ascii="Arial" w:hAnsi="Arial"/>
          <w:snapToGrid/>
          <w:sz w:val="20"/>
          <w:szCs w:val="24"/>
          <w:lang w:val="bs-Latn-BA"/>
        </w:rPr>
      </w:pPr>
      <w:r w:rsidRPr="00C154F1">
        <w:rPr>
          <w:rFonts w:ascii="Arial" w:hAnsi="Arial"/>
          <w:snapToGrid/>
          <w:sz w:val="20"/>
          <w:szCs w:val="24"/>
          <w:lang w:val="bs-Latn-BA"/>
        </w:rPr>
        <w:t>оцјењујемо примјереност кориштених рачуноводствених политика, разумност рачуноводствених процјена и повезаних објава које је створила Управа;</w:t>
      </w:r>
    </w:p>
    <w:p w14:paraId="0E2E82FC" w14:textId="77777777" w:rsidR="00037657" w:rsidRPr="00C154F1" w:rsidRDefault="00037657" w:rsidP="00037657">
      <w:pPr>
        <w:widowControl/>
        <w:numPr>
          <w:ilvl w:val="0"/>
          <w:numId w:val="53"/>
        </w:numPr>
        <w:spacing w:after="200" w:line="260" w:lineRule="exact"/>
        <w:ind w:left="426" w:hanging="426"/>
        <w:rPr>
          <w:rFonts w:ascii="Arial" w:hAnsi="Arial"/>
          <w:snapToGrid/>
          <w:sz w:val="20"/>
          <w:szCs w:val="24"/>
          <w:lang w:val="bs-Latn-BA"/>
        </w:rPr>
      </w:pPr>
      <w:r w:rsidRPr="00C154F1">
        <w:rPr>
          <w:rFonts w:ascii="Arial" w:hAnsi="Arial"/>
          <w:snapToGrid/>
          <w:sz w:val="20"/>
          <w:szCs w:val="24"/>
          <w:lang w:val="bs-Latn-BA"/>
        </w:rPr>
        <w:t xml:space="preserve">закључујемо о примјерености кориштења рачуноводствене основе утемељене на временској неограничености пословања и, темељно на прибављеним ревизијским доказима, закључујемо о томе постоји ли значајна неизвјесност у вези с догађајима или околностима који могу стварати значајну сумњу у способност Групе да настави с пословањем по временски неограниченом пословању. Ако закључимо да постоји значајна неизвјесност, од нас се захтијева да скренемо пажњу у нашем ревизорском извјештају на повезане објаве у </w:t>
      </w:r>
      <w:r w:rsidRPr="00C154F1">
        <w:rPr>
          <w:rFonts w:ascii="Arial" w:hAnsi="Arial" w:cs="Calibri"/>
          <w:snapToGrid/>
          <w:spacing w:val="6"/>
          <w:sz w:val="18"/>
          <w:szCs w:val="18"/>
          <w:lang w:val="bs-Latn-BA"/>
        </w:rPr>
        <w:t>консолидованим</w:t>
      </w:r>
      <w:r w:rsidRPr="00C154F1">
        <w:rPr>
          <w:rFonts w:ascii="Arial" w:hAnsi="Arial"/>
          <w:snapToGrid/>
          <w:sz w:val="20"/>
          <w:szCs w:val="24"/>
          <w:lang w:val="bs-Latn-BA"/>
        </w:rPr>
        <w:t xml:space="preserve"> финансијским извјештајима или, ако такве објаве нису </w:t>
      </w:r>
      <w:r w:rsidRPr="00C154F1">
        <w:rPr>
          <w:rFonts w:ascii="Arial" w:hAnsi="Arial"/>
          <w:snapToGrid/>
          <w:sz w:val="20"/>
          <w:szCs w:val="24"/>
          <w:lang w:val="bs-Latn-BA"/>
        </w:rPr>
        <w:lastRenderedPageBreak/>
        <w:t xml:space="preserve">одговарајуће, да модификујемо наше мишљење. Наши закључци се темеље на ревизијским доказима прибављеним све до датума нашег ревизорског извјештаја. Међутим, будући догађаји или услови могу узроковати да </w:t>
      </w:r>
      <w:r w:rsidRPr="00C154F1">
        <w:rPr>
          <w:rFonts w:ascii="Arial" w:hAnsi="Arial" w:cs="Calibri"/>
          <w:snapToGrid/>
          <w:spacing w:val="6"/>
          <w:sz w:val="18"/>
          <w:szCs w:val="18"/>
          <w:lang w:val="bs-Latn-BA"/>
        </w:rPr>
        <w:t>Група</w:t>
      </w:r>
      <w:r w:rsidRPr="00C154F1">
        <w:rPr>
          <w:rFonts w:ascii="Arial" w:hAnsi="Arial"/>
          <w:snapToGrid/>
          <w:sz w:val="20"/>
          <w:szCs w:val="24"/>
          <w:lang w:val="bs-Latn-BA"/>
        </w:rPr>
        <w:t xml:space="preserve"> прекине с настављањем пословања по временски неограниченом пословању;</w:t>
      </w:r>
    </w:p>
    <w:p w14:paraId="2963A8EF" w14:textId="77777777" w:rsidR="00037657" w:rsidRPr="00C154F1" w:rsidRDefault="00037657" w:rsidP="00037657">
      <w:pPr>
        <w:widowControl/>
        <w:numPr>
          <w:ilvl w:val="0"/>
          <w:numId w:val="53"/>
        </w:numPr>
        <w:spacing w:after="200" w:line="260" w:lineRule="exact"/>
        <w:ind w:left="426" w:hanging="426"/>
        <w:rPr>
          <w:rFonts w:ascii="Arial" w:hAnsi="Arial"/>
          <w:snapToGrid/>
          <w:sz w:val="20"/>
          <w:szCs w:val="24"/>
          <w:lang w:val="bs-Latn-BA"/>
        </w:rPr>
      </w:pPr>
      <w:r w:rsidRPr="00C154F1">
        <w:rPr>
          <w:rFonts w:ascii="Arial" w:hAnsi="Arial"/>
          <w:snapToGrid/>
          <w:sz w:val="20"/>
          <w:szCs w:val="24"/>
          <w:lang w:val="bs-Latn-BA"/>
        </w:rPr>
        <w:t xml:space="preserve">оцјењујемо укупну презентацију, структуру и садржај консолидованих финансијских извјештаја, укључујући и објаве, као и одражавају ли </w:t>
      </w:r>
      <w:r w:rsidRPr="00C154F1">
        <w:rPr>
          <w:rFonts w:ascii="Arial" w:hAnsi="Arial" w:cs="Calibri"/>
          <w:snapToGrid/>
          <w:spacing w:val="6"/>
          <w:sz w:val="18"/>
          <w:szCs w:val="18"/>
          <w:lang w:val="bs-Latn-BA"/>
        </w:rPr>
        <w:t>консолидовани</w:t>
      </w:r>
      <w:r w:rsidRPr="00C154F1">
        <w:rPr>
          <w:rFonts w:ascii="Arial" w:hAnsi="Arial"/>
          <w:snapToGrid/>
          <w:sz w:val="20"/>
          <w:szCs w:val="24"/>
          <w:lang w:val="bs-Latn-BA"/>
        </w:rPr>
        <w:t xml:space="preserve"> финансијски извјештаји, основне трансакције и догађаје на начин којим се постиже фер презентација.</w:t>
      </w:r>
    </w:p>
    <w:p w14:paraId="6F5492D1" w14:textId="77777777" w:rsidR="00037657" w:rsidRPr="00C154F1" w:rsidRDefault="00037657" w:rsidP="00037657">
      <w:pPr>
        <w:widowControl/>
        <w:spacing w:after="200" w:line="260" w:lineRule="exact"/>
        <w:rPr>
          <w:rFonts w:ascii="Arial" w:hAnsi="Arial"/>
          <w:snapToGrid/>
          <w:sz w:val="20"/>
          <w:szCs w:val="24"/>
          <w:lang w:val="bs-Latn-BA"/>
        </w:rPr>
      </w:pPr>
      <w:bookmarkStart w:id="9" w:name="_Toc509949512"/>
      <w:bookmarkStart w:id="10" w:name="_Toc510015901"/>
      <w:r w:rsidRPr="00C154F1">
        <w:rPr>
          <w:rFonts w:ascii="Arial" w:hAnsi="Arial"/>
          <w:snapToGrid/>
          <w:sz w:val="20"/>
          <w:szCs w:val="24"/>
          <w:lang w:val="bs-Latn-BA"/>
        </w:rPr>
        <w:t>Ми комуницирамо са онима који су задужени за управљање у вези са, између осталих питања, планираним обимом и временским распоредом ревизије и важним ревизијским налазима, укључујући и све значајне недостатке у интерним контролама који су откривени током наше ревизије.</w:t>
      </w:r>
      <w:bookmarkEnd w:id="9"/>
      <w:bookmarkEnd w:id="10"/>
    </w:p>
    <w:p w14:paraId="1A914C65" w14:textId="77777777" w:rsidR="00037657" w:rsidRPr="00C154F1" w:rsidRDefault="00037657" w:rsidP="00037657">
      <w:pPr>
        <w:widowControl/>
        <w:tabs>
          <w:tab w:val="left" w:pos="-990"/>
          <w:tab w:val="left" w:pos="1008"/>
          <w:tab w:val="left" w:pos="1728"/>
          <w:tab w:val="left" w:pos="2448"/>
          <w:tab w:val="left" w:pos="3168"/>
          <w:tab w:val="left" w:pos="3888"/>
          <w:tab w:val="left" w:pos="4608"/>
          <w:tab w:val="left" w:pos="5328"/>
          <w:tab w:val="left" w:pos="6048"/>
          <w:tab w:val="left" w:pos="6768"/>
        </w:tabs>
        <w:spacing w:after="280" w:line="284" w:lineRule="atLeast"/>
        <w:rPr>
          <w:rFonts w:ascii="Arial" w:hAnsi="Arial"/>
          <w:snapToGrid/>
          <w:sz w:val="20"/>
          <w:szCs w:val="24"/>
          <w:lang w:val="bs-Latn-BA"/>
        </w:rPr>
      </w:pPr>
      <w:r w:rsidRPr="00C154F1">
        <w:rPr>
          <w:rFonts w:ascii="Arial" w:hAnsi="Arial"/>
          <w:snapToGrid/>
          <w:sz w:val="20"/>
          <w:szCs w:val="24"/>
          <w:lang w:val="bs-Latn-BA"/>
        </w:rPr>
        <w:t>Такође обезбјеђујемо лицима овлаштеним за управљање изјаву да се придржавамо релевантних етичких захтјева у вези са независношћу и да ћемо им саопштити све односе и остала питања за које се у разумној мјери може очекивати да се одражавају на нашу независност и, гдје је то примјенљиво, одговарајуће мјере заштите.</w:t>
      </w:r>
    </w:p>
    <w:p w14:paraId="532C8AE5" w14:textId="77777777" w:rsidR="00037657" w:rsidRPr="00C154F1" w:rsidRDefault="00037657" w:rsidP="00037657">
      <w:pPr>
        <w:widowControl/>
        <w:tabs>
          <w:tab w:val="left" w:pos="-990"/>
          <w:tab w:val="left" w:pos="1008"/>
          <w:tab w:val="left" w:pos="1728"/>
          <w:tab w:val="left" w:pos="2448"/>
          <w:tab w:val="left" w:pos="3168"/>
          <w:tab w:val="left" w:pos="3888"/>
          <w:tab w:val="left" w:pos="4608"/>
          <w:tab w:val="left" w:pos="5328"/>
          <w:tab w:val="left" w:pos="6048"/>
          <w:tab w:val="left" w:pos="6768"/>
        </w:tabs>
        <w:spacing w:after="280" w:line="284" w:lineRule="atLeast"/>
        <w:rPr>
          <w:rFonts w:ascii="Arial" w:hAnsi="Arial"/>
          <w:snapToGrid/>
          <w:sz w:val="20"/>
          <w:szCs w:val="24"/>
          <w:lang w:val="bs-Latn-BA"/>
        </w:rPr>
      </w:pPr>
      <w:r w:rsidRPr="00C154F1">
        <w:rPr>
          <w:rFonts w:ascii="Arial" w:hAnsi="Arial"/>
          <w:snapToGrid/>
          <w:sz w:val="20"/>
          <w:szCs w:val="24"/>
          <w:lang w:val="bs-Latn-BA"/>
        </w:rPr>
        <w:t>Од питања саопштених лицима овлашћеним за управљање, одређујемо она питања која су била од највећег значаја у ревизији консолидованих финансијских извјештаја текућег периода и, сходно томе, представљају кључна питања ревизије. Ми описујемо ова питања у нашем извјештају ревизора, осим уколико закон или регулатива искључују јавно објелодањивање у вези са питањем или, када, у изузетно ријетким околностима, одлучимо да питање не би требало да се саопшти у нашем извјештају због тога што се у разумној мјери може очекивати да негативне посљедице саопштавања превазиђу корист за јавни интерес од саопштавања тог питања.</w:t>
      </w:r>
    </w:p>
    <w:p w14:paraId="6ED9429D" w14:textId="08C86B05" w:rsidR="00037657" w:rsidRPr="00C84718" w:rsidRDefault="00037657" w:rsidP="00C84718">
      <w:pPr>
        <w:rPr>
          <w:rFonts w:ascii="Arial" w:hAnsi="Arial" w:cs="Arial"/>
          <w:snapToGrid/>
          <w:sz w:val="20"/>
          <w:szCs w:val="24"/>
          <w:lang w:val="sr-Latn-BA"/>
        </w:rPr>
      </w:pPr>
      <w:r w:rsidRPr="00C154F1">
        <w:rPr>
          <w:rFonts w:ascii="Arial" w:hAnsi="Arial"/>
          <w:snapToGrid/>
          <w:sz w:val="20"/>
          <w:szCs w:val="24"/>
          <w:lang w:val="bs-Latn-BA"/>
        </w:rPr>
        <w:t xml:space="preserve">Партнер на ревизорском ангажману чији је резултат овај извјештај независног ревизора је </w:t>
      </w:r>
      <w:r w:rsidR="00765FE3">
        <w:rPr>
          <w:rFonts w:ascii="Arial" w:hAnsi="Arial"/>
          <w:snapToGrid/>
          <w:sz w:val="20"/>
          <w:szCs w:val="24"/>
          <w:lang w:val="sr-Cyrl-BA"/>
        </w:rPr>
        <w:t>Милош Грујић</w:t>
      </w:r>
      <w:r w:rsidRPr="00C154F1">
        <w:rPr>
          <w:rFonts w:ascii="Arial" w:hAnsi="Arial"/>
          <w:snapToGrid/>
          <w:sz w:val="20"/>
          <w:szCs w:val="24"/>
          <w:lang w:val="bs-Latn-BA"/>
        </w:rPr>
        <w:t>, овлашћени ревизор.</w:t>
      </w:r>
    </w:p>
    <w:p w14:paraId="1FDD6F8F" w14:textId="77777777" w:rsidR="00037657" w:rsidRPr="003C0C68" w:rsidRDefault="00037657" w:rsidP="00037657">
      <w:pPr>
        <w:widowControl/>
        <w:spacing w:line="240" w:lineRule="atLeast"/>
        <w:rPr>
          <w:rFonts w:ascii="Arial" w:hAnsi="Arial"/>
          <w:snapToGrid/>
          <w:sz w:val="20"/>
          <w:szCs w:val="24"/>
          <w:lang w:val="bs-Latn-BA"/>
        </w:rPr>
      </w:pPr>
    </w:p>
    <w:p w14:paraId="0D0D716E" w14:textId="77777777" w:rsidR="00037657" w:rsidRPr="00172AA4" w:rsidRDefault="00037657" w:rsidP="00037657">
      <w:pPr>
        <w:widowControl/>
        <w:spacing w:line="240" w:lineRule="atLeast"/>
        <w:rPr>
          <w:rFonts w:ascii="Arial" w:hAnsi="Arial"/>
          <w:snapToGrid/>
          <w:sz w:val="20"/>
          <w:szCs w:val="24"/>
          <w:lang w:val="bs-Latn-BA"/>
        </w:rPr>
      </w:pPr>
      <w:r w:rsidRPr="00172AA4">
        <w:rPr>
          <w:rFonts w:ascii="Arial" w:hAnsi="Arial"/>
          <w:snapToGrid/>
          <w:sz w:val="20"/>
          <w:szCs w:val="24"/>
          <w:lang w:val="bs-Latn-BA"/>
        </w:rPr>
        <w:t>Grant Thornton д.о.о. Бања Лука</w:t>
      </w:r>
    </w:p>
    <w:p w14:paraId="57C55071" w14:textId="67FE16E9" w:rsidR="00037657" w:rsidRDefault="00037657" w:rsidP="00037657">
      <w:r w:rsidRPr="00172AA4">
        <w:rPr>
          <w:rFonts w:ascii="Arial" w:hAnsi="Arial"/>
          <w:iCs/>
          <w:snapToGrid/>
          <w:color w:val="0D0D0D"/>
          <w:sz w:val="20"/>
          <w:lang w:val="bs-Latn-BA"/>
        </w:rPr>
        <w:t xml:space="preserve">Бања Лука, </w:t>
      </w:r>
      <w:r w:rsidR="00765FE3" w:rsidRPr="00C84718">
        <w:rPr>
          <w:rFonts w:ascii="Arial" w:hAnsi="Arial"/>
          <w:iCs/>
          <w:snapToGrid/>
          <w:color w:val="0D0D0D"/>
          <w:sz w:val="20"/>
          <w:lang w:val="sr-Cyrl-BA"/>
        </w:rPr>
        <w:t>1</w:t>
      </w:r>
      <w:r w:rsidR="00A44C32">
        <w:rPr>
          <w:rFonts w:ascii="Arial" w:hAnsi="Arial"/>
          <w:iCs/>
          <w:snapToGrid/>
          <w:color w:val="0D0D0D"/>
          <w:sz w:val="20"/>
          <w:lang w:val="sr-Latn-BA"/>
        </w:rPr>
        <w:t>6</w:t>
      </w:r>
      <w:r w:rsidRPr="00C84718">
        <w:rPr>
          <w:rFonts w:ascii="Arial" w:hAnsi="Arial"/>
          <w:iCs/>
          <w:snapToGrid/>
          <w:color w:val="0D0D0D"/>
          <w:sz w:val="20"/>
          <w:lang w:val="bs-Latn-BA"/>
        </w:rPr>
        <w:t>. април 202</w:t>
      </w:r>
      <w:r w:rsidRPr="00C84718">
        <w:rPr>
          <w:rFonts w:ascii="Arial" w:hAnsi="Arial"/>
          <w:iCs/>
          <w:snapToGrid/>
          <w:color w:val="0D0D0D"/>
          <w:sz w:val="20"/>
          <w:lang w:val="sr-Cyrl-BA"/>
        </w:rPr>
        <w:t>5</w:t>
      </w:r>
      <w:r w:rsidRPr="00982A21">
        <w:rPr>
          <w:rFonts w:ascii="Arial" w:hAnsi="Arial"/>
          <w:iCs/>
          <w:snapToGrid/>
          <w:color w:val="0D0D0D"/>
          <w:sz w:val="20"/>
          <w:lang w:val="bs-Latn-BA"/>
        </w:rPr>
        <w:t>.</w:t>
      </w:r>
      <w:r w:rsidRPr="00172AA4">
        <w:rPr>
          <w:rFonts w:ascii="Arial" w:hAnsi="Arial"/>
          <w:iCs/>
          <w:snapToGrid/>
          <w:color w:val="0D0D0D"/>
          <w:sz w:val="20"/>
          <w:lang w:val="bs-Latn-BA"/>
        </w:rPr>
        <w:t xml:space="preserve"> године</w:t>
      </w:r>
    </w:p>
    <w:p w14:paraId="47ABE3D4" w14:textId="77777777" w:rsidR="00037657" w:rsidRPr="00C154F1" w:rsidRDefault="00037657" w:rsidP="00037657">
      <w:pPr>
        <w:widowControl/>
        <w:spacing w:line="240" w:lineRule="atLeast"/>
        <w:rPr>
          <w:rFonts w:ascii="Arial" w:hAnsi="Arial"/>
          <w:iCs/>
          <w:snapToGrid/>
          <w:color w:val="0D0D0D"/>
          <w:sz w:val="20"/>
          <w:lang w:val="bs-Latn-BA"/>
        </w:rPr>
      </w:pPr>
    </w:p>
    <w:p w14:paraId="2850219F" w14:textId="77777777" w:rsidR="00037657" w:rsidRPr="00C154F1" w:rsidRDefault="00037657" w:rsidP="00037657">
      <w:pPr>
        <w:widowControl/>
        <w:spacing w:line="240" w:lineRule="atLeast"/>
        <w:rPr>
          <w:rFonts w:ascii="Arial" w:hAnsi="Arial"/>
          <w:iCs/>
          <w:snapToGrid/>
          <w:color w:val="0D0D0D"/>
          <w:sz w:val="20"/>
          <w:lang w:val="bs-Latn-BA"/>
        </w:rPr>
      </w:pPr>
    </w:p>
    <w:p w14:paraId="25268FEE" w14:textId="77777777" w:rsidR="00037657" w:rsidRPr="00C154F1" w:rsidRDefault="00037657" w:rsidP="00037657">
      <w:pPr>
        <w:widowControl/>
        <w:spacing w:line="240" w:lineRule="atLeast"/>
        <w:rPr>
          <w:rFonts w:ascii="Arial" w:hAnsi="Arial"/>
          <w:iCs/>
          <w:snapToGrid/>
          <w:color w:val="0D0D0D"/>
          <w:sz w:val="20"/>
          <w:lang w:val="bs-Latn-BA"/>
        </w:rPr>
      </w:pPr>
    </w:p>
    <w:p w14:paraId="536C55A8" w14:textId="77777777" w:rsidR="00037657" w:rsidRPr="00C154F1" w:rsidRDefault="00037657" w:rsidP="00037657">
      <w:pPr>
        <w:widowControl/>
        <w:spacing w:line="240" w:lineRule="atLeast"/>
        <w:rPr>
          <w:rFonts w:ascii="Arial" w:hAnsi="Arial"/>
          <w:snapToGrid/>
          <w:sz w:val="20"/>
          <w:szCs w:val="24"/>
          <w:lang w:val="bs-Latn-BA"/>
        </w:rPr>
      </w:pPr>
    </w:p>
    <w:tbl>
      <w:tblPr>
        <w:tblW w:w="9262" w:type="dxa"/>
        <w:jc w:val="center"/>
        <w:tblBorders>
          <w:top w:val="single" w:sz="4" w:space="0" w:color="auto"/>
          <w:insideH w:val="single" w:sz="4" w:space="0" w:color="auto"/>
        </w:tblBorders>
        <w:tblLayout w:type="fixed"/>
        <w:tblCellMar>
          <w:top w:w="113" w:type="dxa"/>
          <w:left w:w="170" w:type="dxa"/>
          <w:bottom w:w="113" w:type="dxa"/>
          <w:right w:w="170" w:type="dxa"/>
        </w:tblCellMar>
        <w:tblLook w:val="0000" w:firstRow="0" w:lastRow="0" w:firstColumn="0" w:lastColumn="0" w:noHBand="0" w:noVBand="0"/>
      </w:tblPr>
      <w:tblGrid>
        <w:gridCol w:w="3684"/>
        <w:gridCol w:w="1303"/>
        <w:gridCol w:w="4275"/>
      </w:tblGrid>
      <w:tr w:rsidR="00037657" w:rsidRPr="00C84718" w14:paraId="290CF47B" w14:textId="77777777" w:rsidTr="00DE1385">
        <w:trPr>
          <w:trHeight w:val="397"/>
          <w:jc w:val="center"/>
        </w:trPr>
        <w:tc>
          <w:tcPr>
            <w:tcW w:w="1988" w:type="pct"/>
          </w:tcPr>
          <w:p w14:paraId="7E1EF0B5" w14:textId="77777777" w:rsidR="00037657" w:rsidRPr="001004F9" w:rsidRDefault="00037657" w:rsidP="00DE1385">
            <w:pPr>
              <w:widowControl/>
              <w:spacing w:line="240" w:lineRule="atLeast"/>
              <w:rPr>
                <w:rFonts w:ascii="Arial" w:hAnsi="Arial"/>
                <w:snapToGrid/>
                <w:sz w:val="20"/>
                <w:szCs w:val="24"/>
                <w:lang w:val="bs-Latn-BA"/>
              </w:rPr>
            </w:pPr>
            <w:r w:rsidRPr="00C154F1">
              <w:rPr>
                <w:rFonts w:ascii="Arial" w:hAnsi="Arial"/>
                <w:snapToGrid/>
                <w:sz w:val="20"/>
                <w:szCs w:val="24"/>
                <w:lang w:val="bs-Latn-BA"/>
              </w:rPr>
              <w:t xml:space="preserve">Исидора Џомбић, </w:t>
            </w:r>
          </w:p>
          <w:p w14:paraId="0405586D" w14:textId="77777777" w:rsidR="00037657" w:rsidRPr="00322985" w:rsidRDefault="00037657" w:rsidP="00DE1385">
            <w:pPr>
              <w:rPr>
                <w:lang w:val="bs-Latn-BA"/>
              </w:rPr>
            </w:pPr>
            <w:r w:rsidRPr="00C154F1">
              <w:rPr>
                <w:rFonts w:ascii="Arial" w:hAnsi="Arial"/>
                <w:snapToGrid/>
                <w:sz w:val="20"/>
                <w:szCs w:val="24"/>
                <w:lang w:val="bs-Latn-BA"/>
              </w:rPr>
              <w:t>Managing Partner – Директор</w:t>
            </w:r>
          </w:p>
          <w:p w14:paraId="5C1E0D0F" w14:textId="77777777" w:rsidR="00037657" w:rsidRPr="00322985" w:rsidRDefault="00037657" w:rsidP="00DE1385">
            <w:pPr>
              <w:rPr>
                <w:lang w:val="bs-Latn-BA"/>
              </w:rPr>
            </w:pPr>
            <w:r w:rsidRPr="00C154F1">
              <w:rPr>
                <w:rFonts w:ascii="Arial" w:hAnsi="Arial"/>
                <w:snapToGrid/>
                <w:sz w:val="20"/>
                <w:szCs w:val="24"/>
                <w:lang w:val="bs-Latn-BA"/>
              </w:rPr>
              <w:t>Grant Thornton д.о.о. Бања Лука</w:t>
            </w:r>
          </w:p>
          <w:p w14:paraId="07E7F2E3" w14:textId="77777777" w:rsidR="00037657" w:rsidRPr="00C154F1" w:rsidRDefault="00037657" w:rsidP="00DE1385">
            <w:pPr>
              <w:widowControl/>
              <w:spacing w:line="240" w:lineRule="atLeast"/>
              <w:rPr>
                <w:rFonts w:ascii="Arial" w:hAnsi="Arial"/>
                <w:snapToGrid/>
                <w:sz w:val="20"/>
                <w:szCs w:val="24"/>
                <w:lang w:val="bs-Latn-BA"/>
              </w:rPr>
            </w:pPr>
          </w:p>
        </w:tc>
        <w:tc>
          <w:tcPr>
            <w:tcW w:w="703" w:type="pct"/>
            <w:tcBorders>
              <w:top w:val="nil"/>
              <w:bottom w:val="nil"/>
            </w:tcBorders>
          </w:tcPr>
          <w:p w14:paraId="685D9A4C" w14:textId="77777777" w:rsidR="00037657" w:rsidRPr="00172AA4" w:rsidRDefault="00037657" w:rsidP="00DE1385">
            <w:pPr>
              <w:widowControl/>
              <w:spacing w:line="240" w:lineRule="atLeast"/>
              <w:rPr>
                <w:rFonts w:ascii="Arial" w:hAnsi="Arial"/>
                <w:snapToGrid/>
                <w:sz w:val="20"/>
                <w:szCs w:val="24"/>
                <w:lang w:val="bs-Latn-BA"/>
              </w:rPr>
            </w:pPr>
          </w:p>
        </w:tc>
        <w:tc>
          <w:tcPr>
            <w:tcW w:w="2308" w:type="pct"/>
          </w:tcPr>
          <w:p w14:paraId="69F53969" w14:textId="1E17880D" w:rsidR="00037657" w:rsidRPr="00765FE3" w:rsidRDefault="00765FE3" w:rsidP="00DE1385">
            <w:pPr>
              <w:rPr>
                <w:rFonts w:ascii="Arial" w:hAnsi="Arial" w:cs="Arial"/>
                <w:snapToGrid/>
                <w:sz w:val="20"/>
                <w:szCs w:val="24"/>
                <w:lang w:val="sr-Latn-BA"/>
              </w:rPr>
            </w:pPr>
            <w:r>
              <w:rPr>
                <w:rFonts w:ascii="Arial" w:hAnsi="Arial"/>
                <w:snapToGrid/>
                <w:sz w:val="20"/>
                <w:szCs w:val="24"/>
                <w:lang w:val="sr-Cyrl-BA"/>
              </w:rPr>
              <w:t>Милош Грујић</w:t>
            </w:r>
          </w:p>
          <w:p w14:paraId="7FA86F3F" w14:textId="77777777" w:rsidR="00037657" w:rsidRPr="00322985" w:rsidRDefault="00037657" w:rsidP="00DE1385">
            <w:pPr>
              <w:rPr>
                <w:lang w:val="bs-Latn-BA"/>
              </w:rPr>
            </w:pPr>
            <w:r w:rsidRPr="00172AA4">
              <w:rPr>
                <w:rFonts w:ascii="Arial" w:hAnsi="Arial" w:cs="Arial"/>
                <w:snapToGrid/>
                <w:sz w:val="20"/>
                <w:szCs w:val="24"/>
                <w:lang w:val="bs-Latn-BA"/>
              </w:rPr>
              <w:t>Овлашћени ревизор</w:t>
            </w:r>
          </w:p>
          <w:p w14:paraId="7BC0B89F" w14:textId="77777777" w:rsidR="00037657" w:rsidRPr="00322985" w:rsidRDefault="00037657" w:rsidP="00DE1385">
            <w:pPr>
              <w:rPr>
                <w:lang w:val="bs-Latn-BA"/>
              </w:rPr>
            </w:pPr>
            <w:r w:rsidRPr="00172AA4">
              <w:rPr>
                <w:rFonts w:ascii="Arial" w:hAnsi="Arial" w:cs="Arial"/>
                <w:snapToGrid/>
                <w:sz w:val="20"/>
                <w:szCs w:val="24"/>
                <w:lang w:val="bs-Latn-BA"/>
              </w:rPr>
              <w:t xml:space="preserve">Grant Thornton д.о.о. Бања Лука  </w:t>
            </w:r>
          </w:p>
          <w:p w14:paraId="2B77ABF7" w14:textId="77777777" w:rsidR="00037657" w:rsidRPr="00172AA4" w:rsidRDefault="00037657" w:rsidP="00DE1385">
            <w:pPr>
              <w:widowControl/>
              <w:spacing w:line="240" w:lineRule="atLeast"/>
              <w:rPr>
                <w:rFonts w:ascii="Arial" w:hAnsi="Arial" w:cs="Arial"/>
                <w:snapToGrid/>
                <w:sz w:val="20"/>
                <w:szCs w:val="24"/>
                <w:lang w:val="bs-Latn-BA"/>
              </w:rPr>
            </w:pPr>
          </w:p>
        </w:tc>
      </w:tr>
    </w:tbl>
    <w:p w14:paraId="5269DFD2" w14:textId="77777777" w:rsidR="00037657" w:rsidRPr="00037657" w:rsidRDefault="00037657" w:rsidP="005C1D81">
      <w:pPr>
        <w:ind w:right="533"/>
        <w:rPr>
          <w:rFonts w:ascii="Arial" w:hAnsi="Arial" w:cs="Arial"/>
          <w:b/>
          <w:sz w:val="18"/>
          <w:szCs w:val="18"/>
          <w:lang w:val="bs-Latn-BA"/>
        </w:rPr>
      </w:pPr>
    </w:p>
    <w:p w14:paraId="4E2EC3C1" w14:textId="77777777" w:rsidR="00037657" w:rsidRDefault="00037657" w:rsidP="005C1D81">
      <w:pPr>
        <w:ind w:right="533"/>
        <w:rPr>
          <w:rFonts w:ascii="Arial" w:hAnsi="Arial" w:cs="Arial"/>
          <w:b/>
          <w:sz w:val="18"/>
          <w:szCs w:val="18"/>
          <w:lang w:val="sr-Latn-BA"/>
        </w:rPr>
      </w:pPr>
    </w:p>
    <w:p w14:paraId="049ED135" w14:textId="77777777" w:rsidR="00037657" w:rsidRDefault="00037657" w:rsidP="005C1D81">
      <w:pPr>
        <w:ind w:right="533"/>
        <w:rPr>
          <w:rFonts w:ascii="Arial" w:hAnsi="Arial" w:cs="Arial"/>
          <w:b/>
          <w:sz w:val="18"/>
          <w:szCs w:val="18"/>
          <w:lang w:val="sr-Latn-BA"/>
        </w:rPr>
        <w:sectPr w:rsidR="00037657" w:rsidSect="00A92B53">
          <w:headerReference w:type="even" r:id="rId43"/>
          <w:headerReference w:type="default" r:id="rId44"/>
          <w:headerReference w:type="first" r:id="rId45"/>
          <w:footerReference w:type="first" r:id="rId46"/>
          <w:endnotePr>
            <w:numFmt w:val="decimal"/>
          </w:endnotePr>
          <w:pgSz w:w="11909" w:h="16834" w:code="9"/>
          <w:pgMar w:top="1440" w:right="1440" w:bottom="1440" w:left="1440" w:header="576" w:footer="490" w:gutter="0"/>
          <w:pgNumType w:start="2"/>
          <w:cols w:space="708"/>
          <w:titlePg/>
          <w:docGrid w:linePitch="326"/>
        </w:sectPr>
      </w:pPr>
    </w:p>
    <w:p w14:paraId="4F2F8D8C" w14:textId="77777777" w:rsidR="00037657" w:rsidRDefault="00037657" w:rsidP="005C1D81">
      <w:pPr>
        <w:ind w:right="533"/>
        <w:rPr>
          <w:rFonts w:ascii="Arial" w:hAnsi="Arial" w:cs="Arial"/>
          <w:b/>
          <w:sz w:val="18"/>
          <w:szCs w:val="18"/>
          <w:lang w:val="sr-Latn-BA"/>
        </w:rPr>
      </w:pPr>
    </w:p>
    <w:p w14:paraId="789FE371" w14:textId="77777777" w:rsidR="00037657" w:rsidRPr="00037657" w:rsidRDefault="00037657" w:rsidP="005C1D81">
      <w:pPr>
        <w:ind w:right="533"/>
        <w:rPr>
          <w:rFonts w:ascii="Arial" w:hAnsi="Arial" w:cs="Arial"/>
          <w:b/>
          <w:sz w:val="18"/>
          <w:szCs w:val="18"/>
          <w:lang w:val="sr-Latn-BA"/>
        </w:rPr>
      </w:pPr>
    </w:p>
    <w:p w14:paraId="60B11705" w14:textId="77777777" w:rsidR="00B03B5A" w:rsidRPr="00064D75" w:rsidRDefault="0083063E" w:rsidP="00805209">
      <w:pPr>
        <w:shd w:val="clear" w:color="auto" w:fill="FFFFFF" w:themeFill="background1"/>
        <w:ind w:right="533"/>
        <w:rPr>
          <w:rFonts w:ascii="Arial" w:hAnsi="Arial" w:cs="Arial"/>
          <w:b/>
          <w:sz w:val="18"/>
          <w:szCs w:val="18"/>
          <w:lang w:val="sr-Cyrl-BA"/>
        </w:rPr>
      </w:pPr>
      <w:r w:rsidRPr="00CB7CD8">
        <w:rPr>
          <w:rFonts w:ascii="Arial" w:hAnsi="Arial" w:cs="Arial"/>
          <w:b/>
          <w:sz w:val="18"/>
          <w:szCs w:val="18"/>
          <w:shd w:val="clear" w:color="auto" w:fill="FFFFFF" w:themeFill="background1"/>
          <w:lang w:val="ru-RU"/>
        </w:rPr>
        <w:t xml:space="preserve">КОНСОЛИДОВАНИ </w:t>
      </w:r>
      <w:r w:rsidR="0098022B" w:rsidRPr="00CB7CD8">
        <w:rPr>
          <w:rFonts w:ascii="Arial" w:hAnsi="Arial" w:cs="Arial"/>
          <w:b/>
          <w:sz w:val="18"/>
          <w:szCs w:val="18"/>
          <w:shd w:val="clear" w:color="auto" w:fill="FFFFFF" w:themeFill="background1"/>
          <w:lang w:val="ru-RU"/>
        </w:rPr>
        <w:t>БИЛАНС</w:t>
      </w:r>
      <w:r w:rsidR="00B03B5A" w:rsidRPr="00CB7CD8">
        <w:rPr>
          <w:rFonts w:ascii="Arial" w:hAnsi="Arial" w:cs="Arial"/>
          <w:b/>
          <w:sz w:val="18"/>
          <w:szCs w:val="18"/>
          <w:shd w:val="clear" w:color="auto" w:fill="FFFFFF" w:themeFill="background1"/>
          <w:lang w:val="ru-RU"/>
        </w:rPr>
        <w:t xml:space="preserve"> </w:t>
      </w:r>
      <w:r w:rsidR="0098022B" w:rsidRPr="00CB7CD8">
        <w:rPr>
          <w:rFonts w:ascii="Arial" w:hAnsi="Arial" w:cs="Arial"/>
          <w:b/>
          <w:sz w:val="18"/>
          <w:szCs w:val="18"/>
          <w:shd w:val="clear" w:color="auto" w:fill="FFFFFF" w:themeFill="background1"/>
          <w:lang w:val="ru-RU"/>
        </w:rPr>
        <w:t>УСПЈЕХА</w:t>
      </w:r>
      <w:r w:rsidR="000D73B5" w:rsidRPr="00064D75">
        <w:rPr>
          <w:rFonts w:ascii="Arial" w:hAnsi="Arial" w:cs="Arial"/>
          <w:b/>
          <w:sz w:val="18"/>
          <w:szCs w:val="18"/>
          <w:lang w:val="bs-Latn-BA"/>
        </w:rPr>
        <w:t xml:space="preserve"> </w:t>
      </w:r>
    </w:p>
    <w:p w14:paraId="04CCFF00" w14:textId="77777777" w:rsidR="00B03B5A" w:rsidRPr="00064D75" w:rsidRDefault="00785C2D" w:rsidP="00805209">
      <w:pPr>
        <w:shd w:val="clear" w:color="auto" w:fill="FFFFFF" w:themeFill="background1"/>
        <w:jc w:val="both"/>
        <w:rPr>
          <w:rFonts w:ascii="Arial" w:hAnsi="Arial" w:cs="Arial"/>
          <w:b/>
          <w:sz w:val="18"/>
          <w:szCs w:val="18"/>
          <w:lang w:val="sr-Cyrl-CS"/>
        </w:rPr>
      </w:pPr>
      <w:r>
        <w:rPr>
          <w:rFonts w:ascii="Arial" w:hAnsi="Arial" w:cs="Arial"/>
          <w:b/>
          <w:sz w:val="18"/>
          <w:szCs w:val="18"/>
          <w:lang w:val="sr-Cyrl-BA"/>
        </w:rPr>
        <w:t>За годину која се завршила</w:t>
      </w:r>
      <w:r w:rsidR="005E20C8">
        <w:rPr>
          <w:rFonts w:ascii="Arial" w:hAnsi="Arial" w:cs="Arial"/>
          <w:b/>
          <w:sz w:val="18"/>
          <w:szCs w:val="18"/>
          <w:lang w:val="sr-Cyrl-BA"/>
        </w:rPr>
        <w:t xml:space="preserve"> </w:t>
      </w:r>
      <w:r w:rsidR="00941081" w:rsidRPr="00064D75">
        <w:rPr>
          <w:rFonts w:ascii="Arial" w:hAnsi="Arial" w:cs="Arial"/>
          <w:b/>
          <w:sz w:val="18"/>
          <w:szCs w:val="18"/>
          <w:lang w:val="sr-Cyrl-CS"/>
        </w:rPr>
        <w:t>3</w:t>
      </w:r>
      <w:r w:rsidR="00054A79">
        <w:rPr>
          <w:rFonts w:ascii="Arial" w:hAnsi="Arial" w:cs="Arial"/>
          <w:b/>
          <w:sz w:val="18"/>
          <w:szCs w:val="18"/>
          <w:lang w:val="sr-Cyrl-CS"/>
        </w:rPr>
        <w:t>1</w:t>
      </w:r>
      <w:r w:rsidR="00941081"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E879C2" w:rsidRPr="00064D75">
        <w:rPr>
          <w:rFonts w:ascii="Arial" w:hAnsi="Arial" w:cs="Arial"/>
          <w:b/>
          <w:sz w:val="18"/>
          <w:szCs w:val="18"/>
          <w:lang w:val="sr-Cyrl-CS"/>
        </w:rPr>
        <w:t xml:space="preserve"> 20</w:t>
      </w:r>
      <w:r w:rsidR="00F4301D" w:rsidRPr="00037657">
        <w:rPr>
          <w:rFonts w:ascii="Arial" w:hAnsi="Arial" w:cs="Arial"/>
          <w:b/>
          <w:sz w:val="18"/>
          <w:szCs w:val="18"/>
          <w:lang w:val="ru-RU"/>
        </w:rPr>
        <w:t>2</w:t>
      </w:r>
      <w:r w:rsidR="001F7257" w:rsidRPr="00037657">
        <w:rPr>
          <w:rFonts w:ascii="Arial" w:hAnsi="Arial" w:cs="Arial"/>
          <w:b/>
          <w:sz w:val="18"/>
          <w:szCs w:val="18"/>
          <w:lang w:val="ru-RU"/>
        </w:rPr>
        <w:t>4</w:t>
      </w:r>
      <w:r w:rsidR="00B03B5A" w:rsidRPr="00064D75">
        <w:rPr>
          <w:rFonts w:ascii="Arial" w:hAnsi="Arial" w:cs="Arial"/>
          <w:b/>
          <w:sz w:val="18"/>
          <w:szCs w:val="18"/>
          <w:lang w:val="sr-Cyrl-CS"/>
        </w:rPr>
        <w:t xml:space="preserve">. </w:t>
      </w:r>
      <w:r w:rsidR="0098022B" w:rsidRPr="00064D75">
        <w:rPr>
          <w:rFonts w:ascii="Arial" w:hAnsi="Arial" w:cs="Arial"/>
          <w:b/>
          <w:sz w:val="18"/>
          <w:szCs w:val="18"/>
          <w:lang w:val="bs-Latn-BA"/>
        </w:rPr>
        <w:t>године</w:t>
      </w:r>
    </w:p>
    <w:p w14:paraId="475F50DB" w14:textId="77777777" w:rsidR="00B03B5A" w:rsidRPr="00064D75" w:rsidRDefault="00B03B5A" w:rsidP="00805209">
      <w:pPr>
        <w:shd w:val="clear" w:color="auto" w:fill="FFFFFF" w:themeFill="background1"/>
        <w:ind w:right="-18"/>
        <w:jc w:val="both"/>
        <w:rPr>
          <w:rFonts w:ascii="Arial" w:hAnsi="Arial" w:cs="Arial"/>
          <w:b/>
          <w:sz w:val="18"/>
          <w:szCs w:val="18"/>
          <w:lang w:val="sr-Cyrl-BA"/>
        </w:rPr>
      </w:pPr>
      <w:r w:rsidRPr="00064D75">
        <w:rPr>
          <w:rFonts w:ascii="Arial" w:hAnsi="Arial" w:cs="Arial"/>
          <w:b/>
          <w:sz w:val="18"/>
          <w:szCs w:val="18"/>
          <w:lang w:val="sr-Latn-CS"/>
        </w:rPr>
        <w:t>(</w:t>
      </w:r>
      <w:r w:rsidR="008468F9" w:rsidRPr="00064D75">
        <w:rPr>
          <w:rFonts w:ascii="Arial" w:hAnsi="Arial" w:cs="Arial"/>
          <w:b/>
          <w:sz w:val="18"/>
          <w:szCs w:val="18"/>
          <w:lang w:val="sr-Latn-CS"/>
        </w:rPr>
        <w:t>У BAM</w:t>
      </w:r>
      <w:r w:rsidRPr="00064D75">
        <w:rPr>
          <w:rFonts w:ascii="Arial" w:hAnsi="Arial" w:cs="Arial"/>
          <w:b/>
          <w:sz w:val="18"/>
          <w:szCs w:val="18"/>
        </w:rPr>
        <w:t>)</w:t>
      </w:r>
    </w:p>
    <w:tbl>
      <w:tblPr>
        <w:tblStyle w:val="PlainTable41"/>
        <w:tblW w:w="8920" w:type="dxa"/>
        <w:tblLook w:val="04A0" w:firstRow="1" w:lastRow="0" w:firstColumn="1" w:lastColumn="0" w:noHBand="0" w:noVBand="1"/>
      </w:tblPr>
      <w:tblGrid>
        <w:gridCol w:w="4536"/>
        <w:gridCol w:w="1107"/>
        <w:gridCol w:w="236"/>
        <w:gridCol w:w="1455"/>
        <w:gridCol w:w="310"/>
        <w:gridCol w:w="1276"/>
      </w:tblGrid>
      <w:tr w:rsidR="001D4710" w:rsidRPr="00064D75" w14:paraId="5AEC7EDD" w14:textId="77777777" w:rsidTr="0077432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920" w:type="dxa"/>
            <w:gridSpan w:val="6"/>
            <w:noWrap/>
          </w:tcPr>
          <w:p w14:paraId="2EADC1B1" w14:textId="77777777" w:rsidR="001D4710" w:rsidRPr="006F2807" w:rsidRDefault="001D4710" w:rsidP="002904BD">
            <w:pPr>
              <w:widowControl/>
              <w:ind w:right="310"/>
              <w:jc w:val="right"/>
              <w:rPr>
                <w:rFonts w:ascii="Arial" w:hAnsi="Arial" w:cs="Arial"/>
                <w:bCs w:val="0"/>
                <w:snapToGrid/>
                <w:sz w:val="18"/>
                <w:szCs w:val="18"/>
              </w:rPr>
            </w:pPr>
          </w:p>
        </w:tc>
      </w:tr>
      <w:tr w:rsidR="00165330" w:rsidRPr="00064D75" w14:paraId="3AE9EA5F"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3DCBBCC7" w14:textId="77777777" w:rsidR="00165330" w:rsidRPr="00064D75" w:rsidRDefault="00165330" w:rsidP="00165330">
            <w:pPr>
              <w:widowControl/>
              <w:jc w:val="center"/>
              <w:rPr>
                <w:rFonts w:ascii="Arial" w:hAnsi="Arial" w:cs="Arial"/>
                <w:b w:val="0"/>
                <w:bCs w:val="0"/>
                <w:snapToGrid/>
                <w:sz w:val="18"/>
                <w:szCs w:val="18"/>
              </w:rPr>
            </w:pPr>
          </w:p>
        </w:tc>
        <w:tc>
          <w:tcPr>
            <w:tcW w:w="1107" w:type="dxa"/>
            <w:noWrap/>
            <w:hideMark/>
          </w:tcPr>
          <w:p w14:paraId="4C15E5A0"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r w:rsidRPr="00064D75">
              <w:rPr>
                <w:rFonts w:ascii="Arial" w:hAnsi="Arial" w:cs="Arial"/>
                <w:b/>
                <w:bCs/>
                <w:snapToGrid/>
                <w:sz w:val="18"/>
                <w:szCs w:val="18"/>
              </w:rPr>
              <w:t>Напомене</w:t>
            </w:r>
          </w:p>
        </w:tc>
        <w:tc>
          <w:tcPr>
            <w:tcW w:w="236" w:type="dxa"/>
          </w:tcPr>
          <w:p w14:paraId="7F1701F7"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455" w:type="dxa"/>
            <w:noWrap/>
            <w:hideMark/>
          </w:tcPr>
          <w:p w14:paraId="30B34E94" w14:textId="77777777" w:rsidR="00165330" w:rsidRPr="00064D75" w:rsidRDefault="00165330" w:rsidP="00165330">
            <w:pPr>
              <w:widowControl/>
              <w:ind w:hanging="161"/>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20</w:t>
            </w:r>
            <w:r>
              <w:rPr>
                <w:rFonts w:ascii="Arial" w:hAnsi="Arial" w:cs="Arial"/>
                <w:b/>
                <w:bCs/>
                <w:snapToGrid/>
                <w:sz w:val="18"/>
                <w:szCs w:val="18"/>
              </w:rPr>
              <w:t>24</w:t>
            </w:r>
            <w:r w:rsidRPr="00064D75">
              <w:rPr>
                <w:rFonts w:ascii="Arial" w:hAnsi="Arial" w:cs="Arial"/>
                <w:b/>
                <w:bCs/>
                <w:snapToGrid/>
                <w:sz w:val="18"/>
                <w:szCs w:val="18"/>
              </w:rPr>
              <w:t>.</w:t>
            </w:r>
          </w:p>
        </w:tc>
        <w:tc>
          <w:tcPr>
            <w:tcW w:w="310" w:type="dxa"/>
          </w:tcPr>
          <w:p w14:paraId="69DA4254" w14:textId="77777777" w:rsidR="00165330" w:rsidRPr="00064D75" w:rsidRDefault="00165330" w:rsidP="00165330">
            <w:pPr>
              <w:widowControl/>
              <w:ind w:hanging="161"/>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276" w:type="dxa"/>
            <w:noWrap/>
            <w:hideMark/>
          </w:tcPr>
          <w:p w14:paraId="752F840D" w14:textId="77777777" w:rsidR="00165330" w:rsidRPr="00064D75" w:rsidRDefault="00165330" w:rsidP="00165330">
            <w:pPr>
              <w:widowControl/>
              <w:ind w:hanging="161"/>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20</w:t>
            </w:r>
            <w:r>
              <w:rPr>
                <w:rFonts w:ascii="Arial" w:hAnsi="Arial" w:cs="Arial"/>
                <w:b/>
                <w:bCs/>
                <w:snapToGrid/>
                <w:sz w:val="18"/>
                <w:szCs w:val="18"/>
              </w:rPr>
              <w:t>23</w:t>
            </w:r>
            <w:r w:rsidRPr="00064D75">
              <w:rPr>
                <w:rFonts w:ascii="Arial" w:hAnsi="Arial" w:cs="Arial"/>
                <w:b/>
                <w:bCs/>
                <w:snapToGrid/>
                <w:sz w:val="18"/>
                <w:szCs w:val="18"/>
              </w:rPr>
              <w:t>.</w:t>
            </w:r>
          </w:p>
        </w:tc>
      </w:tr>
      <w:tr w:rsidR="00165330" w:rsidRPr="00064D75" w14:paraId="40C91477" w14:textId="77777777" w:rsidTr="007B6809">
        <w:trPr>
          <w:trHeight w:val="60"/>
        </w:trPr>
        <w:tc>
          <w:tcPr>
            <w:cnfStyle w:val="001000000000" w:firstRow="0" w:lastRow="0" w:firstColumn="1" w:lastColumn="0" w:oddVBand="0" w:evenVBand="0" w:oddHBand="0" w:evenHBand="0" w:firstRowFirstColumn="0" w:firstRowLastColumn="0" w:lastRowFirstColumn="0" w:lastRowLastColumn="0"/>
            <w:tcW w:w="4536" w:type="dxa"/>
            <w:noWrap/>
          </w:tcPr>
          <w:p w14:paraId="3AD11DE5" w14:textId="77777777" w:rsidR="00165330" w:rsidRPr="00064D75" w:rsidRDefault="00165330" w:rsidP="00165330">
            <w:pPr>
              <w:widowControl/>
              <w:rPr>
                <w:rFonts w:ascii="Arial" w:hAnsi="Arial" w:cs="Arial"/>
                <w:b w:val="0"/>
                <w:bCs w:val="0"/>
                <w:snapToGrid/>
                <w:sz w:val="18"/>
                <w:szCs w:val="18"/>
              </w:rPr>
            </w:pPr>
          </w:p>
        </w:tc>
        <w:tc>
          <w:tcPr>
            <w:tcW w:w="1107" w:type="dxa"/>
            <w:noWrap/>
          </w:tcPr>
          <w:p w14:paraId="0374BCCD" w14:textId="77777777"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36" w:type="dxa"/>
          </w:tcPr>
          <w:p w14:paraId="307BB973" w14:textId="77777777"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noWrap/>
          </w:tcPr>
          <w:p w14:paraId="1586345E" w14:textId="77777777"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14:paraId="5893A77B" w14:textId="77777777"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noWrap/>
          </w:tcPr>
          <w:p w14:paraId="338CEF67" w14:textId="77777777"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14:paraId="756A742F" w14:textId="77777777" w:rsidTr="007B6809">
        <w:trPr>
          <w:cnfStyle w:val="000000100000" w:firstRow="0" w:lastRow="0" w:firstColumn="0" w:lastColumn="0" w:oddVBand="0" w:evenVBand="0" w:oddHBand="1" w:evenHBand="0" w:firstRowFirstColumn="0" w:firstRowLastColumn="0" w:lastRowFirstColumn="0" w:lastRowLastColumn="0"/>
          <w:trHeight w:val="117"/>
        </w:trPr>
        <w:tc>
          <w:tcPr>
            <w:cnfStyle w:val="001000000000" w:firstRow="0" w:lastRow="0" w:firstColumn="1" w:lastColumn="0" w:oddVBand="0" w:evenVBand="0" w:oddHBand="0" w:evenHBand="0" w:firstRowFirstColumn="0" w:firstRowLastColumn="0" w:lastRowFirstColumn="0" w:lastRowLastColumn="0"/>
            <w:tcW w:w="4536" w:type="dxa"/>
            <w:noWrap/>
            <w:hideMark/>
          </w:tcPr>
          <w:p w14:paraId="7D22EF18" w14:textId="77777777" w:rsidR="00165330" w:rsidRPr="006A75D3" w:rsidRDefault="00165330" w:rsidP="00165330">
            <w:pPr>
              <w:widowControl/>
              <w:rPr>
                <w:rFonts w:ascii="Arial" w:hAnsi="Arial" w:cs="Arial"/>
                <w:bCs w:val="0"/>
                <w:snapToGrid/>
                <w:sz w:val="18"/>
                <w:szCs w:val="18"/>
              </w:rPr>
            </w:pPr>
            <w:r w:rsidRPr="006A75D3">
              <w:rPr>
                <w:rFonts w:ascii="Arial" w:hAnsi="Arial" w:cs="Arial"/>
                <w:bCs w:val="0"/>
                <w:snapToGrid/>
                <w:sz w:val="18"/>
                <w:szCs w:val="18"/>
              </w:rPr>
              <w:t>ПОСЛОВНИ ПРИХОДИ И РАСХОДИ</w:t>
            </w:r>
          </w:p>
        </w:tc>
        <w:tc>
          <w:tcPr>
            <w:tcW w:w="1107" w:type="dxa"/>
            <w:noWrap/>
            <w:hideMark/>
          </w:tcPr>
          <w:p w14:paraId="403B7211" w14:textId="77777777"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36" w:type="dxa"/>
          </w:tcPr>
          <w:p w14:paraId="4393C3E0" w14:textId="77777777"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noWrap/>
            <w:hideMark/>
          </w:tcPr>
          <w:p w14:paraId="16CE5014" w14:textId="77777777"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310" w:type="dxa"/>
          </w:tcPr>
          <w:p w14:paraId="03E2D1BB" w14:textId="77777777"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noWrap/>
            <w:hideMark/>
          </w:tcPr>
          <w:p w14:paraId="2F94AAD5" w14:textId="77777777"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14:paraId="75D9FA87"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0FF821DE" w14:textId="77777777" w:rsidR="00165330" w:rsidRPr="00037657" w:rsidRDefault="00165330" w:rsidP="00165330">
            <w:pPr>
              <w:widowControl/>
              <w:rPr>
                <w:rFonts w:ascii="Arial" w:hAnsi="Arial" w:cs="Arial"/>
                <w:b w:val="0"/>
                <w:snapToGrid/>
                <w:sz w:val="18"/>
                <w:szCs w:val="18"/>
                <w:lang w:val="ru-RU"/>
              </w:rPr>
            </w:pPr>
            <w:r w:rsidRPr="00037657">
              <w:rPr>
                <w:rFonts w:ascii="Arial" w:hAnsi="Arial" w:cs="Arial"/>
                <w:b w:val="0"/>
                <w:snapToGrid/>
                <w:sz w:val="18"/>
                <w:szCs w:val="18"/>
                <w:lang w:val="ru-RU"/>
              </w:rPr>
              <w:t>Приходи од премије осигурања</w:t>
            </w:r>
            <w:r w:rsidRPr="006A75D3">
              <w:rPr>
                <w:rFonts w:ascii="Arial" w:hAnsi="Arial" w:cs="Arial"/>
                <w:b w:val="0"/>
                <w:snapToGrid/>
                <w:sz w:val="18"/>
                <w:szCs w:val="18"/>
                <w:lang w:val="sr-Cyrl-BA"/>
              </w:rPr>
              <w:t xml:space="preserve"> и саосигурања</w:t>
            </w:r>
            <w:r w:rsidRPr="00037657">
              <w:rPr>
                <w:rFonts w:ascii="Arial" w:hAnsi="Arial" w:cs="Arial"/>
                <w:b w:val="0"/>
                <w:snapToGrid/>
                <w:sz w:val="18"/>
                <w:szCs w:val="18"/>
                <w:lang w:val="ru-RU"/>
              </w:rPr>
              <w:t xml:space="preserve"> </w:t>
            </w:r>
          </w:p>
        </w:tc>
        <w:tc>
          <w:tcPr>
            <w:tcW w:w="1107" w:type="dxa"/>
            <w:noWrap/>
            <w:hideMark/>
          </w:tcPr>
          <w:p w14:paraId="3D37FF9D" w14:textId="77777777" w:rsidR="00165330" w:rsidRPr="0005695D"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5</w:t>
            </w:r>
          </w:p>
        </w:tc>
        <w:tc>
          <w:tcPr>
            <w:tcW w:w="236" w:type="dxa"/>
          </w:tcPr>
          <w:p w14:paraId="28560C31"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081E8BB2" w14:textId="77777777" w:rsidR="00165330" w:rsidRPr="007B6809" w:rsidRDefault="007B680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31,932,606</w:t>
            </w:r>
          </w:p>
        </w:tc>
        <w:tc>
          <w:tcPr>
            <w:tcW w:w="310" w:type="dxa"/>
          </w:tcPr>
          <w:p w14:paraId="16E1E19E"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7299157B" w14:textId="77777777" w:rsidR="00165330" w:rsidRPr="00E929D2"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Cyrl-BA"/>
              </w:rPr>
            </w:pPr>
            <w:r>
              <w:rPr>
                <w:rFonts w:ascii="Arial" w:hAnsi="Arial" w:cs="Arial"/>
                <w:sz w:val="18"/>
                <w:szCs w:val="18"/>
              </w:rPr>
              <w:t>29,589,201</w:t>
            </w:r>
          </w:p>
        </w:tc>
      </w:tr>
      <w:tr w:rsidR="00165330" w:rsidRPr="00064D75" w14:paraId="389D320D"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466D0E25"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Други пословни приходи</w:t>
            </w:r>
          </w:p>
        </w:tc>
        <w:tc>
          <w:tcPr>
            <w:tcW w:w="1107" w:type="dxa"/>
            <w:noWrap/>
          </w:tcPr>
          <w:p w14:paraId="60C47A14" w14:textId="77777777" w:rsidR="00165330" w:rsidRPr="0005695D"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6</w:t>
            </w:r>
          </w:p>
        </w:tc>
        <w:tc>
          <w:tcPr>
            <w:tcW w:w="236" w:type="dxa"/>
          </w:tcPr>
          <w:p w14:paraId="6C8C4CE5"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14:paraId="5D6EE227" w14:textId="77777777" w:rsidR="00165330" w:rsidRPr="008C6F09" w:rsidRDefault="007B680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3,719,691</w:t>
            </w:r>
          </w:p>
        </w:tc>
        <w:tc>
          <w:tcPr>
            <w:tcW w:w="310" w:type="dxa"/>
          </w:tcPr>
          <w:p w14:paraId="01E6E0D7"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14:paraId="114C5673" w14:textId="77777777" w:rsidR="00165330" w:rsidRPr="008C6F09"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4,310,991</w:t>
            </w:r>
          </w:p>
        </w:tc>
      </w:tr>
      <w:tr w:rsidR="00165330" w:rsidRPr="00064D75" w14:paraId="664E2CA9"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0195F704" w14:textId="77777777" w:rsidR="00165330" w:rsidRPr="006A75D3" w:rsidRDefault="00165330" w:rsidP="00165330">
            <w:pPr>
              <w:widowControl/>
              <w:rPr>
                <w:rFonts w:ascii="Arial" w:hAnsi="Arial" w:cs="Arial"/>
                <w:b w:val="0"/>
                <w:snapToGrid/>
                <w:sz w:val="18"/>
                <w:szCs w:val="18"/>
                <w:lang w:val="sr-Cyrl-BA"/>
              </w:rPr>
            </w:pPr>
            <w:r w:rsidRPr="00037657">
              <w:rPr>
                <w:rFonts w:ascii="Arial" w:hAnsi="Arial" w:cs="Arial"/>
                <w:b w:val="0"/>
                <w:snapToGrid/>
                <w:sz w:val="18"/>
                <w:szCs w:val="18"/>
                <w:lang w:val="ru-RU"/>
              </w:rPr>
              <w:t>Расходи за дугор</w:t>
            </w:r>
            <w:r w:rsidRPr="006A75D3">
              <w:rPr>
                <w:rFonts w:ascii="Arial" w:hAnsi="Arial" w:cs="Arial"/>
                <w:b w:val="0"/>
                <w:snapToGrid/>
                <w:sz w:val="18"/>
                <w:szCs w:val="18"/>
                <w:lang w:val="sr-Cyrl-CS"/>
              </w:rPr>
              <w:t xml:space="preserve">очна </w:t>
            </w:r>
            <w:r w:rsidRPr="00037657">
              <w:rPr>
                <w:rFonts w:ascii="Arial" w:hAnsi="Arial" w:cs="Arial"/>
                <w:b w:val="0"/>
                <w:snapToGrid/>
                <w:sz w:val="18"/>
                <w:szCs w:val="18"/>
                <w:lang w:val="ru-RU"/>
              </w:rPr>
              <w:t>резервисања и функ</w:t>
            </w:r>
            <w:r w:rsidRPr="006A75D3">
              <w:rPr>
                <w:rFonts w:ascii="Arial" w:hAnsi="Arial" w:cs="Arial"/>
                <w:b w:val="0"/>
                <w:snapToGrid/>
                <w:sz w:val="18"/>
                <w:szCs w:val="18"/>
                <w:lang w:val="sr-Cyrl-CS"/>
              </w:rPr>
              <w:t xml:space="preserve">ционални </w:t>
            </w:r>
            <w:r w:rsidRPr="006A75D3">
              <w:rPr>
                <w:rFonts w:ascii="Arial" w:hAnsi="Arial" w:cs="Arial"/>
                <w:b w:val="0"/>
                <w:snapToGrid/>
                <w:sz w:val="18"/>
                <w:szCs w:val="18"/>
                <w:lang w:val="sr-Cyrl-BA"/>
              </w:rPr>
              <w:t>доприноси</w:t>
            </w:r>
          </w:p>
        </w:tc>
        <w:tc>
          <w:tcPr>
            <w:tcW w:w="1107" w:type="dxa"/>
            <w:noWrap/>
          </w:tcPr>
          <w:p w14:paraId="71320335" w14:textId="77777777" w:rsidR="00165330" w:rsidRPr="0005695D"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7</w:t>
            </w:r>
          </w:p>
        </w:tc>
        <w:tc>
          <w:tcPr>
            <w:tcW w:w="236" w:type="dxa"/>
          </w:tcPr>
          <w:p w14:paraId="26B1EF4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1335793F" w14:textId="77777777" w:rsidR="00165330" w:rsidRPr="007B6809" w:rsidRDefault="007B680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Latn-BA"/>
              </w:rPr>
            </w:pPr>
            <w:r>
              <w:rPr>
                <w:rFonts w:ascii="Arial" w:hAnsi="Arial" w:cs="Arial"/>
                <w:sz w:val="18"/>
                <w:szCs w:val="18"/>
              </w:rPr>
              <w:t>(766,613)</w:t>
            </w:r>
          </w:p>
        </w:tc>
        <w:tc>
          <w:tcPr>
            <w:tcW w:w="310" w:type="dxa"/>
          </w:tcPr>
          <w:p w14:paraId="0579226F"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132AA6D0" w14:textId="77777777" w:rsidR="00165330" w:rsidRPr="00C418C0"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Cyrl-BA"/>
              </w:rPr>
            </w:pPr>
            <w:r>
              <w:rPr>
                <w:rFonts w:ascii="Arial" w:hAnsi="Arial" w:cs="Arial"/>
                <w:sz w:val="18"/>
                <w:szCs w:val="18"/>
              </w:rPr>
              <w:t>(715,567</w:t>
            </w:r>
            <w:r>
              <w:rPr>
                <w:rFonts w:ascii="Arial" w:hAnsi="Arial" w:cs="Arial"/>
                <w:sz w:val="18"/>
                <w:szCs w:val="18"/>
                <w:lang w:val="sr-Cyrl-BA"/>
              </w:rPr>
              <w:t>)</w:t>
            </w:r>
          </w:p>
        </w:tc>
      </w:tr>
      <w:tr w:rsidR="00165330" w:rsidRPr="00064D75" w14:paraId="627E6864"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60144AF3" w14:textId="77777777" w:rsidR="00165330" w:rsidRPr="006A75D3" w:rsidRDefault="00165330" w:rsidP="00165330">
            <w:pPr>
              <w:widowControl/>
              <w:rPr>
                <w:rFonts w:ascii="Arial" w:hAnsi="Arial" w:cs="Arial"/>
                <w:b w:val="0"/>
                <w:snapToGrid/>
                <w:sz w:val="18"/>
                <w:szCs w:val="18"/>
                <w:lang w:val="sr-Cyrl-BA"/>
              </w:rPr>
            </w:pPr>
            <w:r w:rsidRPr="00037657">
              <w:rPr>
                <w:rFonts w:ascii="Arial" w:hAnsi="Arial" w:cs="Arial"/>
                <w:b w:val="0"/>
                <w:snapToGrid/>
                <w:sz w:val="18"/>
                <w:szCs w:val="18"/>
                <w:lang w:val="ru-RU"/>
              </w:rPr>
              <w:t xml:space="preserve">Накнаде штета из осигурања и </w:t>
            </w:r>
            <w:r w:rsidRPr="006A75D3">
              <w:rPr>
                <w:rFonts w:ascii="Arial" w:hAnsi="Arial" w:cs="Arial"/>
                <w:b w:val="0"/>
                <w:snapToGrid/>
                <w:sz w:val="18"/>
                <w:szCs w:val="18"/>
                <w:lang w:val="sr-Cyrl-BA"/>
              </w:rPr>
              <w:t>остале накнаде</w:t>
            </w:r>
          </w:p>
        </w:tc>
        <w:tc>
          <w:tcPr>
            <w:tcW w:w="1107" w:type="dxa"/>
            <w:noWrap/>
          </w:tcPr>
          <w:p w14:paraId="058C3A47" w14:textId="77777777" w:rsidR="00165330" w:rsidRPr="0005695D"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8</w:t>
            </w:r>
          </w:p>
        </w:tc>
        <w:tc>
          <w:tcPr>
            <w:tcW w:w="236" w:type="dxa"/>
          </w:tcPr>
          <w:p w14:paraId="6FA45BC7"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14:paraId="0F61E505" w14:textId="77777777" w:rsidR="00165330" w:rsidRPr="007B6809" w:rsidRDefault="007B680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(18,099,642)</w:t>
            </w:r>
          </w:p>
        </w:tc>
        <w:tc>
          <w:tcPr>
            <w:tcW w:w="310" w:type="dxa"/>
          </w:tcPr>
          <w:p w14:paraId="399BB0E1"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14:paraId="24DD8D31" w14:textId="77777777" w:rsidR="00165330" w:rsidRPr="001705B4"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17,748,072</w:t>
            </w:r>
            <w:r>
              <w:rPr>
                <w:rFonts w:ascii="Arial" w:hAnsi="Arial" w:cs="Arial"/>
                <w:sz w:val="18"/>
                <w:szCs w:val="18"/>
                <w:lang w:val="sr-Cyrl-BA"/>
              </w:rPr>
              <w:t>)</w:t>
            </w:r>
          </w:p>
        </w:tc>
      </w:tr>
      <w:tr w:rsidR="00165330" w:rsidRPr="00064D75" w14:paraId="3B61452B"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2677AB22"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Трошкови спровођења осигурања</w:t>
            </w:r>
          </w:p>
        </w:tc>
        <w:tc>
          <w:tcPr>
            <w:tcW w:w="1107" w:type="dxa"/>
            <w:noWrap/>
          </w:tcPr>
          <w:p w14:paraId="57ECF2EB"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9</w:t>
            </w:r>
          </w:p>
        </w:tc>
        <w:tc>
          <w:tcPr>
            <w:tcW w:w="236" w:type="dxa"/>
          </w:tcPr>
          <w:p w14:paraId="38300AB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26181D85" w14:textId="77777777" w:rsidR="00165330" w:rsidRPr="007B6809" w:rsidRDefault="007B680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u w:val="single"/>
                <w:lang w:val="sr-Latn-BA"/>
              </w:rPr>
            </w:pPr>
            <w:r>
              <w:rPr>
                <w:rFonts w:ascii="Arial" w:hAnsi="Arial" w:cs="Arial"/>
                <w:sz w:val="18"/>
                <w:szCs w:val="18"/>
                <w:u w:val="single"/>
                <w:lang w:val="sr-Latn-BA"/>
              </w:rPr>
              <w:t>(17,523,452)</w:t>
            </w:r>
          </w:p>
        </w:tc>
        <w:tc>
          <w:tcPr>
            <w:tcW w:w="310" w:type="dxa"/>
          </w:tcPr>
          <w:p w14:paraId="063147A5" w14:textId="77777777" w:rsidR="00165330" w:rsidRPr="006A75D3"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u w:val="single"/>
              </w:rPr>
            </w:pPr>
          </w:p>
        </w:tc>
        <w:tc>
          <w:tcPr>
            <w:tcW w:w="1276" w:type="dxa"/>
          </w:tcPr>
          <w:p w14:paraId="2B962DA1" w14:textId="77777777" w:rsidR="00165330" w:rsidRPr="006A75D3"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u w:val="single"/>
                <w:lang w:val="sr-Cyrl-BA"/>
              </w:rPr>
            </w:pPr>
            <w:r>
              <w:rPr>
                <w:rFonts w:ascii="Arial" w:hAnsi="Arial" w:cs="Arial"/>
                <w:sz w:val="18"/>
                <w:szCs w:val="18"/>
                <w:u w:val="single"/>
                <w:lang w:val="sr-Cyrl-BA"/>
              </w:rPr>
              <w:t>(</w:t>
            </w:r>
            <w:r>
              <w:rPr>
                <w:rFonts w:ascii="Arial" w:hAnsi="Arial" w:cs="Arial"/>
                <w:sz w:val="18"/>
                <w:szCs w:val="18"/>
                <w:u w:val="single"/>
              </w:rPr>
              <w:t>15,747,036</w:t>
            </w:r>
            <w:r>
              <w:rPr>
                <w:rFonts w:ascii="Arial" w:hAnsi="Arial" w:cs="Arial"/>
                <w:sz w:val="18"/>
                <w:szCs w:val="18"/>
                <w:u w:val="single"/>
                <w:lang w:val="sr-Cyrl-BA"/>
              </w:rPr>
              <w:t>)</w:t>
            </w:r>
          </w:p>
        </w:tc>
      </w:tr>
      <w:tr w:rsidR="00165330" w:rsidRPr="00064D75" w14:paraId="751044D4"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1DA747A2" w14:textId="77777777" w:rsidR="00165330" w:rsidRPr="006A75D3" w:rsidRDefault="00165330" w:rsidP="00165330">
            <w:pPr>
              <w:widowControl/>
              <w:rPr>
                <w:rFonts w:ascii="Arial" w:hAnsi="Arial" w:cs="Arial"/>
                <w:bCs w:val="0"/>
                <w:snapToGrid/>
                <w:sz w:val="18"/>
                <w:szCs w:val="18"/>
                <w:lang w:val="sr-Cyrl-CS"/>
              </w:rPr>
            </w:pPr>
            <w:r w:rsidRPr="006A75D3">
              <w:rPr>
                <w:rFonts w:ascii="Arial" w:hAnsi="Arial" w:cs="Arial"/>
                <w:bCs w:val="0"/>
                <w:snapToGrid/>
                <w:sz w:val="18"/>
                <w:szCs w:val="18"/>
              </w:rPr>
              <w:t xml:space="preserve">Пословни </w:t>
            </w:r>
            <w:r w:rsidRPr="006A75D3">
              <w:rPr>
                <w:rFonts w:ascii="Arial" w:hAnsi="Arial" w:cs="Arial"/>
                <w:bCs w:val="0"/>
                <w:snapToGrid/>
                <w:sz w:val="18"/>
                <w:szCs w:val="18"/>
                <w:lang w:val="sr-Cyrl-CS"/>
              </w:rPr>
              <w:t>губитак</w:t>
            </w:r>
          </w:p>
        </w:tc>
        <w:tc>
          <w:tcPr>
            <w:tcW w:w="1107" w:type="dxa"/>
            <w:noWrap/>
          </w:tcPr>
          <w:p w14:paraId="3573D07E"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14:paraId="371245EB"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14:paraId="53112189" w14:textId="77777777" w:rsidR="00165330" w:rsidRPr="007B6809" w:rsidRDefault="007B680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(737,410)</w:t>
            </w:r>
          </w:p>
        </w:tc>
        <w:tc>
          <w:tcPr>
            <w:tcW w:w="310" w:type="dxa"/>
          </w:tcPr>
          <w:p w14:paraId="53406474" w14:textId="77777777" w:rsidR="00165330" w:rsidRPr="006A75D3"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14:paraId="685A8E41" w14:textId="77777777" w:rsidR="00165330" w:rsidRPr="00C418C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310,483</w:t>
            </w:r>
            <w:r>
              <w:rPr>
                <w:rFonts w:ascii="Arial" w:hAnsi="Arial" w:cs="Arial"/>
                <w:sz w:val="18"/>
                <w:szCs w:val="18"/>
                <w:lang w:val="sr-Cyrl-BA"/>
              </w:rPr>
              <w:t>)</w:t>
            </w:r>
          </w:p>
        </w:tc>
      </w:tr>
      <w:tr w:rsidR="00165330" w:rsidRPr="00064D75" w14:paraId="4C31F9BE" w14:textId="77777777" w:rsidTr="007B6809">
        <w:trPr>
          <w:trHeight w:val="6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0C2D6477" w14:textId="77777777" w:rsidR="00165330" w:rsidRPr="00064D75" w:rsidRDefault="00165330" w:rsidP="00165330">
            <w:pPr>
              <w:widowControl/>
              <w:rPr>
                <w:rFonts w:ascii="Arial" w:hAnsi="Arial" w:cs="Arial"/>
                <w:snapToGrid/>
                <w:sz w:val="18"/>
                <w:szCs w:val="18"/>
              </w:rPr>
            </w:pPr>
          </w:p>
        </w:tc>
        <w:tc>
          <w:tcPr>
            <w:tcW w:w="1107" w:type="dxa"/>
            <w:noWrap/>
          </w:tcPr>
          <w:p w14:paraId="4473EEFD"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36" w:type="dxa"/>
          </w:tcPr>
          <w:p w14:paraId="2EA43DDF"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455" w:type="dxa"/>
            <w:tcBorders>
              <w:top w:val="single" w:sz="4" w:space="0" w:color="auto"/>
            </w:tcBorders>
          </w:tcPr>
          <w:p w14:paraId="6DE6654E" w14:textId="77777777"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c>
          <w:tcPr>
            <w:tcW w:w="310" w:type="dxa"/>
          </w:tcPr>
          <w:p w14:paraId="3AC9649C"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276" w:type="dxa"/>
            <w:tcBorders>
              <w:top w:val="single" w:sz="4" w:space="0" w:color="auto"/>
            </w:tcBorders>
          </w:tcPr>
          <w:p w14:paraId="5B259780" w14:textId="77777777"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r>
      <w:tr w:rsidR="00165330" w:rsidRPr="00064D75" w14:paraId="44FEA48D"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3446CB9C" w14:textId="77777777" w:rsidR="00165330" w:rsidRPr="006A75D3" w:rsidRDefault="00165330" w:rsidP="00165330">
            <w:pPr>
              <w:widowControl/>
              <w:rPr>
                <w:rFonts w:ascii="Arial" w:hAnsi="Arial" w:cs="Arial"/>
                <w:bCs w:val="0"/>
                <w:snapToGrid/>
                <w:sz w:val="18"/>
                <w:szCs w:val="18"/>
              </w:rPr>
            </w:pPr>
            <w:r w:rsidRPr="006A75D3">
              <w:rPr>
                <w:rFonts w:ascii="Arial" w:hAnsi="Arial" w:cs="Arial"/>
                <w:bCs w:val="0"/>
                <w:snapToGrid/>
                <w:sz w:val="18"/>
                <w:szCs w:val="18"/>
              </w:rPr>
              <w:t xml:space="preserve">ФИНАНСИЈСКИ ПРИХОДИ И РАСХОДИ </w:t>
            </w:r>
          </w:p>
        </w:tc>
        <w:tc>
          <w:tcPr>
            <w:tcW w:w="1107" w:type="dxa"/>
            <w:noWrap/>
          </w:tcPr>
          <w:p w14:paraId="1AFDF47E"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14:paraId="1B9950EE"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14:paraId="63C2750E"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c>
          <w:tcPr>
            <w:tcW w:w="310" w:type="dxa"/>
          </w:tcPr>
          <w:p w14:paraId="36117593"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14:paraId="56D859EC"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165330" w:rsidRPr="00064D75" w14:paraId="3EEC1160"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77FB8BB0"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Финансијски приходи</w:t>
            </w:r>
          </w:p>
        </w:tc>
        <w:tc>
          <w:tcPr>
            <w:tcW w:w="1107" w:type="dxa"/>
            <w:noWrap/>
          </w:tcPr>
          <w:p w14:paraId="082AD04F"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10</w:t>
            </w:r>
          </w:p>
        </w:tc>
        <w:tc>
          <w:tcPr>
            <w:tcW w:w="236" w:type="dxa"/>
          </w:tcPr>
          <w:p w14:paraId="6D86136E"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4BA44DA9" w14:textId="77777777" w:rsidR="00165330" w:rsidRPr="008C6F09" w:rsidRDefault="009965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617,654</w:t>
            </w:r>
          </w:p>
        </w:tc>
        <w:tc>
          <w:tcPr>
            <w:tcW w:w="310" w:type="dxa"/>
          </w:tcPr>
          <w:p w14:paraId="7944190B"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4481B43B" w14:textId="77777777" w:rsidR="00165330" w:rsidRPr="008C6F09"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463,680</w:t>
            </w:r>
          </w:p>
        </w:tc>
      </w:tr>
      <w:tr w:rsidR="00165330" w:rsidRPr="00064D75" w14:paraId="704E350A"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016376D5"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Финансијски расходи</w:t>
            </w:r>
          </w:p>
        </w:tc>
        <w:tc>
          <w:tcPr>
            <w:tcW w:w="1107" w:type="dxa"/>
            <w:noWrap/>
          </w:tcPr>
          <w:p w14:paraId="5FD26C85"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11</w:t>
            </w:r>
          </w:p>
        </w:tc>
        <w:tc>
          <w:tcPr>
            <w:tcW w:w="236" w:type="dxa"/>
          </w:tcPr>
          <w:p w14:paraId="269A0B6D"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14:paraId="7EB5231E" w14:textId="77777777" w:rsidR="00165330" w:rsidRPr="00996530" w:rsidRDefault="009965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(141,678)</w:t>
            </w:r>
          </w:p>
        </w:tc>
        <w:tc>
          <w:tcPr>
            <w:tcW w:w="310" w:type="dxa"/>
          </w:tcPr>
          <w:p w14:paraId="061143E4" w14:textId="77777777" w:rsidR="00165330" w:rsidRPr="006A75D3"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14:paraId="5F663D65" w14:textId="77777777" w:rsidR="00165330" w:rsidRPr="006A75D3"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148,638</w:t>
            </w:r>
            <w:r>
              <w:rPr>
                <w:rFonts w:ascii="Arial" w:hAnsi="Arial" w:cs="Arial"/>
                <w:sz w:val="18"/>
                <w:szCs w:val="18"/>
                <w:lang w:val="sr-Cyrl-BA"/>
              </w:rPr>
              <w:t>)</w:t>
            </w:r>
          </w:p>
        </w:tc>
      </w:tr>
      <w:tr w:rsidR="00165330" w:rsidRPr="00064D75" w14:paraId="34014F8D"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0355A950" w14:textId="77777777" w:rsidR="00165330" w:rsidRPr="00064D75" w:rsidRDefault="00165330" w:rsidP="00165330">
            <w:pPr>
              <w:widowControl/>
              <w:rPr>
                <w:rFonts w:ascii="Arial" w:hAnsi="Arial" w:cs="Arial"/>
                <w:b w:val="0"/>
                <w:bCs w:val="0"/>
                <w:snapToGrid/>
                <w:sz w:val="18"/>
                <w:szCs w:val="18"/>
              </w:rPr>
            </w:pPr>
          </w:p>
        </w:tc>
        <w:tc>
          <w:tcPr>
            <w:tcW w:w="1107" w:type="dxa"/>
            <w:noWrap/>
          </w:tcPr>
          <w:p w14:paraId="084D0C1A"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36" w:type="dxa"/>
          </w:tcPr>
          <w:p w14:paraId="0ED5F11A"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14:paraId="408F3A01" w14:textId="77777777" w:rsidR="00165330" w:rsidRPr="008C6F09" w:rsidRDefault="009965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475,976</w:t>
            </w:r>
          </w:p>
        </w:tc>
        <w:tc>
          <w:tcPr>
            <w:tcW w:w="310" w:type="dxa"/>
          </w:tcPr>
          <w:p w14:paraId="51B0FDBF"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14:paraId="0E0369DF" w14:textId="77777777" w:rsidR="00165330" w:rsidRPr="008C6F09"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315,042</w:t>
            </w:r>
          </w:p>
        </w:tc>
      </w:tr>
      <w:tr w:rsidR="00165330" w:rsidRPr="00064D75" w14:paraId="7A3A0A47" w14:textId="77777777" w:rsidTr="007B6809">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4536" w:type="dxa"/>
            <w:noWrap/>
            <w:hideMark/>
          </w:tcPr>
          <w:p w14:paraId="3155AF43" w14:textId="77777777" w:rsidR="00165330" w:rsidRPr="006A75D3" w:rsidRDefault="00165330" w:rsidP="00165330">
            <w:pPr>
              <w:widowControl/>
              <w:rPr>
                <w:rFonts w:ascii="Arial" w:hAnsi="Arial" w:cs="Arial"/>
                <w:bCs w:val="0"/>
                <w:snapToGrid/>
                <w:sz w:val="18"/>
                <w:szCs w:val="18"/>
              </w:rPr>
            </w:pPr>
            <w:r w:rsidRPr="006A75D3">
              <w:rPr>
                <w:rFonts w:ascii="Arial" w:hAnsi="Arial" w:cs="Arial"/>
                <w:bCs w:val="0"/>
                <w:snapToGrid/>
                <w:sz w:val="18"/>
                <w:szCs w:val="18"/>
              </w:rPr>
              <w:t>ОСТАЛИ ПРИХОДИ И РАСХОДИ</w:t>
            </w:r>
          </w:p>
        </w:tc>
        <w:tc>
          <w:tcPr>
            <w:tcW w:w="1107" w:type="dxa"/>
            <w:noWrap/>
          </w:tcPr>
          <w:p w14:paraId="3F316B6A"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36" w:type="dxa"/>
          </w:tcPr>
          <w:p w14:paraId="65F2A5AF"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455" w:type="dxa"/>
            <w:tcBorders>
              <w:top w:val="single" w:sz="4" w:space="0" w:color="auto"/>
            </w:tcBorders>
          </w:tcPr>
          <w:p w14:paraId="28CB2529"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c>
          <w:tcPr>
            <w:tcW w:w="310" w:type="dxa"/>
          </w:tcPr>
          <w:p w14:paraId="145D4FAB"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276" w:type="dxa"/>
            <w:tcBorders>
              <w:top w:val="single" w:sz="4" w:space="0" w:color="auto"/>
            </w:tcBorders>
          </w:tcPr>
          <w:p w14:paraId="5AC60852"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165330" w:rsidRPr="00064D75" w14:paraId="0AF611E4"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1FA9337E"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Остали приходи</w:t>
            </w:r>
          </w:p>
        </w:tc>
        <w:tc>
          <w:tcPr>
            <w:tcW w:w="1107" w:type="dxa"/>
            <w:noWrap/>
          </w:tcPr>
          <w:p w14:paraId="39291941"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12</w:t>
            </w:r>
          </w:p>
        </w:tc>
        <w:tc>
          <w:tcPr>
            <w:tcW w:w="236" w:type="dxa"/>
          </w:tcPr>
          <w:p w14:paraId="78BA9A17"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29B66F80" w14:textId="77777777" w:rsidR="00165330" w:rsidRPr="00C2742F" w:rsidRDefault="00F33F8D"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784,072</w:t>
            </w:r>
          </w:p>
        </w:tc>
        <w:tc>
          <w:tcPr>
            <w:tcW w:w="310" w:type="dxa"/>
          </w:tcPr>
          <w:p w14:paraId="56E040D0"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7423580E" w14:textId="77777777"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745,776</w:t>
            </w:r>
          </w:p>
        </w:tc>
      </w:tr>
      <w:tr w:rsidR="00165330" w:rsidRPr="00064D75" w14:paraId="02079605"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1D191499"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Остали расходи</w:t>
            </w:r>
          </w:p>
        </w:tc>
        <w:tc>
          <w:tcPr>
            <w:tcW w:w="1107" w:type="dxa"/>
            <w:noWrap/>
          </w:tcPr>
          <w:p w14:paraId="6637F0F8" w14:textId="77777777" w:rsidR="00165330" w:rsidRPr="001F3F45" w:rsidRDefault="001F3F45"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13</w:t>
            </w:r>
          </w:p>
        </w:tc>
        <w:tc>
          <w:tcPr>
            <w:tcW w:w="236" w:type="dxa"/>
          </w:tcPr>
          <w:p w14:paraId="0B244D90"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14:paraId="0AC03D45" w14:textId="77777777" w:rsidR="00165330" w:rsidRPr="00F33F8D" w:rsidRDefault="00F33F8D"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(697,340)</w:t>
            </w:r>
          </w:p>
        </w:tc>
        <w:tc>
          <w:tcPr>
            <w:tcW w:w="310" w:type="dxa"/>
          </w:tcPr>
          <w:p w14:paraId="0BFB3D23"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 xml:space="preserve">   </w:t>
            </w:r>
          </w:p>
        </w:tc>
        <w:tc>
          <w:tcPr>
            <w:tcW w:w="1276" w:type="dxa"/>
            <w:tcBorders>
              <w:bottom w:val="single" w:sz="4" w:space="0" w:color="auto"/>
            </w:tcBorders>
          </w:tcPr>
          <w:p w14:paraId="40651C9D" w14:textId="77777777" w:rsidR="00165330" w:rsidRPr="0071051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907,955</w:t>
            </w:r>
            <w:r>
              <w:rPr>
                <w:rFonts w:ascii="Arial" w:hAnsi="Arial" w:cs="Arial"/>
                <w:sz w:val="18"/>
                <w:szCs w:val="18"/>
                <w:lang w:val="sr-Cyrl-BA"/>
              </w:rPr>
              <w:t>)</w:t>
            </w:r>
          </w:p>
        </w:tc>
      </w:tr>
      <w:tr w:rsidR="00165330" w:rsidRPr="00064D75" w14:paraId="61628AAE"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7812EF44" w14:textId="77777777" w:rsidR="00165330" w:rsidRPr="00064D75" w:rsidRDefault="00165330" w:rsidP="00165330">
            <w:pPr>
              <w:widowControl/>
              <w:rPr>
                <w:rFonts w:ascii="Arial" w:hAnsi="Arial" w:cs="Arial"/>
                <w:snapToGrid/>
                <w:sz w:val="18"/>
                <w:szCs w:val="18"/>
              </w:rPr>
            </w:pPr>
          </w:p>
        </w:tc>
        <w:tc>
          <w:tcPr>
            <w:tcW w:w="1107" w:type="dxa"/>
            <w:noWrap/>
          </w:tcPr>
          <w:p w14:paraId="0971FF6A"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36" w:type="dxa"/>
          </w:tcPr>
          <w:p w14:paraId="75604BB6"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14:paraId="0A458CE4" w14:textId="77777777" w:rsidR="00165330" w:rsidRPr="00C2742F" w:rsidRDefault="00F33F8D"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86,732</w:t>
            </w:r>
          </w:p>
        </w:tc>
        <w:tc>
          <w:tcPr>
            <w:tcW w:w="310" w:type="dxa"/>
          </w:tcPr>
          <w:p w14:paraId="293ABF67"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14:paraId="4DCD8B37" w14:textId="77777777"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(162,179)</w:t>
            </w:r>
          </w:p>
        </w:tc>
      </w:tr>
      <w:tr w:rsidR="00165330" w:rsidRPr="00064D75" w14:paraId="553E8D92" w14:textId="77777777" w:rsidTr="007B6809">
        <w:trPr>
          <w:cnfStyle w:val="000000100000" w:firstRow="0" w:lastRow="0" w:firstColumn="0" w:lastColumn="0" w:oddVBand="0" w:evenVBand="0" w:oddHBand="1" w:evenHBand="0" w:firstRowFirstColumn="0" w:firstRowLastColumn="0" w:lastRowFirstColumn="0" w:lastRowLastColumn="0"/>
          <w:trHeight w:val="97"/>
        </w:trPr>
        <w:tc>
          <w:tcPr>
            <w:cnfStyle w:val="001000000000" w:firstRow="0" w:lastRow="0" w:firstColumn="1" w:lastColumn="0" w:oddVBand="0" w:evenVBand="0" w:oddHBand="0" w:evenHBand="0" w:firstRowFirstColumn="0" w:firstRowLastColumn="0" w:lastRowFirstColumn="0" w:lastRowLastColumn="0"/>
            <w:tcW w:w="4536" w:type="dxa"/>
            <w:noWrap/>
            <w:hideMark/>
          </w:tcPr>
          <w:p w14:paraId="1C6F1CEA" w14:textId="77777777" w:rsidR="00165330" w:rsidRPr="00064D75" w:rsidRDefault="00165330" w:rsidP="00165330">
            <w:pPr>
              <w:widowControl/>
              <w:rPr>
                <w:rFonts w:ascii="Arial" w:hAnsi="Arial" w:cs="Arial"/>
                <w:snapToGrid/>
                <w:sz w:val="18"/>
                <w:szCs w:val="18"/>
              </w:rPr>
            </w:pPr>
          </w:p>
        </w:tc>
        <w:tc>
          <w:tcPr>
            <w:tcW w:w="1107" w:type="dxa"/>
            <w:noWrap/>
            <w:hideMark/>
          </w:tcPr>
          <w:p w14:paraId="6DB4FF77"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14:paraId="53B97CDA"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single" w:sz="4" w:space="0" w:color="auto"/>
            </w:tcBorders>
          </w:tcPr>
          <w:p w14:paraId="0DF7A485"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c>
          <w:tcPr>
            <w:tcW w:w="310" w:type="dxa"/>
          </w:tcPr>
          <w:p w14:paraId="706F3650"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single" w:sz="4" w:space="0" w:color="auto"/>
            </w:tcBorders>
          </w:tcPr>
          <w:p w14:paraId="75839D82"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165330" w:rsidRPr="00064D75" w14:paraId="3BC87568"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5BC9F1EE" w14:textId="77777777" w:rsidR="00165330" w:rsidRPr="00037657" w:rsidRDefault="00165330" w:rsidP="00165330">
            <w:pPr>
              <w:widowControl/>
              <w:rPr>
                <w:rFonts w:ascii="Arial" w:hAnsi="Arial" w:cs="Arial"/>
                <w:b w:val="0"/>
                <w:bCs w:val="0"/>
                <w:snapToGrid/>
                <w:sz w:val="18"/>
                <w:szCs w:val="18"/>
                <w:lang w:val="ru-RU"/>
              </w:rPr>
            </w:pPr>
            <w:r w:rsidRPr="006A75D3">
              <w:rPr>
                <w:rFonts w:ascii="Arial" w:hAnsi="Arial" w:cs="Arial"/>
                <w:b w:val="0"/>
                <w:bCs w:val="0"/>
                <w:snapToGrid/>
                <w:sz w:val="18"/>
                <w:szCs w:val="18"/>
                <w:lang w:val="sr-Cyrl-BA"/>
              </w:rPr>
              <w:t>Приходи од усклађивања вриједности имовине</w:t>
            </w:r>
            <w:r w:rsidRPr="00037657">
              <w:rPr>
                <w:rFonts w:ascii="Arial" w:hAnsi="Arial" w:cs="Arial"/>
                <w:b w:val="0"/>
                <w:bCs w:val="0"/>
                <w:snapToGrid/>
                <w:sz w:val="18"/>
                <w:szCs w:val="18"/>
                <w:lang w:val="ru-RU"/>
              </w:rPr>
              <w:t xml:space="preserve"> </w:t>
            </w:r>
          </w:p>
        </w:tc>
        <w:tc>
          <w:tcPr>
            <w:tcW w:w="1107" w:type="dxa"/>
            <w:noWrap/>
          </w:tcPr>
          <w:p w14:paraId="6D5313C5" w14:textId="77777777" w:rsidR="00165330" w:rsidRPr="002A79AB" w:rsidRDefault="002A79AB"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14</w:t>
            </w:r>
          </w:p>
        </w:tc>
        <w:tc>
          <w:tcPr>
            <w:tcW w:w="236" w:type="dxa"/>
          </w:tcPr>
          <w:p w14:paraId="272A6461"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2059A1CD" w14:textId="77777777" w:rsidR="00165330" w:rsidRPr="00C2742F" w:rsidRDefault="00C54D8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364,689</w:t>
            </w:r>
          </w:p>
        </w:tc>
        <w:tc>
          <w:tcPr>
            <w:tcW w:w="310" w:type="dxa"/>
          </w:tcPr>
          <w:p w14:paraId="29A0F0AB"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1E3D96A2" w14:textId="77777777"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337,778</w:t>
            </w:r>
          </w:p>
        </w:tc>
      </w:tr>
      <w:tr w:rsidR="00165330" w:rsidRPr="00064D75" w14:paraId="4D20A04C"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144CE53C" w14:textId="77777777" w:rsidR="00165330" w:rsidRPr="006A75D3" w:rsidRDefault="00165330" w:rsidP="00165330">
            <w:pPr>
              <w:widowControl/>
              <w:rPr>
                <w:rFonts w:ascii="Arial" w:hAnsi="Arial" w:cs="Arial"/>
                <w:b w:val="0"/>
                <w:bCs w:val="0"/>
                <w:snapToGrid/>
                <w:sz w:val="18"/>
                <w:szCs w:val="18"/>
                <w:lang w:val="sr-Cyrl-BA"/>
              </w:rPr>
            </w:pPr>
            <w:r w:rsidRPr="006A75D3">
              <w:rPr>
                <w:rFonts w:ascii="Arial" w:hAnsi="Arial" w:cs="Arial"/>
                <w:b w:val="0"/>
                <w:bCs w:val="0"/>
                <w:snapToGrid/>
                <w:sz w:val="18"/>
                <w:szCs w:val="18"/>
                <w:lang w:val="sr-Cyrl-BA"/>
              </w:rPr>
              <w:t>Расходи од усклађивања вриједности имовине</w:t>
            </w:r>
          </w:p>
        </w:tc>
        <w:tc>
          <w:tcPr>
            <w:tcW w:w="1107" w:type="dxa"/>
            <w:noWrap/>
          </w:tcPr>
          <w:p w14:paraId="6502E917" w14:textId="77777777" w:rsidR="00165330" w:rsidRPr="00037657"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236" w:type="dxa"/>
          </w:tcPr>
          <w:p w14:paraId="3BB4FD55" w14:textId="77777777" w:rsidR="00165330" w:rsidRPr="0003765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1455" w:type="dxa"/>
            <w:tcBorders>
              <w:bottom w:val="single" w:sz="4" w:space="0" w:color="auto"/>
            </w:tcBorders>
          </w:tcPr>
          <w:p w14:paraId="296787E3" w14:textId="77777777" w:rsidR="00165330" w:rsidRPr="00C54D8F" w:rsidRDefault="00C54D8F"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(4,769)</w:t>
            </w:r>
          </w:p>
        </w:tc>
        <w:tc>
          <w:tcPr>
            <w:tcW w:w="310" w:type="dxa"/>
          </w:tcPr>
          <w:p w14:paraId="03D4D96C"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14:paraId="17A5C26D" w14:textId="77777777" w:rsidR="00165330" w:rsidRPr="0071051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6,638</w:t>
            </w:r>
            <w:r>
              <w:rPr>
                <w:rFonts w:ascii="Arial" w:hAnsi="Arial" w:cs="Arial"/>
                <w:sz w:val="18"/>
                <w:szCs w:val="18"/>
                <w:lang w:val="sr-Cyrl-BA"/>
              </w:rPr>
              <w:t>)</w:t>
            </w:r>
          </w:p>
        </w:tc>
      </w:tr>
      <w:tr w:rsidR="00165330" w:rsidRPr="00064D75" w14:paraId="2B12F237" w14:textId="77777777" w:rsidTr="007B6809">
        <w:trPr>
          <w:trHeight w:val="8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77B24F22" w14:textId="77777777" w:rsidR="00165330" w:rsidRPr="00064D75" w:rsidRDefault="00165330" w:rsidP="00165330">
            <w:pPr>
              <w:widowControl/>
              <w:rPr>
                <w:rFonts w:ascii="Arial" w:hAnsi="Arial" w:cs="Arial"/>
                <w:snapToGrid/>
                <w:sz w:val="18"/>
                <w:szCs w:val="18"/>
              </w:rPr>
            </w:pPr>
          </w:p>
        </w:tc>
        <w:tc>
          <w:tcPr>
            <w:tcW w:w="1107" w:type="dxa"/>
            <w:noWrap/>
            <w:hideMark/>
          </w:tcPr>
          <w:p w14:paraId="0E92CF27"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36" w:type="dxa"/>
          </w:tcPr>
          <w:p w14:paraId="3121D220"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14:paraId="7986EFFC" w14:textId="77777777" w:rsidR="00165330" w:rsidRPr="00C2742F" w:rsidRDefault="00C54D8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359,920</w:t>
            </w:r>
          </w:p>
        </w:tc>
        <w:tc>
          <w:tcPr>
            <w:tcW w:w="310" w:type="dxa"/>
          </w:tcPr>
          <w:p w14:paraId="48B198FF"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14:paraId="6047519E" w14:textId="77777777"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331,140</w:t>
            </w:r>
          </w:p>
        </w:tc>
      </w:tr>
      <w:tr w:rsidR="00165330" w:rsidRPr="00064D75" w14:paraId="5DC2639D"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hideMark/>
          </w:tcPr>
          <w:p w14:paraId="10E2FD54" w14:textId="77777777" w:rsidR="00165330" w:rsidRDefault="00165330" w:rsidP="00165330">
            <w:pPr>
              <w:widowControl/>
              <w:ind w:left="181" w:hanging="181"/>
              <w:rPr>
                <w:rFonts w:ascii="Arial" w:hAnsi="Arial" w:cs="Arial"/>
                <w:b w:val="0"/>
                <w:bCs w:val="0"/>
                <w:snapToGrid/>
                <w:sz w:val="18"/>
                <w:szCs w:val="18"/>
                <w:lang w:val="sr-Cyrl-BA"/>
              </w:rPr>
            </w:pPr>
          </w:p>
          <w:p w14:paraId="6F1D2EB8" w14:textId="77777777" w:rsidR="00165330" w:rsidRPr="006A75D3" w:rsidRDefault="00165330" w:rsidP="00165330">
            <w:pPr>
              <w:widowControl/>
              <w:rPr>
                <w:rFonts w:ascii="Arial" w:hAnsi="Arial" w:cs="Arial"/>
                <w:b w:val="0"/>
                <w:bCs w:val="0"/>
                <w:snapToGrid/>
                <w:sz w:val="18"/>
                <w:szCs w:val="18"/>
                <w:lang w:val="sr-Cyrl-BA"/>
              </w:rPr>
            </w:pPr>
            <w:r w:rsidRPr="006A75D3">
              <w:rPr>
                <w:rFonts w:ascii="Arial" w:hAnsi="Arial" w:cs="Arial"/>
                <w:b w:val="0"/>
                <w:bCs w:val="0"/>
                <w:snapToGrid/>
                <w:sz w:val="18"/>
                <w:szCs w:val="18"/>
                <w:lang w:val="sr-Cyrl-BA"/>
              </w:rPr>
              <w:t>(Расход)/</w:t>
            </w:r>
            <w:r w:rsidRPr="006A75D3">
              <w:rPr>
                <w:rFonts w:ascii="Arial" w:hAnsi="Arial" w:cs="Arial"/>
                <w:b w:val="0"/>
                <w:bCs w:val="0"/>
                <w:snapToGrid/>
                <w:sz w:val="18"/>
                <w:szCs w:val="18"/>
                <w:lang w:val="sr-Cyrl-CS"/>
              </w:rPr>
              <w:t>п</w:t>
            </w:r>
            <w:r w:rsidRPr="00037657">
              <w:rPr>
                <w:rFonts w:ascii="Arial" w:hAnsi="Arial" w:cs="Arial"/>
                <w:b w:val="0"/>
                <w:bCs w:val="0"/>
                <w:snapToGrid/>
                <w:sz w:val="18"/>
                <w:szCs w:val="18"/>
                <w:lang w:val="ru-RU"/>
              </w:rPr>
              <w:t xml:space="preserve">риход по основу промјене рачуноводствених политика </w:t>
            </w:r>
            <w:r w:rsidRPr="006A75D3">
              <w:rPr>
                <w:rFonts w:ascii="Arial" w:hAnsi="Arial" w:cs="Arial"/>
                <w:b w:val="0"/>
                <w:bCs w:val="0"/>
                <w:snapToGrid/>
                <w:sz w:val="18"/>
                <w:szCs w:val="18"/>
                <w:lang w:val="sr-Cyrl-BA"/>
              </w:rPr>
              <w:t>и исправки грешака</w:t>
            </w:r>
          </w:p>
        </w:tc>
        <w:tc>
          <w:tcPr>
            <w:tcW w:w="1107" w:type="dxa"/>
            <w:noWrap/>
            <w:hideMark/>
          </w:tcPr>
          <w:p w14:paraId="4D963351" w14:textId="77777777" w:rsidR="00165330" w:rsidRPr="00037657"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236" w:type="dxa"/>
          </w:tcPr>
          <w:p w14:paraId="163B889D" w14:textId="77777777" w:rsidR="00165330" w:rsidRPr="0003765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1455" w:type="dxa"/>
            <w:tcBorders>
              <w:top w:val="single" w:sz="4" w:space="0" w:color="auto"/>
              <w:bottom w:val="single" w:sz="4" w:space="0" w:color="auto"/>
            </w:tcBorders>
          </w:tcPr>
          <w:p w14:paraId="04F4AEE1" w14:textId="77777777"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p>
          <w:p w14:paraId="39E597EC" w14:textId="77777777" w:rsidR="009E5A41"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p>
          <w:p w14:paraId="38021CB1" w14:textId="77777777" w:rsidR="009E5A41" w:rsidRPr="009E5A41"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(1,087)</w:t>
            </w:r>
          </w:p>
        </w:tc>
        <w:tc>
          <w:tcPr>
            <w:tcW w:w="310" w:type="dxa"/>
          </w:tcPr>
          <w:p w14:paraId="4413719E" w14:textId="77777777" w:rsidR="00165330" w:rsidRPr="00064D75" w:rsidRDefault="00165330" w:rsidP="00165330">
            <w:pPr>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14:paraId="38FA8088" w14:textId="77777777"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p>
          <w:p w14:paraId="7D21BBD7" w14:textId="77777777"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p>
          <w:p w14:paraId="12303087" w14:textId="77777777" w:rsidR="00165330" w:rsidRPr="00C418C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724</w:t>
            </w:r>
            <w:r>
              <w:rPr>
                <w:rFonts w:ascii="Arial" w:hAnsi="Arial" w:cs="Arial"/>
                <w:sz w:val="18"/>
                <w:szCs w:val="18"/>
                <w:lang w:val="sr-Cyrl-BA"/>
              </w:rPr>
              <w:t>)</w:t>
            </w:r>
          </w:p>
        </w:tc>
      </w:tr>
      <w:tr w:rsidR="00165330" w:rsidRPr="00064D75" w14:paraId="05B6E817" w14:textId="77777777" w:rsidTr="007B6809">
        <w:trPr>
          <w:trHeight w:val="70"/>
        </w:trPr>
        <w:tc>
          <w:tcPr>
            <w:cnfStyle w:val="001000000000" w:firstRow="0" w:lastRow="0" w:firstColumn="1" w:lastColumn="0" w:oddVBand="0" w:evenVBand="0" w:oddHBand="0" w:evenHBand="0" w:firstRowFirstColumn="0" w:firstRowLastColumn="0" w:lastRowFirstColumn="0" w:lastRowLastColumn="0"/>
            <w:tcW w:w="4536" w:type="dxa"/>
            <w:hideMark/>
          </w:tcPr>
          <w:p w14:paraId="05745D33" w14:textId="77777777" w:rsidR="00165330" w:rsidRPr="00064D75" w:rsidRDefault="00165330" w:rsidP="00165330">
            <w:pPr>
              <w:widowControl/>
              <w:rPr>
                <w:rFonts w:ascii="Arial" w:hAnsi="Arial" w:cs="Arial"/>
                <w:b w:val="0"/>
                <w:bCs w:val="0"/>
                <w:snapToGrid/>
                <w:sz w:val="18"/>
                <w:szCs w:val="18"/>
              </w:rPr>
            </w:pPr>
          </w:p>
        </w:tc>
        <w:tc>
          <w:tcPr>
            <w:tcW w:w="1107" w:type="dxa"/>
            <w:noWrap/>
            <w:hideMark/>
          </w:tcPr>
          <w:p w14:paraId="5C2814DD"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36" w:type="dxa"/>
          </w:tcPr>
          <w:p w14:paraId="08B549FD"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tcBorders>
          </w:tcPr>
          <w:p w14:paraId="2DE4315F" w14:textId="77777777"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310" w:type="dxa"/>
          </w:tcPr>
          <w:p w14:paraId="2646E7C6"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tcBorders>
          </w:tcPr>
          <w:p w14:paraId="09365DBE" w14:textId="77777777"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165330" w:rsidRPr="00064D75" w14:paraId="7D51A1C3"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54F27852" w14:textId="77777777" w:rsidR="00165330" w:rsidRPr="006A75D3" w:rsidRDefault="00165330" w:rsidP="00165330">
            <w:pPr>
              <w:widowControl/>
              <w:rPr>
                <w:rFonts w:ascii="Arial" w:hAnsi="Arial" w:cs="Arial"/>
                <w:bCs w:val="0"/>
                <w:snapToGrid/>
                <w:sz w:val="18"/>
                <w:szCs w:val="18"/>
              </w:rPr>
            </w:pPr>
            <w:r>
              <w:rPr>
                <w:rFonts w:ascii="Arial" w:hAnsi="Arial" w:cs="Arial"/>
                <w:bCs w:val="0"/>
                <w:snapToGrid/>
                <w:sz w:val="18"/>
                <w:szCs w:val="18"/>
              </w:rPr>
              <w:t xml:space="preserve">ДОБИТАК </w:t>
            </w:r>
            <w:r w:rsidRPr="006A75D3">
              <w:rPr>
                <w:rFonts w:ascii="Arial" w:hAnsi="Arial" w:cs="Arial"/>
                <w:bCs w:val="0"/>
                <w:snapToGrid/>
                <w:sz w:val="18"/>
                <w:szCs w:val="18"/>
              </w:rPr>
              <w:t>ПРИЈЕ ОПОРЕЗИВАЊА</w:t>
            </w:r>
          </w:p>
        </w:tc>
        <w:tc>
          <w:tcPr>
            <w:tcW w:w="1107" w:type="dxa"/>
            <w:noWrap/>
            <w:hideMark/>
          </w:tcPr>
          <w:p w14:paraId="74FEC3F1" w14:textId="77777777" w:rsidR="00165330" w:rsidRPr="00FB1151" w:rsidRDefault="00165330" w:rsidP="000C7B43">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lang w:val="sr-Cyrl-BA"/>
              </w:rPr>
            </w:pPr>
            <w:r>
              <w:rPr>
                <w:rFonts w:ascii="Arial" w:hAnsi="Arial" w:cs="Arial"/>
                <w:snapToGrid/>
                <w:sz w:val="18"/>
                <w:szCs w:val="18"/>
              </w:rPr>
              <w:t>2</w:t>
            </w:r>
            <w:r w:rsidR="000C7B43">
              <w:rPr>
                <w:rFonts w:ascii="Arial" w:hAnsi="Arial" w:cs="Arial"/>
                <w:snapToGrid/>
                <w:sz w:val="18"/>
                <w:szCs w:val="18"/>
                <w:lang w:val="sr-Cyrl-BA"/>
              </w:rPr>
              <w:t>9</w:t>
            </w:r>
          </w:p>
        </w:tc>
        <w:tc>
          <w:tcPr>
            <w:tcW w:w="236" w:type="dxa"/>
          </w:tcPr>
          <w:p w14:paraId="6CAFF2CD"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14:paraId="3502A539" w14:textId="77777777" w:rsidR="00165330" w:rsidRPr="00B06A67"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184,131</w:t>
            </w:r>
          </w:p>
        </w:tc>
        <w:tc>
          <w:tcPr>
            <w:tcW w:w="310" w:type="dxa"/>
          </w:tcPr>
          <w:p w14:paraId="41895433"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276" w:type="dxa"/>
          </w:tcPr>
          <w:p w14:paraId="4C6FEFDC" w14:textId="77777777" w:rsidR="00165330" w:rsidRPr="00B06A67"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172,796</w:t>
            </w:r>
          </w:p>
        </w:tc>
      </w:tr>
      <w:tr w:rsidR="00165330" w:rsidRPr="00064D75" w14:paraId="04C55BBA"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3FB7A3AF" w14:textId="77777777" w:rsidR="00165330" w:rsidRPr="006A75D3" w:rsidRDefault="00165330" w:rsidP="00165330">
            <w:pPr>
              <w:widowControl/>
              <w:rPr>
                <w:rFonts w:ascii="Arial" w:hAnsi="Arial" w:cs="Arial"/>
                <w:b w:val="0"/>
                <w:bCs w:val="0"/>
                <w:snapToGrid/>
                <w:sz w:val="18"/>
                <w:szCs w:val="18"/>
                <w:lang w:val="sr-Cyrl-BA"/>
              </w:rPr>
            </w:pPr>
            <w:r w:rsidRPr="006A75D3">
              <w:rPr>
                <w:rFonts w:ascii="Arial" w:hAnsi="Arial" w:cs="Arial"/>
                <w:b w:val="0"/>
                <w:bCs w:val="0"/>
                <w:snapToGrid/>
                <w:sz w:val="18"/>
                <w:szCs w:val="18"/>
                <w:lang w:val="sr-Cyrl-BA"/>
              </w:rPr>
              <w:t>Порески расходи периода</w:t>
            </w:r>
          </w:p>
        </w:tc>
        <w:tc>
          <w:tcPr>
            <w:tcW w:w="1107" w:type="dxa"/>
            <w:noWrap/>
          </w:tcPr>
          <w:p w14:paraId="030F5582" w14:textId="77777777"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236" w:type="dxa"/>
          </w:tcPr>
          <w:p w14:paraId="7E50030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5E9173EB" w14:textId="77777777" w:rsidR="00165330" w:rsidRPr="009E5A41" w:rsidRDefault="009E5A41"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Latn-BA"/>
              </w:rPr>
            </w:pPr>
            <w:r>
              <w:rPr>
                <w:rFonts w:ascii="Arial" w:hAnsi="Arial" w:cs="Arial"/>
                <w:color w:val="000000"/>
                <w:sz w:val="18"/>
                <w:szCs w:val="18"/>
                <w:lang w:val="sr-Latn-BA"/>
              </w:rPr>
              <w:t>(24,775)</w:t>
            </w:r>
          </w:p>
        </w:tc>
        <w:tc>
          <w:tcPr>
            <w:tcW w:w="310" w:type="dxa"/>
          </w:tcPr>
          <w:p w14:paraId="0D18F4B0"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116FB026" w14:textId="77777777" w:rsidR="00165330" w:rsidRPr="00DD115E"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Cyrl-BA"/>
              </w:rPr>
            </w:pPr>
            <w:r>
              <w:rPr>
                <w:rFonts w:ascii="Arial" w:hAnsi="Arial" w:cs="Arial"/>
                <w:color w:val="000000"/>
                <w:sz w:val="18"/>
                <w:szCs w:val="18"/>
                <w:lang w:val="sr-Cyrl-BA"/>
              </w:rPr>
              <w:t>(1</w:t>
            </w:r>
            <w:r>
              <w:rPr>
                <w:rFonts w:ascii="Arial" w:hAnsi="Arial" w:cs="Arial"/>
                <w:color w:val="000000"/>
                <w:sz w:val="18"/>
                <w:szCs w:val="18"/>
              </w:rPr>
              <w:t>3,506</w:t>
            </w:r>
            <w:r>
              <w:rPr>
                <w:rFonts w:ascii="Arial" w:hAnsi="Arial" w:cs="Arial"/>
                <w:color w:val="000000"/>
                <w:sz w:val="18"/>
                <w:szCs w:val="18"/>
                <w:lang w:val="sr-Cyrl-BA"/>
              </w:rPr>
              <w:t>)</w:t>
            </w:r>
          </w:p>
        </w:tc>
      </w:tr>
      <w:tr w:rsidR="00165330" w:rsidRPr="00064D75" w14:paraId="06B57BB4"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225CB1B5" w14:textId="77777777" w:rsidR="00165330" w:rsidRPr="006A75D3" w:rsidRDefault="00165330" w:rsidP="00165330">
            <w:pPr>
              <w:widowControl/>
              <w:rPr>
                <w:rFonts w:ascii="Arial" w:hAnsi="Arial" w:cs="Arial"/>
                <w:b w:val="0"/>
                <w:snapToGrid/>
                <w:sz w:val="18"/>
                <w:szCs w:val="18"/>
              </w:rPr>
            </w:pPr>
            <w:r w:rsidRPr="006A75D3">
              <w:rPr>
                <w:rFonts w:ascii="Arial" w:hAnsi="Arial" w:cs="Arial"/>
                <w:b w:val="0"/>
                <w:bCs w:val="0"/>
                <w:snapToGrid/>
                <w:sz w:val="18"/>
                <w:szCs w:val="18"/>
              </w:rPr>
              <w:t>Одложени порески расходи периода</w:t>
            </w:r>
          </w:p>
        </w:tc>
        <w:tc>
          <w:tcPr>
            <w:tcW w:w="1107" w:type="dxa"/>
            <w:noWrap/>
          </w:tcPr>
          <w:p w14:paraId="591A3D00" w14:textId="77777777"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236" w:type="dxa"/>
          </w:tcPr>
          <w:p w14:paraId="5EA3177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14:paraId="31C74037" w14:textId="77777777" w:rsidR="00165330" w:rsidRPr="009E5A41"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sr-Latn-BA"/>
              </w:rPr>
            </w:pPr>
            <w:r>
              <w:rPr>
                <w:rFonts w:ascii="Arial" w:hAnsi="Arial" w:cs="Arial"/>
                <w:color w:val="000000"/>
                <w:sz w:val="18"/>
                <w:szCs w:val="18"/>
                <w:lang w:val="sr-Latn-BA"/>
              </w:rPr>
              <w:t>(3,181)</w:t>
            </w:r>
          </w:p>
        </w:tc>
        <w:tc>
          <w:tcPr>
            <w:tcW w:w="310" w:type="dxa"/>
          </w:tcPr>
          <w:p w14:paraId="43F7429D"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14:paraId="7FC3698E" w14:textId="77777777" w:rsidR="00165330" w:rsidRPr="00DD115E"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12,056</w:t>
            </w:r>
            <w:r>
              <w:rPr>
                <w:rFonts w:ascii="Arial" w:hAnsi="Arial" w:cs="Arial"/>
                <w:color w:val="000000"/>
                <w:sz w:val="18"/>
                <w:szCs w:val="18"/>
                <w:lang w:val="sr-Cyrl-BA"/>
              </w:rPr>
              <w:t>)</w:t>
            </w:r>
          </w:p>
        </w:tc>
      </w:tr>
      <w:tr w:rsidR="00165330" w:rsidRPr="00064D75" w14:paraId="7EFF0AB8"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7B575977" w14:textId="77777777" w:rsidR="00165330" w:rsidRPr="006A75D3" w:rsidRDefault="00165330" w:rsidP="00165330">
            <w:pPr>
              <w:widowControl/>
              <w:rPr>
                <w:rFonts w:ascii="Arial" w:hAnsi="Arial" w:cs="Arial"/>
                <w:b w:val="0"/>
                <w:bCs w:val="0"/>
                <w:snapToGrid/>
                <w:sz w:val="18"/>
                <w:szCs w:val="18"/>
              </w:rPr>
            </w:pPr>
            <w:r w:rsidRPr="006A75D3">
              <w:rPr>
                <w:rFonts w:ascii="Arial" w:hAnsi="Arial" w:cs="Arial"/>
                <w:b w:val="0"/>
                <w:bCs w:val="0"/>
                <w:snapToGrid/>
                <w:sz w:val="18"/>
                <w:szCs w:val="18"/>
              </w:rPr>
              <w:t xml:space="preserve">Одложени порески </w:t>
            </w:r>
            <w:r w:rsidRPr="006A75D3">
              <w:rPr>
                <w:rFonts w:ascii="Arial" w:hAnsi="Arial" w:cs="Arial"/>
                <w:b w:val="0"/>
                <w:bCs w:val="0"/>
                <w:snapToGrid/>
                <w:sz w:val="18"/>
                <w:szCs w:val="18"/>
                <w:lang w:val="sr-Cyrl-BA"/>
              </w:rPr>
              <w:t xml:space="preserve">приходи </w:t>
            </w:r>
            <w:r w:rsidRPr="006A75D3">
              <w:rPr>
                <w:rFonts w:ascii="Arial" w:hAnsi="Arial" w:cs="Arial"/>
                <w:b w:val="0"/>
                <w:bCs w:val="0"/>
                <w:snapToGrid/>
                <w:sz w:val="18"/>
                <w:szCs w:val="18"/>
              </w:rPr>
              <w:t>периода</w:t>
            </w:r>
          </w:p>
        </w:tc>
        <w:tc>
          <w:tcPr>
            <w:tcW w:w="1107" w:type="dxa"/>
            <w:noWrap/>
          </w:tcPr>
          <w:p w14:paraId="61102975" w14:textId="77777777"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236" w:type="dxa"/>
          </w:tcPr>
          <w:p w14:paraId="441357D4"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14:paraId="351D3031" w14:textId="77777777" w:rsidR="00165330" w:rsidRPr="006565CC"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Cyrl-BA"/>
              </w:rPr>
            </w:pPr>
          </w:p>
        </w:tc>
        <w:tc>
          <w:tcPr>
            <w:tcW w:w="310" w:type="dxa"/>
          </w:tcPr>
          <w:p w14:paraId="3BCE88EA"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14:paraId="7D674CED" w14:textId="77777777" w:rsidR="00165330" w:rsidRPr="006565CC"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Cyrl-BA"/>
              </w:rPr>
            </w:pPr>
          </w:p>
        </w:tc>
      </w:tr>
      <w:tr w:rsidR="00165330" w:rsidRPr="00064D75" w14:paraId="53C6B056" w14:textId="77777777" w:rsidTr="007B680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194B20F8" w14:textId="77777777" w:rsidR="00165330" w:rsidRPr="00064D75" w:rsidRDefault="00165330" w:rsidP="00165330">
            <w:pPr>
              <w:widowControl/>
              <w:rPr>
                <w:rFonts w:ascii="Arial" w:hAnsi="Arial" w:cs="Arial"/>
                <w:b w:val="0"/>
                <w:bCs w:val="0"/>
                <w:snapToGrid/>
                <w:sz w:val="18"/>
                <w:szCs w:val="18"/>
              </w:rPr>
            </w:pPr>
          </w:p>
        </w:tc>
        <w:tc>
          <w:tcPr>
            <w:tcW w:w="1107" w:type="dxa"/>
            <w:noWrap/>
            <w:hideMark/>
          </w:tcPr>
          <w:p w14:paraId="723C81C3" w14:textId="77777777"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14:paraId="164B1479"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single" w:sz="4" w:space="0" w:color="auto"/>
            </w:tcBorders>
          </w:tcPr>
          <w:p w14:paraId="595D1888"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310" w:type="dxa"/>
          </w:tcPr>
          <w:p w14:paraId="63830A8C"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single" w:sz="4" w:space="0" w:color="auto"/>
            </w:tcBorders>
          </w:tcPr>
          <w:p w14:paraId="35388157" w14:textId="77777777"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165330" w:rsidRPr="00064D75" w14:paraId="7F76EA49"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14:paraId="0867A2E5" w14:textId="77777777" w:rsidR="00165330" w:rsidRPr="00286F36" w:rsidRDefault="00165330" w:rsidP="00165330">
            <w:pPr>
              <w:widowControl/>
              <w:rPr>
                <w:rFonts w:ascii="Arial" w:hAnsi="Arial" w:cs="Arial"/>
                <w:bCs w:val="0"/>
                <w:snapToGrid/>
                <w:sz w:val="18"/>
                <w:szCs w:val="18"/>
                <w:lang w:val="sr-Cyrl-BA"/>
              </w:rPr>
            </w:pPr>
            <w:r w:rsidRPr="006A75D3">
              <w:rPr>
                <w:rFonts w:ascii="Arial" w:hAnsi="Arial" w:cs="Arial"/>
                <w:bCs w:val="0"/>
                <w:snapToGrid/>
                <w:sz w:val="18"/>
                <w:szCs w:val="18"/>
              </w:rPr>
              <w:t>НЕТО ДОБИТАК</w:t>
            </w:r>
            <w:r w:rsidRPr="006A75D3" w:rsidDel="00ED2CA3">
              <w:rPr>
                <w:rFonts w:ascii="Arial" w:hAnsi="Arial" w:cs="Arial"/>
                <w:bCs w:val="0"/>
                <w:snapToGrid/>
                <w:sz w:val="18"/>
                <w:szCs w:val="18"/>
              </w:rPr>
              <w:t xml:space="preserve"> </w:t>
            </w:r>
            <w:r>
              <w:rPr>
                <w:rFonts w:ascii="Arial" w:hAnsi="Arial" w:cs="Arial"/>
                <w:bCs w:val="0"/>
                <w:snapToGrid/>
                <w:sz w:val="18"/>
                <w:szCs w:val="18"/>
                <w:lang w:val="sr-Cyrl-BA"/>
              </w:rPr>
              <w:t>ТЕКУЋЕ ГОДИНЕ</w:t>
            </w:r>
          </w:p>
        </w:tc>
        <w:tc>
          <w:tcPr>
            <w:tcW w:w="1107" w:type="dxa"/>
            <w:noWrap/>
            <w:hideMark/>
          </w:tcPr>
          <w:p w14:paraId="0AE0E1E5" w14:textId="77777777"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14:paraId="7046B23B"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bottom w:val="double" w:sz="4" w:space="0" w:color="auto"/>
            </w:tcBorders>
          </w:tcPr>
          <w:p w14:paraId="6330696F" w14:textId="77777777" w:rsidR="00165330" w:rsidRPr="00B06A67" w:rsidRDefault="009E5A41"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156,175</w:t>
            </w:r>
          </w:p>
        </w:tc>
        <w:tc>
          <w:tcPr>
            <w:tcW w:w="310" w:type="dxa"/>
          </w:tcPr>
          <w:p w14:paraId="5349A5A8"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276" w:type="dxa"/>
            <w:tcBorders>
              <w:bottom w:val="double" w:sz="4" w:space="0" w:color="auto"/>
            </w:tcBorders>
          </w:tcPr>
          <w:p w14:paraId="4B65122B" w14:textId="77777777" w:rsidR="00165330" w:rsidRPr="00B06A67"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147,234</w:t>
            </w:r>
          </w:p>
        </w:tc>
      </w:tr>
      <w:tr w:rsidR="00165330" w:rsidRPr="00064D75" w14:paraId="252D831E" w14:textId="77777777" w:rsidTr="007B6809">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4536" w:type="dxa"/>
            <w:noWrap/>
          </w:tcPr>
          <w:p w14:paraId="1006FD97" w14:textId="77777777" w:rsidR="00165330" w:rsidRPr="00064D75" w:rsidRDefault="00165330" w:rsidP="00165330">
            <w:pPr>
              <w:rPr>
                <w:rFonts w:ascii="Arial" w:hAnsi="Arial" w:cs="Arial"/>
                <w:b w:val="0"/>
                <w:sz w:val="18"/>
                <w:szCs w:val="18"/>
                <w:lang w:val="mk-MK"/>
              </w:rPr>
            </w:pPr>
          </w:p>
        </w:tc>
        <w:tc>
          <w:tcPr>
            <w:tcW w:w="1107" w:type="dxa"/>
            <w:noWrap/>
          </w:tcPr>
          <w:p w14:paraId="773B4220" w14:textId="77777777"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14:paraId="3764AF4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double" w:sz="4" w:space="0" w:color="auto"/>
            </w:tcBorders>
          </w:tcPr>
          <w:p w14:paraId="2CA4EEC4"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310" w:type="dxa"/>
          </w:tcPr>
          <w:p w14:paraId="4E68A2FA"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double" w:sz="4" w:space="0" w:color="auto"/>
            </w:tcBorders>
          </w:tcPr>
          <w:p w14:paraId="1F413F7E"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C84718" w14:paraId="52A7BC81"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5E0BCE2B" w14:textId="77777777" w:rsidR="00165330" w:rsidRPr="006A75D3" w:rsidRDefault="00165330" w:rsidP="00165330">
            <w:pPr>
              <w:rPr>
                <w:rFonts w:ascii="Arial" w:hAnsi="Arial" w:cs="Arial"/>
                <w:sz w:val="18"/>
                <w:szCs w:val="18"/>
                <w:lang w:val="mk-MK"/>
              </w:rPr>
            </w:pPr>
            <w:r w:rsidRPr="006A75D3">
              <w:rPr>
                <w:rFonts w:ascii="Arial" w:hAnsi="Arial" w:cs="Arial"/>
                <w:sz w:val="18"/>
                <w:szCs w:val="18"/>
                <w:lang w:val="ru-RU"/>
              </w:rPr>
              <w:t>ОСТАЛИ ДОБИЦИ И ГУБИЦИ У ПЕРИОДУ</w:t>
            </w:r>
          </w:p>
        </w:tc>
        <w:tc>
          <w:tcPr>
            <w:tcW w:w="1107" w:type="dxa"/>
            <w:noWrap/>
          </w:tcPr>
          <w:p w14:paraId="05F13146" w14:textId="77777777" w:rsidR="00165330" w:rsidRPr="00037657"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lang w:val="ru-RU"/>
              </w:rPr>
            </w:pPr>
          </w:p>
        </w:tc>
        <w:tc>
          <w:tcPr>
            <w:tcW w:w="236" w:type="dxa"/>
          </w:tcPr>
          <w:p w14:paraId="10FC0241" w14:textId="77777777" w:rsidR="00165330" w:rsidRPr="00037657"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1455" w:type="dxa"/>
          </w:tcPr>
          <w:p w14:paraId="2EEF3774" w14:textId="77777777" w:rsidR="00165330" w:rsidRPr="00037657"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310" w:type="dxa"/>
          </w:tcPr>
          <w:p w14:paraId="2A2F2DB1" w14:textId="77777777" w:rsidR="00165330" w:rsidRPr="00037657"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1276" w:type="dxa"/>
          </w:tcPr>
          <w:p w14:paraId="6EF89CE4" w14:textId="77777777" w:rsidR="00165330" w:rsidRPr="00037657"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r>
      <w:tr w:rsidR="00165330" w:rsidRPr="00064D75" w14:paraId="6877EA70"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07F78D70" w14:textId="77777777" w:rsidR="00165330" w:rsidRPr="006A75D3" w:rsidRDefault="00165330" w:rsidP="00165330">
            <w:pPr>
              <w:ind w:firstLine="171"/>
              <w:rPr>
                <w:rFonts w:ascii="Arial" w:hAnsi="Arial" w:cs="Arial"/>
                <w:b w:val="0"/>
                <w:sz w:val="18"/>
                <w:szCs w:val="18"/>
                <w:lang w:val="mk-MK"/>
              </w:rPr>
            </w:pPr>
            <w:r w:rsidRPr="006A75D3">
              <w:rPr>
                <w:rFonts w:ascii="Arial" w:hAnsi="Arial" w:cs="Arial"/>
                <w:b w:val="0"/>
                <w:snapToGrid/>
                <w:sz w:val="18"/>
                <w:szCs w:val="18"/>
                <w:lang w:val="sr-Cyrl-BA"/>
              </w:rPr>
              <w:t>Добици утврђени директно у капиталу</w:t>
            </w:r>
          </w:p>
        </w:tc>
        <w:tc>
          <w:tcPr>
            <w:tcW w:w="1107" w:type="dxa"/>
            <w:noWrap/>
          </w:tcPr>
          <w:p w14:paraId="3EF9BCBB" w14:textId="77777777" w:rsidR="00165330" w:rsidRPr="00037657"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lang w:val="ru-RU"/>
              </w:rPr>
            </w:pPr>
          </w:p>
        </w:tc>
        <w:tc>
          <w:tcPr>
            <w:tcW w:w="236" w:type="dxa"/>
          </w:tcPr>
          <w:p w14:paraId="0DCA30DF" w14:textId="77777777" w:rsidR="00165330" w:rsidRPr="0003765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1455" w:type="dxa"/>
          </w:tcPr>
          <w:p w14:paraId="20C193CF" w14:textId="77777777" w:rsidR="00165330" w:rsidRPr="002700C9" w:rsidRDefault="006F178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174,381</w:t>
            </w:r>
          </w:p>
        </w:tc>
        <w:tc>
          <w:tcPr>
            <w:tcW w:w="310" w:type="dxa"/>
          </w:tcPr>
          <w:p w14:paraId="3D5039E6"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14:paraId="49CA1441" w14:textId="77777777" w:rsidR="00165330" w:rsidRPr="002700C9"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204,215</w:t>
            </w:r>
          </w:p>
        </w:tc>
      </w:tr>
      <w:tr w:rsidR="00165330" w:rsidRPr="00064D75" w14:paraId="5ABD128A"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5B69A8F2" w14:textId="77777777" w:rsidR="00165330" w:rsidRPr="006A75D3" w:rsidRDefault="00165330" w:rsidP="00165330">
            <w:pPr>
              <w:ind w:firstLine="171"/>
              <w:rPr>
                <w:rFonts w:ascii="Arial" w:hAnsi="Arial" w:cs="Arial"/>
                <w:b w:val="0"/>
                <w:sz w:val="18"/>
                <w:szCs w:val="18"/>
                <w:lang w:val="mk-MK"/>
              </w:rPr>
            </w:pPr>
            <w:r w:rsidRPr="006A75D3">
              <w:rPr>
                <w:rFonts w:ascii="Arial" w:hAnsi="Arial" w:cs="Arial"/>
                <w:b w:val="0"/>
                <w:snapToGrid/>
                <w:sz w:val="18"/>
                <w:szCs w:val="18"/>
                <w:lang w:val="sr-Cyrl-BA"/>
              </w:rPr>
              <w:t>Губици утврђени директно у капиталу</w:t>
            </w:r>
          </w:p>
        </w:tc>
        <w:tc>
          <w:tcPr>
            <w:tcW w:w="1107" w:type="dxa"/>
            <w:noWrap/>
          </w:tcPr>
          <w:p w14:paraId="7F833915" w14:textId="77777777" w:rsidR="00165330" w:rsidRPr="00037657"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lang w:val="ru-RU"/>
              </w:rPr>
            </w:pPr>
          </w:p>
        </w:tc>
        <w:tc>
          <w:tcPr>
            <w:tcW w:w="236" w:type="dxa"/>
          </w:tcPr>
          <w:p w14:paraId="6831CD6B" w14:textId="77777777" w:rsidR="00165330" w:rsidRPr="00037657"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1455" w:type="dxa"/>
          </w:tcPr>
          <w:p w14:paraId="59A26633" w14:textId="77777777" w:rsidR="00165330" w:rsidRPr="006F1783" w:rsidRDefault="006F1783"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Latn-BA"/>
              </w:rPr>
            </w:pPr>
            <w:r>
              <w:rPr>
                <w:rFonts w:ascii="Arial" w:hAnsi="Arial" w:cs="Arial"/>
                <w:snapToGrid/>
                <w:sz w:val="18"/>
                <w:szCs w:val="18"/>
                <w:lang w:val="sr-Latn-BA"/>
              </w:rPr>
              <w:t>(68,475)</w:t>
            </w:r>
          </w:p>
        </w:tc>
        <w:tc>
          <w:tcPr>
            <w:tcW w:w="310" w:type="dxa"/>
          </w:tcPr>
          <w:p w14:paraId="463794AF"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5D4FD577" w14:textId="77777777" w:rsidR="00165330" w:rsidRPr="00DD115E"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w:t>
            </w:r>
            <w:r>
              <w:rPr>
                <w:rFonts w:ascii="Arial" w:hAnsi="Arial" w:cs="Arial"/>
                <w:snapToGrid/>
                <w:sz w:val="18"/>
                <w:szCs w:val="18"/>
              </w:rPr>
              <w:t>91,877</w:t>
            </w:r>
            <w:r>
              <w:rPr>
                <w:rFonts w:ascii="Arial" w:hAnsi="Arial" w:cs="Arial"/>
                <w:snapToGrid/>
                <w:sz w:val="18"/>
                <w:szCs w:val="18"/>
                <w:lang w:val="sr-Cyrl-BA"/>
              </w:rPr>
              <w:t>)</w:t>
            </w:r>
          </w:p>
        </w:tc>
      </w:tr>
      <w:tr w:rsidR="00165330" w:rsidRPr="00064D75" w14:paraId="1D953928"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227D2FF2" w14:textId="77777777" w:rsidR="00165330" w:rsidRPr="006A75D3" w:rsidRDefault="00165330" w:rsidP="00165330">
            <w:pPr>
              <w:rPr>
                <w:rFonts w:ascii="Arial" w:hAnsi="Arial" w:cs="Arial"/>
                <w:sz w:val="18"/>
                <w:szCs w:val="18"/>
                <w:lang w:val="mk-MK"/>
              </w:rPr>
            </w:pPr>
            <w:r w:rsidRPr="006A75D3">
              <w:rPr>
                <w:rFonts w:ascii="Arial" w:hAnsi="Arial" w:cs="Arial"/>
                <w:sz w:val="18"/>
                <w:szCs w:val="18"/>
                <w:lang w:val="mk-MK"/>
              </w:rPr>
              <w:t>НЕТО РЕЗУЛТАТ ПО ОСНОВУ ОСТАЛИХ ДОБИТАКА И ГУБИТАКА У ПЕРИОДУ</w:t>
            </w:r>
          </w:p>
        </w:tc>
        <w:tc>
          <w:tcPr>
            <w:tcW w:w="1107" w:type="dxa"/>
            <w:noWrap/>
          </w:tcPr>
          <w:p w14:paraId="37A51B66" w14:textId="77777777" w:rsidR="00165330" w:rsidRPr="00037657"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lang w:val="ru-RU"/>
              </w:rPr>
            </w:pPr>
          </w:p>
        </w:tc>
        <w:tc>
          <w:tcPr>
            <w:tcW w:w="236" w:type="dxa"/>
          </w:tcPr>
          <w:p w14:paraId="5418F2A4" w14:textId="77777777" w:rsidR="00165330" w:rsidRPr="0003765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1455" w:type="dxa"/>
          </w:tcPr>
          <w:p w14:paraId="5C216E92" w14:textId="77777777"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Latn-BA"/>
              </w:rPr>
            </w:pPr>
          </w:p>
          <w:p w14:paraId="099BAD96" w14:textId="77777777" w:rsidR="006F1783" w:rsidRPr="006F1783" w:rsidRDefault="006F1783" w:rsidP="00FE1A9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Latn-BA"/>
              </w:rPr>
            </w:pPr>
            <w:r>
              <w:rPr>
                <w:rFonts w:ascii="Arial" w:hAnsi="Arial" w:cs="Arial"/>
                <w:b/>
                <w:sz w:val="18"/>
                <w:szCs w:val="18"/>
                <w:lang w:val="sr-Latn-BA"/>
              </w:rPr>
              <w:t>105,906</w:t>
            </w:r>
          </w:p>
        </w:tc>
        <w:tc>
          <w:tcPr>
            <w:tcW w:w="310" w:type="dxa"/>
          </w:tcPr>
          <w:p w14:paraId="345EFF1A"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276" w:type="dxa"/>
          </w:tcPr>
          <w:p w14:paraId="3B6D5758" w14:textId="77777777"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p>
          <w:p w14:paraId="6CBCAF12" w14:textId="77777777" w:rsidR="00165330" w:rsidRPr="00DD115E" w:rsidRDefault="00165330" w:rsidP="00FE1A9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r>
              <w:rPr>
                <w:rFonts w:ascii="Arial" w:hAnsi="Arial" w:cs="Arial"/>
                <w:b/>
                <w:sz w:val="18"/>
                <w:szCs w:val="18"/>
              </w:rPr>
              <w:t>112,338</w:t>
            </w:r>
          </w:p>
        </w:tc>
      </w:tr>
      <w:tr w:rsidR="00165330" w:rsidRPr="00064D75" w14:paraId="17C35421" w14:textId="77777777" w:rsidTr="007B6809">
        <w:trPr>
          <w:trHeight w:val="50"/>
        </w:trPr>
        <w:tc>
          <w:tcPr>
            <w:cnfStyle w:val="001000000000" w:firstRow="0" w:lastRow="0" w:firstColumn="1" w:lastColumn="0" w:oddVBand="0" w:evenVBand="0" w:oddHBand="0" w:evenHBand="0" w:firstRowFirstColumn="0" w:firstRowLastColumn="0" w:lastRowFirstColumn="0" w:lastRowLastColumn="0"/>
            <w:tcW w:w="4536" w:type="dxa"/>
            <w:noWrap/>
          </w:tcPr>
          <w:p w14:paraId="00BE7180" w14:textId="77777777" w:rsidR="00165330" w:rsidRPr="00064D75" w:rsidRDefault="00165330" w:rsidP="00165330">
            <w:pPr>
              <w:rPr>
                <w:rFonts w:ascii="Arial" w:hAnsi="Arial" w:cs="Arial"/>
                <w:b w:val="0"/>
                <w:sz w:val="18"/>
                <w:szCs w:val="18"/>
                <w:lang w:val="mk-MK"/>
              </w:rPr>
            </w:pPr>
          </w:p>
        </w:tc>
        <w:tc>
          <w:tcPr>
            <w:tcW w:w="1107" w:type="dxa"/>
            <w:noWrap/>
          </w:tcPr>
          <w:p w14:paraId="2514F74B" w14:textId="77777777"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14:paraId="305FD024"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66C0B687"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14:paraId="0A273924"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276" w:type="dxa"/>
          </w:tcPr>
          <w:p w14:paraId="1DC7DF04"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14:paraId="77C06682"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3B7F27E4" w14:textId="77777777" w:rsidR="00165330" w:rsidRPr="006A75D3" w:rsidRDefault="00165330" w:rsidP="00165330">
            <w:pPr>
              <w:rPr>
                <w:rFonts w:ascii="Arial" w:hAnsi="Arial" w:cs="Arial"/>
                <w:sz w:val="18"/>
                <w:szCs w:val="18"/>
                <w:lang w:val="mk-MK"/>
              </w:rPr>
            </w:pPr>
            <w:r w:rsidRPr="006A75D3">
              <w:rPr>
                <w:rFonts w:ascii="Arial" w:hAnsi="Arial" w:cs="Arial"/>
                <w:sz w:val="18"/>
                <w:szCs w:val="18"/>
                <w:lang w:val="mk-MK"/>
              </w:rPr>
              <w:t xml:space="preserve">УКУПАН НЕТО </w:t>
            </w:r>
            <w:r w:rsidRPr="00037657">
              <w:rPr>
                <w:rFonts w:ascii="Arial" w:hAnsi="Arial" w:cs="Arial"/>
                <w:bCs w:val="0"/>
                <w:snapToGrid/>
                <w:sz w:val="18"/>
                <w:szCs w:val="18"/>
                <w:lang w:val="ru-RU"/>
              </w:rPr>
              <w:t>ДОБИТАК</w:t>
            </w:r>
            <w:r w:rsidRPr="006A75D3">
              <w:rPr>
                <w:rFonts w:ascii="Arial" w:hAnsi="Arial" w:cs="Arial"/>
                <w:sz w:val="18"/>
                <w:szCs w:val="18"/>
                <w:lang w:val="sr-Latn-BA"/>
              </w:rPr>
              <w:t xml:space="preserve"> / </w:t>
            </w:r>
            <w:r w:rsidRPr="006A75D3">
              <w:rPr>
                <w:rFonts w:ascii="Arial" w:hAnsi="Arial" w:cs="Arial"/>
                <w:bCs w:val="0"/>
                <w:snapToGrid/>
                <w:sz w:val="18"/>
                <w:szCs w:val="18"/>
                <w:lang w:val="sr-Cyrl-BA"/>
              </w:rPr>
              <w:t>(ГУБИТАК)</w:t>
            </w:r>
            <w:r w:rsidRPr="00037657">
              <w:rPr>
                <w:rFonts w:ascii="Arial" w:hAnsi="Arial" w:cs="Arial"/>
                <w:bCs w:val="0"/>
                <w:snapToGrid/>
                <w:sz w:val="18"/>
                <w:szCs w:val="18"/>
                <w:lang w:val="ru-RU"/>
              </w:rPr>
              <w:t xml:space="preserve"> </w:t>
            </w:r>
            <w:r w:rsidRPr="006A75D3">
              <w:rPr>
                <w:rFonts w:ascii="Arial" w:hAnsi="Arial" w:cs="Arial"/>
                <w:sz w:val="18"/>
                <w:szCs w:val="18"/>
                <w:lang w:val="mk-MK"/>
              </w:rPr>
              <w:t>У ОБРАЧУНСКОМ ПЕРИОДУ</w:t>
            </w:r>
          </w:p>
        </w:tc>
        <w:tc>
          <w:tcPr>
            <w:tcW w:w="1107" w:type="dxa"/>
            <w:noWrap/>
          </w:tcPr>
          <w:p w14:paraId="182A2E9F" w14:textId="77777777" w:rsidR="00165330" w:rsidRPr="00037657"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lang w:val="ru-RU"/>
              </w:rPr>
            </w:pPr>
          </w:p>
        </w:tc>
        <w:tc>
          <w:tcPr>
            <w:tcW w:w="236" w:type="dxa"/>
          </w:tcPr>
          <w:p w14:paraId="254B469B" w14:textId="77777777" w:rsidR="00165330" w:rsidRPr="0003765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1455" w:type="dxa"/>
            <w:tcBorders>
              <w:bottom w:val="double" w:sz="4" w:space="0" w:color="auto"/>
            </w:tcBorders>
          </w:tcPr>
          <w:p w14:paraId="53E06EAA" w14:textId="77777777" w:rsidR="00165330" w:rsidRPr="00037657"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ru-RU"/>
              </w:rPr>
            </w:pPr>
          </w:p>
          <w:p w14:paraId="64025F19" w14:textId="77777777" w:rsidR="006F1783" w:rsidRPr="00B06A67" w:rsidRDefault="006F178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262,081</w:t>
            </w:r>
          </w:p>
        </w:tc>
        <w:tc>
          <w:tcPr>
            <w:tcW w:w="310" w:type="dxa"/>
            <w:tcBorders>
              <w:left w:val="nil"/>
            </w:tcBorders>
          </w:tcPr>
          <w:p w14:paraId="4A073F23"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double" w:sz="4" w:space="0" w:color="auto"/>
            </w:tcBorders>
          </w:tcPr>
          <w:p w14:paraId="130E01A0" w14:textId="77777777"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p>
          <w:p w14:paraId="1B611DC9" w14:textId="77777777" w:rsidR="00165330" w:rsidRPr="00B06A67"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259,572</w:t>
            </w:r>
          </w:p>
        </w:tc>
      </w:tr>
      <w:tr w:rsidR="00165330" w:rsidRPr="00064D75" w14:paraId="01DA6E6F" w14:textId="77777777" w:rsidTr="007B6809">
        <w:trPr>
          <w:trHeight w:val="50"/>
        </w:trPr>
        <w:tc>
          <w:tcPr>
            <w:cnfStyle w:val="001000000000" w:firstRow="0" w:lastRow="0" w:firstColumn="1" w:lastColumn="0" w:oddVBand="0" w:evenVBand="0" w:oddHBand="0" w:evenHBand="0" w:firstRowFirstColumn="0" w:firstRowLastColumn="0" w:lastRowFirstColumn="0" w:lastRowLastColumn="0"/>
            <w:tcW w:w="4536" w:type="dxa"/>
            <w:noWrap/>
          </w:tcPr>
          <w:p w14:paraId="2B2975CD" w14:textId="77777777" w:rsidR="00165330" w:rsidRPr="00064D75" w:rsidRDefault="00165330" w:rsidP="00165330">
            <w:pPr>
              <w:rPr>
                <w:rFonts w:ascii="Arial" w:hAnsi="Arial" w:cs="Arial"/>
                <w:b w:val="0"/>
                <w:sz w:val="18"/>
                <w:szCs w:val="18"/>
                <w:lang w:val="mk-MK"/>
              </w:rPr>
            </w:pPr>
          </w:p>
        </w:tc>
        <w:tc>
          <w:tcPr>
            <w:tcW w:w="1107" w:type="dxa"/>
            <w:noWrap/>
          </w:tcPr>
          <w:p w14:paraId="7098F497" w14:textId="77777777"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14:paraId="36EC2AC2"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double" w:sz="4" w:space="0" w:color="auto"/>
            </w:tcBorders>
          </w:tcPr>
          <w:p w14:paraId="1D312F84"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14:paraId="02F8A908"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double" w:sz="4" w:space="0" w:color="auto"/>
            </w:tcBorders>
          </w:tcPr>
          <w:p w14:paraId="187955BA"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14:paraId="6BD872DB" w14:textId="77777777"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33CB42BC" w14:textId="77777777" w:rsidR="00165330" w:rsidRPr="00064D75" w:rsidRDefault="00165330" w:rsidP="00165330">
            <w:pPr>
              <w:rPr>
                <w:rFonts w:ascii="Arial" w:hAnsi="Arial" w:cs="Arial"/>
                <w:b w:val="0"/>
                <w:sz w:val="18"/>
                <w:szCs w:val="18"/>
                <w:lang w:val="mk-MK"/>
              </w:rPr>
            </w:pPr>
            <w:r w:rsidRPr="00064D75">
              <w:rPr>
                <w:rFonts w:ascii="Arial" w:hAnsi="Arial" w:cs="Arial"/>
                <w:b w:val="0"/>
                <w:sz w:val="18"/>
                <w:szCs w:val="18"/>
                <w:lang w:val="mk-MK"/>
              </w:rPr>
              <w:t>Зарада</w:t>
            </w:r>
            <w:r>
              <w:rPr>
                <w:rFonts w:ascii="Arial" w:hAnsi="Arial" w:cs="Arial"/>
                <w:b w:val="0"/>
                <w:sz w:val="18"/>
                <w:szCs w:val="18"/>
              </w:rPr>
              <w:t>/(</w:t>
            </w:r>
            <w:r>
              <w:rPr>
                <w:rFonts w:ascii="Arial" w:hAnsi="Arial" w:cs="Arial"/>
                <w:b w:val="0"/>
                <w:sz w:val="18"/>
                <w:szCs w:val="18"/>
                <w:lang w:val="sr-Cyrl-CS"/>
              </w:rPr>
              <w:t>губитак</w:t>
            </w:r>
            <w:r>
              <w:rPr>
                <w:rFonts w:ascii="Arial" w:hAnsi="Arial" w:cs="Arial"/>
                <w:b w:val="0"/>
                <w:sz w:val="18"/>
                <w:szCs w:val="18"/>
              </w:rPr>
              <w:t>)</w:t>
            </w:r>
            <w:r w:rsidRPr="00064D75">
              <w:rPr>
                <w:rFonts w:ascii="Arial" w:hAnsi="Arial" w:cs="Arial"/>
                <w:b w:val="0"/>
                <w:sz w:val="18"/>
                <w:szCs w:val="18"/>
                <w:lang w:val="mk-MK"/>
              </w:rPr>
              <w:t xml:space="preserve"> по акцији:</w:t>
            </w:r>
          </w:p>
        </w:tc>
        <w:tc>
          <w:tcPr>
            <w:tcW w:w="1107" w:type="dxa"/>
            <w:noWrap/>
          </w:tcPr>
          <w:p w14:paraId="17CBF8CC" w14:textId="77777777"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color w:val="FF0000"/>
                <w:sz w:val="18"/>
                <w:szCs w:val="18"/>
                <w:lang w:val="sr-Latn-BA"/>
              </w:rPr>
            </w:pPr>
          </w:p>
        </w:tc>
        <w:tc>
          <w:tcPr>
            <w:tcW w:w="236" w:type="dxa"/>
          </w:tcPr>
          <w:p w14:paraId="0714741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14:paraId="36B56E5E"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310" w:type="dxa"/>
          </w:tcPr>
          <w:p w14:paraId="6957DCD8" w14:textId="77777777"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14:paraId="6AC03C5C"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14:paraId="6B8A56E9" w14:textId="77777777"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14:paraId="69BB28CD" w14:textId="77777777" w:rsidR="00165330" w:rsidRPr="00064D75" w:rsidRDefault="00165330" w:rsidP="00165330">
            <w:pPr>
              <w:ind w:left="142" w:hanging="142"/>
              <w:rPr>
                <w:rFonts w:ascii="Arial" w:hAnsi="Arial" w:cs="Arial"/>
                <w:sz w:val="18"/>
                <w:szCs w:val="18"/>
                <w:lang w:val="sr-Latn-BA"/>
              </w:rPr>
            </w:pPr>
            <w:r w:rsidRPr="00064D75">
              <w:rPr>
                <w:rFonts w:ascii="Arial" w:hAnsi="Arial" w:cs="Arial"/>
                <w:sz w:val="18"/>
                <w:szCs w:val="18"/>
                <w:lang w:val="mk-MK"/>
              </w:rPr>
              <w:t>- Обична зарада</w:t>
            </w:r>
            <w:r>
              <w:rPr>
                <w:rFonts w:ascii="Arial" w:hAnsi="Arial" w:cs="Arial"/>
                <w:sz w:val="18"/>
                <w:szCs w:val="18"/>
                <w:lang w:val="mk-MK"/>
              </w:rPr>
              <w:t>/(губитак)</w:t>
            </w:r>
            <w:r w:rsidRPr="00064D75">
              <w:rPr>
                <w:rFonts w:ascii="Arial" w:hAnsi="Arial" w:cs="Arial"/>
                <w:sz w:val="18"/>
                <w:szCs w:val="18"/>
                <w:lang w:val="mk-MK"/>
              </w:rPr>
              <w:t xml:space="preserve"> по акцији </w:t>
            </w:r>
          </w:p>
        </w:tc>
        <w:tc>
          <w:tcPr>
            <w:tcW w:w="1107" w:type="dxa"/>
            <w:noWrap/>
          </w:tcPr>
          <w:p w14:paraId="4C193A61" w14:textId="77777777"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color w:val="FF0000"/>
                <w:sz w:val="18"/>
                <w:szCs w:val="18"/>
                <w:lang w:val="sr-Cyrl-BA"/>
              </w:rPr>
            </w:pPr>
            <w:r w:rsidRPr="00737C2A">
              <w:rPr>
                <w:rFonts w:ascii="Arial" w:hAnsi="Arial" w:cs="Arial"/>
                <w:bCs/>
                <w:snapToGrid/>
                <w:sz w:val="18"/>
                <w:szCs w:val="18"/>
                <w:lang w:val="sr-Cyrl-BA"/>
              </w:rPr>
              <w:t>3</w:t>
            </w:r>
            <w:r w:rsidR="00AB153F">
              <w:rPr>
                <w:rFonts w:ascii="Arial" w:hAnsi="Arial" w:cs="Arial"/>
                <w:bCs/>
                <w:snapToGrid/>
                <w:sz w:val="18"/>
                <w:szCs w:val="18"/>
                <w:lang w:val="sr-Cyrl-BA"/>
              </w:rPr>
              <w:t>7</w:t>
            </w:r>
            <w:r>
              <w:rPr>
                <w:rFonts w:ascii="Arial" w:hAnsi="Arial" w:cs="Arial"/>
                <w:bCs/>
                <w:snapToGrid/>
                <w:sz w:val="18"/>
                <w:szCs w:val="18"/>
                <w:lang w:val="sr-Cyrl-BA"/>
              </w:rPr>
              <w:t xml:space="preserve">                                      </w:t>
            </w:r>
          </w:p>
        </w:tc>
        <w:tc>
          <w:tcPr>
            <w:tcW w:w="236" w:type="dxa"/>
          </w:tcPr>
          <w:p w14:paraId="7EE18961"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14:paraId="2D604EE4" w14:textId="77777777" w:rsidR="00165330" w:rsidRPr="00231BA8" w:rsidRDefault="00231BA8" w:rsidP="00165330">
            <w:pPr>
              <w:widowControl/>
              <w:tabs>
                <w:tab w:val="left" w:pos="1215"/>
              </w:tabs>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Latn-BA"/>
              </w:rPr>
            </w:pPr>
            <w:r>
              <w:rPr>
                <w:rFonts w:ascii="Arial" w:hAnsi="Arial" w:cs="Arial"/>
                <w:snapToGrid/>
                <w:sz w:val="18"/>
                <w:szCs w:val="18"/>
                <w:lang w:val="sr-Latn-BA"/>
              </w:rPr>
              <w:t xml:space="preserve">              1,02</w:t>
            </w:r>
          </w:p>
        </w:tc>
        <w:tc>
          <w:tcPr>
            <w:tcW w:w="310" w:type="dxa"/>
          </w:tcPr>
          <w:p w14:paraId="62BF5605" w14:textId="77777777"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14:paraId="6153EBCF" w14:textId="77777777" w:rsidR="00165330" w:rsidRPr="00D10B6C" w:rsidRDefault="00165330" w:rsidP="00165330">
            <w:pPr>
              <w:widowControl/>
              <w:tabs>
                <w:tab w:val="left" w:pos="1215"/>
              </w:tabs>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B06A67">
              <w:rPr>
                <w:rFonts w:ascii="Arial" w:hAnsi="Arial" w:cs="Arial"/>
                <w:snapToGrid/>
                <w:color w:val="FF0000"/>
                <w:sz w:val="18"/>
                <w:szCs w:val="18"/>
                <w:lang w:val="sr-Cyrl-BA"/>
              </w:rPr>
              <w:t xml:space="preserve">  </w:t>
            </w:r>
            <w:r>
              <w:rPr>
                <w:rFonts w:ascii="Arial" w:hAnsi="Arial" w:cs="Arial"/>
                <w:snapToGrid/>
                <w:color w:val="FF0000"/>
                <w:sz w:val="18"/>
                <w:szCs w:val="18"/>
                <w:lang w:val="sr-Cyrl-BA"/>
              </w:rPr>
              <w:t xml:space="preserve">       </w:t>
            </w:r>
            <w:r>
              <w:rPr>
                <w:rFonts w:ascii="Arial" w:hAnsi="Arial" w:cs="Arial"/>
                <w:snapToGrid/>
                <w:sz w:val="18"/>
                <w:szCs w:val="18"/>
              </w:rPr>
              <w:t>0,96</w:t>
            </w:r>
          </w:p>
        </w:tc>
      </w:tr>
    </w:tbl>
    <w:p w14:paraId="35352C5F" w14:textId="77777777" w:rsidR="00B03B5A" w:rsidRPr="00064D75" w:rsidRDefault="0098022B" w:rsidP="00E001B2">
      <w:pPr>
        <w:widowControl/>
        <w:jc w:val="center"/>
        <w:rPr>
          <w:rFonts w:ascii="Arial" w:hAnsi="Arial" w:cs="Arial"/>
          <w:sz w:val="18"/>
          <w:szCs w:val="18"/>
          <w:lang w:val="sr-Cyrl-BA"/>
        </w:rPr>
      </w:pPr>
      <w:r w:rsidRPr="00064D75">
        <w:rPr>
          <w:rFonts w:ascii="Arial" w:hAnsi="Arial" w:cs="Arial"/>
          <w:sz w:val="18"/>
          <w:szCs w:val="18"/>
          <w:lang w:val="sr-Cyrl-BA"/>
        </w:rPr>
        <w:t>Напомене</w:t>
      </w:r>
      <w:r w:rsidR="00B03B5A" w:rsidRPr="00064D75">
        <w:rPr>
          <w:rFonts w:ascii="Arial" w:hAnsi="Arial" w:cs="Arial"/>
          <w:sz w:val="18"/>
          <w:szCs w:val="18"/>
          <w:lang w:val="sr-Cyrl-BA"/>
        </w:rPr>
        <w:t xml:space="preserve"> </w:t>
      </w:r>
      <w:r w:rsidRPr="00064D75">
        <w:rPr>
          <w:rFonts w:ascii="Arial" w:hAnsi="Arial" w:cs="Arial"/>
          <w:sz w:val="18"/>
          <w:szCs w:val="18"/>
          <w:lang w:val="sr-Cyrl-BA"/>
        </w:rPr>
        <w:t>на</w:t>
      </w:r>
      <w:r w:rsidR="00B03B5A" w:rsidRPr="00064D75">
        <w:rPr>
          <w:rFonts w:ascii="Arial" w:hAnsi="Arial" w:cs="Arial"/>
          <w:sz w:val="18"/>
          <w:szCs w:val="18"/>
          <w:lang w:val="sr-Cyrl-BA"/>
        </w:rPr>
        <w:t xml:space="preserve"> </w:t>
      </w:r>
      <w:r w:rsidR="00341992" w:rsidRPr="00064D75">
        <w:rPr>
          <w:rFonts w:ascii="Arial" w:hAnsi="Arial" w:cs="Arial"/>
          <w:sz w:val="18"/>
          <w:szCs w:val="18"/>
          <w:lang w:val="sr-Cyrl-BA"/>
        </w:rPr>
        <w:t xml:space="preserve">наредним </w:t>
      </w:r>
      <w:r w:rsidRPr="00064D75">
        <w:rPr>
          <w:rFonts w:ascii="Arial" w:hAnsi="Arial" w:cs="Arial"/>
          <w:sz w:val="18"/>
          <w:szCs w:val="18"/>
          <w:lang w:val="sr-Cyrl-BA"/>
        </w:rPr>
        <w:t>странама</w:t>
      </w:r>
      <w:r w:rsidR="00B03B5A" w:rsidRPr="00064D75">
        <w:rPr>
          <w:rFonts w:ascii="Arial" w:hAnsi="Arial" w:cs="Arial"/>
          <w:sz w:val="18"/>
          <w:szCs w:val="18"/>
          <w:lang w:val="sr-Cyrl-BA"/>
        </w:rPr>
        <w:t xml:space="preserve"> </w:t>
      </w:r>
      <w:r w:rsidRPr="00064D75">
        <w:rPr>
          <w:rFonts w:ascii="Arial" w:hAnsi="Arial" w:cs="Arial"/>
          <w:sz w:val="18"/>
          <w:szCs w:val="18"/>
          <w:lang w:val="sr-Cyrl-BA"/>
        </w:rPr>
        <w:t>чине</w:t>
      </w:r>
      <w:r w:rsidR="00B03B5A" w:rsidRPr="00064D75">
        <w:rPr>
          <w:rFonts w:ascii="Arial" w:hAnsi="Arial" w:cs="Arial"/>
          <w:sz w:val="18"/>
          <w:szCs w:val="18"/>
          <w:lang w:val="sr-Cyrl-BA"/>
        </w:rPr>
        <w:t xml:space="preserve"> </w:t>
      </w:r>
      <w:r w:rsidRPr="00064D75">
        <w:rPr>
          <w:rFonts w:ascii="Arial" w:hAnsi="Arial" w:cs="Arial"/>
          <w:sz w:val="18"/>
          <w:szCs w:val="18"/>
          <w:lang w:val="sr-Cyrl-BA"/>
        </w:rPr>
        <w:t>саставни</w:t>
      </w:r>
    </w:p>
    <w:p w14:paraId="53F3F893" w14:textId="77777777" w:rsidR="00B03B5A" w:rsidRPr="00064D75" w:rsidRDefault="0098022B" w:rsidP="00341992">
      <w:pPr>
        <w:ind w:right="-48"/>
        <w:jc w:val="center"/>
        <w:rPr>
          <w:rFonts w:ascii="Arial" w:hAnsi="Arial" w:cs="Arial"/>
          <w:sz w:val="18"/>
          <w:szCs w:val="18"/>
          <w:lang w:val="sr-Cyrl-CS"/>
        </w:rPr>
      </w:pPr>
      <w:r w:rsidRPr="00064D75">
        <w:rPr>
          <w:rFonts w:ascii="Arial" w:hAnsi="Arial" w:cs="Arial"/>
          <w:sz w:val="18"/>
          <w:szCs w:val="18"/>
          <w:lang w:val="sr-Cyrl-BA"/>
        </w:rPr>
        <w:t>дио</w:t>
      </w:r>
      <w:r w:rsidR="00B03B5A" w:rsidRPr="00064D75">
        <w:rPr>
          <w:rFonts w:ascii="Arial" w:hAnsi="Arial" w:cs="Arial"/>
          <w:sz w:val="18"/>
          <w:szCs w:val="18"/>
          <w:lang w:val="sr-Cyrl-BA"/>
        </w:rPr>
        <w:t xml:space="preserve"> </w:t>
      </w:r>
      <w:r w:rsidRPr="00064D75">
        <w:rPr>
          <w:rFonts w:ascii="Arial" w:hAnsi="Arial" w:cs="Arial"/>
          <w:sz w:val="18"/>
          <w:szCs w:val="18"/>
          <w:lang w:val="sr-Cyrl-BA"/>
        </w:rPr>
        <w:t>ових</w:t>
      </w:r>
      <w:r w:rsidR="00B03B5A" w:rsidRPr="00064D75">
        <w:rPr>
          <w:rFonts w:ascii="Arial" w:hAnsi="Arial" w:cs="Arial"/>
          <w:sz w:val="18"/>
          <w:szCs w:val="18"/>
          <w:lang w:val="sr-Cyrl-BA"/>
        </w:rPr>
        <w:t xml:space="preserve"> </w:t>
      </w:r>
      <w:r w:rsidR="009428DC" w:rsidRPr="0012335D">
        <w:rPr>
          <w:rFonts w:ascii="Arial" w:hAnsi="Arial" w:cs="Arial"/>
          <w:sz w:val="18"/>
          <w:szCs w:val="18"/>
          <w:lang w:val="sr-Cyrl-BA"/>
        </w:rPr>
        <w:t xml:space="preserve">конслоидованих </w:t>
      </w:r>
      <w:r w:rsidRPr="0012335D">
        <w:rPr>
          <w:rFonts w:ascii="Arial" w:hAnsi="Arial" w:cs="Arial"/>
          <w:sz w:val="18"/>
          <w:szCs w:val="18"/>
          <w:lang w:val="sr-Cyrl-BA"/>
        </w:rPr>
        <w:t>финансијских</w:t>
      </w:r>
      <w:r w:rsidR="00B03B5A" w:rsidRPr="00064D75">
        <w:rPr>
          <w:rFonts w:ascii="Arial" w:hAnsi="Arial" w:cs="Arial"/>
          <w:sz w:val="18"/>
          <w:szCs w:val="18"/>
          <w:lang w:val="sr-Cyrl-BA"/>
        </w:rPr>
        <w:t xml:space="preserve"> </w:t>
      </w:r>
      <w:r w:rsidRPr="00064D75">
        <w:rPr>
          <w:rFonts w:ascii="Arial" w:hAnsi="Arial" w:cs="Arial"/>
          <w:sz w:val="18"/>
          <w:szCs w:val="18"/>
          <w:lang w:val="sr-Cyrl-BA"/>
        </w:rPr>
        <w:t>извјештаја</w:t>
      </w:r>
      <w:r w:rsidR="00B03B5A" w:rsidRPr="00064D75">
        <w:rPr>
          <w:rFonts w:ascii="Arial" w:hAnsi="Arial" w:cs="Arial"/>
          <w:sz w:val="18"/>
          <w:szCs w:val="18"/>
          <w:lang w:val="sr-Cyrl-CS"/>
        </w:rPr>
        <w:t>.</w:t>
      </w:r>
    </w:p>
    <w:p w14:paraId="519404DB" w14:textId="77777777" w:rsidR="00766303" w:rsidRDefault="00766303" w:rsidP="00C64A9B">
      <w:pPr>
        <w:ind w:right="-48"/>
        <w:jc w:val="both"/>
        <w:rPr>
          <w:rFonts w:ascii="Arial" w:hAnsi="Arial" w:cs="Arial"/>
          <w:sz w:val="18"/>
          <w:szCs w:val="18"/>
          <w:lang w:val="sr-Cyrl-CS"/>
        </w:rPr>
      </w:pPr>
    </w:p>
    <w:p w14:paraId="368B1D27" w14:textId="77777777" w:rsidR="00C64A9B" w:rsidRPr="004B095C" w:rsidRDefault="00C64A9B" w:rsidP="00C64A9B">
      <w:pPr>
        <w:ind w:right="-48"/>
        <w:jc w:val="both"/>
        <w:rPr>
          <w:rFonts w:ascii="Arial" w:hAnsi="Arial" w:cs="Arial"/>
          <w:sz w:val="18"/>
          <w:szCs w:val="18"/>
          <w:lang w:val="sr-Cyrl-CS"/>
        </w:rPr>
      </w:pPr>
      <w:r w:rsidRPr="007226F1">
        <w:rPr>
          <w:rFonts w:ascii="Arial" w:hAnsi="Arial" w:cs="Arial"/>
          <w:sz w:val="18"/>
          <w:szCs w:val="18"/>
          <w:lang w:val="sr-Cyrl-CS"/>
        </w:rPr>
        <w:t xml:space="preserve">Ови финансијски извјештаји су одобрени од стране управе </w:t>
      </w:r>
      <w:r w:rsidR="009428DC" w:rsidRPr="007226F1">
        <w:rPr>
          <w:rFonts w:ascii="Arial" w:hAnsi="Arial" w:cs="Arial"/>
          <w:sz w:val="18"/>
          <w:szCs w:val="18"/>
          <w:lang w:val="sr-Cyrl-CS"/>
        </w:rPr>
        <w:t>Матичног д</w:t>
      </w:r>
      <w:r w:rsidRPr="007226F1">
        <w:rPr>
          <w:rFonts w:ascii="Arial" w:hAnsi="Arial" w:cs="Arial"/>
          <w:sz w:val="18"/>
          <w:szCs w:val="18"/>
          <w:lang w:val="sr-Cyrl-CS"/>
        </w:rPr>
        <w:t xml:space="preserve">руштва дана </w:t>
      </w:r>
      <w:r w:rsidR="00CB03A5" w:rsidRPr="00C84718">
        <w:rPr>
          <w:rFonts w:ascii="Arial" w:hAnsi="Arial" w:cs="Arial"/>
          <w:sz w:val="18"/>
          <w:szCs w:val="18"/>
          <w:lang w:val="ru-RU"/>
        </w:rPr>
        <w:t>16</w:t>
      </w:r>
      <w:r w:rsidRPr="00C84718">
        <w:rPr>
          <w:rFonts w:ascii="Arial" w:hAnsi="Arial" w:cs="Arial"/>
          <w:sz w:val="18"/>
          <w:szCs w:val="18"/>
          <w:lang w:val="sr-Cyrl-CS"/>
        </w:rPr>
        <w:t xml:space="preserve">. </w:t>
      </w:r>
      <w:r w:rsidR="00F52DCC" w:rsidRPr="00C84718">
        <w:rPr>
          <w:rFonts w:ascii="Arial" w:hAnsi="Arial" w:cs="Arial"/>
          <w:sz w:val="18"/>
          <w:szCs w:val="18"/>
          <w:lang w:val="sr-Cyrl-CS"/>
        </w:rPr>
        <w:t>априла</w:t>
      </w:r>
      <w:r w:rsidRPr="007226F1">
        <w:rPr>
          <w:rFonts w:ascii="Arial" w:hAnsi="Arial" w:cs="Arial"/>
          <w:sz w:val="18"/>
          <w:szCs w:val="18"/>
          <w:lang w:val="sr-Cyrl-CS"/>
        </w:rPr>
        <w:t xml:space="preserve"> 20</w:t>
      </w:r>
      <w:r w:rsidR="00054A79" w:rsidRPr="007226F1">
        <w:rPr>
          <w:rFonts w:ascii="Arial" w:hAnsi="Arial" w:cs="Arial"/>
          <w:sz w:val="18"/>
          <w:szCs w:val="18"/>
          <w:lang w:val="sr-Cyrl-CS"/>
        </w:rPr>
        <w:t>2</w:t>
      </w:r>
      <w:r w:rsidR="00165330" w:rsidRPr="00037657">
        <w:rPr>
          <w:rFonts w:ascii="Arial" w:hAnsi="Arial" w:cs="Arial"/>
          <w:sz w:val="18"/>
          <w:szCs w:val="18"/>
          <w:lang w:val="ru-RU"/>
        </w:rPr>
        <w:t>5</w:t>
      </w:r>
      <w:r w:rsidRPr="007226F1">
        <w:rPr>
          <w:rFonts w:ascii="Arial" w:hAnsi="Arial" w:cs="Arial"/>
          <w:sz w:val="18"/>
          <w:szCs w:val="18"/>
          <w:lang w:val="sr-Cyrl-CS"/>
        </w:rPr>
        <w:t xml:space="preserve">. </w:t>
      </w:r>
      <w:r w:rsidR="00A96C58" w:rsidRPr="007226F1">
        <w:rPr>
          <w:rFonts w:ascii="Arial" w:hAnsi="Arial" w:cs="Arial"/>
          <w:sz w:val="18"/>
          <w:szCs w:val="18"/>
          <w:lang w:val="sr-Cyrl-CS"/>
        </w:rPr>
        <w:t>г</w:t>
      </w:r>
      <w:r w:rsidRPr="007226F1">
        <w:rPr>
          <w:rFonts w:ascii="Arial" w:hAnsi="Arial" w:cs="Arial"/>
          <w:sz w:val="18"/>
          <w:szCs w:val="18"/>
          <w:lang w:val="sr-Cyrl-CS"/>
        </w:rPr>
        <w:t xml:space="preserve">одине и </w:t>
      </w:r>
      <w:r w:rsidR="00D2633E" w:rsidRPr="007226F1">
        <w:rPr>
          <w:rFonts w:ascii="Arial" w:hAnsi="Arial" w:cs="Arial"/>
          <w:sz w:val="18"/>
          <w:szCs w:val="18"/>
          <w:lang w:val="sr-Cyrl-CS"/>
        </w:rPr>
        <w:t xml:space="preserve"> </w:t>
      </w:r>
      <w:r w:rsidR="0024055E" w:rsidRPr="007226F1">
        <w:rPr>
          <w:rFonts w:ascii="Arial" w:hAnsi="Arial" w:cs="Arial"/>
          <w:sz w:val="18"/>
          <w:szCs w:val="18"/>
          <w:lang w:val="sr-Cyrl-CS"/>
        </w:rPr>
        <w:t xml:space="preserve">прослијеђени на даље усвајање Управном одбору </w:t>
      </w:r>
      <w:r w:rsidR="009428DC" w:rsidRPr="007226F1">
        <w:rPr>
          <w:rFonts w:ascii="Arial" w:hAnsi="Arial" w:cs="Arial"/>
          <w:sz w:val="18"/>
          <w:szCs w:val="18"/>
          <w:lang w:val="sr-Cyrl-CS"/>
        </w:rPr>
        <w:t>Матичног д</w:t>
      </w:r>
      <w:r w:rsidR="0024055E" w:rsidRPr="007226F1">
        <w:rPr>
          <w:rFonts w:ascii="Arial" w:hAnsi="Arial" w:cs="Arial"/>
          <w:sz w:val="18"/>
          <w:szCs w:val="18"/>
          <w:lang w:val="sr-Cyrl-CS"/>
        </w:rPr>
        <w:t>руштва</w:t>
      </w:r>
      <w:r w:rsidRPr="007226F1">
        <w:rPr>
          <w:rFonts w:ascii="Arial" w:hAnsi="Arial" w:cs="Arial"/>
          <w:sz w:val="18"/>
          <w:szCs w:val="18"/>
          <w:lang w:val="sr-Cyrl-CS"/>
        </w:rPr>
        <w:t>.</w:t>
      </w:r>
    </w:p>
    <w:p w14:paraId="11EA219C" w14:textId="77777777" w:rsidR="00B03B5A" w:rsidRPr="00064D75" w:rsidRDefault="00B03B5A">
      <w:pPr>
        <w:tabs>
          <w:tab w:val="left" w:pos="-1440"/>
          <w:tab w:val="left" w:pos="-720"/>
          <w:tab w:val="left" w:pos="0"/>
          <w:tab w:val="left" w:pos="538"/>
          <w:tab w:val="left" w:pos="1075"/>
          <w:tab w:val="left" w:pos="1344"/>
          <w:tab w:val="center" w:pos="6293"/>
          <w:tab w:val="left" w:pos="6498"/>
          <w:tab w:val="right" w:pos="7526"/>
          <w:tab w:val="left" w:pos="7728"/>
          <w:tab w:val="right" w:pos="9005"/>
        </w:tabs>
        <w:rPr>
          <w:rFonts w:ascii="Arial" w:hAnsi="Arial" w:cs="Arial"/>
          <w:sz w:val="18"/>
          <w:szCs w:val="18"/>
          <w:lang w:val="sr-Cyrl-BA"/>
        </w:rPr>
      </w:pPr>
    </w:p>
    <w:p w14:paraId="5E18193D" w14:textId="77777777" w:rsidR="00B03B5A" w:rsidRPr="00B20367" w:rsidRDefault="00B0525F" w:rsidP="00B20367">
      <w:pPr>
        <w:ind w:right="43"/>
        <w:jc w:val="both"/>
        <w:rPr>
          <w:rFonts w:ascii="Arial" w:hAnsi="Arial" w:cs="Arial"/>
          <w:sz w:val="18"/>
          <w:szCs w:val="18"/>
          <w:lang w:val="sr-Cyrl-CS"/>
        </w:rPr>
      </w:pPr>
      <w:r w:rsidRPr="00064D75">
        <w:rPr>
          <w:rFonts w:ascii="Arial" w:hAnsi="Arial" w:cs="Arial"/>
          <w:sz w:val="18"/>
          <w:szCs w:val="18"/>
          <w:lang w:val="sr-Cyrl-CS"/>
        </w:rPr>
        <w:t>Потписано у име</w:t>
      </w:r>
      <w:r w:rsidR="00677419" w:rsidRPr="00064D75">
        <w:rPr>
          <w:rFonts w:ascii="Arial" w:hAnsi="Arial" w:cs="Arial"/>
          <w:sz w:val="18"/>
          <w:szCs w:val="18"/>
          <w:lang w:val="sr-Cyrl-CS"/>
        </w:rPr>
        <w:t xml:space="preserve"> </w:t>
      </w:r>
      <w:r w:rsidR="006575AA" w:rsidRPr="00064D75">
        <w:rPr>
          <w:rFonts w:ascii="Arial" w:hAnsi="Arial" w:cs="Arial"/>
          <w:sz w:val="18"/>
          <w:szCs w:val="18"/>
          <w:lang w:val="sr-Cyrl-CS"/>
        </w:rPr>
        <w:t xml:space="preserve">„Дунав </w:t>
      </w:r>
      <w:r w:rsidRPr="00064D75">
        <w:rPr>
          <w:rFonts w:ascii="Arial" w:hAnsi="Arial" w:cs="Arial"/>
          <w:sz w:val="18"/>
          <w:szCs w:val="18"/>
          <w:lang w:val="sr-Cyrl-CS"/>
        </w:rPr>
        <w:t>осигурањ</w:t>
      </w:r>
      <w:r w:rsidR="00F11BDA" w:rsidRPr="00064D75">
        <w:rPr>
          <w:rFonts w:ascii="Arial" w:hAnsi="Arial" w:cs="Arial"/>
          <w:sz w:val="18"/>
          <w:szCs w:val="18"/>
        </w:rPr>
        <w:t>a</w:t>
      </w:r>
      <w:r w:rsidR="006575AA" w:rsidRPr="00064D75">
        <w:rPr>
          <w:rFonts w:ascii="Arial" w:hAnsi="Arial" w:cs="Arial"/>
          <w:sz w:val="18"/>
          <w:szCs w:val="18"/>
          <w:lang w:val="sr-Cyrl-BA"/>
        </w:rPr>
        <w:t>“</w:t>
      </w:r>
      <w:r w:rsidRPr="00064D75">
        <w:rPr>
          <w:rFonts w:ascii="Arial" w:hAnsi="Arial" w:cs="Arial"/>
          <w:sz w:val="18"/>
          <w:szCs w:val="18"/>
          <w:lang w:val="sr-Cyrl-CS"/>
        </w:rPr>
        <w:t xml:space="preserve"> </w:t>
      </w:r>
      <w:r w:rsidR="00507999" w:rsidRPr="00064D75">
        <w:rPr>
          <w:rFonts w:ascii="Arial" w:hAnsi="Arial" w:cs="Arial"/>
          <w:sz w:val="18"/>
          <w:szCs w:val="18"/>
          <w:lang w:val="sr-Cyrl-CS"/>
        </w:rPr>
        <w:t xml:space="preserve">а.д. </w:t>
      </w:r>
      <w:r w:rsidRPr="00064D75">
        <w:rPr>
          <w:rFonts w:ascii="Arial" w:hAnsi="Arial" w:cs="Arial"/>
          <w:sz w:val="18"/>
          <w:szCs w:val="18"/>
          <w:lang w:val="sr-Cyrl-CS"/>
        </w:rPr>
        <w:t xml:space="preserve">Бања Лука: </w:t>
      </w:r>
    </w:p>
    <w:tbl>
      <w:tblPr>
        <w:tblW w:w="9039" w:type="dxa"/>
        <w:tblLayout w:type="fixed"/>
        <w:tblLook w:val="0000" w:firstRow="0" w:lastRow="0" w:firstColumn="0" w:lastColumn="0" w:noHBand="0" w:noVBand="0"/>
      </w:tblPr>
      <w:tblGrid>
        <w:gridCol w:w="4644"/>
        <w:gridCol w:w="1134"/>
        <w:gridCol w:w="3261"/>
      </w:tblGrid>
      <w:tr w:rsidR="00B03B5A" w:rsidRPr="00C84718" w14:paraId="079AA5A4" w14:textId="77777777" w:rsidTr="00316645">
        <w:trPr>
          <w:trHeight w:val="713"/>
        </w:trPr>
        <w:tc>
          <w:tcPr>
            <w:tcW w:w="4644" w:type="dxa"/>
          </w:tcPr>
          <w:p w14:paraId="5D8D2282" w14:textId="77777777" w:rsidR="00784B34" w:rsidRPr="006868D8" w:rsidRDefault="00363FEF" w:rsidP="00284884">
            <w:pPr>
              <w:ind w:right="533"/>
              <w:jc w:val="both"/>
              <w:rPr>
                <w:rFonts w:ascii="Arial" w:hAnsi="Arial" w:cs="Arial"/>
                <w:sz w:val="18"/>
                <w:szCs w:val="18"/>
                <w:lang w:val="sr-Cyrl-BA"/>
              </w:rPr>
            </w:pPr>
            <w:r>
              <w:rPr>
                <w:rFonts w:ascii="Arial" w:hAnsi="Arial" w:cs="Arial"/>
                <w:bCs/>
                <w:noProof/>
                <w:snapToGrid/>
                <w:sz w:val="18"/>
                <w:szCs w:val="18"/>
                <w:lang w:val="sr-Cyrl-BA"/>
              </w:rPr>
              <w:t xml:space="preserve">                     </w:t>
            </w:r>
            <w:r w:rsidR="006868D8">
              <w:rPr>
                <w:rFonts w:ascii="Arial" w:hAnsi="Arial" w:cs="Arial"/>
                <w:bCs/>
                <w:noProof/>
                <w:snapToGrid/>
                <w:sz w:val="18"/>
                <w:szCs w:val="18"/>
                <w:lang w:val="sr-Cyrl-BA"/>
              </w:rPr>
              <w:t>Бојан Поповић</w:t>
            </w:r>
          </w:p>
          <w:p w14:paraId="0A71BDE8" w14:textId="77777777" w:rsidR="00B03B5A" w:rsidRPr="00064D75" w:rsidRDefault="00363FEF" w:rsidP="00284884">
            <w:pPr>
              <w:ind w:right="533"/>
              <w:jc w:val="both"/>
              <w:rPr>
                <w:rFonts w:ascii="Arial" w:hAnsi="Arial" w:cs="Arial"/>
                <w:sz w:val="18"/>
                <w:szCs w:val="18"/>
              </w:rPr>
            </w:pPr>
            <w:r>
              <w:rPr>
                <w:rFonts w:ascii="Arial" w:hAnsi="Arial" w:cs="Arial"/>
                <w:sz w:val="18"/>
                <w:szCs w:val="18"/>
                <w:lang w:val="sr-Cyrl-CS"/>
              </w:rPr>
              <w:t xml:space="preserve">                 </w:t>
            </w:r>
            <w:r w:rsidR="00784B34" w:rsidRPr="00064D75">
              <w:rPr>
                <w:rFonts w:ascii="Arial" w:hAnsi="Arial" w:cs="Arial"/>
                <w:sz w:val="18"/>
                <w:szCs w:val="18"/>
                <w:lang w:val="sr-Cyrl-CS"/>
              </w:rPr>
              <w:t>Генерални д</w:t>
            </w:r>
            <w:r w:rsidR="00284884" w:rsidRPr="00064D75">
              <w:rPr>
                <w:rFonts w:ascii="Arial" w:hAnsi="Arial" w:cs="Arial"/>
                <w:sz w:val="18"/>
                <w:szCs w:val="18"/>
                <w:lang w:val="sr-Cyrl-CS"/>
              </w:rPr>
              <w:t>иректор</w:t>
            </w:r>
          </w:p>
        </w:tc>
        <w:tc>
          <w:tcPr>
            <w:tcW w:w="1134" w:type="dxa"/>
          </w:tcPr>
          <w:p w14:paraId="488F173E" w14:textId="77777777" w:rsidR="00B03B5A" w:rsidRPr="00064D75" w:rsidRDefault="00BC4C82">
            <w:pPr>
              <w:autoSpaceDE w:val="0"/>
              <w:autoSpaceDN w:val="0"/>
              <w:adjustRightInd w:val="0"/>
              <w:rPr>
                <w:rFonts w:ascii="Arial" w:hAnsi="Arial" w:cs="Arial"/>
                <w:sz w:val="18"/>
                <w:szCs w:val="18"/>
                <w:lang w:val="sr-Cyrl-CS"/>
              </w:rPr>
            </w:pPr>
            <w:r w:rsidRPr="00064D75">
              <w:rPr>
                <w:rFonts w:ascii="Arial" w:hAnsi="Arial" w:cs="Arial"/>
                <w:sz w:val="18"/>
                <w:szCs w:val="18"/>
                <w:lang w:val="sr-Cyrl-CS"/>
              </w:rPr>
              <w:t>М.П.</w:t>
            </w:r>
          </w:p>
        </w:tc>
        <w:tc>
          <w:tcPr>
            <w:tcW w:w="3261" w:type="dxa"/>
          </w:tcPr>
          <w:p w14:paraId="347B7493" w14:textId="77777777" w:rsidR="00784B34" w:rsidRPr="00064D75" w:rsidRDefault="00363FEF" w:rsidP="008A3A56">
            <w:pPr>
              <w:ind w:right="533"/>
              <w:rPr>
                <w:rFonts w:ascii="Arial" w:hAnsi="Arial" w:cs="Arial"/>
                <w:sz w:val="18"/>
                <w:szCs w:val="18"/>
                <w:lang w:val="sr-Cyrl-BA"/>
              </w:rPr>
            </w:pPr>
            <w:r>
              <w:rPr>
                <w:rFonts w:ascii="Arial" w:hAnsi="Arial" w:cs="Arial"/>
                <w:sz w:val="18"/>
                <w:szCs w:val="18"/>
                <w:lang w:val="sr-Cyrl-BA"/>
              </w:rPr>
              <w:t xml:space="preserve">           </w:t>
            </w:r>
            <w:r w:rsidR="00784B34" w:rsidRPr="00064D75">
              <w:rPr>
                <w:rFonts w:ascii="Arial" w:hAnsi="Arial" w:cs="Arial"/>
                <w:sz w:val="18"/>
                <w:szCs w:val="18"/>
                <w:lang w:val="sr-Cyrl-BA"/>
              </w:rPr>
              <w:t>Маја Чуковић</w:t>
            </w:r>
          </w:p>
          <w:p w14:paraId="7F33F714" w14:textId="77777777" w:rsidR="00B0525F" w:rsidRPr="00064D75" w:rsidRDefault="00363FEF" w:rsidP="00784B34">
            <w:pPr>
              <w:ind w:right="533"/>
              <w:rPr>
                <w:rFonts w:ascii="Arial" w:hAnsi="Arial" w:cs="Arial"/>
                <w:sz w:val="18"/>
                <w:szCs w:val="18"/>
                <w:lang w:val="sr-Cyrl-CS"/>
              </w:rPr>
            </w:pPr>
            <w:r>
              <w:rPr>
                <w:rFonts w:ascii="Arial" w:hAnsi="Arial" w:cs="Arial"/>
                <w:sz w:val="18"/>
                <w:szCs w:val="18"/>
                <w:lang w:val="sr-Cyrl-BA"/>
              </w:rPr>
              <w:t xml:space="preserve">       </w:t>
            </w:r>
            <w:r w:rsidR="00784B34" w:rsidRPr="00064D75">
              <w:rPr>
                <w:rFonts w:ascii="Arial" w:hAnsi="Arial" w:cs="Arial"/>
                <w:sz w:val="18"/>
                <w:szCs w:val="18"/>
                <w:lang w:val="sr-Cyrl-BA"/>
              </w:rPr>
              <w:t>Директор сектора за фина</w:t>
            </w:r>
            <w:r w:rsidR="0099418A" w:rsidRPr="00064D75">
              <w:rPr>
                <w:rFonts w:ascii="Arial" w:hAnsi="Arial" w:cs="Arial"/>
                <w:sz w:val="18"/>
                <w:szCs w:val="18"/>
                <w:lang w:val="sr-Cyrl-CS"/>
              </w:rPr>
              <w:t>н</w:t>
            </w:r>
            <w:r w:rsidR="00784B34" w:rsidRPr="00064D75">
              <w:rPr>
                <w:rFonts w:ascii="Arial" w:hAnsi="Arial" w:cs="Arial"/>
                <w:sz w:val="18"/>
                <w:szCs w:val="18"/>
                <w:lang w:val="sr-Cyrl-BA"/>
              </w:rPr>
              <w:t>сије и рачуноводство</w:t>
            </w:r>
          </w:p>
        </w:tc>
      </w:tr>
    </w:tbl>
    <w:p w14:paraId="52D1434B" w14:textId="77777777" w:rsidR="00EC4CEF" w:rsidRDefault="00EC4CEF" w:rsidP="008065CD">
      <w:pPr>
        <w:tabs>
          <w:tab w:val="left" w:pos="1065"/>
        </w:tabs>
        <w:ind w:right="-18"/>
        <w:jc w:val="both"/>
        <w:rPr>
          <w:rFonts w:ascii="Arial" w:hAnsi="Arial" w:cs="Arial"/>
          <w:b/>
          <w:sz w:val="18"/>
          <w:szCs w:val="18"/>
          <w:lang w:val="sr-Cyrl-BA"/>
        </w:rPr>
      </w:pPr>
    </w:p>
    <w:p w14:paraId="410F6F5C" w14:textId="77777777" w:rsidR="0012335D" w:rsidRDefault="0012335D" w:rsidP="008065CD">
      <w:pPr>
        <w:tabs>
          <w:tab w:val="left" w:pos="1065"/>
        </w:tabs>
        <w:ind w:right="-18"/>
        <w:jc w:val="both"/>
        <w:rPr>
          <w:rFonts w:ascii="Arial" w:hAnsi="Arial" w:cs="Arial"/>
          <w:b/>
          <w:sz w:val="18"/>
          <w:szCs w:val="18"/>
          <w:lang w:val="sr-Cyrl-BA"/>
        </w:rPr>
      </w:pPr>
    </w:p>
    <w:p w14:paraId="082FF178" w14:textId="77777777" w:rsidR="0012335D" w:rsidRPr="00B20367" w:rsidRDefault="0012335D" w:rsidP="008065CD">
      <w:pPr>
        <w:tabs>
          <w:tab w:val="left" w:pos="1065"/>
        </w:tabs>
        <w:ind w:right="-18"/>
        <w:jc w:val="both"/>
        <w:rPr>
          <w:rFonts w:ascii="Arial" w:hAnsi="Arial" w:cs="Arial"/>
          <w:b/>
          <w:sz w:val="18"/>
          <w:szCs w:val="18"/>
          <w:lang w:val="sr-Cyrl-BA"/>
        </w:rPr>
      </w:pPr>
    </w:p>
    <w:p w14:paraId="324F424A" w14:textId="77777777" w:rsidR="00EC4CEF" w:rsidRDefault="00EC4CEF" w:rsidP="008065CD">
      <w:pPr>
        <w:tabs>
          <w:tab w:val="left" w:pos="1065"/>
        </w:tabs>
        <w:ind w:right="-18"/>
        <w:jc w:val="both"/>
        <w:rPr>
          <w:rFonts w:ascii="Arial" w:hAnsi="Arial" w:cs="Arial"/>
          <w:b/>
          <w:sz w:val="18"/>
          <w:szCs w:val="18"/>
          <w:lang w:val="nl-NL"/>
        </w:rPr>
      </w:pPr>
    </w:p>
    <w:p w14:paraId="25AEE57B" w14:textId="77777777" w:rsidR="00B03B5A" w:rsidRPr="00064D75" w:rsidRDefault="0083063E" w:rsidP="00AE6797">
      <w:pPr>
        <w:shd w:val="clear" w:color="auto" w:fill="FFFFFF" w:themeFill="background1"/>
        <w:tabs>
          <w:tab w:val="left" w:pos="1065"/>
        </w:tabs>
        <w:ind w:right="-18"/>
        <w:jc w:val="both"/>
        <w:rPr>
          <w:rFonts w:ascii="Arial" w:hAnsi="Arial" w:cs="Arial"/>
          <w:sz w:val="18"/>
          <w:szCs w:val="18"/>
          <w:lang w:val="ru-RU"/>
        </w:rPr>
      </w:pPr>
      <w:r w:rsidRPr="0083063E">
        <w:rPr>
          <w:rFonts w:ascii="Arial" w:hAnsi="Arial" w:cs="Arial"/>
          <w:b/>
          <w:sz w:val="18"/>
          <w:szCs w:val="18"/>
          <w:lang w:val="nl-NL"/>
        </w:rPr>
        <w:t xml:space="preserve">КОНСОЛИДОВАНИ </w:t>
      </w:r>
      <w:r w:rsidR="0098022B" w:rsidRPr="00064D75">
        <w:rPr>
          <w:rFonts w:ascii="Arial" w:hAnsi="Arial" w:cs="Arial"/>
          <w:b/>
          <w:sz w:val="18"/>
          <w:szCs w:val="18"/>
          <w:lang w:val="nl-NL"/>
        </w:rPr>
        <w:t>БИЛАНС</w:t>
      </w:r>
      <w:r w:rsidR="00B03B5A" w:rsidRPr="00064D75">
        <w:rPr>
          <w:rFonts w:ascii="Arial" w:hAnsi="Arial" w:cs="Arial"/>
          <w:b/>
          <w:sz w:val="18"/>
          <w:szCs w:val="18"/>
          <w:lang w:val="ru-RU"/>
        </w:rPr>
        <w:t xml:space="preserve"> </w:t>
      </w:r>
      <w:r w:rsidR="00F14F18" w:rsidRPr="00064D75">
        <w:rPr>
          <w:rFonts w:ascii="Arial" w:hAnsi="Arial" w:cs="Arial"/>
          <w:b/>
          <w:sz w:val="18"/>
          <w:szCs w:val="18"/>
          <w:lang w:val="nl-NL"/>
        </w:rPr>
        <w:t>СТА</w:t>
      </w:r>
      <w:r w:rsidR="00F14F18" w:rsidRPr="00064D75">
        <w:rPr>
          <w:rFonts w:ascii="Arial" w:hAnsi="Arial" w:cs="Arial"/>
          <w:b/>
          <w:sz w:val="18"/>
          <w:szCs w:val="18"/>
          <w:lang w:val="sr-Cyrl-BA"/>
        </w:rPr>
        <w:t>Њ</w:t>
      </w:r>
      <w:r w:rsidR="0098022B" w:rsidRPr="00064D75">
        <w:rPr>
          <w:rFonts w:ascii="Arial" w:hAnsi="Arial" w:cs="Arial"/>
          <w:b/>
          <w:sz w:val="18"/>
          <w:szCs w:val="18"/>
          <w:lang w:val="nl-NL"/>
        </w:rPr>
        <w:t>А</w:t>
      </w:r>
      <w:r w:rsidR="00341992" w:rsidRPr="00064D75">
        <w:rPr>
          <w:rFonts w:ascii="Arial" w:hAnsi="Arial" w:cs="Arial"/>
          <w:b/>
          <w:sz w:val="18"/>
          <w:szCs w:val="18"/>
          <w:lang w:val="ru-RU"/>
        </w:rPr>
        <w:t xml:space="preserve">  </w:t>
      </w:r>
    </w:p>
    <w:p w14:paraId="41A655EF" w14:textId="77777777" w:rsidR="005E20C8" w:rsidRPr="00064D75" w:rsidRDefault="00785C2D" w:rsidP="005E20C8">
      <w:pPr>
        <w:jc w:val="both"/>
        <w:rPr>
          <w:rFonts w:ascii="Arial" w:hAnsi="Arial" w:cs="Arial"/>
          <w:b/>
          <w:sz w:val="18"/>
          <w:szCs w:val="18"/>
          <w:lang w:val="sr-Cyrl-CS"/>
        </w:rPr>
      </w:pPr>
      <w:r>
        <w:rPr>
          <w:rFonts w:ascii="Arial" w:hAnsi="Arial" w:cs="Arial"/>
          <w:b/>
          <w:sz w:val="18"/>
          <w:szCs w:val="18"/>
          <w:lang w:val="sr-Cyrl-BA"/>
        </w:rPr>
        <w:t xml:space="preserve">За годину која се завршила </w:t>
      </w:r>
      <w:r w:rsidR="005E20C8" w:rsidRPr="00064D75">
        <w:rPr>
          <w:rFonts w:ascii="Arial" w:hAnsi="Arial" w:cs="Arial"/>
          <w:b/>
          <w:sz w:val="18"/>
          <w:szCs w:val="18"/>
          <w:lang w:val="sr-Cyrl-CS"/>
        </w:rPr>
        <w:t>3</w:t>
      </w:r>
      <w:r w:rsidR="00054A79">
        <w:rPr>
          <w:rFonts w:ascii="Arial" w:hAnsi="Arial" w:cs="Arial"/>
          <w:b/>
          <w:sz w:val="18"/>
          <w:szCs w:val="18"/>
          <w:lang w:val="sr-Cyrl-CS"/>
        </w:rPr>
        <w:t>1</w:t>
      </w:r>
      <w:r w:rsidR="005E20C8"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5E20C8" w:rsidRPr="00064D75">
        <w:rPr>
          <w:rFonts w:ascii="Arial" w:hAnsi="Arial" w:cs="Arial"/>
          <w:b/>
          <w:sz w:val="18"/>
          <w:szCs w:val="18"/>
          <w:lang w:val="sr-Cyrl-CS"/>
        </w:rPr>
        <w:t xml:space="preserve"> 20</w:t>
      </w:r>
      <w:r w:rsidR="00F4301D" w:rsidRPr="00037657">
        <w:rPr>
          <w:rFonts w:ascii="Arial" w:hAnsi="Arial" w:cs="Arial"/>
          <w:b/>
          <w:sz w:val="18"/>
          <w:szCs w:val="18"/>
          <w:lang w:val="ru-RU"/>
        </w:rPr>
        <w:t>2</w:t>
      </w:r>
      <w:r w:rsidR="00165330" w:rsidRPr="00037657">
        <w:rPr>
          <w:rFonts w:ascii="Arial" w:hAnsi="Arial" w:cs="Arial"/>
          <w:b/>
          <w:sz w:val="18"/>
          <w:szCs w:val="18"/>
          <w:lang w:val="ru-RU"/>
        </w:rPr>
        <w:t>4</w:t>
      </w:r>
      <w:r w:rsidR="005E20C8" w:rsidRPr="00064D75">
        <w:rPr>
          <w:rFonts w:ascii="Arial" w:hAnsi="Arial" w:cs="Arial"/>
          <w:b/>
          <w:sz w:val="18"/>
          <w:szCs w:val="18"/>
          <w:lang w:val="sr-Cyrl-CS"/>
        </w:rPr>
        <w:t xml:space="preserve">. </w:t>
      </w:r>
      <w:r w:rsidR="005E20C8" w:rsidRPr="00064D75">
        <w:rPr>
          <w:rFonts w:ascii="Arial" w:hAnsi="Arial" w:cs="Arial"/>
          <w:b/>
          <w:sz w:val="18"/>
          <w:szCs w:val="18"/>
          <w:lang w:val="bs-Latn-BA"/>
        </w:rPr>
        <w:t>године</w:t>
      </w:r>
    </w:p>
    <w:p w14:paraId="253B78C9" w14:textId="77777777" w:rsidR="00B03B5A" w:rsidRPr="00064D75" w:rsidRDefault="00B03B5A">
      <w:pPr>
        <w:widowControl/>
        <w:rPr>
          <w:rFonts w:ascii="Arial" w:hAnsi="Arial" w:cs="Arial"/>
          <w:b/>
          <w:sz w:val="18"/>
          <w:szCs w:val="18"/>
          <w:lang w:val="ru-RU"/>
        </w:rPr>
      </w:pPr>
      <w:r w:rsidRPr="00064D75">
        <w:rPr>
          <w:rFonts w:ascii="Arial" w:hAnsi="Arial" w:cs="Arial"/>
          <w:b/>
          <w:sz w:val="18"/>
          <w:szCs w:val="18"/>
          <w:lang w:val="ru-RU"/>
        </w:rPr>
        <w:t>(</w:t>
      </w:r>
      <w:r w:rsidR="008468F9" w:rsidRPr="00064D75">
        <w:rPr>
          <w:rFonts w:ascii="Arial" w:hAnsi="Arial" w:cs="Arial"/>
          <w:b/>
          <w:sz w:val="18"/>
          <w:szCs w:val="18"/>
          <w:lang w:val="ru-RU"/>
        </w:rPr>
        <w:t>У BAM</w:t>
      </w:r>
      <w:r w:rsidRPr="00064D75">
        <w:rPr>
          <w:rFonts w:ascii="Arial" w:hAnsi="Arial" w:cs="Arial"/>
          <w:b/>
          <w:sz w:val="18"/>
          <w:szCs w:val="18"/>
          <w:lang w:val="ru-RU"/>
        </w:rPr>
        <w:t>)</w:t>
      </w:r>
    </w:p>
    <w:tbl>
      <w:tblPr>
        <w:tblStyle w:val="PlainTable41"/>
        <w:tblW w:w="8789" w:type="dxa"/>
        <w:tblLook w:val="04A0" w:firstRow="1" w:lastRow="0" w:firstColumn="1" w:lastColumn="0" w:noHBand="0" w:noVBand="1"/>
      </w:tblPr>
      <w:tblGrid>
        <w:gridCol w:w="3686"/>
        <w:gridCol w:w="1134"/>
        <w:gridCol w:w="283"/>
        <w:gridCol w:w="1701"/>
        <w:gridCol w:w="284"/>
        <w:gridCol w:w="1701"/>
      </w:tblGrid>
      <w:tr w:rsidR="00165330" w:rsidRPr="006F2807" w14:paraId="2EEE221B" w14:textId="77777777" w:rsidTr="0077432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5956B04" w14:textId="77777777" w:rsidR="00165330" w:rsidRPr="00064D75" w:rsidRDefault="00165330" w:rsidP="00165330">
            <w:pPr>
              <w:widowControl/>
              <w:jc w:val="center"/>
              <w:rPr>
                <w:rFonts w:ascii="Arial" w:hAnsi="Arial" w:cs="Arial"/>
                <w:b w:val="0"/>
                <w:bCs w:val="0"/>
                <w:snapToGrid/>
                <w:sz w:val="18"/>
                <w:szCs w:val="18"/>
              </w:rPr>
            </w:pPr>
          </w:p>
        </w:tc>
        <w:tc>
          <w:tcPr>
            <w:tcW w:w="1134" w:type="dxa"/>
            <w:noWrap/>
            <w:hideMark/>
          </w:tcPr>
          <w:p w14:paraId="00377AE8" w14:textId="77777777" w:rsidR="00165330" w:rsidRPr="006F2807" w:rsidRDefault="00165330" w:rsidP="00165330">
            <w:pPr>
              <w:widowControl/>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6F2807">
              <w:rPr>
                <w:rFonts w:ascii="Arial" w:hAnsi="Arial" w:cs="Arial"/>
                <w:bCs w:val="0"/>
                <w:snapToGrid/>
                <w:sz w:val="18"/>
                <w:szCs w:val="18"/>
              </w:rPr>
              <w:t>Напомене</w:t>
            </w:r>
          </w:p>
        </w:tc>
        <w:tc>
          <w:tcPr>
            <w:tcW w:w="283" w:type="dxa"/>
          </w:tcPr>
          <w:p w14:paraId="6B72D2E5" w14:textId="77777777" w:rsidR="00165330" w:rsidRPr="006F2807" w:rsidRDefault="00165330" w:rsidP="00165330">
            <w:pPr>
              <w:widowControl/>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p>
        </w:tc>
        <w:tc>
          <w:tcPr>
            <w:tcW w:w="1701" w:type="dxa"/>
            <w:noWrap/>
            <w:hideMark/>
          </w:tcPr>
          <w:p w14:paraId="2F119960" w14:textId="77777777" w:rsidR="00165330" w:rsidRPr="006F2807" w:rsidRDefault="00165330" w:rsidP="00165330">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6F2807">
              <w:rPr>
                <w:rFonts w:ascii="Arial" w:hAnsi="Arial" w:cs="Arial"/>
                <w:bCs w:val="0"/>
                <w:snapToGrid/>
                <w:sz w:val="18"/>
                <w:szCs w:val="18"/>
              </w:rPr>
              <w:t>3</w:t>
            </w:r>
            <w:r w:rsidRPr="006F2807">
              <w:rPr>
                <w:rFonts w:ascii="Arial" w:hAnsi="Arial" w:cs="Arial"/>
                <w:bCs w:val="0"/>
                <w:snapToGrid/>
                <w:sz w:val="18"/>
                <w:szCs w:val="18"/>
                <w:lang w:val="sr-Cyrl-BA"/>
              </w:rPr>
              <w:t>1. децембар</w:t>
            </w:r>
            <w:r w:rsidRPr="006F2807">
              <w:rPr>
                <w:rFonts w:ascii="Arial" w:hAnsi="Arial" w:cs="Arial"/>
                <w:bCs w:val="0"/>
                <w:snapToGrid/>
                <w:sz w:val="18"/>
                <w:szCs w:val="18"/>
              </w:rPr>
              <w:t xml:space="preserve"> 202</w:t>
            </w:r>
            <w:r>
              <w:rPr>
                <w:rFonts w:ascii="Arial" w:hAnsi="Arial" w:cs="Arial"/>
                <w:bCs w:val="0"/>
                <w:snapToGrid/>
                <w:sz w:val="18"/>
                <w:szCs w:val="18"/>
              </w:rPr>
              <w:t>4</w:t>
            </w:r>
            <w:r w:rsidRPr="006F2807">
              <w:rPr>
                <w:rFonts w:ascii="Arial" w:hAnsi="Arial" w:cs="Arial"/>
                <w:bCs w:val="0"/>
                <w:snapToGrid/>
                <w:sz w:val="18"/>
                <w:szCs w:val="18"/>
              </w:rPr>
              <w:t>.</w:t>
            </w:r>
          </w:p>
        </w:tc>
        <w:tc>
          <w:tcPr>
            <w:tcW w:w="284" w:type="dxa"/>
          </w:tcPr>
          <w:p w14:paraId="5135B53E" w14:textId="77777777" w:rsidR="00165330" w:rsidRPr="006F2807" w:rsidRDefault="00165330" w:rsidP="00165330">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p>
        </w:tc>
        <w:tc>
          <w:tcPr>
            <w:tcW w:w="1701" w:type="dxa"/>
            <w:noWrap/>
            <w:hideMark/>
          </w:tcPr>
          <w:p w14:paraId="1476DC4D" w14:textId="77777777" w:rsidR="00165330" w:rsidRPr="006F2807" w:rsidRDefault="00165330" w:rsidP="00165330">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6F2807">
              <w:rPr>
                <w:rFonts w:ascii="Arial" w:hAnsi="Arial" w:cs="Arial"/>
                <w:bCs w:val="0"/>
                <w:snapToGrid/>
                <w:sz w:val="18"/>
                <w:szCs w:val="18"/>
              </w:rPr>
              <w:t>3</w:t>
            </w:r>
            <w:r w:rsidRPr="006F2807">
              <w:rPr>
                <w:rFonts w:ascii="Arial" w:hAnsi="Arial" w:cs="Arial"/>
                <w:bCs w:val="0"/>
                <w:snapToGrid/>
                <w:sz w:val="18"/>
                <w:szCs w:val="18"/>
                <w:lang w:val="sr-Cyrl-BA"/>
              </w:rPr>
              <w:t>1. децембар</w:t>
            </w:r>
            <w:r w:rsidRPr="006F2807">
              <w:rPr>
                <w:rFonts w:ascii="Arial" w:hAnsi="Arial" w:cs="Arial"/>
                <w:bCs w:val="0"/>
                <w:snapToGrid/>
                <w:sz w:val="18"/>
                <w:szCs w:val="18"/>
              </w:rPr>
              <w:t xml:space="preserve"> 202</w:t>
            </w:r>
            <w:r>
              <w:rPr>
                <w:rFonts w:ascii="Arial" w:hAnsi="Arial" w:cs="Arial"/>
                <w:bCs w:val="0"/>
                <w:snapToGrid/>
                <w:sz w:val="18"/>
                <w:szCs w:val="18"/>
              </w:rPr>
              <w:t>3</w:t>
            </w:r>
            <w:r w:rsidRPr="006F2807">
              <w:rPr>
                <w:rFonts w:ascii="Arial" w:hAnsi="Arial" w:cs="Arial"/>
                <w:bCs w:val="0"/>
                <w:snapToGrid/>
                <w:sz w:val="18"/>
                <w:szCs w:val="18"/>
              </w:rPr>
              <w:t>.</w:t>
            </w:r>
          </w:p>
        </w:tc>
      </w:tr>
      <w:tr w:rsidR="00165330" w:rsidRPr="00064D75" w14:paraId="16AC1D9B"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009F3F21" w14:textId="77777777" w:rsidR="00165330" w:rsidRPr="00064D75" w:rsidRDefault="00165330" w:rsidP="00165330">
            <w:pPr>
              <w:widowControl/>
              <w:rPr>
                <w:rFonts w:ascii="Arial" w:hAnsi="Arial" w:cs="Arial"/>
                <w:b w:val="0"/>
                <w:bCs w:val="0"/>
                <w:snapToGrid/>
                <w:sz w:val="18"/>
                <w:szCs w:val="18"/>
              </w:rPr>
            </w:pPr>
          </w:p>
        </w:tc>
        <w:tc>
          <w:tcPr>
            <w:tcW w:w="1134" w:type="dxa"/>
            <w:noWrap/>
          </w:tcPr>
          <w:p w14:paraId="784575E1"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14:paraId="1BC82EFB"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69BF03F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14:paraId="6007D7B8"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27EBA88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14:paraId="4F6EED15"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3F87462" w14:textId="77777777" w:rsidR="00165330" w:rsidRPr="00020334" w:rsidRDefault="00165330" w:rsidP="00165330">
            <w:pPr>
              <w:widowControl/>
              <w:rPr>
                <w:rFonts w:ascii="Arial" w:hAnsi="Arial" w:cs="Arial"/>
                <w:bCs w:val="0"/>
                <w:snapToGrid/>
                <w:sz w:val="18"/>
                <w:szCs w:val="18"/>
              </w:rPr>
            </w:pPr>
            <w:r w:rsidRPr="00020334">
              <w:rPr>
                <w:rFonts w:ascii="Arial" w:hAnsi="Arial" w:cs="Arial"/>
                <w:bCs w:val="0"/>
                <w:snapToGrid/>
                <w:sz w:val="18"/>
                <w:szCs w:val="18"/>
              </w:rPr>
              <w:t>АКТИВА</w:t>
            </w:r>
          </w:p>
        </w:tc>
        <w:tc>
          <w:tcPr>
            <w:tcW w:w="1134" w:type="dxa"/>
            <w:noWrap/>
            <w:hideMark/>
          </w:tcPr>
          <w:p w14:paraId="4D95D2D4"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83" w:type="dxa"/>
          </w:tcPr>
          <w:p w14:paraId="07C5F931"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hideMark/>
          </w:tcPr>
          <w:p w14:paraId="50F58F0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14:paraId="777D3BFC"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hideMark/>
          </w:tcPr>
          <w:p w14:paraId="1A732C15"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14:paraId="4FF674C1"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D8A1518" w14:textId="77777777" w:rsidR="00165330" w:rsidRPr="008855BD" w:rsidRDefault="00165330" w:rsidP="00165330">
            <w:pPr>
              <w:widowControl/>
              <w:rPr>
                <w:rFonts w:ascii="Arial" w:hAnsi="Arial" w:cs="Arial"/>
                <w:bCs w:val="0"/>
                <w:snapToGrid/>
                <w:sz w:val="18"/>
                <w:szCs w:val="18"/>
              </w:rPr>
            </w:pPr>
            <w:r w:rsidRPr="008855BD">
              <w:rPr>
                <w:rFonts w:ascii="Arial" w:hAnsi="Arial" w:cs="Arial"/>
                <w:bCs w:val="0"/>
                <w:snapToGrid/>
                <w:sz w:val="18"/>
                <w:szCs w:val="18"/>
              </w:rPr>
              <w:t xml:space="preserve">Стална средства </w:t>
            </w:r>
          </w:p>
        </w:tc>
        <w:tc>
          <w:tcPr>
            <w:tcW w:w="1134" w:type="dxa"/>
            <w:noWrap/>
            <w:hideMark/>
          </w:tcPr>
          <w:p w14:paraId="65582B15"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14:paraId="0279BE17"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hideMark/>
          </w:tcPr>
          <w:p w14:paraId="137E3CB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14:paraId="6CEB1EF4"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hideMark/>
          </w:tcPr>
          <w:p w14:paraId="130F6084"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14:paraId="65A78FEB" w14:textId="77777777"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3CE9F0EC" w14:textId="77777777" w:rsidR="00165330" w:rsidRPr="00020334" w:rsidRDefault="00165330" w:rsidP="00165330">
            <w:pPr>
              <w:widowControl/>
              <w:rPr>
                <w:rFonts w:ascii="Arial" w:hAnsi="Arial" w:cs="Arial"/>
                <w:b w:val="0"/>
                <w:bCs w:val="0"/>
                <w:snapToGrid/>
                <w:sz w:val="18"/>
                <w:szCs w:val="18"/>
              </w:rPr>
            </w:pPr>
            <w:r w:rsidRPr="00020334">
              <w:rPr>
                <w:rFonts w:ascii="Arial" w:hAnsi="Arial" w:cs="Arial"/>
                <w:b w:val="0"/>
                <w:bCs w:val="0"/>
                <w:snapToGrid/>
                <w:sz w:val="18"/>
                <w:szCs w:val="18"/>
              </w:rPr>
              <w:t>Земљиште</w:t>
            </w:r>
          </w:p>
        </w:tc>
        <w:tc>
          <w:tcPr>
            <w:tcW w:w="1134" w:type="dxa"/>
            <w:noWrap/>
          </w:tcPr>
          <w:p w14:paraId="75CC5B48" w14:textId="77777777"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r>
              <w:rPr>
                <w:rFonts w:ascii="Arial" w:hAnsi="Arial" w:cs="Arial"/>
                <w:bCs/>
                <w:snapToGrid/>
                <w:sz w:val="18"/>
                <w:szCs w:val="18"/>
              </w:rPr>
              <w:t>1</w:t>
            </w:r>
            <w:r w:rsidR="002A79AB">
              <w:rPr>
                <w:rFonts w:ascii="Arial" w:hAnsi="Arial" w:cs="Arial"/>
                <w:bCs/>
                <w:snapToGrid/>
                <w:sz w:val="18"/>
                <w:szCs w:val="18"/>
              </w:rPr>
              <w:t>5</w:t>
            </w:r>
          </w:p>
        </w:tc>
        <w:tc>
          <w:tcPr>
            <w:tcW w:w="283" w:type="dxa"/>
          </w:tcPr>
          <w:p w14:paraId="3BD6D94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3C5A9060" w14:textId="77777777" w:rsidR="00165330" w:rsidRPr="000E1FD9" w:rsidRDefault="000E1FD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31,588</w:t>
            </w:r>
          </w:p>
        </w:tc>
        <w:tc>
          <w:tcPr>
            <w:tcW w:w="284" w:type="dxa"/>
          </w:tcPr>
          <w:p w14:paraId="796177F5"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2B43DDFA" w14:textId="77777777" w:rsidR="00165330" w:rsidRPr="009D10D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31,588</w:t>
            </w:r>
          </w:p>
        </w:tc>
      </w:tr>
      <w:tr w:rsidR="00165330" w:rsidRPr="00064D75" w14:paraId="30A51F44" w14:textId="77777777"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8490AE0"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Некретнине и опрема</w:t>
            </w:r>
          </w:p>
        </w:tc>
        <w:tc>
          <w:tcPr>
            <w:tcW w:w="1134" w:type="dxa"/>
            <w:noWrap/>
          </w:tcPr>
          <w:p w14:paraId="553331C7" w14:textId="77777777"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14:paraId="2809898B"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10EE62B4" w14:textId="77777777" w:rsidR="00165330" w:rsidRPr="004D122F" w:rsidRDefault="00D21C58" w:rsidP="00D21C5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4,375,726</w:t>
            </w:r>
          </w:p>
        </w:tc>
        <w:tc>
          <w:tcPr>
            <w:tcW w:w="284" w:type="dxa"/>
          </w:tcPr>
          <w:p w14:paraId="244D58A0"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464DC5AC" w14:textId="77777777"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4,226,468</w:t>
            </w:r>
          </w:p>
        </w:tc>
      </w:tr>
      <w:tr w:rsidR="00165330" w:rsidRPr="00064D75" w14:paraId="1C740BC0"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49AD4DFE" w14:textId="77777777" w:rsidR="00165330" w:rsidRPr="00C154F1" w:rsidRDefault="00165330" w:rsidP="00165330">
            <w:pPr>
              <w:widowControl/>
              <w:rPr>
                <w:rFonts w:ascii="Arial" w:hAnsi="Arial" w:cs="Arial"/>
                <w:b w:val="0"/>
                <w:snapToGrid/>
                <w:sz w:val="18"/>
                <w:szCs w:val="18"/>
                <w:lang w:val="sr-Cyrl-BA"/>
              </w:rPr>
            </w:pPr>
            <w:r>
              <w:rPr>
                <w:rFonts w:ascii="Arial" w:hAnsi="Arial" w:cs="Arial"/>
                <w:b w:val="0"/>
                <w:snapToGrid/>
                <w:sz w:val="18"/>
                <w:szCs w:val="18"/>
                <w:lang w:val="sr-Cyrl-BA"/>
              </w:rPr>
              <w:t>Грађевински обј. са правом кориштења</w:t>
            </w:r>
          </w:p>
        </w:tc>
        <w:tc>
          <w:tcPr>
            <w:tcW w:w="1134" w:type="dxa"/>
            <w:noWrap/>
          </w:tcPr>
          <w:p w14:paraId="1895DE65" w14:textId="77777777"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14:paraId="4881895B"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2C7F3888" w14:textId="77777777" w:rsidR="00165330" w:rsidRPr="004D122F" w:rsidRDefault="00D21C58"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237,179</w:t>
            </w:r>
          </w:p>
        </w:tc>
        <w:tc>
          <w:tcPr>
            <w:tcW w:w="284" w:type="dxa"/>
          </w:tcPr>
          <w:p w14:paraId="27A89665"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099E6421" w14:textId="77777777"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536,337</w:t>
            </w:r>
          </w:p>
        </w:tc>
      </w:tr>
      <w:tr w:rsidR="00165330" w:rsidRPr="00064D75" w14:paraId="4EE02E67" w14:textId="77777777"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2AF37C59"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Нематеријална улагања</w:t>
            </w:r>
          </w:p>
        </w:tc>
        <w:tc>
          <w:tcPr>
            <w:tcW w:w="1134" w:type="dxa"/>
            <w:noWrap/>
          </w:tcPr>
          <w:p w14:paraId="59F633A1" w14:textId="77777777"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14:paraId="5527846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680F1FE2" w14:textId="77777777" w:rsidR="00165330" w:rsidRPr="009E4B7A" w:rsidRDefault="000E1FD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48,667</w:t>
            </w:r>
          </w:p>
        </w:tc>
        <w:tc>
          <w:tcPr>
            <w:tcW w:w="284" w:type="dxa"/>
          </w:tcPr>
          <w:p w14:paraId="27471159"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6C713A8D" w14:textId="77777777" w:rsidR="00165330" w:rsidRPr="009E4B7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70,026</w:t>
            </w:r>
          </w:p>
        </w:tc>
      </w:tr>
      <w:tr w:rsidR="00165330" w:rsidRPr="00064D75" w14:paraId="0BE516B5" w14:textId="77777777"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096116F0"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Инвестиционе некретнине</w:t>
            </w:r>
          </w:p>
        </w:tc>
        <w:tc>
          <w:tcPr>
            <w:tcW w:w="1134" w:type="dxa"/>
            <w:noWrap/>
          </w:tcPr>
          <w:p w14:paraId="6CB9AFC7" w14:textId="77777777"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14:paraId="2A996725"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5A16C809" w14:textId="77777777" w:rsidR="00165330" w:rsidRPr="004D122F" w:rsidRDefault="00D21C58"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w:t>
            </w:r>
            <w:r w:rsidR="006D3EE4">
              <w:rPr>
                <w:rFonts w:ascii="Arial" w:hAnsi="Arial" w:cs="Arial"/>
                <w:sz w:val="18"/>
                <w:szCs w:val="18"/>
              </w:rPr>
              <w:t>,</w:t>
            </w:r>
            <w:r>
              <w:rPr>
                <w:rFonts w:ascii="Arial" w:hAnsi="Arial" w:cs="Arial"/>
                <w:sz w:val="18"/>
                <w:szCs w:val="18"/>
              </w:rPr>
              <w:t>570</w:t>
            </w:r>
            <w:r w:rsidR="006D3EE4">
              <w:rPr>
                <w:rFonts w:ascii="Arial" w:hAnsi="Arial" w:cs="Arial"/>
                <w:sz w:val="18"/>
                <w:szCs w:val="18"/>
              </w:rPr>
              <w:t>,</w:t>
            </w:r>
            <w:r>
              <w:rPr>
                <w:rFonts w:ascii="Arial" w:hAnsi="Arial" w:cs="Arial"/>
                <w:sz w:val="18"/>
                <w:szCs w:val="18"/>
              </w:rPr>
              <w:t>489</w:t>
            </w:r>
          </w:p>
        </w:tc>
        <w:tc>
          <w:tcPr>
            <w:tcW w:w="284" w:type="dxa"/>
          </w:tcPr>
          <w:p w14:paraId="3704FA0E"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54F9BD6E" w14:textId="77777777"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9,640,739</w:t>
            </w:r>
          </w:p>
        </w:tc>
      </w:tr>
      <w:tr w:rsidR="00165330" w:rsidRPr="00064D75" w14:paraId="4262D1B1"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6EA4C6E3" w14:textId="77777777" w:rsidR="00165330" w:rsidRPr="00020334" w:rsidRDefault="00165330" w:rsidP="00165330">
            <w:pPr>
              <w:widowControl/>
              <w:rPr>
                <w:rFonts w:ascii="Arial" w:hAnsi="Arial" w:cs="Arial"/>
                <w:b w:val="0"/>
                <w:snapToGrid/>
                <w:sz w:val="18"/>
                <w:szCs w:val="18"/>
                <w:lang w:val="sr-Cyrl-CS"/>
              </w:rPr>
            </w:pPr>
            <w:r w:rsidRPr="00037657">
              <w:rPr>
                <w:rFonts w:ascii="Arial" w:hAnsi="Arial" w:cs="Arial"/>
                <w:b w:val="0"/>
                <w:snapToGrid/>
                <w:sz w:val="18"/>
                <w:szCs w:val="18"/>
                <w:lang w:val="ru-RU"/>
              </w:rPr>
              <w:t xml:space="preserve">Аванси за инвестиционе некретнине </w:t>
            </w:r>
            <w:r w:rsidRPr="00020334">
              <w:rPr>
                <w:rFonts w:ascii="Arial" w:hAnsi="Arial" w:cs="Arial"/>
                <w:b w:val="0"/>
                <w:snapToGrid/>
                <w:sz w:val="18"/>
                <w:szCs w:val="18"/>
                <w:lang w:val="sr-Cyrl-CS"/>
              </w:rPr>
              <w:t>и опрема у припреми</w:t>
            </w:r>
          </w:p>
        </w:tc>
        <w:tc>
          <w:tcPr>
            <w:tcW w:w="1134" w:type="dxa"/>
            <w:noWrap/>
          </w:tcPr>
          <w:p w14:paraId="426EE7F4" w14:textId="77777777" w:rsidR="00165330" w:rsidRPr="00020334"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14:paraId="33C54E4A"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33592DC6" w14:textId="77777777" w:rsidR="00165330" w:rsidRPr="004D122F" w:rsidRDefault="006D3EE4"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2,005</w:t>
            </w:r>
          </w:p>
        </w:tc>
        <w:tc>
          <w:tcPr>
            <w:tcW w:w="284" w:type="dxa"/>
          </w:tcPr>
          <w:p w14:paraId="7F3DC3F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7F92EB89" w14:textId="77777777"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285,457</w:t>
            </w:r>
          </w:p>
        </w:tc>
      </w:tr>
      <w:tr w:rsidR="00165330" w:rsidRPr="00064D75" w14:paraId="6487C0B2"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41354EE"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Дугорочни финансијски пласмани</w:t>
            </w:r>
          </w:p>
        </w:tc>
        <w:tc>
          <w:tcPr>
            <w:tcW w:w="1134" w:type="dxa"/>
            <w:noWrap/>
            <w:hideMark/>
          </w:tcPr>
          <w:p w14:paraId="54AE224D" w14:textId="77777777" w:rsidR="00165330" w:rsidRPr="00E34818" w:rsidRDefault="00165330" w:rsidP="00E34818">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sidRPr="00020334">
              <w:rPr>
                <w:rFonts w:ascii="Arial" w:hAnsi="Arial" w:cs="Arial"/>
                <w:snapToGrid/>
                <w:sz w:val="18"/>
                <w:szCs w:val="18"/>
              </w:rPr>
              <w:t>1</w:t>
            </w:r>
            <w:r w:rsidR="002A79AB">
              <w:rPr>
                <w:rFonts w:ascii="Arial" w:hAnsi="Arial" w:cs="Arial"/>
                <w:snapToGrid/>
                <w:sz w:val="18"/>
                <w:szCs w:val="18"/>
              </w:rPr>
              <w:t>6</w:t>
            </w:r>
          </w:p>
        </w:tc>
        <w:tc>
          <w:tcPr>
            <w:tcW w:w="283" w:type="dxa"/>
          </w:tcPr>
          <w:p w14:paraId="3766B6C5"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7A7E7263" w14:textId="77777777" w:rsidR="00165330" w:rsidRPr="004D122F" w:rsidRDefault="006D3EE4"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13,348,315</w:t>
            </w:r>
          </w:p>
        </w:tc>
        <w:tc>
          <w:tcPr>
            <w:tcW w:w="284" w:type="dxa"/>
          </w:tcPr>
          <w:p w14:paraId="5FF74376"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14:paraId="2BE3FDAE" w14:textId="77777777"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13,642,586</w:t>
            </w:r>
          </w:p>
        </w:tc>
      </w:tr>
      <w:tr w:rsidR="00165330" w:rsidRPr="00064D75" w14:paraId="0F321C43"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46F84741" w14:textId="77777777" w:rsidR="00165330" w:rsidRPr="00020334" w:rsidRDefault="00165330" w:rsidP="00165330">
            <w:pPr>
              <w:widowControl/>
              <w:rPr>
                <w:rFonts w:ascii="Arial" w:hAnsi="Arial" w:cs="Arial"/>
                <w:bCs w:val="0"/>
                <w:snapToGrid/>
                <w:sz w:val="18"/>
                <w:szCs w:val="18"/>
              </w:rPr>
            </w:pPr>
          </w:p>
        </w:tc>
        <w:tc>
          <w:tcPr>
            <w:tcW w:w="1134" w:type="dxa"/>
            <w:noWrap/>
            <w:hideMark/>
          </w:tcPr>
          <w:p w14:paraId="3DD2533E"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sz w:val="18"/>
                <w:szCs w:val="18"/>
              </w:rPr>
            </w:pPr>
          </w:p>
        </w:tc>
        <w:tc>
          <w:tcPr>
            <w:tcW w:w="283" w:type="dxa"/>
          </w:tcPr>
          <w:p w14:paraId="48D0481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14:paraId="79698625" w14:textId="77777777" w:rsidR="00165330" w:rsidRPr="009E4B7A" w:rsidRDefault="007A0B6B"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28,613,969</w:t>
            </w:r>
          </w:p>
        </w:tc>
        <w:tc>
          <w:tcPr>
            <w:tcW w:w="284" w:type="dxa"/>
          </w:tcPr>
          <w:p w14:paraId="604C2EB4"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14:paraId="65A89391" w14:textId="77777777" w:rsidR="00165330" w:rsidRPr="009E4B7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28,433,201</w:t>
            </w:r>
          </w:p>
        </w:tc>
      </w:tr>
      <w:tr w:rsidR="00165330" w:rsidRPr="00064D75" w14:paraId="0D69BAA2"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1072F01D" w14:textId="77777777" w:rsidR="00165330" w:rsidRPr="00020334" w:rsidRDefault="00165330" w:rsidP="00165330">
            <w:pPr>
              <w:widowControl/>
              <w:rPr>
                <w:rFonts w:ascii="Arial" w:hAnsi="Arial" w:cs="Arial"/>
                <w:bCs w:val="0"/>
                <w:snapToGrid/>
                <w:sz w:val="18"/>
                <w:szCs w:val="18"/>
              </w:rPr>
            </w:pPr>
            <w:r w:rsidRPr="00020334">
              <w:rPr>
                <w:rFonts w:ascii="Arial" w:hAnsi="Arial" w:cs="Arial"/>
                <w:bCs w:val="0"/>
                <w:snapToGrid/>
                <w:sz w:val="18"/>
                <w:szCs w:val="18"/>
              </w:rPr>
              <w:t xml:space="preserve">Текућа средства </w:t>
            </w:r>
          </w:p>
        </w:tc>
        <w:tc>
          <w:tcPr>
            <w:tcW w:w="1134" w:type="dxa"/>
            <w:noWrap/>
            <w:hideMark/>
          </w:tcPr>
          <w:p w14:paraId="24723DBC"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14:paraId="4DB72DC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701" w:type="dxa"/>
            <w:tcBorders>
              <w:top w:val="single" w:sz="4" w:space="0" w:color="auto"/>
            </w:tcBorders>
            <w:noWrap/>
          </w:tcPr>
          <w:p w14:paraId="076465B8" w14:textId="77777777"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c>
          <w:tcPr>
            <w:tcW w:w="284" w:type="dxa"/>
          </w:tcPr>
          <w:p w14:paraId="319EF453"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3A0FDBA2" w14:textId="77777777"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r>
      <w:tr w:rsidR="00165330" w:rsidRPr="00064D75" w14:paraId="1143D4B4"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2C299818" w14:textId="77777777" w:rsidR="00165330" w:rsidRPr="007E5BAC" w:rsidRDefault="00165330" w:rsidP="00165330">
            <w:pPr>
              <w:rPr>
                <w:rFonts w:ascii="Arial" w:hAnsi="Arial" w:cs="Arial"/>
                <w:b w:val="0"/>
                <w:sz w:val="18"/>
                <w:szCs w:val="18"/>
                <w:lang w:val="sr-Cyrl-BA"/>
              </w:rPr>
            </w:pPr>
            <w:r w:rsidRPr="007E5BAC">
              <w:rPr>
                <w:rFonts w:ascii="Arial" w:hAnsi="Arial" w:cs="Arial"/>
                <w:b w:val="0"/>
                <w:sz w:val="18"/>
                <w:szCs w:val="18"/>
                <w:lang w:val="sr-Cyrl-BA"/>
              </w:rPr>
              <w:t>Залихе</w:t>
            </w:r>
          </w:p>
        </w:tc>
        <w:tc>
          <w:tcPr>
            <w:tcW w:w="1134" w:type="dxa"/>
            <w:noWrap/>
          </w:tcPr>
          <w:p w14:paraId="52BC8FE2"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14:paraId="26E8AFAA"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47A7C913" w14:textId="77777777" w:rsidR="00165330" w:rsidRPr="004D122F" w:rsidRDefault="00B24D7B"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1,748</w:t>
            </w:r>
          </w:p>
        </w:tc>
        <w:tc>
          <w:tcPr>
            <w:tcW w:w="284" w:type="dxa"/>
          </w:tcPr>
          <w:p w14:paraId="0AD9C03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5EAF9714" w14:textId="77777777"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417</w:t>
            </w:r>
          </w:p>
        </w:tc>
      </w:tr>
      <w:tr w:rsidR="00165330" w:rsidRPr="00064D75" w14:paraId="15351E2C"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243A939" w14:textId="77777777" w:rsidR="00165330" w:rsidRPr="00020334" w:rsidRDefault="00165330" w:rsidP="00165330">
            <w:pPr>
              <w:rPr>
                <w:rFonts w:ascii="Arial" w:hAnsi="Arial" w:cs="Arial"/>
                <w:b w:val="0"/>
                <w:sz w:val="18"/>
                <w:szCs w:val="18"/>
              </w:rPr>
            </w:pPr>
            <w:r w:rsidRPr="00020334">
              <w:rPr>
                <w:rFonts w:ascii="Arial" w:hAnsi="Arial" w:cs="Arial"/>
                <w:b w:val="0"/>
                <w:sz w:val="18"/>
                <w:szCs w:val="18"/>
              </w:rPr>
              <w:t xml:space="preserve">Потраживања по основу премије </w:t>
            </w:r>
          </w:p>
        </w:tc>
        <w:tc>
          <w:tcPr>
            <w:tcW w:w="1134" w:type="dxa"/>
            <w:noWrap/>
            <w:hideMark/>
          </w:tcPr>
          <w:p w14:paraId="28BFD383" w14:textId="77777777" w:rsidR="00165330" w:rsidRPr="00007A73"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1</w:t>
            </w:r>
            <w:r w:rsidR="002A79AB">
              <w:rPr>
                <w:rFonts w:ascii="Arial" w:hAnsi="Arial" w:cs="Arial"/>
                <w:snapToGrid/>
                <w:sz w:val="18"/>
                <w:szCs w:val="18"/>
                <w:lang w:val="sr-Cyrl-BA"/>
              </w:rPr>
              <w:t>7</w:t>
            </w:r>
          </w:p>
        </w:tc>
        <w:tc>
          <w:tcPr>
            <w:tcW w:w="283" w:type="dxa"/>
          </w:tcPr>
          <w:p w14:paraId="62222054"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523F2B41" w14:textId="77777777" w:rsidR="00165330" w:rsidRPr="004D122F" w:rsidRDefault="00EE2A4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3,644,571</w:t>
            </w:r>
          </w:p>
        </w:tc>
        <w:tc>
          <w:tcPr>
            <w:tcW w:w="284" w:type="dxa"/>
          </w:tcPr>
          <w:p w14:paraId="5C6B364D"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180F1213" w14:textId="77777777"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3,244,512</w:t>
            </w:r>
          </w:p>
        </w:tc>
      </w:tr>
      <w:tr w:rsidR="00165330" w:rsidRPr="00064D75" w14:paraId="3111325E"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31D34B76" w14:textId="77777777" w:rsidR="00165330" w:rsidRPr="00020334" w:rsidRDefault="00165330" w:rsidP="00165330">
            <w:pPr>
              <w:rPr>
                <w:rFonts w:ascii="Arial" w:hAnsi="Arial" w:cs="Arial"/>
                <w:b w:val="0"/>
                <w:sz w:val="18"/>
                <w:szCs w:val="18"/>
              </w:rPr>
            </w:pPr>
            <w:r w:rsidRPr="00020334">
              <w:rPr>
                <w:rFonts w:ascii="Arial" w:hAnsi="Arial" w:cs="Arial"/>
                <w:b w:val="0"/>
                <w:sz w:val="18"/>
                <w:szCs w:val="18"/>
              </w:rPr>
              <w:t>Остала потраживања</w:t>
            </w:r>
          </w:p>
        </w:tc>
        <w:tc>
          <w:tcPr>
            <w:tcW w:w="1134" w:type="dxa"/>
            <w:noWrap/>
            <w:hideMark/>
          </w:tcPr>
          <w:p w14:paraId="1202C0AB"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1</w:t>
            </w:r>
            <w:r w:rsidR="002A79AB">
              <w:rPr>
                <w:rFonts w:ascii="Arial" w:hAnsi="Arial" w:cs="Arial"/>
                <w:snapToGrid/>
                <w:sz w:val="18"/>
                <w:szCs w:val="18"/>
                <w:lang w:val="sr-Cyrl-BA"/>
              </w:rPr>
              <w:t>8</w:t>
            </w:r>
          </w:p>
        </w:tc>
        <w:tc>
          <w:tcPr>
            <w:tcW w:w="283" w:type="dxa"/>
          </w:tcPr>
          <w:p w14:paraId="0EA6089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12A41945" w14:textId="77777777" w:rsidR="00165330" w:rsidRPr="004D122F" w:rsidRDefault="00A6726E" w:rsidP="007819E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w:t>
            </w:r>
            <w:r w:rsidR="007819EB">
              <w:rPr>
                <w:rFonts w:ascii="Arial" w:hAnsi="Arial" w:cs="Arial"/>
                <w:sz w:val="18"/>
                <w:szCs w:val="18"/>
              </w:rPr>
              <w:t>92</w:t>
            </w:r>
            <w:r>
              <w:rPr>
                <w:rFonts w:ascii="Arial" w:hAnsi="Arial" w:cs="Arial"/>
                <w:sz w:val="18"/>
                <w:szCs w:val="18"/>
              </w:rPr>
              <w:t>,</w:t>
            </w:r>
            <w:r w:rsidR="007819EB">
              <w:rPr>
                <w:rFonts w:ascii="Arial" w:hAnsi="Arial" w:cs="Arial"/>
                <w:sz w:val="18"/>
                <w:szCs w:val="18"/>
              </w:rPr>
              <w:t>998</w:t>
            </w:r>
          </w:p>
        </w:tc>
        <w:tc>
          <w:tcPr>
            <w:tcW w:w="284" w:type="dxa"/>
          </w:tcPr>
          <w:p w14:paraId="3C6A1713"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4D0417C8" w14:textId="77777777"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1,132,260</w:t>
            </w:r>
          </w:p>
        </w:tc>
      </w:tr>
      <w:tr w:rsidR="00165330" w:rsidRPr="00064D75" w14:paraId="65253CF3"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BC60A66" w14:textId="77777777" w:rsidR="00165330" w:rsidRPr="00037657" w:rsidRDefault="00165330" w:rsidP="00165330">
            <w:pPr>
              <w:rPr>
                <w:rFonts w:ascii="Arial" w:hAnsi="Arial" w:cs="Arial"/>
                <w:b w:val="0"/>
                <w:sz w:val="18"/>
                <w:szCs w:val="18"/>
                <w:lang w:val="ru-RU"/>
              </w:rPr>
            </w:pPr>
            <w:r w:rsidRPr="00037657">
              <w:rPr>
                <w:rFonts w:ascii="Arial" w:hAnsi="Arial" w:cs="Arial"/>
                <w:b w:val="0"/>
                <w:sz w:val="18"/>
                <w:szCs w:val="18"/>
                <w:lang w:val="ru-RU"/>
              </w:rPr>
              <w:t>Краткорочни фин</w:t>
            </w:r>
            <w:r w:rsidRPr="00020334">
              <w:rPr>
                <w:rFonts w:ascii="Arial" w:hAnsi="Arial" w:cs="Arial"/>
                <w:b w:val="0"/>
                <w:sz w:val="18"/>
                <w:szCs w:val="18"/>
                <w:lang w:val="sr-Cyrl-BA"/>
              </w:rPr>
              <w:t xml:space="preserve">ансијски </w:t>
            </w:r>
            <w:r w:rsidRPr="00037657">
              <w:rPr>
                <w:rFonts w:ascii="Arial" w:hAnsi="Arial" w:cs="Arial"/>
                <w:b w:val="0"/>
                <w:sz w:val="18"/>
                <w:szCs w:val="18"/>
                <w:lang w:val="ru-RU"/>
              </w:rPr>
              <w:t>пласмани и финан</w:t>
            </w:r>
            <w:r w:rsidRPr="00020334">
              <w:rPr>
                <w:rFonts w:ascii="Arial" w:hAnsi="Arial" w:cs="Arial"/>
                <w:b w:val="0"/>
                <w:sz w:val="18"/>
                <w:szCs w:val="18"/>
                <w:lang w:val="sr-Cyrl-CS"/>
              </w:rPr>
              <w:t xml:space="preserve">сијска </w:t>
            </w:r>
            <w:r w:rsidRPr="00037657">
              <w:rPr>
                <w:rFonts w:ascii="Arial" w:hAnsi="Arial" w:cs="Arial"/>
                <w:b w:val="0"/>
                <w:sz w:val="18"/>
                <w:szCs w:val="18"/>
                <w:lang w:val="ru-RU"/>
              </w:rPr>
              <w:t>средства</w:t>
            </w:r>
          </w:p>
        </w:tc>
        <w:tc>
          <w:tcPr>
            <w:tcW w:w="1134" w:type="dxa"/>
            <w:noWrap/>
            <w:hideMark/>
          </w:tcPr>
          <w:p w14:paraId="7789EB7B"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1</w:t>
            </w:r>
            <w:r w:rsidR="002A79AB">
              <w:rPr>
                <w:rFonts w:ascii="Arial" w:hAnsi="Arial" w:cs="Arial"/>
                <w:snapToGrid/>
                <w:sz w:val="18"/>
                <w:szCs w:val="18"/>
                <w:lang w:val="sr-Cyrl-BA"/>
              </w:rPr>
              <w:t>9</w:t>
            </w:r>
          </w:p>
        </w:tc>
        <w:tc>
          <w:tcPr>
            <w:tcW w:w="283" w:type="dxa"/>
          </w:tcPr>
          <w:p w14:paraId="011BB46A"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1EE4FB2F" w14:textId="77777777" w:rsidR="00165330" w:rsidRPr="00221DA8" w:rsidRDefault="005D4EF6"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3,909,736</w:t>
            </w:r>
          </w:p>
        </w:tc>
        <w:tc>
          <w:tcPr>
            <w:tcW w:w="284" w:type="dxa"/>
          </w:tcPr>
          <w:p w14:paraId="51850826"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7796897B" w14:textId="77777777"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3,310,669</w:t>
            </w:r>
          </w:p>
        </w:tc>
      </w:tr>
      <w:tr w:rsidR="00165330" w:rsidRPr="00064D75" w14:paraId="6B3587FF"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0A02D7D" w14:textId="77777777" w:rsidR="00165330" w:rsidRPr="00020334" w:rsidRDefault="00165330" w:rsidP="00165330">
            <w:pPr>
              <w:rPr>
                <w:rFonts w:ascii="Arial" w:hAnsi="Arial" w:cs="Arial"/>
                <w:b w:val="0"/>
                <w:sz w:val="18"/>
                <w:szCs w:val="18"/>
              </w:rPr>
            </w:pPr>
            <w:r w:rsidRPr="00020334">
              <w:rPr>
                <w:rFonts w:ascii="Arial" w:hAnsi="Arial" w:cs="Arial"/>
                <w:b w:val="0"/>
                <w:sz w:val="18"/>
                <w:szCs w:val="18"/>
              </w:rPr>
              <w:t>Готовински еквиваленти и готовина</w:t>
            </w:r>
          </w:p>
        </w:tc>
        <w:tc>
          <w:tcPr>
            <w:tcW w:w="1134" w:type="dxa"/>
            <w:noWrap/>
            <w:hideMark/>
          </w:tcPr>
          <w:p w14:paraId="7BFDEDDF" w14:textId="77777777" w:rsidR="00165330" w:rsidRPr="00020334" w:rsidRDefault="002A79AB"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20</w:t>
            </w:r>
          </w:p>
        </w:tc>
        <w:tc>
          <w:tcPr>
            <w:tcW w:w="283" w:type="dxa"/>
          </w:tcPr>
          <w:p w14:paraId="579B7F91"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0379CBC0" w14:textId="77777777" w:rsidR="00165330" w:rsidRPr="00A112F1" w:rsidRDefault="00E66A62" w:rsidP="00E66A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2,695,268</w:t>
            </w:r>
          </w:p>
        </w:tc>
        <w:tc>
          <w:tcPr>
            <w:tcW w:w="284" w:type="dxa"/>
          </w:tcPr>
          <w:p w14:paraId="728A31B4"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3AA1C5FF" w14:textId="77777777" w:rsidR="00165330" w:rsidRPr="00A112F1"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2,502,317</w:t>
            </w:r>
          </w:p>
        </w:tc>
      </w:tr>
      <w:tr w:rsidR="00165330" w:rsidRPr="00064D75" w14:paraId="47DC0F03"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FAF42F6" w14:textId="77777777" w:rsidR="00165330" w:rsidRPr="00020334" w:rsidRDefault="00165330" w:rsidP="00165330">
            <w:pPr>
              <w:rPr>
                <w:rFonts w:ascii="Arial" w:hAnsi="Arial" w:cs="Arial"/>
                <w:b w:val="0"/>
                <w:sz w:val="18"/>
                <w:szCs w:val="18"/>
              </w:rPr>
            </w:pPr>
            <w:r w:rsidRPr="00020334">
              <w:rPr>
                <w:rFonts w:ascii="Arial" w:hAnsi="Arial" w:cs="Arial"/>
                <w:b w:val="0"/>
                <w:sz w:val="18"/>
                <w:szCs w:val="18"/>
              </w:rPr>
              <w:t>Активна временска разграничења</w:t>
            </w:r>
          </w:p>
        </w:tc>
        <w:tc>
          <w:tcPr>
            <w:tcW w:w="1134" w:type="dxa"/>
            <w:noWrap/>
            <w:hideMark/>
          </w:tcPr>
          <w:p w14:paraId="01A8C4FE"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lang w:val="sr-Cyrl-BA"/>
              </w:rPr>
              <w:t>2</w:t>
            </w:r>
            <w:r w:rsidR="002A79AB">
              <w:rPr>
                <w:rFonts w:ascii="Arial" w:hAnsi="Arial" w:cs="Arial"/>
                <w:snapToGrid/>
                <w:sz w:val="18"/>
                <w:szCs w:val="18"/>
                <w:lang w:val="sr-Cyrl-BA"/>
              </w:rPr>
              <w:t>1</w:t>
            </w:r>
          </w:p>
        </w:tc>
        <w:tc>
          <w:tcPr>
            <w:tcW w:w="283" w:type="dxa"/>
          </w:tcPr>
          <w:p w14:paraId="4299EDDC"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2646E37F" w14:textId="77777777" w:rsidR="00165330" w:rsidRPr="00221DA8" w:rsidRDefault="00E66A62"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5,674,201</w:t>
            </w:r>
          </w:p>
        </w:tc>
        <w:tc>
          <w:tcPr>
            <w:tcW w:w="284" w:type="dxa"/>
          </w:tcPr>
          <w:p w14:paraId="08924486"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14:paraId="6E5B83CC" w14:textId="77777777"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5,535,514</w:t>
            </w:r>
          </w:p>
        </w:tc>
      </w:tr>
      <w:tr w:rsidR="00165330" w:rsidRPr="00064D75" w14:paraId="408D792A"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038C120" w14:textId="77777777" w:rsidR="00165330" w:rsidRPr="00064D75" w:rsidRDefault="00165330" w:rsidP="00165330">
            <w:pPr>
              <w:widowControl/>
              <w:rPr>
                <w:rFonts w:ascii="Arial" w:hAnsi="Arial" w:cs="Arial"/>
                <w:b w:val="0"/>
                <w:bCs w:val="0"/>
                <w:snapToGrid/>
                <w:sz w:val="18"/>
                <w:szCs w:val="18"/>
              </w:rPr>
            </w:pPr>
          </w:p>
        </w:tc>
        <w:tc>
          <w:tcPr>
            <w:tcW w:w="1134" w:type="dxa"/>
            <w:noWrap/>
            <w:hideMark/>
          </w:tcPr>
          <w:p w14:paraId="7C55DD0F"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14:paraId="050E92FF"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14:paraId="1B29EE92" w14:textId="77777777" w:rsidR="00165330" w:rsidRPr="00221DA8" w:rsidRDefault="00E66A62"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17,218,522</w:t>
            </w:r>
          </w:p>
        </w:tc>
        <w:tc>
          <w:tcPr>
            <w:tcW w:w="284" w:type="dxa"/>
          </w:tcPr>
          <w:p w14:paraId="32B217C7"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tcBorders>
              <w:top w:val="single" w:sz="4" w:space="0" w:color="auto"/>
              <w:bottom w:val="single" w:sz="4" w:space="0" w:color="auto"/>
            </w:tcBorders>
            <w:noWrap/>
          </w:tcPr>
          <w:p w14:paraId="754704BB" w14:textId="77777777" w:rsidR="00165330" w:rsidRPr="00221DA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15,725,689</w:t>
            </w:r>
          </w:p>
        </w:tc>
      </w:tr>
      <w:tr w:rsidR="00165330" w:rsidRPr="00064D75" w14:paraId="2119B796"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0E6E0439" w14:textId="77777777" w:rsidR="00165330" w:rsidRPr="00064D75" w:rsidRDefault="00165330" w:rsidP="00165330">
            <w:pPr>
              <w:widowControl/>
              <w:rPr>
                <w:rFonts w:ascii="Arial" w:hAnsi="Arial" w:cs="Arial"/>
                <w:b w:val="0"/>
                <w:bCs w:val="0"/>
                <w:snapToGrid/>
                <w:sz w:val="18"/>
                <w:szCs w:val="18"/>
              </w:rPr>
            </w:pPr>
          </w:p>
        </w:tc>
        <w:tc>
          <w:tcPr>
            <w:tcW w:w="1134" w:type="dxa"/>
            <w:noWrap/>
            <w:hideMark/>
          </w:tcPr>
          <w:p w14:paraId="2DA4A885"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3" w:type="dxa"/>
          </w:tcPr>
          <w:p w14:paraId="20E1B76E"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0E46CAE2"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14:paraId="4CE2045C"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top w:val="single" w:sz="4" w:space="0" w:color="auto"/>
            </w:tcBorders>
            <w:noWrap/>
          </w:tcPr>
          <w:p w14:paraId="15CE2979"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14:paraId="3EF19988"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2A4CAE8" w14:textId="77777777" w:rsidR="00165330" w:rsidRPr="00020334" w:rsidRDefault="00165330" w:rsidP="00165330">
            <w:pPr>
              <w:widowControl/>
              <w:rPr>
                <w:rFonts w:ascii="Arial" w:hAnsi="Arial" w:cs="Arial"/>
                <w:bCs w:val="0"/>
                <w:snapToGrid/>
                <w:sz w:val="18"/>
                <w:szCs w:val="18"/>
              </w:rPr>
            </w:pPr>
            <w:r w:rsidRPr="00020334">
              <w:rPr>
                <w:rFonts w:ascii="Arial" w:hAnsi="Arial" w:cs="Arial"/>
                <w:bCs w:val="0"/>
                <w:snapToGrid/>
                <w:sz w:val="18"/>
                <w:szCs w:val="18"/>
              </w:rPr>
              <w:t>ПОСЛОВНА АКТИВА</w:t>
            </w:r>
          </w:p>
        </w:tc>
        <w:tc>
          <w:tcPr>
            <w:tcW w:w="1134" w:type="dxa"/>
            <w:noWrap/>
            <w:hideMark/>
          </w:tcPr>
          <w:p w14:paraId="3709292F"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14:paraId="757DB023"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71DB142A" w14:textId="77777777" w:rsidR="00165330" w:rsidRPr="00720896" w:rsidRDefault="002F7CE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45,832,491</w:t>
            </w:r>
          </w:p>
        </w:tc>
        <w:tc>
          <w:tcPr>
            <w:tcW w:w="284" w:type="dxa"/>
          </w:tcPr>
          <w:p w14:paraId="7CA18D5C" w14:textId="77777777" w:rsidR="00165330" w:rsidRPr="00020334"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14:paraId="5CB8F73C" w14:textId="77777777" w:rsidR="00165330" w:rsidRPr="00720896"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44,158,890</w:t>
            </w:r>
          </w:p>
        </w:tc>
      </w:tr>
      <w:tr w:rsidR="00165330" w:rsidRPr="00064D75" w14:paraId="646A1097"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559BBCFD" w14:textId="77777777" w:rsidR="00165330" w:rsidRPr="008135BA" w:rsidRDefault="00165330" w:rsidP="00165330">
            <w:pPr>
              <w:widowControl/>
              <w:rPr>
                <w:rFonts w:ascii="Arial" w:hAnsi="Arial" w:cs="Arial"/>
                <w:b w:val="0"/>
                <w:bCs w:val="0"/>
                <w:snapToGrid/>
                <w:sz w:val="18"/>
                <w:szCs w:val="18"/>
              </w:rPr>
            </w:pPr>
            <w:r w:rsidRPr="008135BA">
              <w:rPr>
                <w:rFonts w:ascii="Arial" w:hAnsi="Arial" w:cs="Arial"/>
                <w:b w:val="0"/>
                <w:bCs w:val="0"/>
                <w:snapToGrid/>
                <w:sz w:val="18"/>
                <w:szCs w:val="18"/>
              </w:rPr>
              <w:t>Ванбилансна актива</w:t>
            </w:r>
          </w:p>
        </w:tc>
        <w:tc>
          <w:tcPr>
            <w:tcW w:w="1134" w:type="dxa"/>
            <w:noWrap/>
            <w:hideMark/>
          </w:tcPr>
          <w:p w14:paraId="52AE13CB" w14:textId="77777777" w:rsidR="00165330" w:rsidRPr="00020334" w:rsidRDefault="00AE6797"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30</w:t>
            </w:r>
          </w:p>
        </w:tc>
        <w:tc>
          <w:tcPr>
            <w:tcW w:w="283" w:type="dxa"/>
          </w:tcPr>
          <w:p w14:paraId="7B3A436F" w14:textId="77777777" w:rsidR="00165330" w:rsidRPr="008135B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14:paraId="053A00B9" w14:textId="77777777" w:rsidR="00165330" w:rsidRPr="00221DA8" w:rsidRDefault="002F7CE3"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344,296</w:t>
            </w:r>
          </w:p>
        </w:tc>
        <w:tc>
          <w:tcPr>
            <w:tcW w:w="284" w:type="dxa"/>
          </w:tcPr>
          <w:p w14:paraId="1D3A7560" w14:textId="77777777" w:rsidR="00165330" w:rsidRPr="008135B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14:paraId="66B5B83E" w14:textId="77777777"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184,453</w:t>
            </w:r>
          </w:p>
        </w:tc>
      </w:tr>
      <w:tr w:rsidR="00165330" w:rsidRPr="00064D75" w14:paraId="77D15F29"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540B6A8A" w14:textId="77777777" w:rsidR="00165330" w:rsidRPr="00774328" w:rsidRDefault="00165330" w:rsidP="00165330">
            <w:pPr>
              <w:widowControl/>
              <w:rPr>
                <w:rFonts w:ascii="Arial" w:hAnsi="Arial" w:cs="Arial"/>
                <w:bCs w:val="0"/>
                <w:snapToGrid/>
                <w:sz w:val="18"/>
                <w:szCs w:val="18"/>
              </w:rPr>
            </w:pPr>
            <w:r w:rsidRPr="00774328">
              <w:rPr>
                <w:rFonts w:ascii="Arial" w:hAnsi="Arial" w:cs="Arial"/>
                <w:bCs w:val="0"/>
                <w:snapToGrid/>
                <w:sz w:val="18"/>
                <w:szCs w:val="18"/>
              </w:rPr>
              <w:t xml:space="preserve">УКУПНА АКТИВА </w:t>
            </w:r>
          </w:p>
        </w:tc>
        <w:tc>
          <w:tcPr>
            <w:tcW w:w="1134" w:type="dxa"/>
            <w:noWrap/>
            <w:hideMark/>
          </w:tcPr>
          <w:p w14:paraId="5503095F"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sz w:val="18"/>
                <w:szCs w:val="18"/>
              </w:rPr>
            </w:pPr>
          </w:p>
        </w:tc>
        <w:tc>
          <w:tcPr>
            <w:tcW w:w="283" w:type="dxa"/>
          </w:tcPr>
          <w:p w14:paraId="708B6829" w14:textId="77777777"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noWrap/>
          </w:tcPr>
          <w:p w14:paraId="2F27E741" w14:textId="77777777" w:rsidR="00165330" w:rsidRPr="00720896" w:rsidRDefault="002F7CE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46,176,787</w:t>
            </w:r>
          </w:p>
        </w:tc>
        <w:tc>
          <w:tcPr>
            <w:tcW w:w="284" w:type="dxa"/>
          </w:tcPr>
          <w:p w14:paraId="28DF73EB" w14:textId="77777777"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tcPr>
          <w:p w14:paraId="1F6EC6E7" w14:textId="77777777" w:rsidR="00165330" w:rsidRPr="00720896"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44,343,343</w:t>
            </w:r>
          </w:p>
        </w:tc>
      </w:tr>
      <w:tr w:rsidR="004D122F" w:rsidRPr="00064D75" w14:paraId="02ED78E7"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363CA088" w14:textId="77777777" w:rsidR="004D122F" w:rsidRPr="00064D75" w:rsidRDefault="004D122F" w:rsidP="004D122F">
            <w:pPr>
              <w:widowControl/>
              <w:rPr>
                <w:rFonts w:ascii="Arial" w:hAnsi="Arial" w:cs="Arial"/>
                <w:snapToGrid/>
                <w:sz w:val="18"/>
                <w:szCs w:val="18"/>
              </w:rPr>
            </w:pPr>
          </w:p>
        </w:tc>
        <w:tc>
          <w:tcPr>
            <w:tcW w:w="1134" w:type="dxa"/>
            <w:noWrap/>
            <w:hideMark/>
          </w:tcPr>
          <w:p w14:paraId="4EE745F7" w14:textId="77777777" w:rsidR="004D122F" w:rsidRPr="00020334" w:rsidRDefault="004D122F" w:rsidP="004D122F">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14:paraId="1973F64A" w14:textId="77777777"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701" w:type="dxa"/>
            <w:tcBorders>
              <w:top w:val="double" w:sz="4" w:space="0" w:color="auto"/>
            </w:tcBorders>
            <w:noWrap/>
          </w:tcPr>
          <w:p w14:paraId="10BC3B65" w14:textId="77777777"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284" w:type="dxa"/>
          </w:tcPr>
          <w:p w14:paraId="203F423F" w14:textId="77777777"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double" w:sz="4" w:space="0" w:color="auto"/>
            </w:tcBorders>
            <w:noWrap/>
          </w:tcPr>
          <w:p w14:paraId="35DD3956" w14:textId="77777777" w:rsidR="004D122F" w:rsidRPr="00064D75" w:rsidRDefault="004D122F" w:rsidP="004D122F">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8"/>
                <w:szCs w:val="18"/>
              </w:rPr>
            </w:pPr>
          </w:p>
        </w:tc>
      </w:tr>
      <w:tr w:rsidR="004D122F" w:rsidRPr="00064D75" w14:paraId="6D3499C7"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B43F588" w14:textId="77777777" w:rsidR="004D122F" w:rsidRPr="00020334" w:rsidRDefault="004D122F" w:rsidP="004D122F">
            <w:pPr>
              <w:widowControl/>
              <w:rPr>
                <w:rFonts w:ascii="Arial" w:hAnsi="Arial" w:cs="Arial"/>
                <w:bCs w:val="0"/>
                <w:snapToGrid/>
                <w:sz w:val="18"/>
                <w:szCs w:val="18"/>
              </w:rPr>
            </w:pPr>
            <w:r w:rsidRPr="00020334">
              <w:rPr>
                <w:rFonts w:ascii="Arial" w:hAnsi="Arial" w:cs="Arial"/>
                <w:bCs w:val="0"/>
                <w:snapToGrid/>
                <w:sz w:val="18"/>
                <w:szCs w:val="18"/>
              </w:rPr>
              <w:t xml:space="preserve">ПАСИВА </w:t>
            </w:r>
          </w:p>
        </w:tc>
        <w:tc>
          <w:tcPr>
            <w:tcW w:w="1134" w:type="dxa"/>
            <w:noWrap/>
            <w:hideMark/>
          </w:tcPr>
          <w:p w14:paraId="292F446B" w14:textId="77777777" w:rsidR="004D122F" w:rsidRPr="00020334" w:rsidRDefault="004D122F" w:rsidP="004D122F">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14:paraId="1560778B" w14:textId="77777777" w:rsidR="004D122F" w:rsidRPr="00064D75" w:rsidRDefault="004D122F" w:rsidP="004D122F">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30D6CB97" w14:textId="77777777" w:rsidR="004D122F" w:rsidRPr="00064D75" w:rsidRDefault="004D122F" w:rsidP="004D122F">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14:paraId="3B4D2D42" w14:textId="77777777" w:rsidR="004D122F" w:rsidRPr="00064D75" w:rsidRDefault="004D122F" w:rsidP="004D122F">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1ACE08CE" w14:textId="77777777" w:rsidR="004D122F" w:rsidRPr="00064D75" w:rsidRDefault="004D122F" w:rsidP="004D122F">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4D122F" w:rsidRPr="00064D75" w14:paraId="1DC78961"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15FC6A6C" w14:textId="77777777" w:rsidR="004D122F" w:rsidRPr="008855BD" w:rsidRDefault="004D122F" w:rsidP="004D122F">
            <w:pPr>
              <w:widowControl/>
              <w:rPr>
                <w:rFonts w:ascii="Arial" w:hAnsi="Arial" w:cs="Arial"/>
                <w:bCs w:val="0"/>
                <w:snapToGrid/>
                <w:sz w:val="18"/>
                <w:szCs w:val="18"/>
              </w:rPr>
            </w:pPr>
            <w:r w:rsidRPr="008855BD">
              <w:rPr>
                <w:rFonts w:ascii="Arial" w:hAnsi="Arial" w:cs="Arial"/>
                <w:bCs w:val="0"/>
                <w:snapToGrid/>
                <w:sz w:val="18"/>
                <w:szCs w:val="18"/>
              </w:rPr>
              <w:t xml:space="preserve">Капитал </w:t>
            </w:r>
          </w:p>
        </w:tc>
        <w:tc>
          <w:tcPr>
            <w:tcW w:w="1134" w:type="dxa"/>
            <w:noWrap/>
            <w:hideMark/>
          </w:tcPr>
          <w:p w14:paraId="0F8B5FEB" w14:textId="77777777" w:rsidR="004D122F" w:rsidRPr="00020334" w:rsidRDefault="004D122F" w:rsidP="004D122F">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14:paraId="70EB7410" w14:textId="77777777"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13D084C6" w14:textId="77777777"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14:paraId="41825641" w14:textId="77777777"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4033C98A" w14:textId="77777777" w:rsidR="004D122F" w:rsidRPr="00064D75" w:rsidRDefault="004D122F" w:rsidP="004D122F">
            <w:pPr>
              <w:jc w:val="right"/>
              <w:cnfStyle w:val="000000000000" w:firstRow="0" w:lastRow="0" w:firstColumn="0" w:lastColumn="0" w:oddVBand="0" w:evenVBand="0" w:oddHBand="0" w:evenHBand="0" w:firstRowFirstColumn="0" w:firstRowLastColumn="0" w:lastRowFirstColumn="0" w:lastRowLastColumn="0"/>
              <w:rPr>
                <w:color w:val="000000"/>
                <w:sz w:val="20"/>
              </w:rPr>
            </w:pPr>
          </w:p>
        </w:tc>
      </w:tr>
      <w:tr w:rsidR="00165330" w:rsidRPr="00064D75" w14:paraId="2A64E857" w14:textId="77777777" w:rsidTr="00E34818">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3686" w:type="dxa"/>
            <w:noWrap/>
            <w:hideMark/>
          </w:tcPr>
          <w:p w14:paraId="0AEE0457"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 xml:space="preserve">Акцијски капитал </w:t>
            </w:r>
          </w:p>
        </w:tc>
        <w:tc>
          <w:tcPr>
            <w:tcW w:w="1134" w:type="dxa"/>
            <w:noWrap/>
          </w:tcPr>
          <w:p w14:paraId="682936A0" w14:textId="77777777"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10217ABC"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6F6E3345" w14:textId="77777777" w:rsidR="00165330" w:rsidRPr="00221DA8" w:rsidRDefault="00A9343F"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15,341,300</w:t>
            </w:r>
          </w:p>
        </w:tc>
        <w:tc>
          <w:tcPr>
            <w:tcW w:w="284" w:type="dxa"/>
          </w:tcPr>
          <w:p w14:paraId="71B1C803"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4C53154C" w14:textId="77777777" w:rsidR="00165330" w:rsidRPr="00221DA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15,341,300</w:t>
            </w:r>
          </w:p>
        </w:tc>
      </w:tr>
      <w:tr w:rsidR="00165330" w:rsidRPr="00064D75" w14:paraId="5411EB0F" w14:textId="77777777"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C322260"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Емисиони губитак</w:t>
            </w:r>
          </w:p>
        </w:tc>
        <w:tc>
          <w:tcPr>
            <w:tcW w:w="1134" w:type="dxa"/>
            <w:noWrap/>
          </w:tcPr>
          <w:p w14:paraId="2A5DB5BC" w14:textId="77777777"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6811C6AF" w14:textId="77777777"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0D001C2B" w14:textId="77777777" w:rsidR="00165330" w:rsidRPr="00221DA8" w:rsidRDefault="00A9343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(3,796,171)</w:t>
            </w:r>
          </w:p>
        </w:tc>
        <w:tc>
          <w:tcPr>
            <w:tcW w:w="284" w:type="dxa"/>
          </w:tcPr>
          <w:p w14:paraId="58454302" w14:textId="77777777"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74289610" w14:textId="77777777"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(3,928,258)</w:t>
            </w:r>
          </w:p>
        </w:tc>
      </w:tr>
      <w:tr w:rsidR="00165330" w:rsidRPr="00064D75" w14:paraId="759B5CA8" w14:textId="77777777"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4E73730B"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Законске резерве</w:t>
            </w:r>
          </w:p>
        </w:tc>
        <w:tc>
          <w:tcPr>
            <w:tcW w:w="1134" w:type="dxa"/>
            <w:noWrap/>
          </w:tcPr>
          <w:p w14:paraId="3E11499C" w14:textId="77777777"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3841ACA1"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4A8876DA" w14:textId="77777777" w:rsidR="00165330" w:rsidRPr="00221DA8" w:rsidRDefault="00A9343F"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15,415</w:t>
            </w:r>
          </w:p>
        </w:tc>
        <w:tc>
          <w:tcPr>
            <w:tcW w:w="284" w:type="dxa"/>
          </w:tcPr>
          <w:p w14:paraId="70446548"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0AEE5E11" w14:textId="77777777" w:rsidR="00165330" w:rsidRPr="00221DA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15,415</w:t>
            </w:r>
          </w:p>
        </w:tc>
      </w:tr>
      <w:tr w:rsidR="00165330" w:rsidRPr="00064D75" w14:paraId="68018438" w14:textId="77777777"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43E98DB"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Ревалоризационе резерве</w:t>
            </w:r>
          </w:p>
        </w:tc>
        <w:tc>
          <w:tcPr>
            <w:tcW w:w="1134" w:type="dxa"/>
            <w:noWrap/>
          </w:tcPr>
          <w:p w14:paraId="507B0544" w14:textId="77777777"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1A85D746" w14:textId="77777777"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1BA05C8B" w14:textId="77777777" w:rsidR="00165330" w:rsidRPr="00221DA8" w:rsidRDefault="00A9343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1,047,334</w:t>
            </w:r>
          </w:p>
        </w:tc>
        <w:tc>
          <w:tcPr>
            <w:tcW w:w="284" w:type="dxa"/>
          </w:tcPr>
          <w:p w14:paraId="720AF83D" w14:textId="77777777"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29E241C2" w14:textId="77777777"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1,047,334</w:t>
            </w:r>
          </w:p>
        </w:tc>
      </w:tr>
      <w:tr w:rsidR="00165330" w:rsidRPr="00064D75" w14:paraId="035D2BD9" w14:textId="77777777"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1D3A42E5" w14:textId="77777777" w:rsidR="00165330" w:rsidRPr="00020334" w:rsidRDefault="00165330" w:rsidP="00165330">
            <w:pPr>
              <w:widowControl/>
              <w:rPr>
                <w:rFonts w:ascii="Arial" w:hAnsi="Arial" w:cs="Arial"/>
                <w:b w:val="0"/>
                <w:snapToGrid/>
                <w:sz w:val="18"/>
                <w:szCs w:val="18"/>
                <w:lang w:val="sr-Cyrl-BA"/>
              </w:rPr>
            </w:pPr>
            <w:r w:rsidRPr="00037657">
              <w:rPr>
                <w:rFonts w:ascii="Arial" w:hAnsi="Arial" w:cs="Arial"/>
                <w:b w:val="0"/>
                <w:snapToGrid/>
                <w:sz w:val="18"/>
                <w:szCs w:val="18"/>
                <w:lang w:val="ru-RU"/>
              </w:rPr>
              <w:t>Нереализовани добици</w:t>
            </w:r>
            <w:r w:rsidRPr="00020334">
              <w:rPr>
                <w:rFonts w:ascii="Arial" w:hAnsi="Arial" w:cs="Arial"/>
                <w:b w:val="0"/>
                <w:snapToGrid/>
                <w:sz w:val="18"/>
                <w:szCs w:val="18"/>
                <w:lang w:val="sr-Cyrl-BA"/>
              </w:rPr>
              <w:t>/губици</w:t>
            </w:r>
            <w:r w:rsidRPr="00037657">
              <w:rPr>
                <w:rFonts w:ascii="Arial" w:hAnsi="Arial" w:cs="Arial"/>
                <w:b w:val="0"/>
                <w:snapToGrid/>
                <w:sz w:val="18"/>
                <w:szCs w:val="18"/>
                <w:lang w:val="ru-RU"/>
              </w:rPr>
              <w:t xml:space="preserve"> по основу фи</w:t>
            </w:r>
            <w:r w:rsidRPr="00020334">
              <w:rPr>
                <w:rFonts w:ascii="Arial" w:hAnsi="Arial" w:cs="Arial"/>
                <w:b w:val="0"/>
                <w:snapToGrid/>
                <w:sz w:val="18"/>
                <w:szCs w:val="18"/>
                <w:lang w:val="sr-Cyrl-BA"/>
              </w:rPr>
              <w:t>нансијских с</w:t>
            </w:r>
            <w:r w:rsidRPr="00037657">
              <w:rPr>
                <w:rFonts w:ascii="Arial" w:hAnsi="Arial" w:cs="Arial"/>
                <w:b w:val="0"/>
                <w:snapToGrid/>
                <w:sz w:val="18"/>
                <w:szCs w:val="18"/>
                <w:lang w:val="ru-RU"/>
              </w:rPr>
              <w:t>ред</w:t>
            </w:r>
            <w:r w:rsidRPr="00020334">
              <w:rPr>
                <w:rFonts w:ascii="Arial" w:hAnsi="Arial" w:cs="Arial"/>
                <w:b w:val="0"/>
                <w:snapToGrid/>
                <w:sz w:val="18"/>
                <w:szCs w:val="18"/>
                <w:lang w:val="sr-Cyrl-BA"/>
              </w:rPr>
              <w:t>става расположивих за продају</w:t>
            </w:r>
          </w:p>
        </w:tc>
        <w:tc>
          <w:tcPr>
            <w:tcW w:w="1134" w:type="dxa"/>
            <w:noWrap/>
          </w:tcPr>
          <w:p w14:paraId="5F2509E8" w14:textId="77777777" w:rsidR="00E34818" w:rsidRPr="00037657" w:rsidRDefault="00E34818" w:rsidP="002A79AB">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p w14:paraId="2AF9E465" w14:textId="77777777"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4FBBCBBC"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7283CB5A" w14:textId="77777777" w:rsidR="001B31CE" w:rsidRDefault="001B31CE"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14:paraId="451D36A7" w14:textId="77777777" w:rsidR="00165330" w:rsidRPr="00221DA8" w:rsidRDefault="00AD08AC"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315,335</w:t>
            </w:r>
          </w:p>
        </w:tc>
        <w:tc>
          <w:tcPr>
            <w:tcW w:w="284" w:type="dxa"/>
          </w:tcPr>
          <w:p w14:paraId="0CC6815C"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365D4DFC" w14:textId="77777777" w:rsidR="001B31CE" w:rsidRDefault="001B31CE"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14:paraId="348592CA" w14:textId="77777777" w:rsidR="00165330" w:rsidRPr="00221DA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209,429</w:t>
            </w:r>
          </w:p>
        </w:tc>
      </w:tr>
      <w:tr w:rsidR="00165330" w:rsidRPr="00064D75" w14:paraId="60F1CA63"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2867DCDB" w14:textId="77777777" w:rsidR="00165330" w:rsidRPr="009A12B2" w:rsidRDefault="00165330" w:rsidP="00165330">
            <w:pPr>
              <w:widowControl/>
              <w:rPr>
                <w:rFonts w:ascii="Arial" w:hAnsi="Arial" w:cs="Arial"/>
                <w:b w:val="0"/>
                <w:snapToGrid/>
                <w:sz w:val="18"/>
                <w:szCs w:val="18"/>
                <w:lang w:val="sr-Cyrl-BA"/>
              </w:rPr>
            </w:pPr>
            <w:r w:rsidRPr="009A12B2">
              <w:rPr>
                <w:rFonts w:ascii="Arial" w:hAnsi="Arial" w:cs="Arial"/>
                <w:b w:val="0"/>
                <w:snapToGrid/>
                <w:sz w:val="18"/>
                <w:szCs w:val="18"/>
                <w:lang w:val="sr-Cyrl-BA"/>
              </w:rPr>
              <w:t>Акумулирани губитак</w:t>
            </w:r>
          </w:p>
        </w:tc>
        <w:tc>
          <w:tcPr>
            <w:tcW w:w="1134" w:type="dxa"/>
            <w:noWrap/>
          </w:tcPr>
          <w:p w14:paraId="339079CD" w14:textId="77777777"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489D88CF" w14:textId="77777777"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5E965725" w14:textId="77777777" w:rsidR="00165330" w:rsidRPr="00221DA8" w:rsidRDefault="00AD08AC"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(115,733)</w:t>
            </w:r>
          </w:p>
        </w:tc>
        <w:tc>
          <w:tcPr>
            <w:tcW w:w="284" w:type="dxa"/>
          </w:tcPr>
          <w:p w14:paraId="489A2080" w14:textId="77777777"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5BDDA437" w14:textId="77777777"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(130,879)</w:t>
            </w:r>
          </w:p>
        </w:tc>
      </w:tr>
      <w:tr w:rsidR="00165330" w:rsidRPr="00064D75" w14:paraId="0DC4AC43"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36EE3432" w14:textId="77777777" w:rsidR="00165330" w:rsidRPr="00020334" w:rsidRDefault="00165330" w:rsidP="00165330">
            <w:pPr>
              <w:widowControl/>
              <w:rPr>
                <w:rFonts w:ascii="Arial" w:hAnsi="Arial" w:cs="Arial"/>
                <w:b w:val="0"/>
                <w:snapToGrid/>
                <w:sz w:val="18"/>
                <w:szCs w:val="18"/>
                <w:lang w:val="sr-Cyrl-BA"/>
              </w:rPr>
            </w:pPr>
            <w:r w:rsidRPr="00020334">
              <w:rPr>
                <w:rFonts w:ascii="Arial" w:hAnsi="Arial" w:cs="Arial"/>
                <w:b w:val="0"/>
                <w:snapToGrid/>
                <w:sz w:val="18"/>
                <w:szCs w:val="18"/>
                <w:lang w:val="sr-Cyrl-BA"/>
              </w:rPr>
              <w:t>Добитак текуће године</w:t>
            </w:r>
          </w:p>
        </w:tc>
        <w:tc>
          <w:tcPr>
            <w:tcW w:w="1134" w:type="dxa"/>
            <w:noWrap/>
          </w:tcPr>
          <w:p w14:paraId="6B554225" w14:textId="77777777"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14:paraId="40D7796E"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255A51B2" w14:textId="77777777" w:rsidR="00165330" w:rsidRPr="0012335D" w:rsidRDefault="00AD08AC"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156,175</w:t>
            </w:r>
          </w:p>
        </w:tc>
        <w:tc>
          <w:tcPr>
            <w:tcW w:w="284" w:type="dxa"/>
          </w:tcPr>
          <w:p w14:paraId="14FCE040" w14:textId="77777777"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4433AEC6" w14:textId="77777777" w:rsidR="00165330" w:rsidRPr="0012335D"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147,234</w:t>
            </w:r>
          </w:p>
        </w:tc>
      </w:tr>
      <w:tr w:rsidR="00165330" w:rsidRPr="00064D75" w14:paraId="6EDB6C5A"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4D114102" w14:textId="77777777" w:rsidR="00165330" w:rsidRPr="00064D75" w:rsidRDefault="00165330" w:rsidP="00165330">
            <w:pPr>
              <w:widowControl/>
              <w:rPr>
                <w:rFonts w:ascii="Arial" w:hAnsi="Arial" w:cs="Arial"/>
                <w:b w:val="0"/>
                <w:bCs w:val="0"/>
                <w:snapToGrid/>
                <w:sz w:val="18"/>
                <w:szCs w:val="18"/>
              </w:rPr>
            </w:pPr>
          </w:p>
        </w:tc>
        <w:tc>
          <w:tcPr>
            <w:tcW w:w="1134" w:type="dxa"/>
            <w:noWrap/>
          </w:tcPr>
          <w:p w14:paraId="29F7CC2F"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14:paraId="2260F47A"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7C8FB825" w14:textId="77777777" w:rsidR="00165330" w:rsidRPr="0012335D" w:rsidRDefault="00475761"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12,963,655</w:t>
            </w:r>
          </w:p>
        </w:tc>
        <w:tc>
          <w:tcPr>
            <w:tcW w:w="284" w:type="dxa"/>
          </w:tcPr>
          <w:p w14:paraId="30985CC0" w14:textId="77777777" w:rsidR="00165330" w:rsidRPr="00976FD4"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602B0E96" w14:textId="77777777" w:rsidR="00165330" w:rsidRPr="0012335D"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12,701,575</w:t>
            </w:r>
          </w:p>
        </w:tc>
      </w:tr>
      <w:tr w:rsidR="00165330" w:rsidRPr="00064D75" w14:paraId="2C3AC8C8"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2D8AD0E" w14:textId="77777777" w:rsidR="00165330" w:rsidRPr="00064D75" w:rsidRDefault="00165330" w:rsidP="00165330">
            <w:pPr>
              <w:widowControl/>
              <w:rPr>
                <w:rFonts w:ascii="Arial" w:hAnsi="Arial" w:cs="Arial"/>
                <w:b w:val="0"/>
                <w:bCs w:val="0"/>
                <w:snapToGrid/>
                <w:sz w:val="18"/>
                <w:szCs w:val="18"/>
              </w:rPr>
            </w:pPr>
          </w:p>
        </w:tc>
        <w:tc>
          <w:tcPr>
            <w:tcW w:w="1134" w:type="dxa"/>
            <w:noWrap/>
            <w:hideMark/>
          </w:tcPr>
          <w:p w14:paraId="7D73F5BB"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sz w:val="18"/>
                <w:szCs w:val="18"/>
              </w:rPr>
            </w:pPr>
          </w:p>
        </w:tc>
        <w:tc>
          <w:tcPr>
            <w:tcW w:w="283" w:type="dxa"/>
          </w:tcPr>
          <w:p w14:paraId="64A70CAE"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779E51E3" w14:textId="77777777"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14:paraId="0FB87A23"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3332502E" w14:textId="77777777"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14:paraId="6A016B1B"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63572DA" w14:textId="77777777" w:rsidR="00165330" w:rsidRPr="008855BD" w:rsidRDefault="00165330" w:rsidP="00165330">
            <w:pPr>
              <w:widowControl/>
              <w:rPr>
                <w:rFonts w:ascii="Arial" w:hAnsi="Arial" w:cs="Arial"/>
                <w:bCs w:val="0"/>
                <w:snapToGrid/>
                <w:sz w:val="18"/>
                <w:szCs w:val="18"/>
              </w:rPr>
            </w:pPr>
            <w:r w:rsidRPr="008855BD">
              <w:rPr>
                <w:rFonts w:ascii="Arial" w:hAnsi="Arial" w:cs="Arial"/>
                <w:bCs w:val="0"/>
                <w:snapToGrid/>
                <w:sz w:val="18"/>
                <w:szCs w:val="18"/>
              </w:rPr>
              <w:t>Дугорочна резервисања</w:t>
            </w:r>
          </w:p>
        </w:tc>
        <w:tc>
          <w:tcPr>
            <w:tcW w:w="1134" w:type="dxa"/>
            <w:noWrap/>
            <w:hideMark/>
          </w:tcPr>
          <w:p w14:paraId="2B83F900" w14:textId="77777777" w:rsidR="00165330" w:rsidRPr="00007A73"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3</w:t>
            </w:r>
          </w:p>
        </w:tc>
        <w:tc>
          <w:tcPr>
            <w:tcW w:w="283" w:type="dxa"/>
          </w:tcPr>
          <w:p w14:paraId="00F44CBF"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3730E366" w14:textId="77777777" w:rsidR="00165330" w:rsidRPr="00597B24" w:rsidRDefault="003B273D"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80,182</w:t>
            </w:r>
          </w:p>
        </w:tc>
        <w:tc>
          <w:tcPr>
            <w:tcW w:w="284" w:type="dxa"/>
          </w:tcPr>
          <w:p w14:paraId="699099BE"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14:paraId="6B670395" w14:textId="77777777" w:rsidR="00165330" w:rsidRPr="00597B24"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73,501</w:t>
            </w:r>
          </w:p>
        </w:tc>
      </w:tr>
      <w:tr w:rsidR="00165330" w:rsidRPr="00064D75" w14:paraId="627E2F9B"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5376CDF0" w14:textId="77777777" w:rsidR="00165330" w:rsidRPr="00064D75" w:rsidRDefault="00165330" w:rsidP="00165330">
            <w:pPr>
              <w:widowControl/>
              <w:rPr>
                <w:rFonts w:ascii="Arial" w:hAnsi="Arial" w:cs="Arial"/>
                <w:b w:val="0"/>
                <w:bCs w:val="0"/>
                <w:snapToGrid/>
                <w:sz w:val="18"/>
                <w:szCs w:val="18"/>
              </w:rPr>
            </w:pPr>
          </w:p>
        </w:tc>
        <w:tc>
          <w:tcPr>
            <w:tcW w:w="1134" w:type="dxa"/>
            <w:noWrap/>
            <w:hideMark/>
          </w:tcPr>
          <w:p w14:paraId="0FC755F2"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14:paraId="6D38CBA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36E99BFC" w14:textId="77777777"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14:paraId="3B11F5FA"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3B165315" w14:textId="77777777"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14:paraId="15A0C5DF"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1DF54B7E" w14:textId="77777777" w:rsidR="00165330" w:rsidRPr="008855BD" w:rsidRDefault="00165330" w:rsidP="00165330">
            <w:pPr>
              <w:widowControl/>
              <w:rPr>
                <w:rFonts w:ascii="Arial" w:hAnsi="Arial" w:cs="Arial"/>
                <w:bCs w:val="0"/>
                <w:snapToGrid/>
                <w:color w:val="FF0000"/>
                <w:sz w:val="18"/>
                <w:szCs w:val="18"/>
              </w:rPr>
            </w:pPr>
            <w:r w:rsidRPr="008855BD">
              <w:rPr>
                <w:rFonts w:ascii="Arial" w:hAnsi="Arial" w:cs="Arial"/>
                <w:bCs w:val="0"/>
                <w:snapToGrid/>
                <w:sz w:val="18"/>
                <w:szCs w:val="18"/>
              </w:rPr>
              <w:t>Дугорочне обавезе</w:t>
            </w:r>
          </w:p>
        </w:tc>
        <w:tc>
          <w:tcPr>
            <w:tcW w:w="1134" w:type="dxa"/>
            <w:noWrap/>
            <w:hideMark/>
          </w:tcPr>
          <w:p w14:paraId="665DCFC0"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lang w:val="sr-Cyrl-BA"/>
              </w:rPr>
            </w:pPr>
            <w:r w:rsidRPr="00C154F1">
              <w:rPr>
                <w:rFonts w:ascii="Arial" w:hAnsi="Arial" w:cs="Arial"/>
                <w:snapToGrid/>
                <w:sz w:val="18"/>
                <w:szCs w:val="18"/>
                <w:lang w:val="sr-Cyrl-BA"/>
              </w:rPr>
              <w:t>2</w:t>
            </w:r>
            <w:r w:rsidR="002A79AB">
              <w:rPr>
                <w:rFonts w:ascii="Arial" w:hAnsi="Arial" w:cs="Arial"/>
                <w:snapToGrid/>
                <w:sz w:val="18"/>
                <w:szCs w:val="18"/>
                <w:lang w:val="sr-Cyrl-BA"/>
              </w:rPr>
              <w:t>4</w:t>
            </w:r>
          </w:p>
        </w:tc>
        <w:tc>
          <w:tcPr>
            <w:tcW w:w="283" w:type="dxa"/>
          </w:tcPr>
          <w:p w14:paraId="37F7F4AF" w14:textId="77777777" w:rsidR="00165330" w:rsidRPr="00A2310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1701" w:type="dxa"/>
            <w:noWrap/>
          </w:tcPr>
          <w:p w14:paraId="3E72A1AF" w14:textId="77777777" w:rsidR="00165330" w:rsidRPr="00597B24" w:rsidRDefault="00F1061F"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683,128</w:t>
            </w:r>
          </w:p>
        </w:tc>
        <w:tc>
          <w:tcPr>
            <w:tcW w:w="284" w:type="dxa"/>
          </w:tcPr>
          <w:p w14:paraId="4EB194AF" w14:textId="77777777" w:rsidR="00165330" w:rsidRPr="008135B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0DA1DCD0" w14:textId="77777777" w:rsidR="00165330" w:rsidRPr="00597B24"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764,863</w:t>
            </w:r>
          </w:p>
        </w:tc>
      </w:tr>
      <w:tr w:rsidR="00165330" w:rsidRPr="00064D75" w14:paraId="25DB9FD0"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53D3B93A" w14:textId="77777777" w:rsidR="00165330" w:rsidRPr="00A2310A" w:rsidRDefault="00165330" w:rsidP="00165330">
            <w:pPr>
              <w:widowControl/>
              <w:rPr>
                <w:rFonts w:ascii="Arial" w:hAnsi="Arial" w:cs="Arial"/>
                <w:b w:val="0"/>
                <w:bCs w:val="0"/>
                <w:snapToGrid/>
                <w:color w:val="FF0000"/>
                <w:sz w:val="18"/>
                <w:szCs w:val="18"/>
              </w:rPr>
            </w:pPr>
          </w:p>
        </w:tc>
        <w:tc>
          <w:tcPr>
            <w:tcW w:w="1134" w:type="dxa"/>
            <w:noWrap/>
            <w:hideMark/>
          </w:tcPr>
          <w:p w14:paraId="7C75CF44"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283" w:type="dxa"/>
          </w:tcPr>
          <w:p w14:paraId="4E9D64CE" w14:textId="77777777"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1701" w:type="dxa"/>
            <w:noWrap/>
          </w:tcPr>
          <w:p w14:paraId="07310B7B" w14:textId="77777777"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284" w:type="dxa"/>
          </w:tcPr>
          <w:p w14:paraId="7F921C96" w14:textId="77777777"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1701" w:type="dxa"/>
            <w:noWrap/>
          </w:tcPr>
          <w:p w14:paraId="235F9B75" w14:textId="77777777"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r>
      <w:tr w:rsidR="00165330" w:rsidRPr="00064D75" w14:paraId="609242F3"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58EACE6" w14:textId="77777777" w:rsidR="00165330" w:rsidRPr="008855BD" w:rsidRDefault="00165330" w:rsidP="00165330">
            <w:pPr>
              <w:widowControl/>
              <w:rPr>
                <w:rFonts w:ascii="Arial" w:hAnsi="Arial" w:cs="Arial"/>
                <w:bCs w:val="0"/>
                <w:snapToGrid/>
                <w:sz w:val="18"/>
                <w:szCs w:val="18"/>
              </w:rPr>
            </w:pPr>
            <w:r w:rsidRPr="008855BD">
              <w:rPr>
                <w:rFonts w:ascii="Arial" w:hAnsi="Arial" w:cs="Arial"/>
                <w:bCs w:val="0"/>
                <w:snapToGrid/>
                <w:sz w:val="18"/>
                <w:szCs w:val="18"/>
              </w:rPr>
              <w:t xml:space="preserve">Обавезе </w:t>
            </w:r>
          </w:p>
        </w:tc>
        <w:tc>
          <w:tcPr>
            <w:tcW w:w="1134" w:type="dxa"/>
            <w:noWrap/>
            <w:hideMark/>
          </w:tcPr>
          <w:p w14:paraId="7D8BF88D"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14:paraId="7DCB22F1"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75088324"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14:paraId="629BE533"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11B4CFBD"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14:paraId="7B162733" w14:textId="77777777"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61F5471"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 xml:space="preserve">Краткорочне обавезе </w:t>
            </w:r>
          </w:p>
        </w:tc>
        <w:tc>
          <w:tcPr>
            <w:tcW w:w="1134" w:type="dxa"/>
            <w:noWrap/>
            <w:hideMark/>
          </w:tcPr>
          <w:p w14:paraId="5AF77008" w14:textId="77777777" w:rsidR="00165330" w:rsidRPr="00007A73"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5</w:t>
            </w:r>
          </w:p>
        </w:tc>
        <w:tc>
          <w:tcPr>
            <w:tcW w:w="283" w:type="dxa"/>
          </w:tcPr>
          <w:p w14:paraId="6191BBD8"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2EE03E9D" w14:textId="77777777" w:rsidR="00165330" w:rsidRPr="00597B24" w:rsidRDefault="00044A0E"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4,459,908</w:t>
            </w:r>
          </w:p>
        </w:tc>
        <w:tc>
          <w:tcPr>
            <w:tcW w:w="284" w:type="dxa"/>
          </w:tcPr>
          <w:p w14:paraId="6BCECB26"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775460E5" w14:textId="77777777" w:rsidR="00165330" w:rsidRPr="00597B24"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4,198,345</w:t>
            </w:r>
          </w:p>
        </w:tc>
      </w:tr>
      <w:tr w:rsidR="00165330" w:rsidRPr="00064D75" w14:paraId="0EA78B37" w14:textId="77777777"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1BEAD307"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Преносн</w:t>
            </w:r>
            <w:r w:rsidRPr="00020334">
              <w:rPr>
                <w:rFonts w:ascii="Arial" w:hAnsi="Arial" w:cs="Arial"/>
                <w:b w:val="0"/>
                <w:snapToGrid/>
                <w:sz w:val="18"/>
                <w:szCs w:val="18"/>
                <w:lang w:val="sr-Cyrl-BA"/>
              </w:rPr>
              <w:t>а</w:t>
            </w:r>
            <w:r w:rsidRPr="00020334">
              <w:rPr>
                <w:rFonts w:ascii="Arial" w:hAnsi="Arial" w:cs="Arial"/>
                <w:b w:val="0"/>
                <w:snapToGrid/>
                <w:sz w:val="18"/>
                <w:szCs w:val="18"/>
              </w:rPr>
              <w:t xml:space="preserve"> премије </w:t>
            </w:r>
          </w:p>
        </w:tc>
        <w:tc>
          <w:tcPr>
            <w:tcW w:w="1134" w:type="dxa"/>
            <w:noWrap/>
            <w:hideMark/>
          </w:tcPr>
          <w:p w14:paraId="1AAE84FE" w14:textId="77777777" w:rsidR="00165330" w:rsidRPr="00007A73"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6</w:t>
            </w:r>
          </w:p>
        </w:tc>
        <w:tc>
          <w:tcPr>
            <w:tcW w:w="283" w:type="dxa"/>
          </w:tcPr>
          <w:p w14:paraId="3430C8C2"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4E929510" w14:textId="77777777" w:rsidR="00165330" w:rsidRPr="004062FE" w:rsidRDefault="00CF048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17,282,596</w:t>
            </w:r>
          </w:p>
        </w:tc>
        <w:tc>
          <w:tcPr>
            <w:tcW w:w="284" w:type="dxa"/>
          </w:tcPr>
          <w:p w14:paraId="686D77CD"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4A99F061" w14:textId="77777777" w:rsidR="00165330" w:rsidRPr="004062FE"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16,297,482</w:t>
            </w:r>
          </w:p>
        </w:tc>
      </w:tr>
      <w:tr w:rsidR="00165330" w:rsidRPr="00064D75" w14:paraId="3BF0CD53"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4C946584"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Резервисањ</w:t>
            </w:r>
            <w:r w:rsidRPr="00020334">
              <w:rPr>
                <w:rFonts w:ascii="Arial" w:hAnsi="Arial" w:cs="Arial"/>
                <w:b w:val="0"/>
                <w:snapToGrid/>
                <w:sz w:val="18"/>
                <w:szCs w:val="18"/>
                <w:lang w:val="sr-Cyrl-BA"/>
              </w:rPr>
              <w:t>а</w:t>
            </w:r>
            <w:r w:rsidRPr="00020334">
              <w:rPr>
                <w:rFonts w:ascii="Arial" w:hAnsi="Arial" w:cs="Arial"/>
                <w:b w:val="0"/>
                <w:snapToGrid/>
                <w:sz w:val="18"/>
                <w:szCs w:val="18"/>
              </w:rPr>
              <w:t xml:space="preserve"> за штете </w:t>
            </w:r>
          </w:p>
        </w:tc>
        <w:tc>
          <w:tcPr>
            <w:tcW w:w="1134" w:type="dxa"/>
            <w:noWrap/>
            <w:hideMark/>
          </w:tcPr>
          <w:p w14:paraId="74075D0E"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7</w:t>
            </w:r>
          </w:p>
        </w:tc>
        <w:tc>
          <w:tcPr>
            <w:tcW w:w="283" w:type="dxa"/>
          </w:tcPr>
          <w:p w14:paraId="5989D5B3"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14:paraId="17D8185C" w14:textId="77777777" w:rsidR="00165330" w:rsidRPr="00597B24" w:rsidRDefault="008A6EA7"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10,201,085</w:t>
            </w:r>
          </w:p>
        </w:tc>
        <w:tc>
          <w:tcPr>
            <w:tcW w:w="284" w:type="dxa"/>
          </w:tcPr>
          <w:p w14:paraId="582B3D37"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14:paraId="0DD83EE0" w14:textId="77777777" w:rsidR="00165330" w:rsidRPr="00597B24"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9,988,734</w:t>
            </w:r>
          </w:p>
        </w:tc>
      </w:tr>
      <w:tr w:rsidR="00165330" w:rsidRPr="00064D75" w14:paraId="08E21BD9" w14:textId="77777777" w:rsidTr="000841A7">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2001BA9A" w14:textId="77777777"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Пасивна временска разграничења</w:t>
            </w:r>
          </w:p>
        </w:tc>
        <w:tc>
          <w:tcPr>
            <w:tcW w:w="1134" w:type="dxa"/>
            <w:noWrap/>
            <w:hideMark/>
          </w:tcPr>
          <w:p w14:paraId="7D606A6D" w14:textId="77777777"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8</w:t>
            </w:r>
          </w:p>
        </w:tc>
        <w:tc>
          <w:tcPr>
            <w:tcW w:w="283" w:type="dxa"/>
          </w:tcPr>
          <w:p w14:paraId="76DFD88C"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14:paraId="048363EE" w14:textId="77777777" w:rsidR="00165330" w:rsidRPr="00597B24" w:rsidRDefault="008A6EA7"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161,937</w:t>
            </w:r>
          </w:p>
        </w:tc>
        <w:tc>
          <w:tcPr>
            <w:tcW w:w="284" w:type="dxa"/>
          </w:tcPr>
          <w:p w14:paraId="3F9D58AF"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14:paraId="12600665" w14:textId="77777777" w:rsidR="00165330" w:rsidRPr="00597B24"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134,390</w:t>
            </w:r>
          </w:p>
        </w:tc>
      </w:tr>
      <w:tr w:rsidR="00165330" w:rsidRPr="00064D75" w14:paraId="739D3DA2" w14:textId="77777777" w:rsidTr="000841A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5530E6D" w14:textId="77777777" w:rsidR="00165330" w:rsidRPr="00064D75" w:rsidRDefault="00165330" w:rsidP="00165330">
            <w:pPr>
              <w:widowControl/>
              <w:rPr>
                <w:rFonts w:ascii="Arial" w:hAnsi="Arial" w:cs="Arial"/>
                <w:b w:val="0"/>
                <w:bCs w:val="0"/>
                <w:snapToGrid/>
                <w:sz w:val="18"/>
                <w:szCs w:val="18"/>
              </w:rPr>
            </w:pPr>
          </w:p>
        </w:tc>
        <w:tc>
          <w:tcPr>
            <w:tcW w:w="1134" w:type="dxa"/>
            <w:noWrap/>
            <w:hideMark/>
          </w:tcPr>
          <w:p w14:paraId="3E5D4716" w14:textId="77777777"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14:paraId="1B7CE884"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21F0DB68" w14:textId="77777777" w:rsidR="00165330" w:rsidRPr="00D04498" w:rsidRDefault="008A6EA7"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32,105,526</w:t>
            </w:r>
          </w:p>
        </w:tc>
        <w:tc>
          <w:tcPr>
            <w:tcW w:w="284" w:type="dxa"/>
          </w:tcPr>
          <w:p w14:paraId="301DFB40" w14:textId="77777777"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14:paraId="093C9142" w14:textId="77777777" w:rsidR="00165330" w:rsidRPr="00D0449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30,618,951</w:t>
            </w:r>
          </w:p>
        </w:tc>
      </w:tr>
      <w:tr w:rsidR="00165330" w:rsidRPr="00064D75" w14:paraId="4C6B3932"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72525394" w14:textId="77777777" w:rsidR="00165330" w:rsidRPr="00064D75" w:rsidRDefault="00165330" w:rsidP="00165330">
            <w:pPr>
              <w:widowControl/>
              <w:rPr>
                <w:rFonts w:ascii="Arial" w:hAnsi="Arial" w:cs="Arial"/>
                <w:b w:val="0"/>
                <w:bCs w:val="0"/>
                <w:snapToGrid/>
                <w:sz w:val="18"/>
                <w:szCs w:val="18"/>
              </w:rPr>
            </w:pPr>
          </w:p>
        </w:tc>
        <w:tc>
          <w:tcPr>
            <w:tcW w:w="1134" w:type="dxa"/>
            <w:noWrap/>
            <w:hideMark/>
          </w:tcPr>
          <w:p w14:paraId="5B5D4BFA" w14:textId="77777777"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83" w:type="dxa"/>
          </w:tcPr>
          <w:p w14:paraId="25388F5D"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05E09896"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p>
        </w:tc>
        <w:tc>
          <w:tcPr>
            <w:tcW w:w="284" w:type="dxa"/>
          </w:tcPr>
          <w:p w14:paraId="144A7601"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14:paraId="079DD118" w14:textId="77777777"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p>
        </w:tc>
      </w:tr>
      <w:tr w:rsidR="00165330" w:rsidRPr="00064D75" w14:paraId="50624C95"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14:paraId="487E04D6" w14:textId="77777777" w:rsidR="00165330" w:rsidRPr="00020334" w:rsidRDefault="00165330" w:rsidP="00165330">
            <w:pPr>
              <w:widowControl/>
              <w:rPr>
                <w:rFonts w:ascii="Arial" w:hAnsi="Arial" w:cs="Arial"/>
                <w:bCs w:val="0"/>
                <w:snapToGrid/>
                <w:sz w:val="18"/>
                <w:szCs w:val="18"/>
                <w:lang w:val="sr-Cyrl-BA"/>
              </w:rPr>
            </w:pPr>
            <w:r w:rsidRPr="00020334">
              <w:rPr>
                <w:rFonts w:ascii="Arial" w:hAnsi="Arial" w:cs="Arial"/>
                <w:bCs w:val="0"/>
                <w:snapToGrid/>
                <w:sz w:val="18"/>
                <w:szCs w:val="18"/>
                <w:lang w:val="sr-Cyrl-BA"/>
              </w:rPr>
              <w:t>ПОСЛОВНА ПАСИВА</w:t>
            </w:r>
          </w:p>
        </w:tc>
        <w:tc>
          <w:tcPr>
            <w:tcW w:w="1134" w:type="dxa"/>
            <w:noWrap/>
          </w:tcPr>
          <w:p w14:paraId="258C5F22" w14:textId="77777777"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14:paraId="152A6994" w14:textId="77777777" w:rsidR="00165330" w:rsidRPr="00020334"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bottom w:val="single" w:sz="4" w:space="0" w:color="auto"/>
            </w:tcBorders>
            <w:noWrap/>
          </w:tcPr>
          <w:p w14:paraId="17211E85" w14:textId="77777777" w:rsidR="00165330" w:rsidRPr="008F0EF9" w:rsidRDefault="0094398E"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45,832,491</w:t>
            </w:r>
          </w:p>
        </w:tc>
        <w:tc>
          <w:tcPr>
            <w:tcW w:w="284" w:type="dxa"/>
          </w:tcPr>
          <w:p w14:paraId="6C9CA04B" w14:textId="77777777" w:rsidR="00165330" w:rsidRPr="00020334"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bottom w:val="single" w:sz="4" w:space="0" w:color="auto"/>
            </w:tcBorders>
            <w:noWrap/>
          </w:tcPr>
          <w:p w14:paraId="4FBE3E21" w14:textId="77777777" w:rsidR="00165330" w:rsidRPr="008F0EF9"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44,158,890</w:t>
            </w:r>
          </w:p>
        </w:tc>
      </w:tr>
      <w:tr w:rsidR="00165330" w:rsidRPr="00064D75" w14:paraId="20F8072E" w14:textId="77777777"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620CCBD" w14:textId="77777777" w:rsidR="00165330" w:rsidRPr="00A2310A" w:rsidRDefault="00165330" w:rsidP="00165330">
            <w:pPr>
              <w:widowControl/>
              <w:rPr>
                <w:rFonts w:ascii="Arial" w:hAnsi="Arial" w:cs="Arial"/>
                <w:b w:val="0"/>
                <w:bCs w:val="0"/>
                <w:snapToGrid/>
                <w:color w:val="FF0000"/>
                <w:sz w:val="18"/>
                <w:szCs w:val="18"/>
              </w:rPr>
            </w:pPr>
            <w:r w:rsidRPr="008135BA">
              <w:rPr>
                <w:rFonts w:ascii="Arial" w:hAnsi="Arial" w:cs="Arial"/>
                <w:b w:val="0"/>
                <w:bCs w:val="0"/>
                <w:snapToGrid/>
                <w:sz w:val="18"/>
                <w:szCs w:val="18"/>
              </w:rPr>
              <w:t>Ванбилансна пасива</w:t>
            </w:r>
          </w:p>
        </w:tc>
        <w:tc>
          <w:tcPr>
            <w:tcW w:w="1134" w:type="dxa"/>
            <w:noWrap/>
            <w:hideMark/>
          </w:tcPr>
          <w:p w14:paraId="135B5BFC" w14:textId="77777777" w:rsidR="00165330" w:rsidRPr="00AE6797" w:rsidRDefault="00AE6797"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AE6797">
              <w:rPr>
                <w:rFonts w:ascii="Arial" w:hAnsi="Arial" w:cs="Arial"/>
                <w:snapToGrid/>
                <w:sz w:val="18"/>
                <w:szCs w:val="18"/>
                <w:lang w:val="sr-Cyrl-BA"/>
              </w:rPr>
              <w:t>30</w:t>
            </w:r>
          </w:p>
        </w:tc>
        <w:tc>
          <w:tcPr>
            <w:tcW w:w="283" w:type="dxa"/>
          </w:tcPr>
          <w:p w14:paraId="32E4868C" w14:textId="77777777" w:rsidR="00165330" w:rsidRPr="00A2310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1701" w:type="dxa"/>
            <w:tcBorders>
              <w:top w:val="single" w:sz="4" w:space="0" w:color="auto"/>
              <w:bottom w:val="single" w:sz="4" w:space="0" w:color="auto"/>
            </w:tcBorders>
            <w:noWrap/>
          </w:tcPr>
          <w:p w14:paraId="040A84F3" w14:textId="77777777" w:rsidR="00165330" w:rsidRPr="00597B24" w:rsidRDefault="0094398E"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344,296</w:t>
            </w:r>
          </w:p>
        </w:tc>
        <w:tc>
          <w:tcPr>
            <w:tcW w:w="284" w:type="dxa"/>
          </w:tcPr>
          <w:p w14:paraId="229B1AD2" w14:textId="77777777" w:rsidR="00165330" w:rsidRPr="006B6F33"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14:paraId="3360BB23" w14:textId="77777777" w:rsidR="00165330" w:rsidRPr="00597B24"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184,453</w:t>
            </w:r>
          </w:p>
        </w:tc>
      </w:tr>
      <w:tr w:rsidR="00165330" w:rsidRPr="00064D75" w14:paraId="264F3D71" w14:textId="77777777"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14:paraId="663844E7" w14:textId="77777777" w:rsidR="00165330" w:rsidRPr="00774328" w:rsidRDefault="00165330" w:rsidP="00165330">
            <w:pPr>
              <w:widowControl/>
              <w:rPr>
                <w:rFonts w:ascii="Arial" w:hAnsi="Arial" w:cs="Arial"/>
                <w:bCs w:val="0"/>
                <w:snapToGrid/>
                <w:sz w:val="18"/>
                <w:szCs w:val="18"/>
              </w:rPr>
            </w:pPr>
            <w:r w:rsidRPr="00774328">
              <w:rPr>
                <w:rFonts w:ascii="Arial" w:hAnsi="Arial" w:cs="Arial"/>
                <w:bCs w:val="0"/>
                <w:snapToGrid/>
                <w:sz w:val="18"/>
                <w:szCs w:val="18"/>
              </w:rPr>
              <w:t xml:space="preserve">УКУПНА ПАСИВА </w:t>
            </w:r>
          </w:p>
        </w:tc>
        <w:tc>
          <w:tcPr>
            <w:tcW w:w="1134" w:type="dxa"/>
            <w:noWrap/>
            <w:hideMark/>
          </w:tcPr>
          <w:p w14:paraId="17B83FEA" w14:textId="77777777" w:rsidR="00165330" w:rsidRPr="00774328"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14:paraId="1278C05D" w14:textId="77777777"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noWrap/>
          </w:tcPr>
          <w:p w14:paraId="3D7866C8" w14:textId="77777777" w:rsidR="00165330" w:rsidRPr="008F0EF9" w:rsidRDefault="0094398E"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r>
              <w:rPr>
                <w:rFonts w:ascii="Arial" w:hAnsi="Arial" w:cs="Arial"/>
                <w:b/>
                <w:snapToGrid/>
                <w:sz w:val="18"/>
                <w:szCs w:val="18"/>
              </w:rPr>
              <w:t>46,176,787</w:t>
            </w:r>
          </w:p>
        </w:tc>
        <w:tc>
          <w:tcPr>
            <w:tcW w:w="284" w:type="dxa"/>
          </w:tcPr>
          <w:p w14:paraId="4F0BECEF" w14:textId="77777777"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noWrap/>
          </w:tcPr>
          <w:p w14:paraId="178D6458" w14:textId="77777777" w:rsidR="00165330" w:rsidRPr="008F0EF9"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r>
              <w:rPr>
                <w:rFonts w:ascii="Arial" w:hAnsi="Arial" w:cs="Arial"/>
                <w:b/>
                <w:snapToGrid/>
                <w:sz w:val="18"/>
                <w:szCs w:val="18"/>
              </w:rPr>
              <w:t>44,343,343</w:t>
            </w:r>
          </w:p>
        </w:tc>
      </w:tr>
    </w:tbl>
    <w:p w14:paraId="48F4D7BD" w14:textId="77777777" w:rsidR="00D77019" w:rsidRPr="00064D75" w:rsidRDefault="00D77019" w:rsidP="00D77019">
      <w:pPr>
        <w:widowControl/>
        <w:rPr>
          <w:rFonts w:ascii="Arial" w:hAnsi="Arial" w:cs="Arial"/>
          <w:sz w:val="18"/>
          <w:szCs w:val="18"/>
          <w:lang w:val="sr-Cyrl-CS"/>
        </w:rPr>
      </w:pPr>
    </w:p>
    <w:p w14:paraId="740556A2" w14:textId="77777777" w:rsidR="00356D80" w:rsidRPr="00064D75" w:rsidRDefault="0098022B" w:rsidP="00D77019">
      <w:pPr>
        <w:widowControl/>
        <w:jc w:val="center"/>
        <w:rPr>
          <w:rFonts w:ascii="Arial" w:hAnsi="Arial" w:cs="Arial"/>
          <w:sz w:val="18"/>
          <w:szCs w:val="18"/>
          <w:lang w:val="sr-Cyrl-CS"/>
        </w:rPr>
      </w:pPr>
      <w:r w:rsidRPr="00064D75">
        <w:rPr>
          <w:rFonts w:ascii="Arial" w:hAnsi="Arial" w:cs="Arial"/>
          <w:sz w:val="18"/>
          <w:szCs w:val="18"/>
          <w:lang w:val="sr-Cyrl-CS"/>
        </w:rPr>
        <w:t>Напомене</w:t>
      </w:r>
      <w:r w:rsidR="00B03B5A" w:rsidRPr="00064D75">
        <w:rPr>
          <w:rFonts w:ascii="Arial" w:hAnsi="Arial" w:cs="Arial"/>
          <w:sz w:val="18"/>
          <w:szCs w:val="18"/>
          <w:lang w:val="sr-Cyrl-CS"/>
        </w:rPr>
        <w:t xml:space="preserve"> </w:t>
      </w:r>
      <w:r w:rsidRPr="00064D75">
        <w:rPr>
          <w:rFonts w:ascii="Arial" w:hAnsi="Arial" w:cs="Arial"/>
          <w:sz w:val="18"/>
          <w:szCs w:val="18"/>
          <w:lang w:val="sr-Cyrl-CS"/>
        </w:rPr>
        <w:t>на</w:t>
      </w:r>
      <w:r w:rsidR="00B03B5A" w:rsidRPr="00064D75">
        <w:rPr>
          <w:rFonts w:ascii="Arial" w:hAnsi="Arial" w:cs="Arial"/>
          <w:sz w:val="18"/>
          <w:szCs w:val="18"/>
          <w:lang w:val="sr-Cyrl-CS"/>
        </w:rPr>
        <w:t xml:space="preserve"> </w:t>
      </w:r>
      <w:r w:rsidR="00D737BE" w:rsidRPr="00064D75">
        <w:rPr>
          <w:rFonts w:ascii="Arial" w:hAnsi="Arial" w:cs="Arial"/>
          <w:sz w:val="18"/>
          <w:szCs w:val="18"/>
          <w:lang w:val="sr-Cyrl-CS"/>
        </w:rPr>
        <w:t xml:space="preserve">наредним </w:t>
      </w:r>
      <w:r w:rsidRPr="00064D75">
        <w:rPr>
          <w:rFonts w:ascii="Arial" w:hAnsi="Arial" w:cs="Arial"/>
          <w:sz w:val="18"/>
          <w:szCs w:val="18"/>
          <w:lang w:val="sr-Cyrl-CS"/>
        </w:rPr>
        <w:t>странама</w:t>
      </w:r>
      <w:r w:rsidR="00B03B5A" w:rsidRPr="00064D75">
        <w:rPr>
          <w:rFonts w:ascii="Arial" w:hAnsi="Arial" w:cs="Arial"/>
          <w:sz w:val="18"/>
          <w:szCs w:val="18"/>
          <w:lang w:val="sr-Cyrl-CS"/>
        </w:rPr>
        <w:t xml:space="preserve"> </w:t>
      </w:r>
      <w:r w:rsidRPr="00064D75">
        <w:rPr>
          <w:rFonts w:ascii="Arial" w:hAnsi="Arial" w:cs="Arial"/>
          <w:sz w:val="18"/>
          <w:szCs w:val="18"/>
          <w:lang w:val="sr-Cyrl-CS"/>
        </w:rPr>
        <w:t>чине</w:t>
      </w:r>
      <w:r w:rsidR="00B03B5A" w:rsidRPr="00064D75">
        <w:rPr>
          <w:rFonts w:ascii="Arial" w:hAnsi="Arial" w:cs="Arial"/>
          <w:sz w:val="18"/>
          <w:szCs w:val="18"/>
          <w:lang w:val="sr-Cyrl-CS"/>
        </w:rPr>
        <w:t xml:space="preserve"> </w:t>
      </w:r>
      <w:r w:rsidRPr="00064D75">
        <w:rPr>
          <w:rFonts w:ascii="Arial" w:hAnsi="Arial" w:cs="Arial"/>
          <w:sz w:val="18"/>
          <w:szCs w:val="18"/>
          <w:lang w:val="sr-Cyrl-CS"/>
        </w:rPr>
        <w:t>саставни</w:t>
      </w:r>
      <w:r w:rsidR="00B03B5A" w:rsidRPr="00064D75">
        <w:rPr>
          <w:rFonts w:ascii="Arial" w:hAnsi="Arial" w:cs="Arial"/>
          <w:sz w:val="18"/>
          <w:szCs w:val="18"/>
          <w:lang w:val="sr-Cyrl-CS"/>
        </w:rPr>
        <w:t xml:space="preserve"> </w:t>
      </w:r>
    </w:p>
    <w:p w14:paraId="0BD9710D" w14:textId="77777777" w:rsidR="00B03B5A" w:rsidRPr="00064D75" w:rsidRDefault="0098022B" w:rsidP="00D77019">
      <w:pPr>
        <w:widowControl/>
        <w:jc w:val="center"/>
        <w:rPr>
          <w:rFonts w:ascii="Arial" w:hAnsi="Arial" w:cs="Arial"/>
          <w:sz w:val="18"/>
          <w:szCs w:val="18"/>
          <w:lang w:val="sr-Cyrl-CS"/>
        </w:rPr>
      </w:pPr>
      <w:r w:rsidRPr="00064D75">
        <w:rPr>
          <w:rFonts w:ascii="Arial" w:hAnsi="Arial" w:cs="Arial"/>
          <w:sz w:val="18"/>
          <w:szCs w:val="18"/>
          <w:lang w:val="sr-Cyrl-CS"/>
        </w:rPr>
        <w:t>дио</w:t>
      </w:r>
      <w:r w:rsidR="00B03B5A" w:rsidRPr="00064D75">
        <w:rPr>
          <w:rFonts w:ascii="Arial" w:hAnsi="Arial" w:cs="Arial"/>
          <w:sz w:val="18"/>
          <w:szCs w:val="18"/>
          <w:lang w:val="sr-Cyrl-CS"/>
        </w:rPr>
        <w:t xml:space="preserve"> </w:t>
      </w:r>
      <w:r w:rsidRPr="00064D75">
        <w:rPr>
          <w:rFonts w:ascii="Arial" w:hAnsi="Arial" w:cs="Arial"/>
          <w:sz w:val="18"/>
          <w:szCs w:val="18"/>
          <w:lang w:val="sr-Cyrl-CS"/>
        </w:rPr>
        <w:t>ових</w:t>
      </w:r>
      <w:r w:rsidR="009428DC">
        <w:rPr>
          <w:rFonts w:ascii="Arial" w:hAnsi="Arial" w:cs="Arial"/>
          <w:sz w:val="18"/>
          <w:szCs w:val="18"/>
          <w:lang w:val="sr-Cyrl-CS"/>
        </w:rPr>
        <w:t xml:space="preserve"> </w:t>
      </w:r>
      <w:r w:rsidR="00356D80" w:rsidRPr="00064D75">
        <w:rPr>
          <w:rFonts w:ascii="Arial" w:hAnsi="Arial" w:cs="Arial"/>
          <w:sz w:val="18"/>
          <w:szCs w:val="18"/>
          <w:lang w:val="sr-Cyrl-CS"/>
        </w:rPr>
        <w:t xml:space="preserve"> </w:t>
      </w:r>
      <w:r w:rsidR="009428DC" w:rsidRPr="0012335D">
        <w:rPr>
          <w:rFonts w:ascii="Arial" w:hAnsi="Arial" w:cs="Arial"/>
          <w:sz w:val="18"/>
          <w:szCs w:val="18"/>
          <w:lang w:val="sr-Cyrl-CS"/>
        </w:rPr>
        <w:t xml:space="preserve">конслоидованих </w:t>
      </w:r>
      <w:r w:rsidRPr="0012335D">
        <w:rPr>
          <w:rFonts w:ascii="Arial" w:hAnsi="Arial" w:cs="Arial"/>
          <w:sz w:val="18"/>
          <w:szCs w:val="18"/>
          <w:lang w:val="sr-Cyrl-CS"/>
        </w:rPr>
        <w:t>финансијских</w:t>
      </w:r>
      <w:r w:rsidR="00B03B5A" w:rsidRPr="0012335D">
        <w:rPr>
          <w:rFonts w:ascii="Arial" w:hAnsi="Arial" w:cs="Arial"/>
          <w:sz w:val="18"/>
          <w:szCs w:val="18"/>
          <w:lang w:val="sr-Cyrl-CS"/>
        </w:rPr>
        <w:t xml:space="preserve"> </w:t>
      </w:r>
      <w:r w:rsidRPr="0012335D">
        <w:rPr>
          <w:rFonts w:ascii="Arial" w:hAnsi="Arial" w:cs="Arial"/>
          <w:sz w:val="18"/>
          <w:szCs w:val="18"/>
          <w:lang w:val="sr-Cyrl-CS"/>
        </w:rPr>
        <w:t>извјештаја</w:t>
      </w:r>
      <w:r w:rsidR="00B03B5A" w:rsidRPr="00064D75">
        <w:rPr>
          <w:rFonts w:ascii="Arial" w:hAnsi="Arial" w:cs="Arial"/>
          <w:sz w:val="18"/>
          <w:szCs w:val="18"/>
          <w:lang w:val="sr-Cyrl-CS"/>
        </w:rPr>
        <w:t>.</w:t>
      </w:r>
    </w:p>
    <w:p w14:paraId="2FD2BE4A" w14:textId="77777777" w:rsidR="00434E12" w:rsidRDefault="00434E12">
      <w:pPr>
        <w:tabs>
          <w:tab w:val="left" w:pos="9000"/>
        </w:tabs>
        <w:rPr>
          <w:rFonts w:ascii="Arial" w:hAnsi="Arial" w:cs="Arial"/>
          <w:b/>
          <w:sz w:val="18"/>
          <w:szCs w:val="18"/>
          <w:lang w:val="sr-Cyrl-CS"/>
        </w:rPr>
        <w:sectPr w:rsidR="00434E12" w:rsidSect="00A92B53">
          <w:endnotePr>
            <w:numFmt w:val="decimal"/>
          </w:endnotePr>
          <w:pgSz w:w="11909" w:h="16834" w:code="9"/>
          <w:pgMar w:top="1440" w:right="1440" w:bottom="1440" w:left="1440" w:header="576" w:footer="490" w:gutter="0"/>
          <w:pgNumType w:start="2"/>
          <w:cols w:space="708"/>
          <w:titlePg/>
          <w:docGrid w:linePitch="326"/>
        </w:sectPr>
      </w:pPr>
    </w:p>
    <w:p w14:paraId="42DAEA0F" w14:textId="77777777" w:rsidR="00B03B5A" w:rsidRPr="00064D75" w:rsidRDefault="0083063E">
      <w:pPr>
        <w:tabs>
          <w:tab w:val="left" w:pos="9000"/>
        </w:tabs>
        <w:rPr>
          <w:rFonts w:ascii="Arial" w:hAnsi="Arial" w:cs="Arial"/>
          <w:b/>
          <w:sz w:val="18"/>
          <w:szCs w:val="18"/>
          <w:lang w:val="sr-Cyrl-CS"/>
        </w:rPr>
      </w:pPr>
      <w:r w:rsidRPr="0083063E">
        <w:rPr>
          <w:rFonts w:ascii="Arial" w:hAnsi="Arial" w:cs="Arial"/>
          <w:b/>
          <w:sz w:val="18"/>
          <w:szCs w:val="18"/>
          <w:lang w:val="sr-Cyrl-CS"/>
        </w:rPr>
        <w:lastRenderedPageBreak/>
        <w:t xml:space="preserve">КОНСОЛИДОВАНИ </w:t>
      </w:r>
      <w:r w:rsidR="0098022B" w:rsidRPr="009334E8">
        <w:rPr>
          <w:rFonts w:ascii="Arial" w:hAnsi="Arial" w:cs="Arial"/>
          <w:b/>
          <w:sz w:val="18"/>
          <w:szCs w:val="18"/>
          <w:lang w:val="sr-Cyrl-CS"/>
        </w:rPr>
        <w:t>ИЗВЈЕШТАЈ</w:t>
      </w:r>
      <w:r w:rsidR="00B03B5A" w:rsidRPr="009334E8">
        <w:rPr>
          <w:rFonts w:ascii="Arial" w:hAnsi="Arial" w:cs="Arial"/>
          <w:b/>
          <w:sz w:val="18"/>
          <w:szCs w:val="18"/>
          <w:lang w:val="sr-Cyrl-CS"/>
        </w:rPr>
        <w:t xml:space="preserve"> </w:t>
      </w:r>
      <w:r w:rsidR="0098022B" w:rsidRPr="009334E8">
        <w:rPr>
          <w:rFonts w:ascii="Arial" w:hAnsi="Arial" w:cs="Arial"/>
          <w:b/>
          <w:sz w:val="18"/>
          <w:szCs w:val="18"/>
          <w:lang w:val="sr-Cyrl-CS"/>
        </w:rPr>
        <w:t>О</w:t>
      </w:r>
      <w:r w:rsidR="00B03B5A" w:rsidRPr="009334E8">
        <w:rPr>
          <w:rFonts w:ascii="Arial" w:hAnsi="Arial" w:cs="Arial"/>
          <w:b/>
          <w:sz w:val="18"/>
          <w:szCs w:val="18"/>
          <w:lang w:val="sr-Cyrl-CS"/>
        </w:rPr>
        <w:t xml:space="preserve"> </w:t>
      </w:r>
      <w:r w:rsidR="0098022B" w:rsidRPr="009334E8">
        <w:rPr>
          <w:rFonts w:ascii="Arial" w:hAnsi="Arial" w:cs="Arial"/>
          <w:b/>
          <w:sz w:val="18"/>
          <w:szCs w:val="18"/>
          <w:lang w:val="sr-Cyrl-CS"/>
        </w:rPr>
        <w:t>ПРОМЈЕНАМА</w:t>
      </w:r>
      <w:r w:rsidR="00B03B5A" w:rsidRPr="009334E8">
        <w:rPr>
          <w:rFonts w:ascii="Arial" w:hAnsi="Arial" w:cs="Arial"/>
          <w:b/>
          <w:sz w:val="18"/>
          <w:szCs w:val="18"/>
          <w:lang w:val="sr-Cyrl-CS"/>
        </w:rPr>
        <w:t xml:space="preserve"> </w:t>
      </w:r>
      <w:r w:rsidR="0066361A" w:rsidRPr="009334E8">
        <w:rPr>
          <w:rFonts w:ascii="Arial" w:hAnsi="Arial" w:cs="Arial"/>
          <w:b/>
          <w:sz w:val="18"/>
          <w:szCs w:val="18"/>
          <w:lang w:val="sr-Cyrl-CS"/>
        </w:rPr>
        <w:t>НА</w:t>
      </w:r>
      <w:r w:rsidR="00B03B5A" w:rsidRPr="009334E8">
        <w:rPr>
          <w:rFonts w:ascii="Arial" w:hAnsi="Arial" w:cs="Arial"/>
          <w:b/>
          <w:sz w:val="18"/>
          <w:szCs w:val="18"/>
          <w:lang w:val="sr-Cyrl-CS"/>
        </w:rPr>
        <w:t xml:space="preserve"> </w:t>
      </w:r>
      <w:r w:rsidR="0098022B" w:rsidRPr="009334E8">
        <w:rPr>
          <w:rFonts w:ascii="Arial" w:hAnsi="Arial" w:cs="Arial"/>
          <w:b/>
          <w:sz w:val="18"/>
          <w:szCs w:val="18"/>
          <w:lang w:val="sr-Cyrl-CS"/>
        </w:rPr>
        <w:t>КАПИТАЛУ</w:t>
      </w:r>
    </w:p>
    <w:p w14:paraId="63521EBC" w14:textId="77777777" w:rsidR="00054A79" w:rsidRPr="00064D75" w:rsidRDefault="00785C2D" w:rsidP="00054A79">
      <w:pPr>
        <w:jc w:val="both"/>
        <w:rPr>
          <w:rFonts w:ascii="Arial" w:hAnsi="Arial" w:cs="Arial"/>
          <w:b/>
          <w:sz w:val="18"/>
          <w:szCs w:val="18"/>
          <w:lang w:val="sr-Cyrl-CS"/>
        </w:rPr>
      </w:pPr>
      <w:r>
        <w:rPr>
          <w:rFonts w:ascii="Arial" w:hAnsi="Arial" w:cs="Arial"/>
          <w:b/>
          <w:sz w:val="18"/>
          <w:szCs w:val="18"/>
          <w:lang w:val="sr-Cyrl-BA"/>
        </w:rPr>
        <w:t>За годину која се завршила 3</w:t>
      </w:r>
      <w:r w:rsidR="00054A79">
        <w:rPr>
          <w:rFonts w:ascii="Arial" w:hAnsi="Arial" w:cs="Arial"/>
          <w:b/>
          <w:sz w:val="18"/>
          <w:szCs w:val="18"/>
          <w:lang w:val="sr-Cyrl-CS"/>
        </w:rPr>
        <w:t>1</w:t>
      </w:r>
      <w:r w:rsidR="00054A79"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054A79" w:rsidRPr="00064D75">
        <w:rPr>
          <w:rFonts w:ascii="Arial" w:hAnsi="Arial" w:cs="Arial"/>
          <w:b/>
          <w:sz w:val="18"/>
          <w:szCs w:val="18"/>
          <w:lang w:val="sr-Cyrl-CS"/>
        </w:rPr>
        <w:t xml:space="preserve"> 20</w:t>
      </w:r>
      <w:r w:rsidR="00F4301D" w:rsidRPr="00037657">
        <w:rPr>
          <w:rFonts w:ascii="Arial" w:hAnsi="Arial" w:cs="Arial"/>
          <w:b/>
          <w:sz w:val="18"/>
          <w:szCs w:val="18"/>
          <w:lang w:val="ru-RU"/>
        </w:rPr>
        <w:t>2</w:t>
      </w:r>
      <w:r w:rsidR="008E38A7" w:rsidRPr="00037657">
        <w:rPr>
          <w:rFonts w:ascii="Arial" w:hAnsi="Arial" w:cs="Arial"/>
          <w:b/>
          <w:sz w:val="18"/>
          <w:szCs w:val="18"/>
          <w:lang w:val="ru-RU"/>
        </w:rPr>
        <w:t>4</w:t>
      </w:r>
      <w:r w:rsidR="00054A79" w:rsidRPr="00064D75">
        <w:rPr>
          <w:rFonts w:ascii="Arial" w:hAnsi="Arial" w:cs="Arial"/>
          <w:b/>
          <w:sz w:val="18"/>
          <w:szCs w:val="18"/>
          <w:lang w:val="sr-Cyrl-CS"/>
        </w:rPr>
        <w:t xml:space="preserve">. </w:t>
      </w:r>
      <w:r w:rsidR="00054A79" w:rsidRPr="00064D75">
        <w:rPr>
          <w:rFonts w:ascii="Arial" w:hAnsi="Arial" w:cs="Arial"/>
          <w:b/>
          <w:sz w:val="18"/>
          <w:szCs w:val="18"/>
          <w:lang w:val="bs-Latn-BA"/>
        </w:rPr>
        <w:t>године</w:t>
      </w:r>
    </w:p>
    <w:p w14:paraId="6071F19B" w14:textId="77777777" w:rsidR="00B03B5A" w:rsidRPr="00064D75" w:rsidRDefault="00054A79" w:rsidP="00054A7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lang w:val="sr-Cyrl-BA"/>
        </w:rPr>
      </w:pPr>
      <w:r w:rsidRPr="00037657">
        <w:rPr>
          <w:rFonts w:ascii="Arial" w:hAnsi="Arial" w:cs="Arial"/>
          <w:b/>
          <w:sz w:val="18"/>
          <w:szCs w:val="18"/>
          <w:lang w:val="ru-RU"/>
        </w:rPr>
        <w:t xml:space="preserve"> </w:t>
      </w:r>
      <w:r w:rsidR="00B03B5A" w:rsidRPr="00064D75">
        <w:rPr>
          <w:rFonts w:ascii="Arial" w:hAnsi="Arial" w:cs="Arial"/>
          <w:b/>
          <w:sz w:val="18"/>
          <w:szCs w:val="18"/>
        </w:rPr>
        <w:t>(</w:t>
      </w:r>
      <w:r w:rsidR="008468F9" w:rsidRPr="00064D75">
        <w:rPr>
          <w:rFonts w:ascii="Arial" w:hAnsi="Arial" w:cs="Arial"/>
          <w:b/>
          <w:sz w:val="18"/>
          <w:szCs w:val="18"/>
        </w:rPr>
        <w:t>У BAM</w:t>
      </w:r>
      <w:r w:rsidR="00B03B5A" w:rsidRPr="00064D75">
        <w:rPr>
          <w:rFonts w:ascii="Arial" w:hAnsi="Arial" w:cs="Arial"/>
          <w:b/>
          <w:sz w:val="18"/>
          <w:szCs w:val="18"/>
        </w:rPr>
        <w:t>)</w:t>
      </w:r>
    </w:p>
    <w:tbl>
      <w:tblPr>
        <w:tblpPr w:leftFromText="180" w:rightFromText="180" w:vertAnchor="text" w:horzAnchor="page" w:tblpX="1560" w:tblpY="89"/>
        <w:tblW w:w="14346" w:type="dxa"/>
        <w:tblLayout w:type="fixed"/>
        <w:tblLook w:val="04A0" w:firstRow="1" w:lastRow="0" w:firstColumn="1" w:lastColumn="0" w:noHBand="0" w:noVBand="1"/>
      </w:tblPr>
      <w:tblGrid>
        <w:gridCol w:w="5070"/>
        <w:gridCol w:w="1136"/>
        <w:gridCol w:w="281"/>
        <w:gridCol w:w="1133"/>
        <w:gridCol w:w="284"/>
        <w:gridCol w:w="1139"/>
        <w:gridCol w:w="244"/>
        <w:gridCol w:w="1027"/>
        <w:gridCol w:w="284"/>
        <w:gridCol w:w="993"/>
        <w:gridCol w:w="284"/>
        <w:gridCol w:w="1122"/>
        <w:gridCol w:w="236"/>
        <w:gridCol w:w="1113"/>
      </w:tblGrid>
      <w:tr w:rsidR="00BD5C53" w:rsidRPr="0012335D" w14:paraId="003733EB" w14:textId="77777777" w:rsidTr="00803FF2">
        <w:trPr>
          <w:trHeight w:val="20"/>
        </w:trPr>
        <w:tc>
          <w:tcPr>
            <w:tcW w:w="1767" w:type="pct"/>
            <w:tcBorders>
              <w:top w:val="nil"/>
              <w:left w:val="nil"/>
              <w:bottom w:val="nil"/>
              <w:right w:val="nil"/>
            </w:tcBorders>
            <w:shd w:val="clear" w:color="auto" w:fill="FFFFFF" w:themeFill="background1"/>
            <w:vAlign w:val="center"/>
            <w:hideMark/>
          </w:tcPr>
          <w:p w14:paraId="0E4EA2F3" w14:textId="77777777" w:rsidR="000C054C" w:rsidRPr="00064D75" w:rsidRDefault="000C054C" w:rsidP="007B5298">
            <w:pPr>
              <w:widowControl/>
              <w:rPr>
                <w:rFonts w:ascii="Arial" w:hAnsi="Arial" w:cs="Arial"/>
                <w:snapToGrid/>
                <w:sz w:val="16"/>
                <w:szCs w:val="16"/>
              </w:rPr>
            </w:pPr>
          </w:p>
        </w:tc>
        <w:tc>
          <w:tcPr>
            <w:tcW w:w="396" w:type="pct"/>
            <w:tcBorders>
              <w:top w:val="nil"/>
              <w:left w:val="nil"/>
              <w:bottom w:val="single" w:sz="8" w:space="0" w:color="auto"/>
              <w:right w:val="nil"/>
            </w:tcBorders>
            <w:shd w:val="clear" w:color="auto" w:fill="auto"/>
            <w:vAlign w:val="center"/>
            <w:hideMark/>
          </w:tcPr>
          <w:p w14:paraId="79CDFD5F" w14:textId="77777777"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Акцијски капитал</w:t>
            </w:r>
          </w:p>
        </w:tc>
        <w:tc>
          <w:tcPr>
            <w:tcW w:w="98" w:type="pct"/>
            <w:tcBorders>
              <w:top w:val="nil"/>
              <w:left w:val="nil"/>
              <w:bottom w:val="nil"/>
              <w:right w:val="nil"/>
            </w:tcBorders>
            <w:shd w:val="clear" w:color="auto" w:fill="auto"/>
            <w:vAlign w:val="center"/>
            <w:hideMark/>
          </w:tcPr>
          <w:p w14:paraId="6E7E0F15" w14:textId="77777777" w:rsidR="000C054C" w:rsidRPr="0012335D" w:rsidRDefault="000C054C" w:rsidP="007B5298">
            <w:pPr>
              <w:widowControl/>
              <w:rPr>
                <w:rFonts w:ascii="Arial" w:hAnsi="Arial" w:cs="Arial"/>
                <w:snapToGrid/>
                <w:sz w:val="16"/>
                <w:szCs w:val="16"/>
              </w:rPr>
            </w:pPr>
          </w:p>
        </w:tc>
        <w:tc>
          <w:tcPr>
            <w:tcW w:w="395" w:type="pct"/>
            <w:tcBorders>
              <w:top w:val="nil"/>
              <w:left w:val="nil"/>
              <w:bottom w:val="single" w:sz="8" w:space="0" w:color="auto"/>
              <w:right w:val="nil"/>
            </w:tcBorders>
            <w:shd w:val="clear" w:color="auto" w:fill="auto"/>
            <w:vAlign w:val="center"/>
            <w:hideMark/>
          </w:tcPr>
          <w:p w14:paraId="75159648" w14:textId="77777777"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Емисиони губитак</w:t>
            </w:r>
          </w:p>
        </w:tc>
        <w:tc>
          <w:tcPr>
            <w:tcW w:w="99" w:type="pct"/>
            <w:tcBorders>
              <w:top w:val="nil"/>
              <w:left w:val="nil"/>
              <w:bottom w:val="nil"/>
              <w:right w:val="nil"/>
            </w:tcBorders>
            <w:shd w:val="clear" w:color="auto" w:fill="auto"/>
            <w:vAlign w:val="center"/>
            <w:hideMark/>
          </w:tcPr>
          <w:p w14:paraId="58333986" w14:textId="77777777" w:rsidR="000C054C" w:rsidRPr="0012335D" w:rsidRDefault="000C054C" w:rsidP="007B5298">
            <w:pPr>
              <w:widowControl/>
              <w:jc w:val="center"/>
              <w:rPr>
                <w:rFonts w:ascii="Arial" w:hAnsi="Arial" w:cs="Arial"/>
                <w:b/>
                <w:bCs/>
                <w:snapToGrid/>
                <w:sz w:val="16"/>
                <w:szCs w:val="16"/>
              </w:rPr>
            </w:pPr>
          </w:p>
        </w:tc>
        <w:tc>
          <w:tcPr>
            <w:tcW w:w="397" w:type="pct"/>
            <w:tcBorders>
              <w:top w:val="nil"/>
              <w:left w:val="nil"/>
              <w:bottom w:val="single" w:sz="8" w:space="0" w:color="auto"/>
              <w:right w:val="nil"/>
            </w:tcBorders>
            <w:shd w:val="clear" w:color="auto" w:fill="auto"/>
            <w:vAlign w:val="center"/>
            <w:hideMark/>
          </w:tcPr>
          <w:p w14:paraId="40329CC7" w14:textId="77777777"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Законске резерве</w:t>
            </w:r>
          </w:p>
        </w:tc>
        <w:tc>
          <w:tcPr>
            <w:tcW w:w="85" w:type="pct"/>
            <w:tcBorders>
              <w:top w:val="nil"/>
              <w:left w:val="nil"/>
              <w:bottom w:val="nil"/>
              <w:right w:val="nil"/>
            </w:tcBorders>
            <w:shd w:val="clear" w:color="auto" w:fill="auto"/>
            <w:vAlign w:val="center"/>
            <w:hideMark/>
          </w:tcPr>
          <w:p w14:paraId="70B542A0" w14:textId="77777777" w:rsidR="000C054C" w:rsidRPr="0012335D" w:rsidRDefault="000C054C" w:rsidP="007B5298">
            <w:pPr>
              <w:widowControl/>
              <w:rPr>
                <w:rFonts w:ascii="Arial" w:hAnsi="Arial" w:cs="Arial"/>
                <w:snapToGrid/>
                <w:sz w:val="16"/>
                <w:szCs w:val="16"/>
              </w:rPr>
            </w:pPr>
          </w:p>
        </w:tc>
        <w:tc>
          <w:tcPr>
            <w:tcW w:w="358" w:type="pct"/>
            <w:tcBorders>
              <w:top w:val="nil"/>
              <w:left w:val="nil"/>
              <w:bottom w:val="single" w:sz="8" w:space="0" w:color="auto"/>
              <w:right w:val="nil"/>
            </w:tcBorders>
            <w:shd w:val="clear" w:color="auto" w:fill="auto"/>
            <w:vAlign w:val="center"/>
            <w:hideMark/>
          </w:tcPr>
          <w:p w14:paraId="74C9E723" w14:textId="77777777"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Ревало-ризаци-оне резерве</w:t>
            </w:r>
          </w:p>
        </w:tc>
        <w:tc>
          <w:tcPr>
            <w:tcW w:w="99" w:type="pct"/>
            <w:tcBorders>
              <w:top w:val="nil"/>
              <w:left w:val="nil"/>
              <w:bottom w:val="nil"/>
              <w:right w:val="nil"/>
            </w:tcBorders>
            <w:shd w:val="clear" w:color="auto" w:fill="auto"/>
            <w:noWrap/>
            <w:vAlign w:val="center"/>
            <w:hideMark/>
          </w:tcPr>
          <w:p w14:paraId="00B52307" w14:textId="77777777" w:rsidR="000C054C" w:rsidRPr="0012335D" w:rsidRDefault="000C054C" w:rsidP="007B5298">
            <w:pPr>
              <w:widowControl/>
              <w:rPr>
                <w:rFonts w:ascii="Arial" w:hAnsi="Arial" w:cs="Arial"/>
                <w:snapToGrid/>
                <w:sz w:val="16"/>
                <w:szCs w:val="16"/>
              </w:rPr>
            </w:pPr>
          </w:p>
        </w:tc>
        <w:tc>
          <w:tcPr>
            <w:tcW w:w="346" w:type="pct"/>
            <w:tcBorders>
              <w:top w:val="nil"/>
              <w:left w:val="nil"/>
              <w:bottom w:val="single" w:sz="8" w:space="0" w:color="auto"/>
              <w:right w:val="nil"/>
            </w:tcBorders>
            <w:shd w:val="clear" w:color="auto" w:fill="auto"/>
            <w:vAlign w:val="center"/>
            <w:hideMark/>
          </w:tcPr>
          <w:p w14:paraId="400D7A04" w14:textId="77777777"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Нереа-лизовани добици/ губици</w:t>
            </w:r>
          </w:p>
        </w:tc>
        <w:tc>
          <w:tcPr>
            <w:tcW w:w="99" w:type="pct"/>
            <w:tcBorders>
              <w:top w:val="nil"/>
              <w:left w:val="nil"/>
              <w:bottom w:val="nil"/>
              <w:right w:val="nil"/>
            </w:tcBorders>
            <w:shd w:val="clear" w:color="auto" w:fill="auto"/>
            <w:noWrap/>
            <w:vAlign w:val="center"/>
            <w:hideMark/>
          </w:tcPr>
          <w:p w14:paraId="600EC751" w14:textId="77777777" w:rsidR="000C054C" w:rsidRPr="0012335D" w:rsidRDefault="000C054C" w:rsidP="007B5298">
            <w:pPr>
              <w:widowControl/>
              <w:jc w:val="center"/>
              <w:rPr>
                <w:rFonts w:ascii="Arial" w:hAnsi="Arial" w:cs="Arial"/>
                <w:snapToGrid/>
                <w:sz w:val="16"/>
                <w:szCs w:val="16"/>
              </w:rPr>
            </w:pPr>
          </w:p>
        </w:tc>
        <w:tc>
          <w:tcPr>
            <w:tcW w:w="391" w:type="pct"/>
            <w:tcBorders>
              <w:top w:val="nil"/>
              <w:left w:val="nil"/>
              <w:bottom w:val="single" w:sz="8" w:space="0" w:color="auto"/>
              <w:right w:val="nil"/>
            </w:tcBorders>
            <w:shd w:val="clear" w:color="auto" w:fill="auto"/>
            <w:vAlign w:val="center"/>
            <w:hideMark/>
          </w:tcPr>
          <w:p w14:paraId="320147E4" w14:textId="77777777" w:rsidR="000C054C" w:rsidRPr="00037657" w:rsidRDefault="004B7BD3" w:rsidP="007B5298">
            <w:pPr>
              <w:widowControl/>
              <w:jc w:val="center"/>
              <w:rPr>
                <w:rFonts w:ascii="Arial" w:hAnsi="Arial" w:cs="Arial"/>
                <w:b/>
                <w:bCs/>
                <w:snapToGrid/>
                <w:sz w:val="16"/>
                <w:szCs w:val="16"/>
                <w:lang w:val="ru-RU"/>
              </w:rPr>
            </w:pPr>
            <w:r w:rsidRPr="00037657">
              <w:rPr>
                <w:rFonts w:ascii="Arial" w:hAnsi="Arial" w:cs="Arial"/>
                <w:b/>
                <w:bCs/>
                <w:snapToGrid/>
                <w:sz w:val="16"/>
                <w:szCs w:val="16"/>
                <w:lang w:val="ru-RU"/>
              </w:rPr>
              <w:t>Акумули</w:t>
            </w:r>
            <w:r w:rsidRPr="0012335D">
              <w:rPr>
                <w:rFonts w:ascii="Arial" w:hAnsi="Arial" w:cs="Arial"/>
                <w:b/>
                <w:bCs/>
                <w:snapToGrid/>
                <w:sz w:val="16"/>
                <w:szCs w:val="16"/>
                <w:lang w:val="sr-Cyrl-CS"/>
              </w:rPr>
              <w:t>-</w:t>
            </w:r>
            <w:r w:rsidRPr="00037657">
              <w:rPr>
                <w:rFonts w:ascii="Arial" w:hAnsi="Arial" w:cs="Arial"/>
                <w:b/>
                <w:bCs/>
                <w:snapToGrid/>
                <w:sz w:val="16"/>
                <w:szCs w:val="16"/>
                <w:lang w:val="ru-RU"/>
              </w:rPr>
              <w:t>рани губитак</w:t>
            </w:r>
            <w:r w:rsidR="00E30EFE" w:rsidRPr="00037657">
              <w:rPr>
                <w:rFonts w:ascii="Arial" w:hAnsi="Arial" w:cs="Arial"/>
                <w:b/>
                <w:bCs/>
                <w:snapToGrid/>
                <w:sz w:val="16"/>
                <w:szCs w:val="16"/>
                <w:lang w:val="ru-RU"/>
              </w:rPr>
              <w:t xml:space="preserve"> / нераспоређени добитак</w:t>
            </w:r>
          </w:p>
        </w:tc>
        <w:tc>
          <w:tcPr>
            <w:tcW w:w="82" w:type="pct"/>
            <w:tcBorders>
              <w:top w:val="nil"/>
              <w:left w:val="nil"/>
              <w:bottom w:val="nil"/>
              <w:right w:val="nil"/>
            </w:tcBorders>
            <w:shd w:val="clear" w:color="auto" w:fill="auto"/>
            <w:vAlign w:val="center"/>
            <w:hideMark/>
          </w:tcPr>
          <w:p w14:paraId="762FCB05" w14:textId="77777777" w:rsidR="000C054C" w:rsidRPr="00037657" w:rsidRDefault="000C054C" w:rsidP="007B5298">
            <w:pPr>
              <w:widowControl/>
              <w:rPr>
                <w:rFonts w:ascii="Arial" w:hAnsi="Arial" w:cs="Arial"/>
                <w:snapToGrid/>
                <w:sz w:val="16"/>
                <w:szCs w:val="16"/>
                <w:lang w:val="ru-RU"/>
              </w:rPr>
            </w:pPr>
          </w:p>
        </w:tc>
        <w:tc>
          <w:tcPr>
            <w:tcW w:w="388" w:type="pct"/>
            <w:tcBorders>
              <w:top w:val="nil"/>
              <w:left w:val="nil"/>
              <w:bottom w:val="single" w:sz="8" w:space="0" w:color="auto"/>
              <w:right w:val="nil"/>
            </w:tcBorders>
            <w:shd w:val="clear" w:color="auto" w:fill="auto"/>
            <w:vAlign w:val="center"/>
            <w:hideMark/>
          </w:tcPr>
          <w:p w14:paraId="228C6CD0" w14:textId="77777777"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Укупно</w:t>
            </w:r>
          </w:p>
        </w:tc>
      </w:tr>
      <w:tr w:rsidR="00F322F6" w:rsidRPr="0012335D" w14:paraId="358A0D42" w14:textId="77777777" w:rsidTr="00803FF2">
        <w:trPr>
          <w:trHeight w:val="20"/>
        </w:trPr>
        <w:tc>
          <w:tcPr>
            <w:tcW w:w="1767" w:type="pct"/>
            <w:tcBorders>
              <w:top w:val="nil"/>
              <w:left w:val="nil"/>
              <w:bottom w:val="nil"/>
              <w:right w:val="nil"/>
            </w:tcBorders>
            <w:shd w:val="clear" w:color="auto" w:fill="FFFFFF" w:themeFill="background1"/>
            <w:vAlign w:val="center"/>
            <w:hideMark/>
          </w:tcPr>
          <w:p w14:paraId="60CF755E" w14:textId="77777777" w:rsidR="00F322F6" w:rsidRPr="0012335D" w:rsidRDefault="00F322F6" w:rsidP="00F322F6">
            <w:pPr>
              <w:widowControl/>
              <w:rPr>
                <w:rFonts w:ascii="Arial" w:hAnsi="Arial" w:cs="Arial"/>
                <w:snapToGrid/>
                <w:color w:val="000000"/>
                <w:sz w:val="16"/>
                <w:szCs w:val="16"/>
              </w:rPr>
            </w:pPr>
            <w:r w:rsidRPr="0012335D">
              <w:rPr>
                <w:rFonts w:ascii="Arial" w:hAnsi="Arial" w:cs="Arial"/>
                <w:snapToGrid/>
                <w:color w:val="000000"/>
                <w:sz w:val="16"/>
                <w:szCs w:val="16"/>
              </w:rPr>
              <w:t>Стање, 1. јануар 202</w:t>
            </w:r>
            <w:r>
              <w:rPr>
                <w:rFonts w:ascii="Arial" w:hAnsi="Arial" w:cs="Arial"/>
                <w:snapToGrid/>
                <w:color w:val="000000"/>
                <w:sz w:val="16"/>
                <w:szCs w:val="16"/>
              </w:rPr>
              <w:t>3</w:t>
            </w:r>
            <w:r w:rsidRPr="0012335D">
              <w:rPr>
                <w:rFonts w:ascii="Arial" w:hAnsi="Arial" w:cs="Arial"/>
                <w:snapToGrid/>
                <w:color w:val="000000"/>
                <w:sz w:val="16"/>
                <w:szCs w:val="16"/>
              </w:rPr>
              <w:t>. године</w:t>
            </w:r>
          </w:p>
        </w:tc>
        <w:tc>
          <w:tcPr>
            <w:tcW w:w="396" w:type="pct"/>
            <w:tcBorders>
              <w:top w:val="single" w:sz="8" w:space="0" w:color="auto"/>
              <w:left w:val="nil"/>
              <w:bottom w:val="single" w:sz="4" w:space="0" w:color="auto"/>
              <w:right w:val="nil"/>
            </w:tcBorders>
            <w:shd w:val="clear" w:color="auto" w:fill="auto"/>
            <w:vAlign w:val="bottom"/>
            <w:hideMark/>
          </w:tcPr>
          <w:p w14:paraId="11D67D6E" w14:textId="77777777"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15,34</w:t>
            </w:r>
            <w:r>
              <w:rPr>
                <w:rFonts w:ascii="Arial" w:hAnsi="Arial" w:cs="Arial"/>
                <w:b/>
                <w:sz w:val="16"/>
                <w:szCs w:val="16"/>
              </w:rPr>
              <w:t>1</w:t>
            </w:r>
            <w:r w:rsidRPr="0012335D">
              <w:rPr>
                <w:rFonts w:ascii="Arial" w:hAnsi="Arial" w:cs="Arial"/>
                <w:b/>
                <w:sz w:val="16"/>
                <w:szCs w:val="16"/>
                <w:lang w:val="sr-Cyrl-BA"/>
              </w:rPr>
              <w:t>,300</w:t>
            </w:r>
          </w:p>
        </w:tc>
        <w:tc>
          <w:tcPr>
            <w:tcW w:w="98" w:type="pct"/>
            <w:tcBorders>
              <w:left w:val="nil"/>
              <w:bottom w:val="nil"/>
              <w:right w:val="nil"/>
            </w:tcBorders>
            <w:shd w:val="clear" w:color="auto" w:fill="auto"/>
            <w:vAlign w:val="bottom"/>
            <w:hideMark/>
          </w:tcPr>
          <w:p w14:paraId="6C96A47F" w14:textId="77777777" w:rsidR="00F322F6" w:rsidRPr="0012335D" w:rsidRDefault="00F322F6" w:rsidP="00F322F6">
            <w:pPr>
              <w:jc w:val="right"/>
              <w:rPr>
                <w:rFonts w:ascii="Arial" w:hAnsi="Arial" w:cs="Arial"/>
                <w:b/>
                <w:sz w:val="16"/>
                <w:szCs w:val="16"/>
              </w:rPr>
            </w:pPr>
          </w:p>
        </w:tc>
        <w:tc>
          <w:tcPr>
            <w:tcW w:w="395" w:type="pct"/>
            <w:tcBorders>
              <w:top w:val="single" w:sz="8" w:space="0" w:color="auto"/>
              <w:left w:val="nil"/>
              <w:bottom w:val="single" w:sz="4" w:space="0" w:color="auto"/>
              <w:right w:val="nil"/>
            </w:tcBorders>
            <w:shd w:val="clear" w:color="auto" w:fill="auto"/>
            <w:vAlign w:val="bottom"/>
            <w:hideMark/>
          </w:tcPr>
          <w:p w14:paraId="6A319D89" w14:textId="77777777"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(4,</w:t>
            </w:r>
            <w:r>
              <w:rPr>
                <w:rFonts w:ascii="Arial" w:hAnsi="Arial" w:cs="Arial"/>
                <w:b/>
                <w:sz w:val="16"/>
                <w:szCs w:val="16"/>
              </w:rPr>
              <w:t>007,382</w:t>
            </w:r>
            <w:r w:rsidRPr="0012335D">
              <w:rPr>
                <w:rFonts w:ascii="Arial" w:hAnsi="Arial" w:cs="Arial"/>
                <w:b/>
                <w:sz w:val="16"/>
                <w:szCs w:val="16"/>
                <w:lang w:val="sr-Cyrl-BA"/>
              </w:rPr>
              <w:t>)</w:t>
            </w:r>
          </w:p>
        </w:tc>
        <w:tc>
          <w:tcPr>
            <w:tcW w:w="99" w:type="pct"/>
            <w:tcBorders>
              <w:left w:val="nil"/>
              <w:bottom w:val="nil"/>
              <w:right w:val="nil"/>
            </w:tcBorders>
            <w:shd w:val="clear" w:color="auto" w:fill="auto"/>
            <w:vAlign w:val="bottom"/>
            <w:hideMark/>
          </w:tcPr>
          <w:p w14:paraId="0C758549" w14:textId="77777777" w:rsidR="00F322F6" w:rsidRPr="0012335D" w:rsidRDefault="00F322F6" w:rsidP="00F322F6">
            <w:pPr>
              <w:jc w:val="right"/>
              <w:rPr>
                <w:rFonts w:ascii="Arial" w:hAnsi="Arial" w:cs="Arial"/>
                <w:b/>
                <w:sz w:val="16"/>
                <w:szCs w:val="16"/>
              </w:rPr>
            </w:pPr>
          </w:p>
        </w:tc>
        <w:tc>
          <w:tcPr>
            <w:tcW w:w="397" w:type="pct"/>
            <w:tcBorders>
              <w:top w:val="single" w:sz="8" w:space="0" w:color="auto"/>
              <w:left w:val="nil"/>
              <w:bottom w:val="single" w:sz="4" w:space="0" w:color="auto"/>
              <w:right w:val="nil"/>
            </w:tcBorders>
            <w:shd w:val="clear" w:color="auto" w:fill="auto"/>
            <w:vAlign w:val="bottom"/>
            <w:hideMark/>
          </w:tcPr>
          <w:p w14:paraId="1387064F" w14:textId="77777777"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15,415</w:t>
            </w:r>
          </w:p>
        </w:tc>
        <w:tc>
          <w:tcPr>
            <w:tcW w:w="85" w:type="pct"/>
            <w:tcBorders>
              <w:left w:val="nil"/>
              <w:bottom w:val="nil"/>
              <w:right w:val="nil"/>
            </w:tcBorders>
            <w:shd w:val="clear" w:color="auto" w:fill="auto"/>
            <w:vAlign w:val="bottom"/>
            <w:hideMark/>
          </w:tcPr>
          <w:p w14:paraId="3E09AE6F" w14:textId="77777777" w:rsidR="00F322F6" w:rsidRPr="0012335D" w:rsidRDefault="00F322F6" w:rsidP="00F322F6">
            <w:pPr>
              <w:jc w:val="right"/>
              <w:rPr>
                <w:rFonts w:ascii="Arial" w:hAnsi="Arial" w:cs="Arial"/>
                <w:b/>
                <w:sz w:val="16"/>
                <w:szCs w:val="16"/>
              </w:rPr>
            </w:pPr>
          </w:p>
        </w:tc>
        <w:tc>
          <w:tcPr>
            <w:tcW w:w="358" w:type="pct"/>
            <w:tcBorders>
              <w:top w:val="single" w:sz="8" w:space="0" w:color="auto"/>
              <w:left w:val="nil"/>
              <w:bottom w:val="single" w:sz="4" w:space="0" w:color="auto"/>
              <w:right w:val="nil"/>
            </w:tcBorders>
            <w:shd w:val="clear" w:color="auto" w:fill="auto"/>
            <w:vAlign w:val="bottom"/>
            <w:hideMark/>
          </w:tcPr>
          <w:p w14:paraId="1475B8D6" w14:textId="77777777"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1,047,334</w:t>
            </w:r>
          </w:p>
        </w:tc>
        <w:tc>
          <w:tcPr>
            <w:tcW w:w="99" w:type="pct"/>
            <w:tcBorders>
              <w:left w:val="nil"/>
              <w:bottom w:val="nil"/>
              <w:right w:val="nil"/>
            </w:tcBorders>
            <w:shd w:val="clear" w:color="auto" w:fill="auto"/>
            <w:vAlign w:val="bottom"/>
            <w:hideMark/>
          </w:tcPr>
          <w:p w14:paraId="03409B6C" w14:textId="77777777" w:rsidR="00F322F6" w:rsidRPr="0012335D" w:rsidRDefault="00F322F6" w:rsidP="00F322F6">
            <w:pPr>
              <w:jc w:val="right"/>
              <w:rPr>
                <w:rFonts w:ascii="Arial" w:hAnsi="Arial" w:cs="Arial"/>
                <w:b/>
                <w:sz w:val="16"/>
                <w:szCs w:val="16"/>
              </w:rPr>
            </w:pPr>
          </w:p>
        </w:tc>
        <w:tc>
          <w:tcPr>
            <w:tcW w:w="346" w:type="pct"/>
            <w:tcBorders>
              <w:top w:val="single" w:sz="8" w:space="0" w:color="auto"/>
              <w:left w:val="nil"/>
              <w:bottom w:val="single" w:sz="4" w:space="0" w:color="auto"/>
              <w:right w:val="nil"/>
            </w:tcBorders>
            <w:shd w:val="clear" w:color="auto" w:fill="auto"/>
            <w:vAlign w:val="bottom"/>
            <w:hideMark/>
          </w:tcPr>
          <w:p w14:paraId="6097421E" w14:textId="77777777" w:rsidR="00F322F6" w:rsidRPr="00295F42" w:rsidRDefault="00F322F6" w:rsidP="00F322F6">
            <w:pPr>
              <w:jc w:val="right"/>
              <w:rPr>
                <w:rFonts w:ascii="Arial" w:hAnsi="Arial" w:cs="Arial"/>
                <w:b/>
                <w:sz w:val="16"/>
                <w:szCs w:val="16"/>
              </w:rPr>
            </w:pPr>
            <w:r w:rsidRPr="0012335D">
              <w:rPr>
                <w:rFonts w:ascii="Arial" w:hAnsi="Arial" w:cs="Arial"/>
                <w:b/>
                <w:sz w:val="16"/>
                <w:szCs w:val="16"/>
                <w:lang w:val="sr-Cyrl-BA"/>
              </w:rPr>
              <w:t>97,09</w:t>
            </w:r>
            <w:r>
              <w:rPr>
                <w:rFonts w:ascii="Arial" w:hAnsi="Arial" w:cs="Arial"/>
                <w:b/>
                <w:sz w:val="16"/>
                <w:szCs w:val="16"/>
              </w:rPr>
              <w:t>1</w:t>
            </w:r>
          </w:p>
        </w:tc>
        <w:tc>
          <w:tcPr>
            <w:tcW w:w="99" w:type="pct"/>
            <w:tcBorders>
              <w:left w:val="nil"/>
              <w:bottom w:val="nil"/>
              <w:right w:val="nil"/>
            </w:tcBorders>
            <w:shd w:val="clear" w:color="auto" w:fill="auto"/>
            <w:vAlign w:val="bottom"/>
            <w:hideMark/>
          </w:tcPr>
          <w:p w14:paraId="25D06879" w14:textId="77777777" w:rsidR="00F322F6" w:rsidRPr="0012335D" w:rsidRDefault="00F322F6" w:rsidP="00F322F6">
            <w:pPr>
              <w:jc w:val="right"/>
              <w:rPr>
                <w:rFonts w:ascii="Arial" w:hAnsi="Arial" w:cs="Arial"/>
                <w:b/>
                <w:sz w:val="16"/>
                <w:szCs w:val="16"/>
              </w:rPr>
            </w:pPr>
          </w:p>
        </w:tc>
        <w:tc>
          <w:tcPr>
            <w:tcW w:w="391" w:type="pct"/>
            <w:tcBorders>
              <w:top w:val="single" w:sz="8" w:space="0" w:color="auto"/>
              <w:left w:val="nil"/>
              <w:bottom w:val="single" w:sz="4" w:space="0" w:color="auto"/>
              <w:right w:val="nil"/>
            </w:tcBorders>
            <w:shd w:val="clear" w:color="auto" w:fill="auto"/>
            <w:vAlign w:val="bottom"/>
            <w:hideMark/>
          </w:tcPr>
          <w:p w14:paraId="47449FD5" w14:textId="77777777"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w:t>
            </w:r>
            <w:r>
              <w:rPr>
                <w:rFonts w:ascii="Arial" w:hAnsi="Arial" w:cs="Arial"/>
                <w:b/>
                <w:sz w:val="16"/>
                <w:szCs w:val="16"/>
              </w:rPr>
              <w:t>51,755</w:t>
            </w:r>
            <w:r w:rsidRPr="0012335D">
              <w:rPr>
                <w:rFonts w:ascii="Arial" w:hAnsi="Arial" w:cs="Arial"/>
                <w:b/>
                <w:sz w:val="16"/>
                <w:szCs w:val="16"/>
                <w:lang w:val="sr-Cyrl-BA"/>
              </w:rPr>
              <w:t>)</w:t>
            </w:r>
          </w:p>
        </w:tc>
        <w:tc>
          <w:tcPr>
            <w:tcW w:w="82" w:type="pct"/>
            <w:tcBorders>
              <w:left w:val="nil"/>
              <w:bottom w:val="nil"/>
              <w:right w:val="nil"/>
            </w:tcBorders>
            <w:shd w:val="clear" w:color="auto" w:fill="auto"/>
            <w:vAlign w:val="bottom"/>
            <w:hideMark/>
          </w:tcPr>
          <w:p w14:paraId="2EB478DC" w14:textId="77777777" w:rsidR="00F322F6" w:rsidRPr="0012335D" w:rsidRDefault="00F322F6" w:rsidP="00F322F6">
            <w:pPr>
              <w:jc w:val="right"/>
              <w:rPr>
                <w:rFonts w:ascii="Arial" w:hAnsi="Arial" w:cs="Arial"/>
                <w:b/>
                <w:sz w:val="16"/>
                <w:szCs w:val="16"/>
              </w:rPr>
            </w:pPr>
          </w:p>
        </w:tc>
        <w:tc>
          <w:tcPr>
            <w:tcW w:w="388" w:type="pct"/>
            <w:tcBorders>
              <w:top w:val="single" w:sz="8" w:space="0" w:color="auto"/>
              <w:left w:val="nil"/>
              <w:bottom w:val="single" w:sz="4" w:space="0" w:color="auto"/>
              <w:right w:val="nil"/>
            </w:tcBorders>
            <w:shd w:val="clear" w:color="auto" w:fill="auto"/>
            <w:vAlign w:val="bottom"/>
            <w:hideMark/>
          </w:tcPr>
          <w:p w14:paraId="5C8D5887" w14:textId="77777777"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12,442,003</w:t>
            </w:r>
          </w:p>
        </w:tc>
      </w:tr>
      <w:tr w:rsidR="00626C52" w:rsidRPr="0012335D" w14:paraId="2971DF06" w14:textId="77777777" w:rsidTr="00076B2A">
        <w:trPr>
          <w:trHeight w:val="20"/>
        </w:trPr>
        <w:tc>
          <w:tcPr>
            <w:tcW w:w="1767" w:type="pct"/>
            <w:tcBorders>
              <w:top w:val="nil"/>
              <w:left w:val="nil"/>
              <w:bottom w:val="nil"/>
              <w:right w:val="nil"/>
            </w:tcBorders>
            <w:shd w:val="clear" w:color="auto" w:fill="auto"/>
            <w:vAlign w:val="center"/>
            <w:hideMark/>
          </w:tcPr>
          <w:p w14:paraId="0C2B6B21" w14:textId="77777777" w:rsidR="00626C52" w:rsidRPr="0012335D" w:rsidRDefault="00626C52" w:rsidP="00626C52">
            <w:pPr>
              <w:widowControl/>
              <w:rPr>
                <w:rFonts w:ascii="Arial" w:hAnsi="Arial" w:cs="Arial"/>
                <w:snapToGrid/>
                <w:color w:val="000000"/>
                <w:sz w:val="16"/>
                <w:szCs w:val="16"/>
              </w:rPr>
            </w:pPr>
          </w:p>
        </w:tc>
        <w:tc>
          <w:tcPr>
            <w:tcW w:w="396" w:type="pct"/>
            <w:tcBorders>
              <w:top w:val="single" w:sz="8" w:space="0" w:color="auto"/>
              <w:left w:val="nil"/>
              <w:right w:val="nil"/>
            </w:tcBorders>
            <w:shd w:val="clear" w:color="auto" w:fill="auto"/>
            <w:vAlign w:val="center"/>
            <w:hideMark/>
          </w:tcPr>
          <w:p w14:paraId="78B995C5"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8" w:type="pct"/>
            <w:tcBorders>
              <w:top w:val="nil"/>
              <w:left w:val="nil"/>
              <w:bottom w:val="nil"/>
              <w:right w:val="nil"/>
            </w:tcBorders>
            <w:shd w:val="clear" w:color="auto" w:fill="auto"/>
            <w:vAlign w:val="center"/>
            <w:hideMark/>
          </w:tcPr>
          <w:p w14:paraId="02B39D08" w14:textId="77777777" w:rsidR="00626C52" w:rsidRPr="0012335D" w:rsidRDefault="00626C52" w:rsidP="00626C52">
            <w:pPr>
              <w:jc w:val="right"/>
              <w:rPr>
                <w:rFonts w:ascii="Arial" w:hAnsi="Arial" w:cs="Arial"/>
                <w:sz w:val="16"/>
                <w:szCs w:val="16"/>
              </w:rPr>
            </w:pPr>
          </w:p>
        </w:tc>
        <w:tc>
          <w:tcPr>
            <w:tcW w:w="395" w:type="pct"/>
            <w:tcBorders>
              <w:top w:val="single" w:sz="8" w:space="0" w:color="auto"/>
              <w:left w:val="nil"/>
              <w:right w:val="nil"/>
            </w:tcBorders>
            <w:shd w:val="clear" w:color="auto" w:fill="auto"/>
            <w:vAlign w:val="center"/>
            <w:hideMark/>
          </w:tcPr>
          <w:p w14:paraId="3F9BF620"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9" w:type="pct"/>
            <w:tcBorders>
              <w:top w:val="nil"/>
              <w:left w:val="nil"/>
              <w:bottom w:val="nil"/>
              <w:right w:val="nil"/>
            </w:tcBorders>
            <w:shd w:val="clear" w:color="auto" w:fill="auto"/>
            <w:vAlign w:val="center"/>
            <w:hideMark/>
          </w:tcPr>
          <w:p w14:paraId="5D3E08A3" w14:textId="77777777" w:rsidR="00626C52" w:rsidRPr="0012335D" w:rsidRDefault="00626C52" w:rsidP="00626C52">
            <w:pPr>
              <w:jc w:val="right"/>
              <w:rPr>
                <w:rFonts w:ascii="Arial" w:hAnsi="Arial" w:cs="Arial"/>
                <w:sz w:val="16"/>
                <w:szCs w:val="16"/>
              </w:rPr>
            </w:pPr>
          </w:p>
        </w:tc>
        <w:tc>
          <w:tcPr>
            <w:tcW w:w="397" w:type="pct"/>
            <w:tcBorders>
              <w:top w:val="single" w:sz="8" w:space="0" w:color="auto"/>
              <w:left w:val="nil"/>
              <w:right w:val="nil"/>
            </w:tcBorders>
            <w:shd w:val="clear" w:color="auto" w:fill="auto"/>
            <w:vAlign w:val="center"/>
            <w:hideMark/>
          </w:tcPr>
          <w:p w14:paraId="2FDE2BFC"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85" w:type="pct"/>
            <w:tcBorders>
              <w:top w:val="nil"/>
              <w:left w:val="nil"/>
              <w:bottom w:val="nil"/>
              <w:right w:val="nil"/>
            </w:tcBorders>
            <w:shd w:val="clear" w:color="auto" w:fill="auto"/>
            <w:vAlign w:val="center"/>
            <w:hideMark/>
          </w:tcPr>
          <w:p w14:paraId="794A230F" w14:textId="77777777" w:rsidR="00626C52" w:rsidRPr="0012335D" w:rsidRDefault="00626C52" w:rsidP="00626C52">
            <w:pPr>
              <w:jc w:val="right"/>
              <w:rPr>
                <w:rFonts w:ascii="Arial" w:hAnsi="Arial" w:cs="Arial"/>
                <w:sz w:val="16"/>
                <w:szCs w:val="16"/>
              </w:rPr>
            </w:pPr>
          </w:p>
        </w:tc>
        <w:tc>
          <w:tcPr>
            <w:tcW w:w="358" w:type="pct"/>
            <w:tcBorders>
              <w:top w:val="single" w:sz="8" w:space="0" w:color="auto"/>
              <w:left w:val="nil"/>
              <w:right w:val="nil"/>
            </w:tcBorders>
            <w:shd w:val="clear" w:color="auto" w:fill="auto"/>
            <w:vAlign w:val="center"/>
            <w:hideMark/>
          </w:tcPr>
          <w:p w14:paraId="2C2FDF5A"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9" w:type="pct"/>
            <w:tcBorders>
              <w:top w:val="nil"/>
              <w:left w:val="nil"/>
              <w:bottom w:val="nil"/>
              <w:right w:val="nil"/>
            </w:tcBorders>
            <w:shd w:val="clear" w:color="auto" w:fill="auto"/>
            <w:vAlign w:val="center"/>
            <w:hideMark/>
          </w:tcPr>
          <w:p w14:paraId="43983E8F" w14:textId="77777777" w:rsidR="00626C52" w:rsidRPr="0012335D" w:rsidRDefault="00626C52" w:rsidP="00626C52">
            <w:pPr>
              <w:jc w:val="right"/>
              <w:rPr>
                <w:rFonts w:ascii="Arial" w:hAnsi="Arial" w:cs="Arial"/>
                <w:sz w:val="16"/>
                <w:szCs w:val="16"/>
              </w:rPr>
            </w:pPr>
          </w:p>
        </w:tc>
        <w:tc>
          <w:tcPr>
            <w:tcW w:w="346" w:type="pct"/>
            <w:tcBorders>
              <w:top w:val="single" w:sz="8" w:space="0" w:color="auto"/>
              <w:left w:val="nil"/>
              <w:right w:val="nil"/>
            </w:tcBorders>
            <w:shd w:val="clear" w:color="auto" w:fill="auto"/>
            <w:vAlign w:val="center"/>
            <w:hideMark/>
          </w:tcPr>
          <w:p w14:paraId="42A4DD00"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9" w:type="pct"/>
            <w:tcBorders>
              <w:top w:val="nil"/>
              <w:left w:val="nil"/>
              <w:bottom w:val="nil"/>
              <w:right w:val="nil"/>
            </w:tcBorders>
            <w:shd w:val="clear" w:color="auto" w:fill="auto"/>
            <w:vAlign w:val="center"/>
            <w:hideMark/>
          </w:tcPr>
          <w:p w14:paraId="49BF15CD" w14:textId="77777777" w:rsidR="00626C52" w:rsidRPr="0012335D" w:rsidRDefault="00626C52" w:rsidP="00626C52">
            <w:pPr>
              <w:jc w:val="right"/>
              <w:rPr>
                <w:rFonts w:ascii="Arial" w:hAnsi="Arial" w:cs="Arial"/>
                <w:sz w:val="16"/>
                <w:szCs w:val="16"/>
              </w:rPr>
            </w:pPr>
          </w:p>
        </w:tc>
        <w:tc>
          <w:tcPr>
            <w:tcW w:w="391" w:type="pct"/>
            <w:tcBorders>
              <w:top w:val="single" w:sz="8" w:space="0" w:color="auto"/>
              <w:left w:val="nil"/>
              <w:right w:val="nil"/>
            </w:tcBorders>
            <w:shd w:val="clear" w:color="auto" w:fill="auto"/>
            <w:vAlign w:val="center"/>
            <w:hideMark/>
          </w:tcPr>
          <w:p w14:paraId="42B43A48"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82" w:type="pct"/>
            <w:tcBorders>
              <w:top w:val="nil"/>
              <w:left w:val="nil"/>
              <w:bottom w:val="nil"/>
              <w:right w:val="nil"/>
            </w:tcBorders>
            <w:shd w:val="clear" w:color="auto" w:fill="auto"/>
            <w:vAlign w:val="center"/>
            <w:hideMark/>
          </w:tcPr>
          <w:p w14:paraId="172CA9B6" w14:textId="77777777" w:rsidR="00626C52" w:rsidRPr="0012335D" w:rsidRDefault="00626C52" w:rsidP="00626C52">
            <w:pPr>
              <w:jc w:val="right"/>
              <w:rPr>
                <w:rFonts w:ascii="Arial" w:hAnsi="Arial" w:cs="Arial"/>
                <w:sz w:val="16"/>
                <w:szCs w:val="16"/>
              </w:rPr>
            </w:pPr>
          </w:p>
        </w:tc>
        <w:tc>
          <w:tcPr>
            <w:tcW w:w="388" w:type="pct"/>
            <w:tcBorders>
              <w:top w:val="single" w:sz="8" w:space="0" w:color="auto"/>
              <w:left w:val="nil"/>
              <w:right w:val="nil"/>
            </w:tcBorders>
            <w:shd w:val="clear" w:color="auto" w:fill="auto"/>
            <w:vAlign w:val="center"/>
            <w:hideMark/>
          </w:tcPr>
          <w:p w14:paraId="27775E85" w14:textId="77777777"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r>
      <w:tr w:rsidR="00F322F6" w:rsidRPr="00C84718" w14:paraId="5A265E5C" w14:textId="77777777" w:rsidTr="00076B2A">
        <w:trPr>
          <w:trHeight w:val="20"/>
        </w:trPr>
        <w:tc>
          <w:tcPr>
            <w:tcW w:w="1767" w:type="pct"/>
            <w:tcBorders>
              <w:top w:val="nil"/>
              <w:left w:val="nil"/>
              <w:bottom w:val="nil"/>
              <w:right w:val="nil"/>
            </w:tcBorders>
            <w:shd w:val="clear" w:color="auto" w:fill="auto"/>
            <w:vAlign w:val="center"/>
          </w:tcPr>
          <w:p w14:paraId="1085A055" w14:textId="77777777" w:rsidR="00F322F6" w:rsidRPr="00037657" w:rsidRDefault="00F322F6" w:rsidP="00F322F6">
            <w:pPr>
              <w:widowControl/>
              <w:rPr>
                <w:rFonts w:ascii="Arial" w:hAnsi="Arial" w:cs="Arial"/>
                <w:color w:val="000000"/>
                <w:sz w:val="16"/>
                <w:szCs w:val="16"/>
                <w:lang w:val="ru-RU"/>
              </w:rPr>
            </w:pPr>
            <w:r w:rsidRPr="00037657">
              <w:rPr>
                <w:rFonts w:ascii="Arial" w:hAnsi="Arial" w:cs="Arial"/>
                <w:snapToGrid/>
                <w:color w:val="000000"/>
                <w:sz w:val="16"/>
                <w:szCs w:val="16"/>
                <w:lang w:val="ru-RU"/>
              </w:rPr>
              <w:t xml:space="preserve">Ефекти ревалоризације </w:t>
            </w:r>
            <w:r w:rsidRPr="0012335D">
              <w:rPr>
                <w:rFonts w:ascii="Arial" w:hAnsi="Arial" w:cs="Arial"/>
                <w:snapToGrid/>
                <w:color w:val="000000"/>
                <w:sz w:val="16"/>
                <w:szCs w:val="16"/>
                <w:lang w:val="sr-Cyrl-BA"/>
              </w:rPr>
              <w:t>материјалних и нематеријалних средстава</w:t>
            </w:r>
          </w:p>
        </w:tc>
        <w:tc>
          <w:tcPr>
            <w:tcW w:w="396" w:type="pct"/>
            <w:tcBorders>
              <w:top w:val="nil"/>
              <w:left w:val="nil"/>
              <w:bottom w:val="nil"/>
              <w:right w:val="nil"/>
            </w:tcBorders>
            <w:shd w:val="clear" w:color="auto" w:fill="auto"/>
            <w:vAlign w:val="bottom"/>
          </w:tcPr>
          <w:p w14:paraId="7164845D" w14:textId="77777777" w:rsidR="00F322F6" w:rsidRPr="0012335D" w:rsidRDefault="00F322F6" w:rsidP="00F322F6">
            <w:pPr>
              <w:jc w:val="right"/>
              <w:rPr>
                <w:rFonts w:ascii="Arial" w:hAnsi="Arial" w:cs="Arial"/>
                <w:sz w:val="16"/>
                <w:szCs w:val="16"/>
                <w:lang w:val="sr-Cyrl-BA"/>
              </w:rPr>
            </w:pPr>
          </w:p>
        </w:tc>
        <w:tc>
          <w:tcPr>
            <w:tcW w:w="98" w:type="pct"/>
            <w:tcBorders>
              <w:top w:val="nil"/>
              <w:left w:val="nil"/>
              <w:bottom w:val="nil"/>
              <w:right w:val="nil"/>
            </w:tcBorders>
            <w:shd w:val="clear" w:color="auto" w:fill="auto"/>
            <w:vAlign w:val="bottom"/>
          </w:tcPr>
          <w:p w14:paraId="3836D96C" w14:textId="77777777" w:rsidR="00F322F6" w:rsidRPr="00037657" w:rsidRDefault="00F322F6" w:rsidP="00F322F6">
            <w:pPr>
              <w:jc w:val="right"/>
              <w:rPr>
                <w:rFonts w:ascii="Arial" w:hAnsi="Arial" w:cs="Arial"/>
                <w:sz w:val="16"/>
                <w:szCs w:val="16"/>
                <w:lang w:val="ru-RU"/>
              </w:rPr>
            </w:pPr>
          </w:p>
        </w:tc>
        <w:tc>
          <w:tcPr>
            <w:tcW w:w="395" w:type="pct"/>
            <w:tcBorders>
              <w:top w:val="nil"/>
              <w:left w:val="nil"/>
              <w:bottom w:val="nil"/>
              <w:right w:val="nil"/>
            </w:tcBorders>
            <w:shd w:val="clear" w:color="auto" w:fill="auto"/>
            <w:vAlign w:val="bottom"/>
          </w:tcPr>
          <w:p w14:paraId="2B3FE4F8"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14:paraId="4D3FC4AD" w14:textId="77777777" w:rsidR="00F322F6" w:rsidRPr="00037657" w:rsidRDefault="00F322F6" w:rsidP="00F322F6">
            <w:pPr>
              <w:jc w:val="right"/>
              <w:rPr>
                <w:rFonts w:ascii="Arial" w:hAnsi="Arial" w:cs="Arial"/>
                <w:sz w:val="16"/>
                <w:szCs w:val="16"/>
                <w:lang w:val="ru-RU"/>
              </w:rPr>
            </w:pPr>
          </w:p>
        </w:tc>
        <w:tc>
          <w:tcPr>
            <w:tcW w:w="397" w:type="pct"/>
            <w:tcBorders>
              <w:top w:val="nil"/>
              <w:left w:val="nil"/>
              <w:bottom w:val="nil"/>
              <w:right w:val="nil"/>
            </w:tcBorders>
            <w:shd w:val="clear" w:color="auto" w:fill="auto"/>
            <w:vAlign w:val="bottom"/>
          </w:tcPr>
          <w:p w14:paraId="2268FEBC" w14:textId="77777777" w:rsidR="00F322F6" w:rsidRPr="0012335D" w:rsidRDefault="00F322F6" w:rsidP="00F322F6">
            <w:pPr>
              <w:jc w:val="right"/>
              <w:rPr>
                <w:rFonts w:ascii="Arial" w:hAnsi="Arial" w:cs="Arial"/>
                <w:sz w:val="16"/>
                <w:szCs w:val="16"/>
                <w:lang w:val="sr-Cyrl-BA"/>
              </w:rPr>
            </w:pPr>
          </w:p>
        </w:tc>
        <w:tc>
          <w:tcPr>
            <w:tcW w:w="85" w:type="pct"/>
            <w:tcBorders>
              <w:top w:val="nil"/>
              <w:left w:val="nil"/>
              <w:bottom w:val="nil"/>
              <w:right w:val="nil"/>
            </w:tcBorders>
            <w:shd w:val="clear" w:color="auto" w:fill="auto"/>
            <w:vAlign w:val="bottom"/>
          </w:tcPr>
          <w:p w14:paraId="31013CA1" w14:textId="77777777" w:rsidR="00F322F6" w:rsidRPr="00037657" w:rsidRDefault="00F322F6" w:rsidP="00F322F6">
            <w:pPr>
              <w:jc w:val="right"/>
              <w:rPr>
                <w:rFonts w:ascii="Arial" w:hAnsi="Arial" w:cs="Arial"/>
                <w:sz w:val="16"/>
                <w:szCs w:val="16"/>
                <w:lang w:val="ru-RU"/>
              </w:rPr>
            </w:pPr>
          </w:p>
        </w:tc>
        <w:tc>
          <w:tcPr>
            <w:tcW w:w="358" w:type="pct"/>
            <w:tcBorders>
              <w:top w:val="nil"/>
              <w:left w:val="nil"/>
              <w:bottom w:val="nil"/>
              <w:right w:val="nil"/>
            </w:tcBorders>
            <w:shd w:val="clear" w:color="auto" w:fill="auto"/>
            <w:vAlign w:val="bottom"/>
          </w:tcPr>
          <w:p w14:paraId="177FA729"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14:paraId="173C8BFD" w14:textId="77777777" w:rsidR="00F322F6" w:rsidRPr="00037657" w:rsidRDefault="00F322F6" w:rsidP="00F322F6">
            <w:pPr>
              <w:jc w:val="right"/>
              <w:rPr>
                <w:rFonts w:ascii="Arial" w:hAnsi="Arial" w:cs="Arial"/>
                <w:sz w:val="16"/>
                <w:szCs w:val="16"/>
                <w:lang w:val="ru-RU"/>
              </w:rPr>
            </w:pPr>
          </w:p>
        </w:tc>
        <w:tc>
          <w:tcPr>
            <w:tcW w:w="346" w:type="pct"/>
            <w:tcBorders>
              <w:top w:val="nil"/>
              <w:left w:val="nil"/>
              <w:bottom w:val="nil"/>
              <w:right w:val="nil"/>
            </w:tcBorders>
            <w:shd w:val="clear" w:color="auto" w:fill="auto"/>
            <w:vAlign w:val="bottom"/>
          </w:tcPr>
          <w:p w14:paraId="08D33651"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14:paraId="29D766E4" w14:textId="77777777" w:rsidR="00F322F6" w:rsidRPr="00037657" w:rsidRDefault="00F322F6" w:rsidP="00F322F6">
            <w:pPr>
              <w:jc w:val="right"/>
              <w:rPr>
                <w:rFonts w:ascii="Arial" w:hAnsi="Arial" w:cs="Arial"/>
                <w:sz w:val="16"/>
                <w:szCs w:val="16"/>
                <w:lang w:val="ru-RU"/>
              </w:rPr>
            </w:pPr>
          </w:p>
        </w:tc>
        <w:tc>
          <w:tcPr>
            <w:tcW w:w="391" w:type="pct"/>
            <w:tcBorders>
              <w:top w:val="nil"/>
              <w:left w:val="nil"/>
              <w:bottom w:val="nil"/>
              <w:right w:val="nil"/>
            </w:tcBorders>
            <w:shd w:val="clear" w:color="auto" w:fill="auto"/>
            <w:vAlign w:val="bottom"/>
          </w:tcPr>
          <w:p w14:paraId="47930BC6" w14:textId="77777777" w:rsidR="00F322F6" w:rsidRPr="0012335D" w:rsidRDefault="00F322F6" w:rsidP="00F322F6">
            <w:pPr>
              <w:jc w:val="right"/>
              <w:rPr>
                <w:rFonts w:ascii="Arial" w:hAnsi="Arial" w:cs="Arial"/>
                <w:sz w:val="16"/>
                <w:szCs w:val="16"/>
                <w:lang w:val="sr-Cyrl-CS"/>
              </w:rPr>
            </w:pPr>
          </w:p>
        </w:tc>
        <w:tc>
          <w:tcPr>
            <w:tcW w:w="82" w:type="pct"/>
            <w:tcBorders>
              <w:top w:val="nil"/>
              <w:left w:val="nil"/>
              <w:bottom w:val="nil"/>
              <w:right w:val="nil"/>
            </w:tcBorders>
            <w:shd w:val="clear" w:color="auto" w:fill="auto"/>
            <w:vAlign w:val="bottom"/>
          </w:tcPr>
          <w:p w14:paraId="6F3787B0" w14:textId="77777777" w:rsidR="00F322F6" w:rsidRPr="00037657" w:rsidRDefault="00F322F6" w:rsidP="00F322F6">
            <w:pPr>
              <w:jc w:val="right"/>
              <w:rPr>
                <w:rFonts w:ascii="Arial" w:hAnsi="Arial" w:cs="Arial"/>
                <w:sz w:val="16"/>
                <w:szCs w:val="16"/>
                <w:lang w:val="ru-RU"/>
              </w:rPr>
            </w:pPr>
          </w:p>
        </w:tc>
        <w:tc>
          <w:tcPr>
            <w:tcW w:w="388" w:type="pct"/>
            <w:tcBorders>
              <w:top w:val="nil"/>
              <w:left w:val="nil"/>
              <w:bottom w:val="nil"/>
              <w:right w:val="nil"/>
            </w:tcBorders>
            <w:shd w:val="clear" w:color="auto" w:fill="auto"/>
            <w:vAlign w:val="bottom"/>
          </w:tcPr>
          <w:p w14:paraId="405D6632" w14:textId="77777777" w:rsidR="00F322F6" w:rsidRPr="0012335D" w:rsidRDefault="00F322F6" w:rsidP="00F322F6">
            <w:pPr>
              <w:jc w:val="right"/>
              <w:rPr>
                <w:rFonts w:ascii="Arial" w:hAnsi="Arial" w:cs="Arial"/>
                <w:sz w:val="16"/>
                <w:szCs w:val="16"/>
                <w:lang w:val="sr-Cyrl-BA"/>
              </w:rPr>
            </w:pPr>
          </w:p>
        </w:tc>
      </w:tr>
      <w:tr w:rsidR="00F322F6" w:rsidRPr="0012335D" w14:paraId="49D4A193" w14:textId="77777777" w:rsidTr="008A31CC">
        <w:trPr>
          <w:trHeight w:val="20"/>
        </w:trPr>
        <w:tc>
          <w:tcPr>
            <w:tcW w:w="1767" w:type="pct"/>
            <w:tcBorders>
              <w:top w:val="nil"/>
              <w:left w:val="nil"/>
              <w:bottom w:val="nil"/>
              <w:right w:val="nil"/>
            </w:tcBorders>
            <w:shd w:val="clear" w:color="auto" w:fill="auto"/>
            <w:vAlign w:val="center"/>
          </w:tcPr>
          <w:p w14:paraId="0CFED33B" w14:textId="77777777" w:rsidR="00F322F6" w:rsidRPr="00037657" w:rsidRDefault="00F322F6" w:rsidP="00F322F6">
            <w:pPr>
              <w:widowControl/>
              <w:ind w:left="85" w:hanging="85"/>
              <w:rPr>
                <w:rFonts w:ascii="Arial" w:hAnsi="Arial" w:cs="Arial"/>
                <w:snapToGrid/>
                <w:color w:val="000000"/>
                <w:sz w:val="16"/>
                <w:szCs w:val="16"/>
                <w:lang w:val="ru-RU"/>
              </w:rPr>
            </w:pPr>
            <w:r w:rsidRPr="00037657">
              <w:rPr>
                <w:rFonts w:ascii="Arial" w:hAnsi="Arial" w:cs="Arial"/>
                <w:color w:val="000000"/>
                <w:sz w:val="16"/>
                <w:szCs w:val="16"/>
                <w:lang w:val="ru-RU"/>
              </w:rPr>
              <w:t>Ефекти ревалоризације дугорочних финансијских пласмана</w:t>
            </w:r>
          </w:p>
        </w:tc>
        <w:tc>
          <w:tcPr>
            <w:tcW w:w="396" w:type="pct"/>
            <w:tcBorders>
              <w:top w:val="nil"/>
              <w:left w:val="nil"/>
              <w:bottom w:val="nil"/>
              <w:right w:val="nil"/>
            </w:tcBorders>
            <w:shd w:val="clear" w:color="auto" w:fill="auto"/>
            <w:vAlign w:val="bottom"/>
          </w:tcPr>
          <w:p w14:paraId="26FA2FD0" w14:textId="77777777" w:rsidR="00F322F6" w:rsidRPr="00037657" w:rsidRDefault="00F322F6" w:rsidP="00F322F6">
            <w:pPr>
              <w:jc w:val="right"/>
              <w:rPr>
                <w:rFonts w:ascii="Arial" w:hAnsi="Arial" w:cs="Arial"/>
                <w:sz w:val="16"/>
                <w:szCs w:val="16"/>
                <w:lang w:val="ru-RU"/>
              </w:rPr>
            </w:pPr>
          </w:p>
        </w:tc>
        <w:tc>
          <w:tcPr>
            <w:tcW w:w="98" w:type="pct"/>
            <w:tcBorders>
              <w:top w:val="nil"/>
              <w:left w:val="nil"/>
              <w:right w:val="nil"/>
            </w:tcBorders>
            <w:shd w:val="clear" w:color="auto" w:fill="auto"/>
            <w:vAlign w:val="bottom"/>
          </w:tcPr>
          <w:p w14:paraId="67090CEF" w14:textId="77777777" w:rsidR="00F322F6" w:rsidRPr="00037657" w:rsidRDefault="00F322F6" w:rsidP="00F322F6">
            <w:pPr>
              <w:jc w:val="right"/>
              <w:rPr>
                <w:rFonts w:ascii="Arial" w:hAnsi="Arial" w:cs="Arial"/>
                <w:sz w:val="16"/>
                <w:szCs w:val="16"/>
                <w:lang w:val="ru-RU"/>
              </w:rPr>
            </w:pPr>
          </w:p>
        </w:tc>
        <w:tc>
          <w:tcPr>
            <w:tcW w:w="395" w:type="pct"/>
            <w:tcBorders>
              <w:top w:val="nil"/>
              <w:left w:val="nil"/>
              <w:bottom w:val="nil"/>
              <w:right w:val="nil"/>
            </w:tcBorders>
            <w:shd w:val="clear" w:color="auto" w:fill="auto"/>
            <w:vAlign w:val="bottom"/>
          </w:tcPr>
          <w:p w14:paraId="61422CE0"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right w:val="nil"/>
            </w:tcBorders>
            <w:shd w:val="clear" w:color="auto" w:fill="auto"/>
            <w:vAlign w:val="bottom"/>
          </w:tcPr>
          <w:p w14:paraId="42C07779" w14:textId="77777777" w:rsidR="00F322F6" w:rsidRPr="00037657" w:rsidRDefault="00F322F6" w:rsidP="00F322F6">
            <w:pPr>
              <w:jc w:val="right"/>
              <w:rPr>
                <w:rFonts w:ascii="Arial" w:hAnsi="Arial" w:cs="Arial"/>
                <w:sz w:val="16"/>
                <w:szCs w:val="16"/>
                <w:lang w:val="ru-RU"/>
              </w:rPr>
            </w:pPr>
          </w:p>
        </w:tc>
        <w:tc>
          <w:tcPr>
            <w:tcW w:w="397" w:type="pct"/>
            <w:tcBorders>
              <w:top w:val="nil"/>
              <w:left w:val="nil"/>
              <w:bottom w:val="nil"/>
              <w:right w:val="nil"/>
            </w:tcBorders>
            <w:shd w:val="clear" w:color="auto" w:fill="auto"/>
            <w:vAlign w:val="bottom"/>
          </w:tcPr>
          <w:p w14:paraId="6CB43E96" w14:textId="77777777" w:rsidR="00F322F6" w:rsidRPr="0012335D" w:rsidRDefault="00F322F6" w:rsidP="00F322F6">
            <w:pPr>
              <w:jc w:val="right"/>
              <w:rPr>
                <w:rFonts w:ascii="Arial" w:hAnsi="Arial" w:cs="Arial"/>
                <w:sz w:val="16"/>
                <w:szCs w:val="16"/>
                <w:lang w:val="sr-Cyrl-BA"/>
              </w:rPr>
            </w:pPr>
          </w:p>
        </w:tc>
        <w:tc>
          <w:tcPr>
            <w:tcW w:w="85" w:type="pct"/>
            <w:tcBorders>
              <w:top w:val="nil"/>
              <w:left w:val="nil"/>
              <w:right w:val="nil"/>
            </w:tcBorders>
            <w:shd w:val="clear" w:color="auto" w:fill="auto"/>
            <w:vAlign w:val="bottom"/>
          </w:tcPr>
          <w:p w14:paraId="59D1F455" w14:textId="77777777" w:rsidR="00F322F6" w:rsidRPr="00037657" w:rsidRDefault="00F322F6" w:rsidP="00F322F6">
            <w:pPr>
              <w:jc w:val="right"/>
              <w:rPr>
                <w:rFonts w:ascii="Arial" w:hAnsi="Arial" w:cs="Arial"/>
                <w:sz w:val="16"/>
                <w:szCs w:val="16"/>
                <w:lang w:val="ru-RU"/>
              </w:rPr>
            </w:pPr>
          </w:p>
        </w:tc>
        <w:tc>
          <w:tcPr>
            <w:tcW w:w="358" w:type="pct"/>
            <w:tcBorders>
              <w:top w:val="nil"/>
              <w:left w:val="nil"/>
              <w:bottom w:val="nil"/>
              <w:right w:val="nil"/>
            </w:tcBorders>
            <w:shd w:val="clear" w:color="auto" w:fill="auto"/>
            <w:vAlign w:val="bottom"/>
          </w:tcPr>
          <w:p w14:paraId="669733D3"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14:paraId="51AC026A" w14:textId="77777777" w:rsidR="00F322F6" w:rsidRPr="00037657" w:rsidRDefault="00F322F6" w:rsidP="00F322F6">
            <w:pPr>
              <w:jc w:val="right"/>
              <w:rPr>
                <w:rFonts w:ascii="Arial" w:hAnsi="Arial" w:cs="Arial"/>
                <w:sz w:val="16"/>
                <w:szCs w:val="16"/>
                <w:lang w:val="ru-RU"/>
              </w:rPr>
            </w:pPr>
          </w:p>
        </w:tc>
        <w:tc>
          <w:tcPr>
            <w:tcW w:w="346" w:type="pct"/>
            <w:tcBorders>
              <w:top w:val="nil"/>
              <w:left w:val="nil"/>
              <w:bottom w:val="nil"/>
              <w:right w:val="nil"/>
            </w:tcBorders>
            <w:shd w:val="clear" w:color="auto" w:fill="auto"/>
            <w:vAlign w:val="bottom"/>
          </w:tcPr>
          <w:p w14:paraId="4EE57167" w14:textId="77777777" w:rsidR="00F322F6" w:rsidRPr="0012335D" w:rsidRDefault="00F322F6" w:rsidP="00F322F6">
            <w:pPr>
              <w:jc w:val="right"/>
              <w:rPr>
                <w:rFonts w:ascii="Arial" w:hAnsi="Arial" w:cs="Arial"/>
                <w:sz w:val="16"/>
                <w:szCs w:val="16"/>
                <w:lang w:val="sr-Cyrl-BA"/>
              </w:rPr>
            </w:pPr>
            <w:r>
              <w:rPr>
                <w:rFonts w:ascii="Arial" w:hAnsi="Arial" w:cs="Arial"/>
                <w:sz w:val="16"/>
                <w:szCs w:val="16"/>
              </w:rPr>
              <w:t>112,338</w:t>
            </w:r>
          </w:p>
        </w:tc>
        <w:tc>
          <w:tcPr>
            <w:tcW w:w="99" w:type="pct"/>
            <w:tcBorders>
              <w:top w:val="nil"/>
              <w:left w:val="nil"/>
              <w:right w:val="nil"/>
            </w:tcBorders>
            <w:shd w:val="clear" w:color="auto" w:fill="auto"/>
            <w:vAlign w:val="bottom"/>
          </w:tcPr>
          <w:p w14:paraId="533C4E8A" w14:textId="77777777" w:rsidR="00F322F6" w:rsidRPr="0012335D" w:rsidRDefault="00F322F6" w:rsidP="00F322F6">
            <w:pPr>
              <w:jc w:val="right"/>
              <w:rPr>
                <w:rFonts w:ascii="Arial" w:hAnsi="Arial" w:cs="Arial"/>
                <w:sz w:val="16"/>
                <w:szCs w:val="16"/>
              </w:rPr>
            </w:pPr>
          </w:p>
        </w:tc>
        <w:tc>
          <w:tcPr>
            <w:tcW w:w="391" w:type="pct"/>
            <w:tcBorders>
              <w:top w:val="nil"/>
              <w:left w:val="nil"/>
              <w:bottom w:val="nil"/>
              <w:right w:val="nil"/>
            </w:tcBorders>
            <w:shd w:val="clear" w:color="auto" w:fill="auto"/>
            <w:vAlign w:val="bottom"/>
          </w:tcPr>
          <w:p w14:paraId="4B9DE0F8" w14:textId="77777777" w:rsidR="00F322F6" w:rsidRPr="0012335D" w:rsidRDefault="00F322F6" w:rsidP="00F322F6">
            <w:pPr>
              <w:jc w:val="right"/>
              <w:rPr>
                <w:rFonts w:ascii="Arial" w:hAnsi="Arial" w:cs="Arial"/>
                <w:sz w:val="16"/>
                <w:szCs w:val="16"/>
                <w:lang w:val="sr-Cyrl-CS"/>
              </w:rPr>
            </w:pPr>
          </w:p>
        </w:tc>
        <w:tc>
          <w:tcPr>
            <w:tcW w:w="82" w:type="pct"/>
            <w:tcBorders>
              <w:top w:val="nil"/>
              <w:left w:val="nil"/>
              <w:right w:val="nil"/>
            </w:tcBorders>
            <w:shd w:val="clear" w:color="auto" w:fill="auto"/>
            <w:vAlign w:val="bottom"/>
          </w:tcPr>
          <w:p w14:paraId="02CC65F6" w14:textId="77777777" w:rsidR="00F322F6" w:rsidRPr="0012335D" w:rsidRDefault="00F322F6" w:rsidP="00F322F6">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14:paraId="76703600" w14:textId="77777777" w:rsidR="00F322F6" w:rsidRPr="00351086" w:rsidRDefault="00F322F6" w:rsidP="00F322F6">
            <w:pPr>
              <w:jc w:val="right"/>
              <w:rPr>
                <w:rFonts w:ascii="Arial" w:hAnsi="Arial" w:cs="Arial"/>
                <w:sz w:val="16"/>
                <w:szCs w:val="16"/>
              </w:rPr>
            </w:pPr>
            <w:r>
              <w:rPr>
                <w:rFonts w:ascii="Arial" w:hAnsi="Arial" w:cs="Arial"/>
                <w:sz w:val="16"/>
                <w:szCs w:val="16"/>
              </w:rPr>
              <w:t>112,338</w:t>
            </w:r>
          </w:p>
        </w:tc>
      </w:tr>
      <w:tr w:rsidR="00F322F6" w:rsidRPr="0012335D" w14:paraId="7E97F02B" w14:textId="77777777" w:rsidTr="008A31CC">
        <w:trPr>
          <w:trHeight w:val="20"/>
        </w:trPr>
        <w:tc>
          <w:tcPr>
            <w:tcW w:w="1767" w:type="pct"/>
            <w:tcBorders>
              <w:top w:val="nil"/>
              <w:left w:val="nil"/>
              <w:bottom w:val="nil"/>
              <w:right w:val="nil"/>
            </w:tcBorders>
            <w:shd w:val="clear" w:color="auto" w:fill="auto"/>
            <w:vAlign w:val="center"/>
            <w:hideMark/>
          </w:tcPr>
          <w:p w14:paraId="7D4773D1" w14:textId="77777777" w:rsidR="00F322F6" w:rsidRPr="0012335D" w:rsidRDefault="00F322F6" w:rsidP="00F322F6">
            <w:pPr>
              <w:widowControl/>
              <w:ind w:left="85" w:hanging="85"/>
              <w:rPr>
                <w:rFonts w:ascii="Arial" w:hAnsi="Arial" w:cs="Arial"/>
                <w:snapToGrid/>
                <w:color w:val="000000"/>
                <w:sz w:val="16"/>
                <w:szCs w:val="16"/>
                <w:lang w:val="sr-Cyrl-BA"/>
              </w:rPr>
            </w:pPr>
            <w:r w:rsidRPr="0012335D">
              <w:rPr>
                <w:rFonts w:ascii="Arial" w:hAnsi="Arial" w:cs="Arial"/>
                <w:snapToGrid/>
                <w:color w:val="000000"/>
                <w:sz w:val="16"/>
                <w:szCs w:val="16"/>
                <w:lang w:val="sr-Cyrl-BA"/>
              </w:rPr>
              <w:t xml:space="preserve">Добитак </w:t>
            </w:r>
            <w:r w:rsidRPr="0012335D">
              <w:rPr>
                <w:rFonts w:ascii="Arial" w:hAnsi="Arial" w:cs="Arial"/>
                <w:snapToGrid/>
                <w:color w:val="000000"/>
                <w:sz w:val="16"/>
                <w:szCs w:val="16"/>
              </w:rPr>
              <w:t>текуће године</w:t>
            </w:r>
          </w:p>
        </w:tc>
        <w:tc>
          <w:tcPr>
            <w:tcW w:w="396" w:type="pct"/>
            <w:tcBorders>
              <w:top w:val="nil"/>
              <w:left w:val="nil"/>
              <w:bottom w:val="nil"/>
              <w:right w:val="nil"/>
            </w:tcBorders>
            <w:shd w:val="clear" w:color="auto" w:fill="auto"/>
            <w:noWrap/>
            <w:vAlign w:val="bottom"/>
            <w:hideMark/>
          </w:tcPr>
          <w:p w14:paraId="39331CF3" w14:textId="77777777" w:rsidR="00F322F6" w:rsidRPr="0012335D" w:rsidRDefault="00F322F6" w:rsidP="00F322F6">
            <w:pPr>
              <w:jc w:val="right"/>
              <w:rPr>
                <w:rFonts w:ascii="Arial" w:hAnsi="Arial" w:cs="Arial"/>
                <w:sz w:val="16"/>
                <w:szCs w:val="16"/>
                <w:lang w:val="sr-Cyrl-BA"/>
              </w:rPr>
            </w:pPr>
          </w:p>
        </w:tc>
        <w:tc>
          <w:tcPr>
            <w:tcW w:w="98" w:type="pct"/>
            <w:tcBorders>
              <w:top w:val="nil"/>
              <w:left w:val="nil"/>
              <w:bottom w:val="nil"/>
              <w:right w:val="nil"/>
            </w:tcBorders>
            <w:shd w:val="clear" w:color="auto" w:fill="auto"/>
            <w:noWrap/>
            <w:vAlign w:val="bottom"/>
            <w:hideMark/>
          </w:tcPr>
          <w:p w14:paraId="78EA7236" w14:textId="77777777" w:rsidR="00F322F6" w:rsidRPr="0012335D" w:rsidRDefault="00F322F6" w:rsidP="00F322F6">
            <w:pPr>
              <w:jc w:val="right"/>
              <w:rPr>
                <w:rFonts w:ascii="Arial" w:hAnsi="Arial" w:cs="Arial"/>
                <w:sz w:val="16"/>
                <w:szCs w:val="16"/>
              </w:rPr>
            </w:pPr>
          </w:p>
        </w:tc>
        <w:tc>
          <w:tcPr>
            <w:tcW w:w="395" w:type="pct"/>
            <w:tcBorders>
              <w:top w:val="nil"/>
              <w:left w:val="nil"/>
              <w:bottom w:val="nil"/>
              <w:right w:val="nil"/>
            </w:tcBorders>
            <w:shd w:val="clear" w:color="000000" w:fill="FFFFFF"/>
            <w:vAlign w:val="bottom"/>
            <w:hideMark/>
          </w:tcPr>
          <w:p w14:paraId="552C7CF3"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hideMark/>
          </w:tcPr>
          <w:p w14:paraId="26C24F85" w14:textId="77777777" w:rsidR="00F322F6" w:rsidRPr="0012335D" w:rsidRDefault="00F322F6" w:rsidP="00F322F6">
            <w:pPr>
              <w:jc w:val="right"/>
              <w:rPr>
                <w:rFonts w:ascii="Arial" w:hAnsi="Arial" w:cs="Arial"/>
                <w:sz w:val="16"/>
                <w:szCs w:val="16"/>
              </w:rPr>
            </w:pPr>
          </w:p>
        </w:tc>
        <w:tc>
          <w:tcPr>
            <w:tcW w:w="397" w:type="pct"/>
            <w:tcBorders>
              <w:top w:val="nil"/>
              <w:left w:val="nil"/>
              <w:bottom w:val="nil"/>
              <w:right w:val="nil"/>
            </w:tcBorders>
            <w:shd w:val="clear" w:color="000000" w:fill="FFFFFF"/>
            <w:noWrap/>
            <w:vAlign w:val="bottom"/>
            <w:hideMark/>
          </w:tcPr>
          <w:p w14:paraId="0771619C" w14:textId="77777777" w:rsidR="00F322F6" w:rsidRPr="0012335D" w:rsidRDefault="00F322F6" w:rsidP="00F322F6">
            <w:pPr>
              <w:jc w:val="right"/>
              <w:rPr>
                <w:rFonts w:ascii="Arial" w:hAnsi="Arial" w:cs="Arial"/>
                <w:sz w:val="16"/>
                <w:szCs w:val="16"/>
                <w:lang w:val="sr-Cyrl-BA"/>
              </w:rPr>
            </w:pPr>
          </w:p>
        </w:tc>
        <w:tc>
          <w:tcPr>
            <w:tcW w:w="85" w:type="pct"/>
            <w:tcBorders>
              <w:top w:val="nil"/>
              <w:left w:val="nil"/>
              <w:bottom w:val="nil"/>
              <w:right w:val="nil"/>
            </w:tcBorders>
            <w:shd w:val="clear" w:color="auto" w:fill="auto"/>
            <w:noWrap/>
            <w:vAlign w:val="bottom"/>
            <w:hideMark/>
          </w:tcPr>
          <w:p w14:paraId="23BA4B4E" w14:textId="77777777" w:rsidR="00F322F6" w:rsidRPr="0012335D" w:rsidRDefault="00F322F6" w:rsidP="00F322F6">
            <w:pPr>
              <w:jc w:val="right"/>
              <w:rPr>
                <w:rFonts w:ascii="Arial" w:hAnsi="Arial" w:cs="Arial"/>
                <w:sz w:val="16"/>
                <w:szCs w:val="16"/>
              </w:rPr>
            </w:pPr>
          </w:p>
        </w:tc>
        <w:tc>
          <w:tcPr>
            <w:tcW w:w="358" w:type="pct"/>
            <w:tcBorders>
              <w:top w:val="nil"/>
              <w:left w:val="nil"/>
              <w:bottom w:val="nil"/>
              <w:right w:val="nil"/>
            </w:tcBorders>
            <w:shd w:val="clear" w:color="000000" w:fill="FFFFFF"/>
            <w:noWrap/>
            <w:vAlign w:val="bottom"/>
            <w:hideMark/>
          </w:tcPr>
          <w:p w14:paraId="3CE7BA91"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hideMark/>
          </w:tcPr>
          <w:p w14:paraId="20ED0E3E" w14:textId="77777777" w:rsidR="00F322F6" w:rsidRPr="0012335D" w:rsidRDefault="00F322F6" w:rsidP="00F322F6">
            <w:pPr>
              <w:jc w:val="right"/>
              <w:rPr>
                <w:rFonts w:ascii="Arial" w:hAnsi="Arial" w:cs="Arial"/>
                <w:sz w:val="16"/>
                <w:szCs w:val="16"/>
              </w:rPr>
            </w:pPr>
          </w:p>
        </w:tc>
        <w:tc>
          <w:tcPr>
            <w:tcW w:w="346" w:type="pct"/>
            <w:tcBorders>
              <w:top w:val="nil"/>
              <w:left w:val="nil"/>
              <w:bottom w:val="nil"/>
              <w:right w:val="nil"/>
            </w:tcBorders>
            <w:shd w:val="clear" w:color="000000" w:fill="FFFFFF"/>
            <w:noWrap/>
            <w:vAlign w:val="bottom"/>
            <w:hideMark/>
          </w:tcPr>
          <w:p w14:paraId="41481187"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hideMark/>
          </w:tcPr>
          <w:p w14:paraId="04D539F2" w14:textId="77777777" w:rsidR="00F322F6" w:rsidRPr="0012335D" w:rsidRDefault="00F322F6" w:rsidP="00F322F6">
            <w:pPr>
              <w:jc w:val="right"/>
              <w:rPr>
                <w:rFonts w:ascii="Arial" w:hAnsi="Arial" w:cs="Arial"/>
                <w:sz w:val="16"/>
                <w:szCs w:val="16"/>
              </w:rPr>
            </w:pPr>
          </w:p>
        </w:tc>
        <w:tc>
          <w:tcPr>
            <w:tcW w:w="391" w:type="pct"/>
            <w:tcBorders>
              <w:top w:val="nil"/>
              <w:left w:val="nil"/>
              <w:bottom w:val="nil"/>
              <w:right w:val="nil"/>
            </w:tcBorders>
            <w:shd w:val="clear" w:color="000000" w:fill="FFFFFF"/>
            <w:noWrap/>
            <w:vAlign w:val="bottom"/>
            <w:hideMark/>
          </w:tcPr>
          <w:p w14:paraId="031C9A7C" w14:textId="77777777" w:rsidR="00F322F6" w:rsidRPr="00351086" w:rsidRDefault="00F322F6" w:rsidP="00F322F6">
            <w:pPr>
              <w:jc w:val="right"/>
              <w:rPr>
                <w:rFonts w:ascii="Arial" w:hAnsi="Arial" w:cs="Arial"/>
                <w:sz w:val="16"/>
                <w:szCs w:val="16"/>
              </w:rPr>
            </w:pPr>
            <w:r>
              <w:rPr>
                <w:rFonts w:ascii="Arial" w:hAnsi="Arial" w:cs="Arial"/>
                <w:sz w:val="16"/>
                <w:szCs w:val="16"/>
              </w:rPr>
              <w:t>147,234</w:t>
            </w:r>
          </w:p>
        </w:tc>
        <w:tc>
          <w:tcPr>
            <w:tcW w:w="82" w:type="pct"/>
            <w:tcBorders>
              <w:top w:val="nil"/>
              <w:left w:val="nil"/>
              <w:bottom w:val="nil"/>
              <w:right w:val="nil"/>
            </w:tcBorders>
            <w:shd w:val="clear" w:color="auto" w:fill="auto"/>
            <w:vAlign w:val="bottom"/>
            <w:hideMark/>
          </w:tcPr>
          <w:p w14:paraId="7B5F48E8" w14:textId="77777777" w:rsidR="00F322F6" w:rsidRPr="0012335D" w:rsidRDefault="00F322F6" w:rsidP="00F322F6">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14:paraId="117CDF87" w14:textId="77777777" w:rsidR="00F322F6" w:rsidRPr="00351086" w:rsidRDefault="00F322F6" w:rsidP="00F322F6">
            <w:pPr>
              <w:jc w:val="right"/>
              <w:rPr>
                <w:rFonts w:ascii="Arial" w:hAnsi="Arial" w:cs="Arial"/>
                <w:sz w:val="16"/>
                <w:szCs w:val="16"/>
              </w:rPr>
            </w:pPr>
            <w:r>
              <w:rPr>
                <w:rFonts w:ascii="Arial" w:hAnsi="Arial" w:cs="Arial"/>
                <w:sz w:val="16"/>
                <w:szCs w:val="16"/>
              </w:rPr>
              <w:t>147,234</w:t>
            </w:r>
          </w:p>
        </w:tc>
      </w:tr>
      <w:tr w:rsidR="00F322F6" w:rsidRPr="0012335D" w14:paraId="7B63D9F9" w14:textId="77777777" w:rsidTr="008A31CC">
        <w:trPr>
          <w:trHeight w:val="20"/>
        </w:trPr>
        <w:tc>
          <w:tcPr>
            <w:tcW w:w="1767" w:type="pct"/>
            <w:tcBorders>
              <w:top w:val="nil"/>
              <w:left w:val="nil"/>
              <w:bottom w:val="nil"/>
              <w:right w:val="nil"/>
            </w:tcBorders>
            <w:shd w:val="clear" w:color="auto" w:fill="auto"/>
            <w:vAlign w:val="center"/>
            <w:hideMark/>
          </w:tcPr>
          <w:p w14:paraId="25E58F51" w14:textId="77777777" w:rsidR="00F322F6" w:rsidRPr="0012335D" w:rsidRDefault="00F322F6" w:rsidP="00F322F6">
            <w:pPr>
              <w:widowControl/>
              <w:rPr>
                <w:rFonts w:ascii="Arial" w:hAnsi="Arial" w:cs="Arial"/>
                <w:snapToGrid/>
                <w:color w:val="000000"/>
                <w:sz w:val="16"/>
                <w:szCs w:val="16"/>
                <w:lang w:val="sr-Cyrl-BA"/>
              </w:rPr>
            </w:pPr>
            <w:r w:rsidRPr="00037657">
              <w:rPr>
                <w:rFonts w:ascii="Arial" w:hAnsi="Arial" w:cs="Arial"/>
                <w:snapToGrid/>
                <w:color w:val="000000"/>
                <w:sz w:val="16"/>
                <w:szCs w:val="16"/>
                <w:lang w:val="ru-RU"/>
              </w:rPr>
              <w:t>Смањење емисионог губитка расподјелом добити</w:t>
            </w:r>
          </w:p>
        </w:tc>
        <w:tc>
          <w:tcPr>
            <w:tcW w:w="396" w:type="pct"/>
            <w:tcBorders>
              <w:top w:val="nil"/>
              <w:left w:val="nil"/>
              <w:bottom w:val="single" w:sz="4" w:space="0" w:color="auto"/>
              <w:right w:val="nil"/>
            </w:tcBorders>
            <w:shd w:val="clear" w:color="auto" w:fill="auto"/>
            <w:noWrap/>
            <w:vAlign w:val="bottom"/>
            <w:hideMark/>
          </w:tcPr>
          <w:p w14:paraId="72B7ED44" w14:textId="77777777" w:rsidR="00F322F6" w:rsidRPr="0012335D" w:rsidRDefault="00F322F6" w:rsidP="00F322F6">
            <w:pPr>
              <w:jc w:val="right"/>
              <w:rPr>
                <w:rFonts w:ascii="Arial" w:hAnsi="Arial" w:cs="Arial"/>
                <w:sz w:val="16"/>
                <w:szCs w:val="16"/>
                <w:lang w:val="sr-Cyrl-BA"/>
              </w:rPr>
            </w:pPr>
          </w:p>
        </w:tc>
        <w:tc>
          <w:tcPr>
            <w:tcW w:w="98" w:type="pct"/>
            <w:tcBorders>
              <w:top w:val="nil"/>
              <w:left w:val="nil"/>
              <w:right w:val="nil"/>
            </w:tcBorders>
            <w:shd w:val="clear" w:color="auto" w:fill="auto"/>
            <w:noWrap/>
            <w:vAlign w:val="bottom"/>
            <w:hideMark/>
          </w:tcPr>
          <w:p w14:paraId="1516378D" w14:textId="77777777" w:rsidR="00F322F6" w:rsidRPr="00037657" w:rsidRDefault="00F322F6" w:rsidP="00F322F6">
            <w:pPr>
              <w:jc w:val="right"/>
              <w:rPr>
                <w:rFonts w:ascii="Arial" w:hAnsi="Arial" w:cs="Arial"/>
                <w:sz w:val="16"/>
                <w:szCs w:val="16"/>
                <w:lang w:val="ru-RU"/>
              </w:rPr>
            </w:pPr>
          </w:p>
        </w:tc>
        <w:tc>
          <w:tcPr>
            <w:tcW w:w="395" w:type="pct"/>
            <w:tcBorders>
              <w:top w:val="nil"/>
              <w:left w:val="nil"/>
              <w:bottom w:val="single" w:sz="4" w:space="0" w:color="auto"/>
              <w:right w:val="nil"/>
            </w:tcBorders>
            <w:shd w:val="clear" w:color="000000" w:fill="FFFFFF"/>
            <w:vAlign w:val="bottom"/>
            <w:hideMark/>
          </w:tcPr>
          <w:p w14:paraId="105DDACB" w14:textId="77777777" w:rsidR="00F322F6" w:rsidRPr="00351086" w:rsidRDefault="00F322F6" w:rsidP="00F322F6">
            <w:pPr>
              <w:jc w:val="right"/>
              <w:rPr>
                <w:rFonts w:ascii="Arial" w:hAnsi="Arial" w:cs="Arial"/>
                <w:sz w:val="16"/>
                <w:szCs w:val="16"/>
              </w:rPr>
            </w:pPr>
            <w:r>
              <w:rPr>
                <w:rFonts w:ascii="Arial" w:hAnsi="Arial" w:cs="Arial"/>
                <w:sz w:val="16"/>
                <w:szCs w:val="16"/>
              </w:rPr>
              <w:t>79,124</w:t>
            </w:r>
          </w:p>
        </w:tc>
        <w:tc>
          <w:tcPr>
            <w:tcW w:w="99" w:type="pct"/>
            <w:tcBorders>
              <w:top w:val="nil"/>
              <w:left w:val="nil"/>
              <w:right w:val="nil"/>
            </w:tcBorders>
            <w:shd w:val="clear" w:color="auto" w:fill="auto"/>
            <w:vAlign w:val="bottom"/>
            <w:hideMark/>
          </w:tcPr>
          <w:p w14:paraId="7B9F448E" w14:textId="77777777" w:rsidR="00F322F6" w:rsidRPr="0012335D" w:rsidRDefault="00F322F6" w:rsidP="00F322F6">
            <w:pPr>
              <w:jc w:val="right"/>
              <w:rPr>
                <w:rFonts w:ascii="Arial" w:hAnsi="Arial" w:cs="Arial"/>
                <w:sz w:val="16"/>
                <w:szCs w:val="16"/>
              </w:rPr>
            </w:pPr>
          </w:p>
        </w:tc>
        <w:tc>
          <w:tcPr>
            <w:tcW w:w="397" w:type="pct"/>
            <w:tcBorders>
              <w:top w:val="nil"/>
              <w:left w:val="nil"/>
              <w:bottom w:val="single" w:sz="4" w:space="0" w:color="auto"/>
              <w:right w:val="nil"/>
            </w:tcBorders>
            <w:shd w:val="clear" w:color="000000" w:fill="FFFFFF"/>
            <w:noWrap/>
            <w:vAlign w:val="bottom"/>
            <w:hideMark/>
          </w:tcPr>
          <w:p w14:paraId="2815FF3D" w14:textId="77777777" w:rsidR="00F322F6" w:rsidRPr="0012335D" w:rsidRDefault="00F322F6" w:rsidP="00F322F6">
            <w:pPr>
              <w:jc w:val="right"/>
              <w:rPr>
                <w:rFonts w:ascii="Arial" w:hAnsi="Arial" w:cs="Arial"/>
                <w:sz w:val="16"/>
                <w:szCs w:val="16"/>
                <w:lang w:val="sr-Cyrl-BA"/>
              </w:rPr>
            </w:pPr>
          </w:p>
        </w:tc>
        <w:tc>
          <w:tcPr>
            <w:tcW w:w="85" w:type="pct"/>
            <w:tcBorders>
              <w:top w:val="nil"/>
              <w:left w:val="nil"/>
              <w:right w:val="nil"/>
            </w:tcBorders>
            <w:shd w:val="clear" w:color="auto" w:fill="auto"/>
            <w:noWrap/>
            <w:vAlign w:val="bottom"/>
            <w:hideMark/>
          </w:tcPr>
          <w:p w14:paraId="6EED802E" w14:textId="77777777" w:rsidR="00F322F6" w:rsidRPr="0012335D" w:rsidRDefault="00F322F6" w:rsidP="00F322F6">
            <w:pPr>
              <w:jc w:val="right"/>
              <w:rPr>
                <w:rFonts w:ascii="Arial" w:hAnsi="Arial" w:cs="Arial"/>
                <w:sz w:val="16"/>
                <w:szCs w:val="16"/>
              </w:rPr>
            </w:pPr>
          </w:p>
        </w:tc>
        <w:tc>
          <w:tcPr>
            <w:tcW w:w="358" w:type="pct"/>
            <w:tcBorders>
              <w:top w:val="nil"/>
              <w:left w:val="nil"/>
              <w:bottom w:val="single" w:sz="4" w:space="0" w:color="auto"/>
              <w:right w:val="nil"/>
            </w:tcBorders>
            <w:shd w:val="clear" w:color="000000" w:fill="FFFFFF"/>
            <w:noWrap/>
            <w:vAlign w:val="bottom"/>
            <w:hideMark/>
          </w:tcPr>
          <w:p w14:paraId="285B4751"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hideMark/>
          </w:tcPr>
          <w:p w14:paraId="50CBC9C3" w14:textId="77777777" w:rsidR="00F322F6" w:rsidRPr="0012335D" w:rsidRDefault="00F322F6" w:rsidP="00F322F6">
            <w:pPr>
              <w:jc w:val="right"/>
              <w:rPr>
                <w:rFonts w:ascii="Arial" w:hAnsi="Arial" w:cs="Arial"/>
                <w:sz w:val="16"/>
                <w:szCs w:val="16"/>
              </w:rPr>
            </w:pPr>
          </w:p>
        </w:tc>
        <w:tc>
          <w:tcPr>
            <w:tcW w:w="346" w:type="pct"/>
            <w:tcBorders>
              <w:top w:val="nil"/>
              <w:left w:val="nil"/>
              <w:bottom w:val="single" w:sz="4" w:space="0" w:color="auto"/>
              <w:right w:val="nil"/>
            </w:tcBorders>
            <w:shd w:val="clear" w:color="000000" w:fill="FFFFFF"/>
            <w:noWrap/>
            <w:vAlign w:val="bottom"/>
            <w:hideMark/>
          </w:tcPr>
          <w:p w14:paraId="350827CA" w14:textId="77777777" w:rsidR="00F322F6" w:rsidRPr="0012335D" w:rsidRDefault="00F322F6" w:rsidP="00F322F6">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hideMark/>
          </w:tcPr>
          <w:p w14:paraId="14EB4415" w14:textId="77777777" w:rsidR="00F322F6" w:rsidRPr="0012335D" w:rsidRDefault="00F322F6" w:rsidP="00F322F6">
            <w:pPr>
              <w:jc w:val="right"/>
              <w:rPr>
                <w:rFonts w:ascii="Arial" w:hAnsi="Arial" w:cs="Arial"/>
                <w:sz w:val="16"/>
                <w:szCs w:val="16"/>
              </w:rPr>
            </w:pPr>
          </w:p>
        </w:tc>
        <w:tc>
          <w:tcPr>
            <w:tcW w:w="391" w:type="pct"/>
            <w:tcBorders>
              <w:top w:val="nil"/>
              <w:left w:val="nil"/>
              <w:bottom w:val="single" w:sz="4" w:space="0" w:color="auto"/>
              <w:right w:val="nil"/>
            </w:tcBorders>
            <w:shd w:val="clear" w:color="000000" w:fill="FFFFFF"/>
            <w:noWrap/>
            <w:vAlign w:val="bottom"/>
          </w:tcPr>
          <w:p w14:paraId="209F88FC" w14:textId="77777777" w:rsidR="00F322F6" w:rsidRPr="0012335D" w:rsidRDefault="00F322F6" w:rsidP="00F322F6">
            <w:pPr>
              <w:jc w:val="right"/>
              <w:rPr>
                <w:rFonts w:ascii="Arial" w:hAnsi="Arial" w:cs="Arial"/>
                <w:sz w:val="16"/>
                <w:szCs w:val="16"/>
                <w:lang w:val="sr-Cyrl-BA"/>
              </w:rPr>
            </w:pPr>
            <w:r w:rsidRPr="0012335D">
              <w:rPr>
                <w:rFonts w:ascii="Arial" w:hAnsi="Arial" w:cs="Arial"/>
                <w:sz w:val="16"/>
                <w:szCs w:val="16"/>
                <w:lang w:val="sr-Cyrl-BA"/>
              </w:rPr>
              <w:t>(</w:t>
            </w:r>
            <w:r>
              <w:rPr>
                <w:rFonts w:ascii="Arial" w:hAnsi="Arial" w:cs="Arial"/>
                <w:sz w:val="16"/>
                <w:szCs w:val="16"/>
              </w:rPr>
              <w:t>79,124</w:t>
            </w:r>
            <w:r w:rsidRPr="0012335D">
              <w:rPr>
                <w:rFonts w:ascii="Arial" w:hAnsi="Arial" w:cs="Arial"/>
                <w:sz w:val="16"/>
                <w:szCs w:val="16"/>
                <w:lang w:val="sr-Cyrl-BA"/>
              </w:rPr>
              <w:t>)</w:t>
            </w:r>
          </w:p>
        </w:tc>
        <w:tc>
          <w:tcPr>
            <w:tcW w:w="82" w:type="pct"/>
            <w:tcBorders>
              <w:top w:val="nil"/>
              <w:left w:val="nil"/>
              <w:right w:val="nil"/>
            </w:tcBorders>
            <w:shd w:val="clear" w:color="auto" w:fill="auto"/>
            <w:vAlign w:val="bottom"/>
          </w:tcPr>
          <w:p w14:paraId="2356FD98" w14:textId="77777777" w:rsidR="00F322F6" w:rsidRPr="0012335D" w:rsidRDefault="00F322F6" w:rsidP="00F322F6">
            <w:pPr>
              <w:jc w:val="right"/>
              <w:rPr>
                <w:rFonts w:ascii="Arial" w:hAnsi="Arial" w:cs="Arial"/>
                <w:sz w:val="16"/>
                <w:szCs w:val="16"/>
              </w:rPr>
            </w:pPr>
          </w:p>
        </w:tc>
        <w:tc>
          <w:tcPr>
            <w:tcW w:w="388" w:type="pct"/>
            <w:tcBorders>
              <w:top w:val="nil"/>
              <w:left w:val="nil"/>
              <w:bottom w:val="single" w:sz="4" w:space="0" w:color="auto"/>
              <w:right w:val="nil"/>
            </w:tcBorders>
            <w:shd w:val="clear" w:color="auto" w:fill="auto"/>
            <w:vAlign w:val="bottom"/>
          </w:tcPr>
          <w:p w14:paraId="5B4B8616" w14:textId="77777777" w:rsidR="00F322F6" w:rsidRPr="0012335D" w:rsidRDefault="00F322F6" w:rsidP="00F322F6">
            <w:pPr>
              <w:jc w:val="right"/>
              <w:rPr>
                <w:rFonts w:ascii="Arial" w:hAnsi="Arial" w:cs="Arial"/>
                <w:sz w:val="16"/>
                <w:szCs w:val="16"/>
                <w:lang w:val="sr-Cyrl-BA"/>
              </w:rPr>
            </w:pPr>
            <w:r w:rsidRPr="0012335D">
              <w:rPr>
                <w:rFonts w:ascii="Arial" w:hAnsi="Arial" w:cs="Arial"/>
                <w:sz w:val="16"/>
                <w:szCs w:val="16"/>
                <w:lang w:val="sr-Cyrl-BA"/>
              </w:rPr>
              <w:t>-</w:t>
            </w:r>
          </w:p>
        </w:tc>
      </w:tr>
      <w:tr w:rsidR="00F322F6" w:rsidRPr="0012335D" w14:paraId="3A3940A7" w14:textId="77777777" w:rsidTr="000841A7">
        <w:trPr>
          <w:trHeight w:val="20"/>
        </w:trPr>
        <w:tc>
          <w:tcPr>
            <w:tcW w:w="1767" w:type="pct"/>
            <w:tcBorders>
              <w:top w:val="nil"/>
              <w:left w:val="nil"/>
              <w:bottom w:val="nil"/>
              <w:right w:val="nil"/>
            </w:tcBorders>
            <w:shd w:val="clear" w:color="auto" w:fill="auto"/>
            <w:vAlign w:val="center"/>
            <w:hideMark/>
          </w:tcPr>
          <w:p w14:paraId="40AE1972" w14:textId="77777777" w:rsidR="00F322F6" w:rsidRPr="0012335D" w:rsidRDefault="00F322F6" w:rsidP="00F322F6">
            <w:pPr>
              <w:widowControl/>
              <w:ind w:left="85" w:hanging="85"/>
              <w:rPr>
                <w:rFonts w:ascii="Arial" w:hAnsi="Arial" w:cs="Arial"/>
                <w:snapToGrid/>
                <w:color w:val="000000"/>
                <w:sz w:val="16"/>
                <w:szCs w:val="16"/>
              </w:rPr>
            </w:pPr>
            <w:r w:rsidRPr="0012335D">
              <w:rPr>
                <w:rFonts w:ascii="Arial" w:hAnsi="Arial" w:cs="Arial"/>
                <w:snapToGrid/>
                <w:color w:val="000000"/>
                <w:sz w:val="16"/>
                <w:szCs w:val="16"/>
              </w:rPr>
              <w:t>Стање, 3</w:t>
            </w:r>
            <w:r w:rsidRPr="0012335D">
              <w:rPr>
                <w:rFonts w:ascii="Arial" w:hAnsi="Arial" w:cs="Arial"/>
                <w:snapToGrid/>
                <w:color w:val="000000"/>
                <w:sz w:val="16"/>
                <w:szCs w:val="16"/>
                <w:lang w:val="sr-Cyrl-BA"/>
              </w:rPr>
              <w:t>1</w:t>
            </w:r>
            <w:r w:rsidRPr="0012335D">
              <w:rPr>
                <w:rFonts w:ascii="Arial" w:hAnsi="Arial" w:cs="Arial"/>
                <w:snapToGrid/>
                <w:color w:val="000000"/>
                <w:sz w:val="16"/>
                <w:szCs w:val="16"/>
              </w:rPr>
              <w:t xml:space="preserve">. </w:t>
            </w:r>
            <w:r w:rsidRPr="0012335D">
              <w:rPr>
                <w:rFonts w:ascii="Arial" w:hAnsi="Arial" w:cs="Arial"/>
                <w:snapToGrid/>
                <w:color w:val="000000"/>
                <w:sz w:val="16"/>
                <w:szCs w:val="16"/>
                <w:lang w:val="sr-Cyrl-BA"/>
              </w:rPr>
              <w:t>децембар</w:t>
            </w:r>
            <w:r w:rsidRPr="0012335D">
              <w:rPr>
                <w:rFonts w:ascii="Arial" w:hAnsi="Arial" w:cs="Arial"/>
                <w:snapToGrid/>
                <w:color w:val="000000"/>
                <w:sz w:val="16"/>
                <w:szCs w:val="16"/>
              </w:rPr>
              <w:t xml:space="preserve">  202</w:t>
            </w:r>
            <w:r>
              <w:rPr>
                <w:rFonts w:ascii="Arial" w:hAnsi="Arial" w:cs="Arial"/>
                <w:snapToGrid/>
                <w:color w:val="000000"/>
                <w:sz w:val="16"/>
                <w:szCs w:val="16"/>
              </w:rPr>
              <w:t>3</w:t>
            </w:r>
            <w:r w:rsidRPr="0012335D">
              <w:rPr>
                <w:rFonts w:ascii="Arial" w:hAnsi="Arial" w:cs="Arial"/>
                <w:snapToGrid/>
                <w:color w:val="000000"/>
                <w:sz w:val="16"/>
                <w:szCs w:val="16"/>
              </w:rPr>
              <w:t>. године</w:t>
            </w:r>
          </w:p>
        </w:tc>
        <w:tc>
          <w:tcPr>
            <w:tcW w:w="396" w:type="pct"/>
            <w:tcBorders>
              <w:top w:val="single" w:sz="8" w:space="0" w:color="auto"/>
              <w:left w:val="nil"/>
              <w:bottom w:val="single" w:sz="4" w:space="0" w:color="auto"/>
              <w:right w:val="nil"/>
            </w:tcBorders>
            <w:shd w:val="clear" w:color="auto" w:fill="auto"/>
            <w:vAlign w:val="bottom"/>
          </w:tcPr>
          <w:p w14:paraId="72130B25" w14:textId="77777777"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15,34</w:t>
            </w:r>
            <w:r>
              <w:rPr>
                <w:rFonts w:ascii="Arial" w:hAnsi="Arial" w:cs="Arial"/>
                <w:b/>
                <w:sz w:val="16"/>
                <w:szCs w:val="16"/>
              </w:rPr>
              <w:t>1</w:t>
            </w:r>
            <w:r w:rsidRPr="0012335D">
              <w:rPr>
                <w:rFonts w:ascii="Arial" w:hAnsi="Arial" w:cs="Arial"/>
                <w:b/>
                <w:sz w:val="16"/>
                <w:szCs w:val="16"/>
                <w:lang w:val="sr-Cyrl-BA"/>
              </w:rPr>
              <w:t>,300</w:t>
            </w:r>
          </w:p>
        </w:tc>
        <w:tc>
          <w:tcPr>
            <w:tcW w:w="98" w:type="pct"/>
            <w:tcBorders>
              <w:left w:val="nil"/>
              <w:bottom w:val="nil"/>
              <w:right w:val="nil"/>
            </w:tcBorders>
            <w:shd w:val="clear" w:color="auto" w:fill="auto"/>
            <w:vAlign w:val="bottom"/>
          </w:tcPr>
          <w:p w14:paraId="5F9F7763" w14:textId="77777777" w:rsidR="00F322F6" w:rsidRPr="0012335D" w:rsidRDefault="00F322F6" w:rsidP="00F322F6">
            <w:pPr>
              <w:jc w:val="right"/>
              <w:rPr>
                <w:rFonts w:ascii="Arial" w:hAnsi="Arial" w:cs="Arial"/>
                <w:b/>
                <w:sz w:val="16"/>
                <w:szCs w:val="16"/>
              </w:rPr>
            </w:pPr>
          </w:p>
        </w:tc>
        <w:tc>
          <w:tcPr>
            <w:tcW w:w="395" w:type="pct"/>
            <w:tcBorders>
              <w:top w:val="single" w:sz="8" w:space="0" w:color="auto"/>
              <w:left w:val="nil"/>
              <w:bottom w:val="single" w:sz="4" w:space="0" w:color="auto"/>
              <w:right w:val="nil"/>
            </w:tcBorders>
            <w:shd w:val="clear" w:color="auto" w:fill="auto"/>
            <w:vAlign w:val="bottom"/>
          </w:tcPr>
          <w:p w14:paraId="03B3EF01" w14:textId="77777777"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w:t>
            </w:r>
            <w:r>
              <w:rPr>
                <w:rFonts w:ascii="Arial" w:hAnsi="Arial" w:cs="Arial"/>
                <w:b/>
                <w:sz w:val="16"/>
                <w:szCs w:val="16"/>
              </w:rPr>
              <w:t>3,928,258</w:t>
            </w:r>
            <w:r w:rsidRPr="0012335D">
              <w:rPr>
                <w:rFonts w:ascii="Arial" w:hAnsi="Arial" w:cs="Arial"/>
                <w:b/>
                <w:sz w:val="16"/>
                <w:szCs w:val="16"/>
                <w:lang w:val="sr-Cyrl-BA"/>
              </w:rPr>
              <w:t>)</w:t>
            </w:r>
          </w:p>
        </w:tc>
        <w:tc>
          <w:tcPr>
            <w:tcW w:w="99" w:type="pct"/>
            <w:tcBorders>
              <w:left w:val="nil"/>
              <w:bottom w:val="nil"/>
              <w:right w:val="nil"/>
            </w:tcBorders>
            <w:shd w:val="clear" w:color="auto" w:fill="auto"/>
            <w:vAlign w:val="bottom"/>
          </w:tcPr>
          <w:p w14:paraId="28E4AB44" w14:textId="77777777" w:rsidR="00F322F6" w:rsidRPr="0012335D" w:rsidRDefault="00F322F6" w:rsidP="00F322F6">
            <w:pPr>
              <w:jc w:val="right"/>
              <w:rPr>
                <w:rFonts w:ascii="Arial" w:hAnsi="Arial" w:cs="Arial"/>
                <w:b/>
                <w:sz w:val="16"/>
                <w:szCs w:val="16"/>
              </w:rPr>
            </w:pPr>
          </w:p>
        </w:tc>
        <w:tc>
          <w:tcPr>
            <w:tcW w:w="397" w:type="pct"/>
            <w:tcBorders>
              <w:top w:val="single" w:sz="8" w:space="0" w:color="auto"/>
              <w:left w:val="nil"/>
              <w:bottom w:val="single" w:sz="4" w:space="0" w:color="auto"/>
              <w:right w:val="nil"/>
            </w:tcBorders>
            <w:shd w:val="clear" w:color="auto" w:fill="auto"/>
            <w:vAlign w:val="bottom"/>
          </w:tcPr>
          <w:p w14:paraId="678B287E" w14:textId="77777777"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15,415</w:t>
            </w:r>
          </w:p>
        </w:tc>
        <w:tc>
          <w:tcPr>
            <w:tcW w:w="85" w:type="pct"/>
            <w:tcBorders>
              <w:left w:val="nil"/>
              <w:bottom w:val="nil"/>
              <w:right w:val="nil"/>
            </w:tcBorders>
            <w:shd w:val="clear" w:color="auto" w:fill="auto"/>
            <w:vAlign w:val="bottom"/>
          </w:tcPr>
          <w:p w14:paraId="609D4CFA" w14:textId="77777777" w:rsidR="00F322F6" w:rsidRPr="0012335D" w:rsidRDefault="00F322F6" w:rsidP="00F322F6">
            <w:pPr>
              <w:jc w:val="right"/>
              <w:rPr>
                <w:rFonts w:ascii="Arial" w:hAnsi="Arial" w:cs="Arial"/>
                <w:b/>
                <w:sz w:val="16"/>
                <w:szCs w:val="16"/>
              </w:rPr>
            </w:pPr>
          </w:p>
        </w:tc>
        <w:tc>
          <w:tcPr>
            <w:tcW w:w="358" w:type="pct"/>
            <w:tcBorders>
              <w:top w:val="single" w:sz="8" w:space="0" w:color="auto"/>
              <w:left w:val="nil"/>
              <w:bottom w:val="single" w:sz="4" w:space="0" w:color="auto"/>
              <w:right w:val="nil"/>
            </w:tcBorders>
            <w:shd w:val="clear" w:color="auto" w:fill="auto"/>
            <w:vAlign w:val="bottom"/>
          </w:tcPr>
          <w:p w14:paraId="0D9EFF8B" w14:textId="77777777"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1,047,334</w:t>
            </w:r>
          </w:p>
        </w:tc>
        <w:tc>
          <w:tcPr>
            <w:tcW w:w="99" w:type="pct"/>
            <w:tcBorders>
              <w:left w:val="nil"/>
              <w:bottom w:val="nil"/>
              <w:right w:val="nil"/>
            </w:tcBorders>
            <w:shd w:val="clear" w:color="auto" w:fill="auto"/>
            <w:vAlign w:val="bottom"/>
          </w:tcPr>
          <w:p w14:paraId="27BE407A" w14:textId="77777777" w:rsidR="00F322F6" w:rsidRPr="0012335D" w:rsidRDefault="00F322F6" w:rsidP="00F322F6">
            <w:pPr>
              <w:jc w:val="right"/>
              <w:rPr>
                <w:rFonts w:ascii="Arial" w:hAnsi="Arial" w:cs="Arial"/>
                <w:b/>
                <w:sz w:val="16"/>
                <w:szCs w:val="16"/>
              </w:rPr>
            </w:pPr>
          </w:p>
        </w:tc>
        <w:tc>
          <w:tcPr>
            <w:tcW w:w="346" w:type="pct"/>
            <w:tcBorders>
              <w:top w:val="single" w:sz="8" w:space="0" w:color="auto"/>
              <w:left w:val="nil"/>
              <w:bottom w:val="single" w:sz="4" w:space="0" w:color="auto"/>
              <w:right w:val="nil"/>
            </w:tcBorders>
            <w:shd w:val="clear" w:color="auto" w:fill="auto"/>
            <w:vAlign w:val="bottom"/>
          </w:tcPr>
          <w:p w14:paraId="48BC5F03" w14:textId="77777777" w:rsidR="00F322F6" w:rsidRPr="00071DA0" w:rsidRDefault="00F322F6" w:rsidP="00F322F6">
            <w:pPr>
              <w:jc w:val="right"/>
              <w:rPr>
                <w:rFonts w:ascii="Arial" w:hAnsi="Arial" w:cs="Arial"/>
                <w:b/>
                <w:sz w:val="16"/>
                <w:szCs w:val="16"/>
              </w:rPr>
            </w:pPr>
            <w:r>
              <w:rPr>
                <w:rFonts w:ascii="Arial" w:hAnsi="Arial" w:cs="Arial"/>
                <w:b/>
                <w:sz w:val="16"/>
                <w:szCs w:val="16"/>
              </w:rPr>
              <w:t>209,429</w:t>
            </w:r>
          </w:p>
        </w:tc>
        <w:tc>
          <w:tcPr>
            <w:tcW w:w="99" w:type="pct"/>
            <w:tcBorders>
              <w:left w:val="nil"/>
              <w:bottom w:val="nil"/>
              <w:right w:val="nil"/>
            </w:tcBorders>
            <w:shd w:val="clear" w:color="auto" w:fill="auto"/>
            <w:vAlign w:val="bottom"/>
          </w:tcPr>
          <w:p w14:paraId="7D95D5FF" w14:textId="77777777" w:rsidR="00F322F6" w:rsidRPr="0012335D" w:rsidRDefault="00F322F6" w:rsidP="00F322F6">
            <w:pPr>
              <w:jc w:val="right"/>
              <w:rPr>
                <w:rFonts w:ascii="Arial" w:hAnsi="Arial" w:cs="Arial"/>
                <w:b/>
                <w:sz w:val="16"/>
                <w:szCs w:val="16"/>
              </w:rPr>
            </w:pPr>
          </w:p>
        </w:tc>
        <w:tc>
          <w:tcPr>
            <w:tcW w:w="391" w:type="pct"/>
            <w:tcBorders>
              <w:top w:val="single" w:sz="8" w:space="0" w:color="auto"/>
              <w:left w:val="nil"/>
              <w:bottom w:val="single" w:sz="4" w:space="0" w:color="auto"/>
              <w:right w:val="nil"/>
            </w:tcBorders>
            <w:shd w:val="clear" w:color="auto" w:fill="auto"/>
            <w:vAlign w:val="bottom"/>
          </w:tcPr>
          <w:p w14:paraId="783F84A7" w14:textId="77777777" w:rsidR="00F322F6" w:rsidRPr="00071DA0" w:rsidRDefault="00F322F6" w:rsidP="00F322F6">
            <w:pPr>
              <w:jc w:val="right"/>
              <w:rPr>
                <w:rFonts w:ascii="Arial" w:hAnsi="Arial" w:cs="Arial"/>
                <w:b/>
                <w:sz w:val="16"/>
                <w:szCs w:val="16"/>
              </w:rPr>
            </w:pPr>
            <w:r>
              <w:rPr>
                <w:rFonts w:ascii="Arial" w:hAnsi="Arial" w:cs="Arial"/>
                <w:b/>
                <w:sz w:val="16"/>
                <w:szCs w:val="16"/>
              </w:rPr>
              <w:t>16,355</w:t>
            </w:r>
          </w:p>
        </w:tc>
        <w:tc>
          <w:tcPr>
            <w:tcW w:w="82" w:type="pct"/>
            <w:tcBorders>
              <w:left w:val="nil"/>
              <w:bottom w:val="nil"/>
              <w:right w:val="nil"/>
            </w:tcBorders>
            <w:shd w:val="clear" w:color="auto" w:fill="auto"/>
            <w:vAlign w:val="bottom"/>
          </w:tcPr>
          <w:p w14:paraId="37D105F6" w14:textId="77777777" w:rsidR="00F322F6" w:rsidRPr="0012335D" w:rsidRDefault="00F322F6" w:rsidP="00F322F6">
            <w:pPr>
              <w:jc w:val="right"/>
              <w:rPr>
                <w:rFonts w:ascii="Arial" w:hAnsi="Arial" w:cs="Arial"/>
                <w:b/>
                <w:sz w:val="16"/>
                <w:szCs w:val="16"/>
              </w:rPr>
            </w:pPr>
          </w:p>
        </w:tc>
        <w:tc>
          <w:tcPr>
            <w:tcW w:w="388" w:type="pct"/>
            <w:tcBorders>
              <w:top w:val="single" w:sz="8" w:space="0" w:color="auto"/>
              <w:left w:val="nil"/>
              <w:bottom w:val="single" w:sz="4" w:space="0" w:color="auto"/>
              <w:right w:val="nil"/>
            </w:tcBorders>
            <w:shd w:val="clear" w:color="auto" w:fill="auto"/>
            <w:vAlign w:val="bottom"/>
          </w:tcPr>
          <w:p w14:paraId="68DE7B9E" w14:textId="77777777" w:rsidR="00F322F6" w:rsidRPr="00071DA0" w:rsidRDefault="00F322F6" w:rsidP="00F322F6">
            <w:pPr>
              <w:jc w:val="right"/>
              <w:rPr>
                <w:rFonts w:ascii="Arial" w:hAnsi="Arial" w:cs="Arial"/>
                <w:b/>
                <w:sz w:val="16"/>
                <w:szCs w:val="16"/>
              </w:rPr>
            </w:pPr>
            <w:r>
              <w:rPr>
                <w:rFonts w:ascii="Arial" w:hAnsi="Arial" w:cs="Arial"/>
                <w:b/>
                <w:sz w:val="16"/>
                <w:szCs w:val="16"/>
              </w:rPr>
              <w:t>12,701,575</w:t>
            </w:r>
          </w:p>
        </w:tc>
      </w:tr>
      <w:tr w:rsidR="00626C52" w:rsidRPr="0012335D" w14:paraId="60DB9C3B" w14:textId="77777777" w:rsidTr="00076B2A">
        <w:trPr>
          <w:trHeight w:val="191"/>
        </w:trPr>
        <w:tc>
          <w:tcPr>
            <w:tcW w:w="1767" w:type="pct"/>
            <w:tcBorders>
              <w:top w:val="nil"/>
              <w:left w:val="nil"/>
              <w:bottom w:val="nil"/>
              <w:right w:val="nil"/>
            </w:tcBorders>
            <w:shd w:val="clear" w:color="auto" w:fill="auto"/>
            <w:noWrap/>
            <w:vAlign w:val="bottom"/>
            <w:hideMark/>
          </w:tcPr>
          <w:p w14:paraId="417221DB" w14:textId="77777777" w:rsidR="00626C52" w:rsidRPr="0012335D" w:rsidRDefault="00626C52" w:rsidP="00626C52">
            <w:pPr>
              <w:widowControl/>
              <w:rPr>
                <w:rFonts w:ascii="Arial" w:hAnsi="Arial" w:cs="Arial"/>
                <w:snapToGrid/>
                <w:sz w:val="16"/>
                <w:szCs w:val="16"/>
              </w:rPr>
            </w:pPr>
          </w:p>
        </w:tc>
        <w:tc>
          <w:tcPr>
            <w:tcW w:w="396" w:type="pct"/>
            <w:tcBorders>
              <w:top w:val="nil"/>
              <w:left w:val="nil"/>
              <w:bottom w:val="nil"/>
              <w:right w:val="nil"/>
            </w:tcBorders>
            <w:shd w:val="clear" w:color="auto" w:fill="auto"/>
            <w:noWrap/>
            <w:vAlign w:val="bottom"/>
            <w:hideMark/>
          </w:tcPr>
          <w:p w14:paraId="5289AA92" w14:textId="77777777" w:rsidR="00626C52" w:rsidRPr="0012335D" w:rsidRDefault="00626C52" w:rsidP="00626C52">
            <w:pPr>
              <w:jc w:val="right"/>
              <w:rPr>
                <w:rFonts w:ascii="Arial" w:hAnsi="Arial" w:cs="Arial"/>
                <w:b/>
                <w:sz w:val="16"/>
                <w:szCs w:val="16"/>
              </w:rPr>
            </w:pPr>
          </w:p>
        </w:tc>
        <w:tc>
          <w:tcPr>
            <w:tcW w:w="98" w:type="pct"/>
            <w:tcBorders>
              <w:top w:val="nil"/>
              <w:left w:val="nil"/>
              <w:bottom w:val="nil"/>
              <w:right w:val="nil"/>
            </w:tcBorders>
            <w:shd w:val="clear" w:color="auto" w:fill="auto"/>
            <w:noWrap/>
            <w:vAlign w:val="bottom"/>
            <w:hideMark/>
          </w:tcPr>
          <w:p w14:paraId="06617EFB" w14:textId="77777777" w:rsidR="00626C52" w:rsidRPr="0012335D" w:rsidRDefault="00626C52" w:rsidP="00626C52">
            <w:pPr>
              <w:jc w:val="right"/>
              <w:rPr>
                <w:rFonts w:ascii="Arial" w:hAnsi="Arial" w:cs="Arial"/>
                <w:b/>
                <w:sz w:val="16"/>
                <w:szCs w:val="16"/>
              </w:rPr>
            </w:pPr>
          </w:p>
        </w:tc>
        <w:tc>
          <w:tcPr>
            <w:tcW w:w="395" w:type="pct"/>
            <w:tcBorders>
              <w:top w:val="nil"/>
              <w:left w:val="nil"/>
              <w:bottom w:val="nil"/>
              <w:right w:val="nil"/>
            </w:tcBorders>
            <w:shd w:val="clear" w:color="auto" w:fill="auto"/>
            <w:vAlign w:val="bottom"/>
            <w:hideMark/>
          </w:tcPr>
          <w:p w14:paraId="655111C9" w14:textId="77777777" w:rsidR="00626C52" w:rsidRPr="0012335D" w:rsidRDefault="00626C52" w:rsidP="00626C52">
            <w:pPr>
              <w:jc w:val="right"/>
              <w:rPr>
                <w:rFonts w:ascii="Arial" w:hAnsi="Arial" w:cs="Arial"/>
                <w:b/>
                <w:sz w:val="16"/>
                <w:szCs w:val="16"/>
              </w:rPr>
            </w:pPr>
          </w:p>
        </w:tc>
        <w:tc>
          <w:tcPr>
            <w:tcW w:w="99" w:type="pct"/>
            <w:tcBorders>
              <w:top w:val="nil"/>
              <w:left w:val="nil"/>
              <w:bottom w:val="nil"/>
              <w:right w:val="nil"/>
            </w:tcBorders>
            <w:shd w:val="clear" w:color="auto" w:fill="auto"/>
            <w:noWrap/>
            <w:vAlign w:val="bottom"/>
            <w:hideMark/>
          </w:tcPr>
          <w:p w14:paraId="72244B78" w14:textId="77777777" w:rsidR="00626C52" w:rsidRPr="0012335D" w:rsidRDefault="00626C52" w:rsidP="00626C52">
            <w:pPr>
              <w:jc w:val="right"/>
              <w:rPr>
                <w:rFonts w:ascii="Arial" w:hAnsi="Arial" w:cs="Arial"/>
                <w:b/>
                <w:sz w:val="16"/>
                <w:szCs w:val="16"/>
              </w:rPr>
            </w:pPr>
          </w:p>
        </w:tc>
        <w:tc>
          <w:tcPr>
            <w:tcW w:w="397" w:type="pct"/>
            <w:tcBorders>
              <w:top w:val="nil"/>
              <w:left w:val="nil"/>
              <w:bottom w:val="nil"/>
              <w:right w:val="nil"/>
            </w:tcBorders>
            <w:shd w:val="clear" w:color="auto" w:fill="auto"/>
            <w:vAlign w:val="bottom"/>
            <w:hideMark/>
          </w:tcPr>
          <w:p w14:paraId="757039AB" w14:textId="77777777" w:rsidR="00626C52" w:rsidRPr="0012335D" w:rsidRDefault="00626C52" w:rsidP="00626C52">
            <w:pPr>
              <w:jc w:val="right"/>
              <w:rPr>
                <w:rFonts w:ascii="Arial" w:hAnsi="Arial" w:cs="Arial"/>
                <w:b/>
                <w:sz w:val="16"/>
                <w:szCs w:val="16"/>
              </w:rPr>
            </w:pPr>
          </w:p>
        </w:tc>
        <w:tc>
          <w:tcPr>
            <w:tcW w:w="85" w:type="pct"/>
            <w:tcBorders>
              <w:top w:val="nil"/>
              <w:left w:val="nil"/>
              <w:bottom w:val="nil"/>
              <w:right w:val="nil"/>
            </w:tcBorders>
            <w:shd w:val="clear" w:color="auto" w:fill="auto"/>
            <w:noWrap/>
            <w:vAlign w:val="bottom"/>
            <w:hideMark/>
          </w:tcPr>
          <w:p w14:paraId="6D6157B8" w14:textId="77777777" w:rsidR="00626C52" w:rsidRPr="0012335D" w:rsidRDefault="00626C52" w:rsidP="00626C52">
            <w:pPr>
              <w:jc w:val="right"/>
              <w:rPr>
                <w:rFonts w:ascii="Arial" w:hAnsi="Arial" w:cs="Arial"/>
                <w:b/>
                <w:sz w:val="16"/>
                <w:szCs w:val="16"/>
              </w:rPr>
            </w:pPr>
          </w:p>
        </w:tc>
        <w:tc>
          <w:tcPr>
            <w:tcW w:w="358" w:type="pct"/>
            <w:tcBorders>
              <w:top w:val="nil"/>
              <w:left w:val="nil"/>
              <w:bottom w:val="nil"/>
              <w:right w:val="nil"/>
            </w:tcBorders>
            <w:shd w:val="clear" w:color="auto" w:fill="auto"/>
            <w:vAlign w:val="bottom"/>
            <w:hideMark/>
          </w:tcPr>
          <w:p w14:paraId="4A6F1EC3" w14:textId="77777777" w:rsidR="00626C52" w:rsidRPr="0012335D" w:rsidRDefault="00626C52" w:rsidP="00626C52">
            <w:pPr>
              <w:jc w:val="right"/>
              <w:rPr>
                <w:rFonts w:ascii="Arial" w:hAnsi="Arial" w:cs="Arial"/>
                <w:b/>
                <w:sz w:val="16"/>
                <w:szCs w:val="16"/>
                <w:lang w:val="sr-Cyrl-BA"/>
              </w:rPr>
            </w:pPr>
          </w:p>
        </w:tc>
        <w:tc>
          <w:tcPr>
            <w:tcW w:w="99" w:type="pct"/>
            <w:tcBorders>
              <w:top w:val="nil"/>
              <w:left w:val="nil"/>
              <w:bottom w:val="nil"/>
              <w:right w:val="nil"/>
            </w:tcBorders>
            <w:shd w:val="clear" w:color="auto" w:fill="auto"/>
            <w:noWrap/>
            <w:vAlign w:val="bottom"/>
            <w:hideMark/>
          </w:tcPr>
          <w:p w14:paraId="23FBEE7E" w14:textId="77777777" w:rsidR="00626C52" w:rsidRPr="0012335D" w:rsidRDefault="00626C52" w:rsidP="00626C52">
            <w:pPr>
              <w:jc w:val="right"/>
              <w:rPr>
                <w:rFonts w:ascii="Arial" w:hAnsi="Arial" w:cs="Arial"/>
                <w:b/>
                <w:sz w:val="16"/>
                <w:szCs w:val="16"/>
              </w:rPr>
            </w:pPr>
          </w:p>
        </w:tc>
        <w:tc>
          <w:tcPr>
            <w:tcW w:w="346" w:type="pct"/>
            <w:tcBorders>
              <w:top w:val="nil"/>
              <w:left w:val="nil"/>
              <w:bottom w:val="nil"/>
              <w:right w:val="nil"/>
            </w:tcBorders>
            <w:shd w:val="clear" w:color="auto" w:fill="auto"/>
            <w:vAlign w:val="bottom"/>
            <w:hideMark/>
          </w:tcPr>
          <w:p w14:paraId="12F90E79" w14:textId="77777777" w:rsidR="00626C52" w:rsidRPr="0012335D" w:rsidRDefault="00626C52" w:rsidP="00626C52">
            <w:pPr>
              <w:jc w:val="right"/>
              <w:rPr>
                <w:rFonts w:ascii="Arial" w:hAnsi="Arial" w:cs="Arial"/>
                <w:b/>
                <w:sz w:val="16"/>
                <w:szCs w:val="16"/>
              </w:rPr>
            </w:pPr>
          </w:p>
        </w:tc>
        <w:tc>
          <w:tcPr>
            <w:tcW w:w="99" w:type="pct"/>
            <w:tcBorders>
              <w:top w:val="nil"/>
              <w:left w:val="nil"/>
              <w:bottom w:val="nil"/>
              <w:right w:val="nil"/>
            </w:tcBorders>
            <w:shd w:val="clear" w:color="auto" w:fill="auto"/>
            <w:noWrap/>
            <w:vAlign w:val="bottom"/>
            <w:hideMark/>
          </w:tcPr>
          <w:p w14:paraId="77AD025C" w14:textId="77777777" w:rsidR="00626C52" w:rsidRPr="0012335D" w:rsidRDefault="00626C52" w:rsidP="00626C52">
            <w:pPr>
              <w:jc w:val="right"/>
              <w:rPr>
                <w:rFonts w:ascii="Arial" w:hAnsi="Arial" w:cs="Arial"/>
                <w:b/>
                <w:sz w:val="16"/>
                <w:szCs w:val="16"/>
              </w:rPr>
            </w:pPr>
          </w:p>
        </w:tc>
        <w:tc>
          <w:tcPr>
            <w:tcW w:w="391" w:type="pct"/>
            <w:tcBorders>
              <w:top w:val="nil"/>
              <w:left w:val="nil"/>
              <w:bottom w:val="nil"/>
              <w:right w:val="nil"/>
            </w:tcBorders>
            <w:shd w:val="clear" w:color="auto" w:fill="auto"/>
            <w:vAlign w:val="bottom"/>
            <w:hideMark/>
          </w:tcPr>
          <w:p w14:paraId="43406B6C" w14:textId="77777777" w:rsidR="00626C52" w:rsidRPr="0012335D" w:rsidRDefault="00626C52" w:rsidP="00626C52">
            <w:pPr>
              <w:jc w:val="right"/>
              <w:rPr>
                <w:rFonts w:ascii="Arial" w:hAnsi="Arial" w:cs="Arial"/>
                <w:b/>
                <w:sz w:val="16"/>
                <w:szCs w:val="16"/>
              </w:rPr>
            </w:pPr>
          </w:p>
        </w:tc>
        <w:tc>
          <w:tcPr>
            <w:tcW w:w="82" w:type="pct"/>
            <w:tcBorders>
              <w:top w:val="nil"/>
              <w:left w:val="nil"/>
              <w:bottom w:val="nil"/>
              <w:right w:val="nil"/>
            </w:tcBorders>
            <w:shd w:val="clear" w:color="auto" w:fill="auto"/>
            <w:noWrap/>
            <w:vAlign w:val="bottom"/>
            <w:hideMark/>
          </w:tcPr>
          <w:p w14:paraId="1965EC92" w14:textId="77777777" w:rsidR="00626C52" w:rsidRPr="0012335D" w:rsidRDefault="00626C52" w:rsidP="00626C52">
            <w:pPr>
              <w:jc w:val="right"/>
              <w:rPr>
                <w:rFonts w:ascii="Arial" w:hAnsi="Arial" w:cs="Arial"/>
                <w:b/>
                <w:sz w:val="16"/>
                <w:szCs w:val="16"/>
              </w:rPr>
            </w:pPr>
          </w:p>
        </w:tc>
        <w:tc>
          <w:tcPr>
            <w:tcW w:w="388" w:type="pct"/>
            <w:tcBorders>
              <w:top w:val="nil"/>
              <w:left w:val="nil"/>
              <w:bottom w:val="nil"/>
              <w:right w:val="nil"/>
            </w:tcBorders>
            <w:shd w:val="clear" w:color="auto" w:fill="auto"/>
            <w:noWrap/>
            <w:vAlign w:val="bottom"/>
            <w:hideMark/>
          </w:tcPr>
          <w:p w14:paraId="76316AD0" w14:textId="77777777" w:rsidR="00626C52" w:rsidRPr="0012335D" w:rsidRDefault="00626C52" w:rsidP="00626C52">
            <w:pPr>
              <w:jc w:val="right"/>
              <w:rPr>
                <w:rFonts w:ascii="Arial" w:hAnsi="Arial" w:cs="Arial"/>
                <w:b/>
                <w:sz w:val="16"/>
                <w:szCs w:val="16"/>
              </w:rPr>
            </w:pPr>
          </w:p>
        </w:tc>
      </w:tr>
      <w:tr w:rsidR="00626C52" w:rsidRPr="00C84718" w14:paraId="3BA151D9" w14:textId="77777777" w:rsidTr="00076B2A">
        <w:trPr>
          <w:trHeight w:val="20"/>
        </w:trPr>
        <w:tc>
          <w:tcPr>
            <w:tcW w:w="1767" w:type="pct"/>
            <w:tcBorders>
              <w:top w:val="nil"/>
              <w:left w:val="nil"/>
              <w:bottom w:val="nil"/>
              <w:right w:val="nil"/>
            </w:tcBorders>
            <w:shd w:val="clear" w:color="auto" w:fill="auto"/>
            <w:vAlign w:val="center"/>
          </w:tcPr>
          <w:p w14:paraId="64056836" w14:textId="77777777" w:rsidR="00626C52" w:rsidRPr="0012335D" w:rsidRDefault="00626C52" w:rsidP="00F01F5C">
            <w:pPr>
              <w:widowControl/>
              <w:rPr>
                <w:rFonts w:ascii="Arial" w:hAnsi="Arial" w:cs="Arial"/>
                <w:snapToGrid/>
                <w:color w:val="000000"/>
                <w:sz w:val="16"/>
                <w:szCs w:val="16"/>
                <w:lang w:val="sr-Cyrl-BA"/>
              </w:rPr>
            </w:pPr>
            <w:r w:rsidRPr="00037657">
              <w:rPr>
                <w:rFonts w:ascii="Arial" w:hAnsi="Arial" w:cs="Arial"/>
                <w:snapToGrid/>
                <w:color w:val="000000"/>
                <w:sz w:val="16"/>
                <w:szCs w:val="16"/>
                <w:lang w:val="ru-RU"/>
              </w:rPr>
              <w:t xml:space="preserve">Ефекти ревалоризације </w:t>
            </w:r>
            <w:r w:rsidRPr="0012335D">
              <w:rPr>
                <w:rFonts w:ascii="Arial" w:hAnsi="Arial" w:cs="Arial"/>
                <w:snapToGrid/>
                <w:color w:val="000000"/>
                <w:sz w:val="16"/>
                <w:szCs w:val="16"/>
                <w:lang w:val="sr-Cyrl-BA"/>
              </w:rPr>
              <w:t>материјалних и нематеријалних средстава</w:t>
            </w:r>
          </w:p>
        </w:tc>
        <w:tc>
          <w:tcPr>
            <w:tcW w:w="396" w:type="pct"/>
            <w:tcBorders>
              <w:top w:val="nil"/>
              <w:left w:val="nil"/>
              <w:bottom w:val="nil"/>
              <w:right w:val="nil"/>
            </w:tcBorders>
            <w:shd w:val="clear" w:color="auto" w:fill="auto"/>
            <w:noWrap/>
            <w:vAlign w:val="bottom"/>
          </w:tcPr>
          <w:p w14:paraId="3E7BC538" w14:textId="77777777" w:rsidR="00626C52" w:rsidRPr="0012335D" w:rsidRDefault="00626C52" w:rsidP="00626C52">
            <w:pPr>
              <w:jc w:val="right"/>
              <w:rPr>
                <w:rFonts w:ascii="Arial" w:hAnsi="Arial" w:cs="Arial"/>
                <w:sz w:val="16"/>
                <w:szCs w:val="16"/>
                <w:lang w:val="sr-Cyrl-BA"/>
              </w:rPr>
            </w:pPr>
          </w:p>
        </w:tc>
        <w:tc>
          <w:tcPr>
            <w:tcW w:w="98" w:type="pct"/>
            <w:tcBorders>
              <w:top w:val="nil"/>
              <w:left w:val="nil"/>
              <w:bottom w:val="nil"/>
              <w:right w:val="nil"/>
            </w:tcBorders>
            <w:shd w:val="clear" w:color="auto" w:fill="auto"/>
            <w:noWrap/>
            <w:vAlign w:val="bottom"/>
          </w:tcPr>
          <w:p w14:paraId="2D49DAE0" w14:textId="77777777" w:rsidR="00626C52" w:rsidRPr="00037657" w:rsidRDefault="00626C52" w:rsidP="00626C52">
            <w:pPr>
              <w:jc w:val="right"/>
              <w:rPr>
                <w:rFonts w:ascii="Arial" w:hAnsi="Arial" w:cs="Arial"/>
                <w:sz w:val="16"/>
                <w:szCs w:val="16"/>
                <w:lang w:val="ru-RU"/>
              </w:rPr>
            </w:pPr>
          </w:p>
        </w:tc>
        <w:tc>
          <w:tcPr>
            <w:tcW w:w="395" w:type="pct"/>
            <w:tcBorders>
              <w:top w:val="nil"/>
              <w:left w:val="nil"/>
              <w:bottom w:val="nil"/>
              <w:right w:val="nil"/>
            </w:tcBorders>
            <w:shd w:val="clear" w:color="auto" w:fill="auto"/>
            <w:vAlign w:val="bottom"/>
          </w:tcPr>
          <w:p w14:paraId="055E7B93"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14:paraId="14B772B9" w14:textId="77777777" w:rsidR="00626C52" w:rsidRPr="00037657" w:rsidRDefault="00626C52" w:rsidP="00626C52">
            <w:pPr>
              <w:jc w:val="right"/>
              <w:rPr>
                <w:rFonts w:ascii="Arial" w:hAnsi="Arial" w:cs="Arial"/>
                <w:sz w:val="16"/>
                <w:szCs w:val="16"/>
                <w:lang w:val="ru-RU"/>
              </w:rPr>
            </w:pPr>
          </w:p>
        </w:tc>
        <w:tc>
          <w:tcPr>
            <w:tcW w:w="397" w:type="pct"/>
            <w:tcBorders>
              <w:top w:val="nil"/>
              <w:left w:val="nil"/>
              <w:bottom w:val="nil"/>
              <w:right w:val="nil"/>
            </w:tcBorders>
            <w:shd w:val="clear" w:color="auto" w:fill="auto"/>
            <w:vAlign w:val="bottom"/>
          </w:tcPr>
          <w:p w14:paraId="5CB8DF26" w14:textId="77777777" w:rsidR="00626C52" w:rsidRPr="0012335D" w:rsidRDefault="00626C52" w:rsidP="00626C52">
            <w:pPr>
              <w:jc w:val="right"/>
              <w:rPr>
                <w:rFonts w:ascii="Arial" w:hAnsi="Arial" w:cs="Arial"/>
                <w:sz w:val="16"/>
                <w:szCs w:val="16"/>
                <w:lang w:val="sr-Cyrl-BA"/>
              </w:rPr>
            </w:pPr>
          </w:p>
        </w:tc>
        <w:tc>
          <w:tcPr>
            <w:tcW w:w="85" w:type="pct"/>
            <w:tcBorders>
              <w:top w:val="nil"/>
              <w:left w:val="nil"/>
              <w:bottom w:val="nil"/>
              <w:right w:val="nil"/>
            </w:tcBorders>
            <w:shd w:val="clear" w:color="auto" w:fill="auto"/>
            <w:noWrap/>
            <w:vAlign w:val="bottom"/>
          </w:tcPr>
          <w:p w14:paraId="3B559AA2" w14:textId="77777777" w:rsidR="00626C52" w:rsidRPr="00037657" w:rsidRDefault="00626C52" w:rsidP="00626C52">
            <w:pPr>
              <w:jc w:val="right"/>
              <w:rPr>
                <w:rFonts w:ascii="Arial" w:hAnsi="Arial" w:cs="Arial"/>
                <w:sz w:val="16"/>
                <w:szCs w:val="16"/>
                <w:lang w:val="ru-RU"/>
              </w:rPr>
            </w:pPr>
          </w:p>
        </w:tc>
        <w:tc>
          <w:tcPr>
            <w:tcW w:w="358" w:type="pct"/>
            <w:tcBorders>
              <w:top w:val="nil"/>
              <w:left w:val="nil"/>
              <w:bottom w:val="nil"/>
              <w:right w:val="nil"/>
            </w:tcBorders>
            <w:shd w:val="clear" w:color="auto" w:fill="auto"/>
            <w:vAlign w:val="bottom"/>
          </w:tcPr>
          <w:p w14:paraId="5E1A0CEB"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tcPr>
          <w:p w14:paraId="286E8BEF" w14:textId="77777777" w:rsidR="00626C52" w:rsidRPr="00037657" w:rsidRDefault="00626C52" w:rsidP="00626C52">
            <w:pPr>
              <w:jc w:val="right"/>
              <w:rPr>
                <w:rFonts w:ascii="Arial" w:hAnsi="Arial" w:cs="Arial"/>
                <w:sz w:val="16"/>
                <w:szCs w:val="16"/>
                <w:lang w:val="ru-RU"/>
              </w:rPr>
            </w:pPr>
          </w:p>
        </w:tc>
        <w:tc>
          <w:tcPr>
            <w:tcW w:w="346" w:type="pct"/>
            <w:tcBorders>
              <w:top w:val="nil"/>
              <w:left w:val="nil"/>
              <w:bottom w:val="nil"/>
              <w:right w:val="nil"/>
            </w:tcBorders>
            <w:shd w:val="clear" w:color="auto" w:fill="auto"/>
            <w:vAlign w:val="bottom"/>
          </w:tcPr>
          <w:p w14:paraId="33FB0D44"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14:paraId="4138C172" w14:textId="77777777" w:rsidR="00626C52" w:rsidRPr="00037657" w:rsidRDefault="00626C52" w:rsidP="00626C52">
            <w:pPr>
              <w:jc w:val="right"/>
              <w:rPr>
                <w:rFonts w:ascii="Arial" w:hAnsi="Arial" w:cs="Arial"/>
                <w:sz w:val="16"/>
                <w:szCs w:val="16"/>
                <w:lang w:val="ru-RU"/>
              </w:rPr>
            </w:pPr>
          </w:p>
        </w:tc>
        <w:tc>
          <w:tcPr>
            <w:tcW w:w="391" w:type="pct"/>
            <w:tcBorders>
              <w:top w:val="nil"/>
              <w:left w:val="nil"/>
              <w:bottom w:val="nil"/>
              <w:right w:val="nil"/>
            </w:tcBorders>
            <w:shd w:val="clear" w:color="auto" w:fill="auto"/>
            <w:vAlign w:val="bottom"/>
          </w:tcPr>
          <w:p w14:paraId="396200CA" w14:textId="77777777" w:rsidR="00626C52" w:rsidRPr="0012335D" w:rsidRDefault="00626C52" w:rsidP="00626C52">
            <w:pPr>
              <w:jc w:val="right"/>
              <w:rPr>
                <w:rFonts w:ascii="Arial" w:hAnsi="Arial" w:cs="Arial"/>
                <w:sz w:val="16"/>
                <w:szCs w:val="16"/>
                <w:lang w:val="sr-Cyrl-CS"/>
              </w:rPr>
            </w:pPr>
          </w:p>
        </w:tc>
        <w:tc>
          <w:tcPr>
            <w:tcW w:w="82" w:type="pct"/>
            <w:tcBorders>
              <w:top w:val="nil"/>
              <w:left w:val="nil"/>
              <w:bottom w:val="nil"/>
              <w:right w:val="nil"/>
            </w:tcBorders>
            <w:shd w:val="clear" w:color="auto" w:fill="auto"/>
            <w:noWrap/>
            <w:vAlign w:val="bottom"/>
          </w:tcPr>
          <w:p w14:paraId="7FC51F12" w14:textId="77777777" w:rsidR="00626C52" w:rsidRPr="00037657" w:rsidRDefault="00626C52" w:rsidP="00626C52">
            <w:pPr>
              <w:jc w:val="right"/>
              <w:rPr>
                <w:rFonts w:ascii="Arial" w:hAnsi="Arial" w:cs="Arial"/>
                <w:sz w:val="16"/>
                <w:szCs w:val="16"/>
                <w:lang w:val="ru-RU"/>
              </w:rPr>
            </w:pPr>
          </w:p>
        </w:tc>
        <w:tc>
          <w:tcPr>
            <w:tcW w:w="388" w:type="pct"/>
            <w:tcBorders>
              <w:top w:val="nil"/>
              <w:left w:val="nil"/>
              <w:bottom w:val="nil"/>
              <w:right w:val="nil"/>
            </w:tcBorders>
            <w:shd w:val="clear" w:color="auto" w:fill="auto"/>
            <w:vAlign w:val="bottom"/>
          </w:tcPr>
          <w:p w14:paraId="4845DFA3" w14:textId="77777777" w:rsidR="00626C52" w:rsidRPr="0012335D" w:rsidRDefault="00626C52" w:rsidP="00626C52">
            <w:pPr>
              <w:jc w:val="right"/>
              <w:rPr>
                <w:rFonts w:ascii="Arial" w:hAnsi="Arial" w:cs="Arial"/>
                <w:sz w:val="16"/>
                <w:szCs w:val="16"/>
                <w:lang w:val="sr-Cyrl-BA"/>
              </w:rPr>
            </w:pPr>
          </w:p>
        </w:tc>
      </w:tr>
      <w:tr w:rsidR="00626C52" w:rsidRPr="0012335D" w14:paraId="597A694A" w14:textId="77777777" w:rsidTr="00076B2A">
        <w:trPr>
          <w:trHeight w:val="20"/>
        </w:trPr>
        <w:tc>
          <w:tcPr>
            <w:tcW w:w="1767" w:type="pct"/>
            <w:tcBorders>
              <w:top w:val="nil"/>
              <w:left w:val="nil"/>
              <w:bottom w:val="nil"/>
              <w:right w:val="nil"/>
            </w:tcBorders>
            <w:shd w:val="clear" w:color="auto" w:fill="auto"/>
            <w:vAlign w:val="center"/>
            <w:hideMark/>
          </w:tcPr>
          <w:p w14:paraId="36CDBF4F" w14:textId="77777777" w:rsidR="00626C52" w:rsidRPr="003A5E0C" w:rsidRDefault="00626C52" w:rsidP="00626C52">
            <w:pPr>
              <w:widowControl/>
              <w:ind w:left="85" w:hanging="85"/>
              <w:rPr>
                <w:rFonts w:ascii="Arial" w:hAnsi="Arial" w:cs="Arial"/>
                <w:snapToGrid/>
                <w:color w:val="000000"/>
                <w:sz w:val="16"/>
                <w:szCs w:val="16"/>
                <w:lang w:val="sr-Cyrl-BA"/>
              </w:rPr>
            </w:pPr>
            <w:r w:rsidRPr="00037657">
              <w:rPr>
                <w:rFonts w:ascii="Arial" w:hAnsi="Arial" w:cs="Arial"/>
                <w:snapToGrid/>
                <w:color w:val="000000"/>
                <w:sz w:val="16"/>
                <w:szCs w:val="16"/>
                <w:lang w:val="ru-RU"/>
              </w:rPr>
              <w:t>Ефекти ревалоризације дугорочних финансијских пласмана</w:t>
            </w:r>
            <w:r w:rsidR="003A5E0C" w:rsidRPr="00037657">
              <w:rPr>
                <w:rFonts w:ascii="Arial" w:hAnsi="Arial" w:cs="Arial"/>
                <w:snapToGrid/>
                <w:color w:val="000000"/>
                <w:sz w:val="16"/>
                <w:szCs w:val="16"/>
                <w:lang w:val="ru-RU"/>
              </w:rPr>
              <w:t xml:space="preserve"> </w:t>
            </w:r>
            <w:r w:rsidR="003A5E0C">
              <w:rPr>
                <w:rFonts w:ascii="Arial" w:hAnsi="Arial" w:cs="Arial"/>
                <w:snapToGrid/>
                <w:color w:val="000000"/>
                <w:sz w:val="16"/>
                <w:szCs w:val="16"/>
                <w:lang w:val="sr-Cyrl-BA"/>
              </w:rPr>
              <w:t>и остале промјене</w:t>
            </w:r>
          </w:p>
        </w:tc>
        <w:tc>
          <w:tcPr>
            <w:tcW w:w="396" w:type="pct"/>
            <w:tcBorders>
              <w:top w:val="nil"/>
              <w:left w:val="nil"/>
              <w:bottom w:val="nil"/>
              <w:right w:val="nil"/>
            </w:tcBorders>
            <w:shd w:val="clear" w:color="auto" w:fill="auto"/>
            <w:noWrap/>
            <w:vAlign w:val="bottom"/>
          </w:tcPr>
          <w:p w14:paraId="0E310C80" w14:textId="77777777" w:rsidR="00626C52" w:rsidRPr="0012335D" w:rsidRDefault="00626C52" w:rsidP="00626C52">
            <w:pPr>
              <w:jc w:val="right"/>
              <w:rPr>
                <w:rFonts w:ascii="Arial" w:hAnsi="Arial" w:cs="Arial"/>
                <w:sz w:val="16"/>
                <w:szCs w:val="16"/>
                <w:lang w:val="sr-Cyrl-BA"/>
              </w:rPr>
            </w:pPr>
          </w:p>
        </w:tc>
        <w:tc>
          <w:tcPr>
            <w:tcW w:w="98" w:type="pct"/>
            <w:tcBorders>
              <w:top w:val="nil"/>
              <w:left w:val="nil"/>
              <w:right w:val="nil"/>
            </w:tcBorders>
            <w:shd w:val="clear" w:color="auto" w:fill="auto"/>
            <w:noWrap/>
            <w:vAlign w:val="bottom"/>
          </w:tcPr>
          <w:p w14:paraId="0AB932F7" w14:textId="77777777" w:rsidR="00626C52" w:rsidRPr="00037657" w:rsidRDefault="00626C52" w:rsidP="00626C52">
            <w:pPr>
              <w:jc w:val="right"/>
              <w:rPr>
                <w:rFonts w:ascii="Arial" w:hAnsi="Arial" w:cs="Arial"/>
                <w:sz w:val="16"/>
                <w:szCs w:val="16"/>
                <w:lang w:val="ru-RU"/>
              </w:rPr>
            </w:pPr>
          </w:p>
        </w:tc>
        <w:tc>
          <w:tcPr>
            <w:tcW w:w="395" w:type="pct"/>
            <w:tcBorders>
              <w:top w:val="nil"/>
              <w:left w:val="nil"/>
              <w:bottom w:val="nil"/>
              <w:right w:val="nil"/>
            </w:tcBorders>
            <w:shd w:val="clear" w:color="auto" w:fill="auto"/>
            <w:vAlign w:val="bottom"/>
          </w:tcPr>
          <w:p w14:paraId="7DE4E480" w14:textId="77777777" w:rsidR="00626C52" w:rsidRPr="0012335D" w:rsidRDefault="003A5E0C" w:rsidP="00626C52">
            <w:pPr>
              <w:jc w:val="right"/>
              <w:rPr>
                <w:rFonts w:ascii="Arial" w:hAnsi="Arial" w:cs="Arial"/>
                <w:sz w:val="16"/>
                <w:szCs w:val="16"/>
                <w:lang w:val="sr-Cyrl-BA"/>
              </w:rPr>
            </w:pPr>
            <w:r>
              <w:rPr>
                <w:rFonts w:ascii="Arial" w:hAnsi="Arial" w:cs="Arial"/>
                <w:sz w:val="16"/>
                <w:szCs w:val="16"/>
                <w:lang w:val="sr-Cyrl-BA"/>
              </w:rPr>
              <w:t>(1)</w:t>
            </w:r>
          </w:p>
        </w:tc>
        <w:tc>
          <w:tcPr>
            <w:tcW w:w="99" w:type="pct"/>
            <w:tcBorders>
              <w:top w:val="nil"/>
              <w:left w:val="nil"/>
              <w:right w:val="nil"/>
            </w:tcBorders>
            <w:shd w:val="clear" w:color="auto" w:fill="auto"/>
            <w:noWrap/>
            <w:vAlign w:val="bottom"/>
          </w:tcPr>
          <w:p w14:paraId="511EFA3C" w14:textId="77777777" w:rsidR="00626C52" w:rsidRPr="0012335D" w:rsidRDefault="00626C52" w:rsidP="00626C52">
            <w:pPr>
              <w:jc w:val="right"/>
              <w:rPr>
                <w:rFonts w:ascii="Arial" w:hAnsi="Arial" w:cs="Arial"/>
                <w:sz w:val="16"/>
                <w:szCs w:val="16"/>
              </w:rPr>
            </w:pPr>
          </w:p>
        </w:tc>
        <w:tc>
          <w:tcPr>
            <w:tcW w:w="397" w:type="pct"/>
            <w:tcBorders>
              <w:top w:val="nil"/>
              <w:left w:val="nil"/>
              <w:bottom w:val="nil"/>
              <w:right w:val="nil"/>
            </w:tcBorders>
            <w:shd w:val="clear" w:color="auto" w:fill="auto"/>
            <w:vAlign w:val="bottom"/>
          </w:tcPr>
          <w:p w14:paraId="2C72B3D4" w14:textId="77777777" w:rsidR="00626C52" w:rsidRPr="0012335D" w:rsidRDefault="00626C52" w:rsidP="00626C52">
            <w:pPr>
              <w:jc w:val="right"/>
              <w:rPr>
                <w:rFonts w:ascii="Arial" w:hAnsi="Arial" w:cs="Arial"/>
                <w:sz w:val="16"/>
                <w:szCs w:val="16"/>
                <w:lang w:val="sr-Cyrl-BA"/>
              </w:rPr>
            </w:pPr>
          </w:p>
        </w:tc>
        <w:tc>
          <w:tcPr>
            <w:tcW w:w="85" w:type="pct"/>
            <w:tcBorders>
              <w:top w:val="nil"/>
              <w:left w:val="nil"/>
              <w:right w:val="nil"/>
            </w:tcBorders>
            <w:shd w:val="clear" w:color="auto" w:fill="auto"/>
            <w:noWrap/>
            <w:vAlign w:val="bottom"/>
          </w:tcPr>
          <w:p w14:paraId="4769924C" w14:textId="77777777" w:rsidR="00626C52" w:rsidRPr="0012335D" w:rsidRDefault="00626C52" w:rsidP="00626C52">
            <w:pPr>
              <w:jc w:val="right"/>
              <w:rPr>
                <w:rFonts w:ascii="Arial" w:hAnsi="Arial" w:cs="Arial"/>
                <w:sz w:val="16"/>
                <w:szCs w:val="16"/>
              </w:rPr>
            </w:pPr>
          </w:p>
        </w:tc>
        <w:tc>
          <w:tcPr>
            <w:tcW w:w="358" w:type="pct"/>
            <w:tcBorders>
              <w:top w:val="nil"/>
              <w:left w:val="nil"/>
              <w:bottom w:val="nil"/>
              <w:right w:val="nil"/>
            </w:tcBorders>
            <w:shd w:val="clear" w:color="auto" w:fill="auto"/>
            <w:vAlign w:val="bottom"/>
          </w:tcPr>
          <w:p w14:paraId="381E55FC"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14:paraId="7ED57F5B" w14:textId="77777777" w:rsidR="00626C52" w:rsidRPr="0012335D" w:rsidRDefault="00626C52" w:rsidP="00626C52">
            <w:pPr>
              <w:jc w:val="right"/>
              <w:rPr>
                <w:rFonts w:ascii="Arial" w:hAnsi="Arial" w:cs="Arial"/>
                <w:sz w:val="16"/>
                <w:szCs w:val="16"/>
              </w:rPr>
            </w:pPr>
          </w:p>
        </w:tc>
        <w:tc>
          <w:tcPr>
            <w:tcW w:w="346" w:type="pct"/>
            <w:tcBorders>
              <w:top w:val="nil"/>
              <w:left w:val="nil"/>
              <w:bottom w:val="nil"/>
              <w:right w:val="nil"/>
            </w:tcBorders>
            <w:shd w:val="clear" w:color="auto" w:fill="auto"/>
            <w:vAlign w:val="bottom"/>
          </w:tcPr>
          <w:p w14:paraId="5F83CBF4" w14:textId="77777777" w:rsidR="00626C52" w:rsidRPr="002E0EF0" w:rsidRDefault="002E0EF0" w:rsidP="00816045">
            <w:pPr>
              <w:jc w:val="right"/>
              <w:rPr>
                <w:rFonts w:ascii="Arial" w:hAnsi="Arial" w:cs="Arial"/>
                <w:sz w:val="16"/>
                <w:szCs w:val="16"/>
              </w:rPr>
            </w:pPr>
            <w:r>
              <w:rPr>
                <w:rFonts w:ascii="Arial" w:hAnsi="Arial" w:cs="Arial"/>
                <w:sz w:val="16"/>
                <w:szCs w:val="16"/>
              </w:rPr>
              <w:t>105,906</w:t>
            </w:r>
          </w:p>
        </w:tc>
        <w:tc>
          <w:tcPr>
            <w:tcW w:w="99" w:type="pct"/>
            <w:tcBorders>
              <w:top w:val="nil"/>
              <w:left w:val="nil"/>
              <w:right w:val="nil"/>
            </w:tcBorders>
            <w:shd w:val="clear" w:color="auto" w:fill="auto"/>
            <w:noWrap/>
            <w:vAlign w:val="bottom"/>
          </w:tcPr>
          <w:p w14:paraId="5E344042" w14:textId="77777777" w:rsidR="00626C52" w:rsidRPr="0012335D" w:rsidRDefault="00626C52" w:rsidP="00626C52">
            <w:pPr>
              <w:jc w:val="right"/>
              <w:rPr>
                <w:rFonts w:ascii="Arial" w:hAnsi="Arial" w:cs="Arial"/>
                <w:sz w:val="16"/>
                <w:szCs w:val="16"/>
              </w:rPr>
            </w:pPr>
          </w:p>
        </w:tc>
        <w:tc>
          <w:tcPr>
            <w:tcW w:w="391" w:type="pct"/>
            <w:tcBorders>
              <w:top w:val="nil"/>
              <w:left w:val="nil"/>
              <w:bottom w:val="nil"/>
              <w:right w:val="nil"/>
            </w:tcBorders>
            <w:shd w:val="clear" w:color="auto" w:fill="auto"/>
            <w:vAlign w:val="bottom"/>
          </w:tcPr>
          <w:p w14:paraId="1591FE0B" w14:textId="77777777" w:rsidR="00626C52" w:rsidRPr="0012335D" w:rsidRDefault="00626C52" w:rsidP="00626C52">
            <w:pPr>
              <w:jc w:val="right"/>
              <w:rPr>
                <w:rFonts w:ascii="Arial" w:hAnsi="Arial" w:cs="Arial"/>
                <w:sz w:val="16"/>
                <w:szCs w:val="16"/>
                <w:lang w:val="sr-Cyrl-CS"/>
              </w:rPr>
            </w:pPr>
          </w:p>
        </w:tc>
        <w:tc>
          <w:tcPr>
            <w:tcW w:w="82" w:type="pct"/>
            <w:tcBorders>
              <w:top w:val="nil"/>
              <w:left w:val="nil"/>
              <w:right w:val="nil"/>
            </w:tcBorders>
            <w:shd w:val="clear" w:color="auto" w:fill="auto"/>
            <w:noWrap/>
            <w:vAlign w:val="bottom"/>
          </w:tcPr>
          <w:p w14:paraId="1CCBAC36" w14:textId="77777777" w:rsidR="00626C52" w:rsidRPr="0012335D" w:rsidRDefault="00626C52" w:rsidP="00626C52">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14:paraId="4C9A60A5" w14:textId="77777777" w:rsidR="00626C52" w:rsidRPr="00351086" w:rsidRDefault="002E0EF0" w:rsidP="00626C52">
            <w:pPr>
              <w:jc w:val="right"/>
              <w:rPr>
                <w:rFonts w:ascii="Arial" w:hAnsi="Arial" w:cs="Arial"/>
                <w:sz w:val="16"/>
                <w:szCs w:val="16"/>
              </w:rPr>
            </w:pPr>
            <w:r>
              <w:rPr>
                <w:rFonts w:ascii="Arial" w:hAnsi="Arial" w:cs="Arial"/>
                <w:sz w:val="16"/>
                <w:szCs w:val="16"/>
              </w:rPr>
              <w:t>105,905</w:t>
            </w:r>
          </w:p>
        </w:tc>
      </w:tr>
      <w:tr w:rsidR="00626C52" w:rsidRPr="0012335D" w14:paraId="24953EA4" w14:textId="77777777" w:rsidTr="00076B2A">
        <w:trPr>
          <w:trHeight w:val="20"/>
        </w:trPr>
        <w:tc>
          <w:tcPr>
            <w:tcW w:w="1767" w:type="pct"/>
            <w:tcBorders>
              <w:top w:val="nil"/>
              <w:left w:val="nil"/>
              <w:bottom w:val="nil"/>
              <w:right w:val="nil"/>
            </w:tcBorders>
            <w:shd w:val="clear" w:color="auto" w:fill="auto"/>
            <w:vAlign w:val="center"/>
            <w:hideMark/>
          </w:tcPr>
          <w:p w14:paraId="4826236F" w14:textId="77777777" w:rsidR="00626C52" w:rsidRPr="0012335D" w:rsidRDefault="00626C52" w:rsidP="00626C52">
            <w:pPr>
              <w:widowControl/>
              <w:rPr>
                <w:rFonts w:ascii="Arial" w:hAnsi="Arial" w:cs="Arial"/>
                <w:snapToGrid/>
                <w:color w:val="000000"/>
                <w:sz w:val="16"/>
                <w:szCs w:val="16"/>
              </w:rPr>
            </w:pPr>
            <w:r w:rsidRPr="0012335D">
              <w:rPr>
                <w:rFonts w:ascii="Arial" w:hAnsi="Arial" w:cs="Arial"/>
                <w:snapToGrid/>
                <w:color w:val="000000"/>
                <w:sz w:val="16"/>
                <w:szCs w:val="16"/>
                <w:lang w:val="sr-Cyrl-BA"/>
              </w:rPr>
              <w:t xml:space="preserve">Добитак </w:t>
            </w:r>
            <w:r w:rsidRPr="0012335D">
              <w:rPr>
                <w:rFonts w:ascii="Arial" w:hAnsi="Arial" w:cs="Arial"/>
                <w:snapToGrid/>
                <w:color w:val="000000"/>
                <w:sz w:val="16"/>
                <w:szCs w:val="16"/>
              </w:rPr>
              <w:t>текуће године</w:t>
            </w:r>
          </w:p>
        </w:tc>
        <w:tc>
          <w:tcPr>
            <w:tcW w:w="396" w:type="pct"/>
            <w:tcBorders>
              <w:top w:val="nil"/>
              <w:left w:val="nil"/>
              <w:bottom w:val="nil"/>
              <w:right w:val="nil"/>
            </w:tcBorders>
            <w:shd w:val="clear" w:color="auto" w:fill="auto"/>
            <w:noWrap/>
            <w:vAlign w:val="bottom"/>
          </w:tcPr>
          <w:p w14:paraId="7A2A3436" w14:textId="77777777" w:rsidR="00626C52" w:rsidRPr="0012335D" w:rsidRDefault="00626C52" w:rsidP="00626C52">
            <w:pPr>
              <w:jc w:val="right"/>
              <w:rPr>
                <w:rFonts w:ascii="Arial" w:hAnsi="Arial" w:cs="Arial"/>
                <w:sz w:val="16"/>
                <w:szCs w:val="16"/>
                <w:lang w:val="sr-Cyrl-BA"/>
              </w:rPr>
            </w:pPr>
          </w:p>
        </w:tc>
        <w:tc>
          <w:tcPr>
            <w:tcW w:w="98" w:type="pct"/>
            <w:tcBorders>
              <w:top w:val="nil"/>
              <w:left w:val="nil"/>
              <w:bottom w:val="nil"/>
              <w:right w:val="nil"/>
            </w:tcBorders>
            <w:shd w:val="clear" w:color="auto" w:fill="auto"/>
            <w:noWrap/>
            <w:vAlign w:val="bottom"/>
          </w:tcPr>
          <w:p w14:paraId="4021E21F" w14:textId="77777777" w:rsidR="00626C52" w:rsidRPr="0012335D" w:rsidRDefault="00626C52" w:rsidP="00626C52">
            <w:pPr>
              <w:jc w:val="right"/>
              <w:rPr>
                <w:rFonts w:ascii="Arial" w:hAnsi="Arial" w:cs="Arial"/>
                <w:sz w:val="16"/>
                <w:szCs w:val="16"/>
              </w:rPr>
            </w:pPr>
          </w:p>
        </w:tc>
        <w:tc>
          <w:tcPr>
            <w:tcW w:w="395" w:type="pct"/>
            <w:tcBorders>
              <w:top w:val="nil"/>
              <w:left w:val="nil"/>
              <w:bottom w:val="nil"/>
              <w:right w:val="nil"/>
            </w:tcBorders>
            <w:shd w:val="clear" w:color="000000" w:fill="FFFFFF"/>
            <w:noWrap/>
            <w:vAlign w:val="bottom"/>
          </w:tcPr>
          <w:p w14:paraId="6EEC8551"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14:paraId="02C36E43" w14:textId="77777777" w:rsidR="00626C52" w:rsidRPr="0012335D" w:rsidRDefault="00626C52" w:rsidP="00626C52">
            <w:pPr>
              <w:jc w:val="right"/>
              <w:rPr>
                <w:rFonts w:ascii="Arial" w:hAnsi="Arial" w:cs="Arial"/>
                <w:sz w:val="16"/>
                <w:szCs w:val="16"/>
              </w:rPr>
            </w:pPr>
          </w:p>
        </w:tc>
        <w:tc>
          <w:tcPr>
            <w:tcW w:w="397" w:type="pct"/>
            <w:tcBorders>
              <w:top w:val="nil"/>
              <w:left w:val="nil"/>
              <w:bottom w:val="nil"/>
              <w:right w:val="nil"/>
            </w:tcBorders>
            <w:shd w:val="clear" w:color="000000" w:fill="FFFFFF"/>
            <w:noWrap/>
            <w:vAlign w:val="bottom"/>
          </w:tcPr>
          <w:p w14:paraId="1E69C14E" w14:textId="77777777" w:rsidR="00626C52" w:rsidRPr="0012335D" w:rsidRDefault="00626C52" w:rsidP="00626C52">
            <w:pPr>
              <w:jc w:val="right"/>
              <w:rPr>
                <w:rFonts w:ascii="Arial" w:hAnsi="Arial" w:cs="Arial"/>
                <w:sz w:val="16"/>
                <w:szCs w:val="16"/>
                <w:lang w:val="sr-Cyrl-BA"/>
              </w:rPr>
            </w:pPr>
          </w:p>
        </w:tc>
        <w:tc>
          <w:tcPr>
            <w:tcW w:w="85" w:type="pct"/>
            <w:tcBorders>
              <w:top w:val="nil"/>
              <w:left w:val="nil"/>
              <w:bottom w:val="nil"/>
              <w:right w:val="nil"/>
            </w:tcBorders>
            <w:shd w:val="clear" w:color="auto" w:fill="auto"/>
            <w:noWrap/>
            <w:vAlign w:val="bottom"/>
          </w:tcPr>
          <w:p w14:paraId="5A299352" w14:textId="77777777" w:rsidR="00626C52" w:rsidRPr="0012335D" w:rsidRDefault="00626C52" w:rsidP="00626C52">
            <w:pPr>
              <w:jc w:val="right"/>
              <w:rPr>
                <w:rFonts w:ascii="Arial" w:hAnsi="Arial" w:cs="Arial"/>
                <w:sz w:val="16"/>
                <w:szCs w:val="16"/>
              </w:rPr>
            </w:pPr>
          </w:p>
        </w:tc>
        <w:tc>
          <w:tcPr>
            <w:tcW w:w="358" w:type="pct"/>
            <w:tcBorders>
              <w:top w:val="nil"/>
              <w:left w:val="nil"/>
              <w:bottom w:val="nil"/>
              <w:right w:val="nil"/>
            </w:tcBorders>
            <w:shd w:val="clear" w:color="000000" w:fill="FFFFFF"/>
            <w:noWrap/>
            <w:vAlign w:val="bottom"/>
          </w:tcPr>
          <w:p w14:paraId="0805944C"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14:paraId="5916E37A" w14:textId="77777777" w:rsidR="00626C52" w:rsidRPr="0012335D" w:rsidRDefault="00626C52" w:rsidP="00626C52">
            <w:pPr>
              <w:jc w:val="right"/>
              <w:rPr>
                <w:rFonts w:ascii="Arial" w:hAnsi="Arial" w:cs="Arial"/>
                <w:sz w:val="16"/>
                <w:szCs w:val="16"/>
              </w:rPr>
            </w:pPr>
          </w:p>
        </w:tc>
        <w:tc>
          <w:tcPr>
            <w:tcW w:w="346" w:type="pct"/>
            <w:tcBorders>
              <w:top w:val="nil"/>
              <w:left w:val="nil"/>
              <w:bottom w:val="nil"/>
              <w:right w:val="nil"/>
            </w:tcBorders>
            <w:shd w:val="clear" w:color="000000" w:fill="FFFFFF"/>
            <w:noWrap/>
            <w:vAlign w:val="bottom"/>
          </w:tcPr>
          <w:p w14:paraId="5E219E2E"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14:paraId="4ABE22E7" w14:textId="77777777" w:rsidR="00626C52" w:rsidRPr="0012335D" w:rsidRDefault="00626C52" w:rsidP="00626C52">
            <w:pPr>
              <w:jc w:val="right"/>
              <w:rPr>
                <w:rFonts w:ascii="Arial" w:hAnsi="Arial" w:cs="Arial"/>
                <w:sz w:val="16"/>
                <w:szCs w:val="16"/>
              </w:rPr>
            </w:pPr>
          </w:p>
        </w:tc>
        <w:tc>
          <w:tcPr>
            <w:tcW w:w="391" w:type="pct"/>
            <w:tcBorders>
              <w:top w:val="nil"/>
              <w:left w:val="nil"/>
              <w:bottom w:val="nil"/>
              <w:right w:val="nil"/>
            </w:tcBorders>
            <w:shd w:val="clear" w:color="000000" w:fill="FFFFFF"/>
            <w:noWrap/>
            <w:vAlign w:val="bottom"/>
          </w:tcPr>
          <w:p w14:paraId="7B4DC9BD" w14:textId="77777777" w:rsidR="00626C52" w:rsidRPr="00351086" w:rsidRDefault="002E0EF0" w:rsidP="00744C0D">
            <w:pPr>
              <w:jc w:val="right"/>
              <w:rPr>
                <w:rFonts w:ascii="Arial" w:hAnsi="Arial" w:cs="Arial"/>
                <w:sz w:val="16"/>
                <w:szCs w:val="16"/>
              </w:rPr>
            </w:pPr>
            <w:r>
              <w:rPr>
                <w:rFonts w:ascii="Arial" w:hAnsi="Arial" w:cs="Arial"/>
                <w:sz w:val="16"/>
                <w:szCs w:val="16"/>
              </w:rPr>
              <w:t>156,175</w:t>
            </w:r>
          </w:p>
        </w:tc>
        <w:tc>
          <w:tcPr>
            <w:tcW w:w="82" w:type="pct"/>
            <w:tcBorders>
              <w:top w:val="nil"/>
              <w:left w:val="nil"/>
              <w:bottom w:val="nil"/>
              <w:right w:val="nil"/>
            </w:tcBorders>
            <w:shd w:val="clear" w:color="auto" w:fill="auto"/>
            <w:noWrap/>
            <w:vAlign w:val="bottom"/>
          </w:tcPr>
          <w:p w14:paraId="72413EFC" w14:textId="77777777" w:rsidR="00626C52" w:rsidRPr="0012335D" w:rsidRDefault="00626C52" w:rsidP="00626C52">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14:paraId="4C1A35F8" w14:textId="77777777" w:rsidR="00626C52" w:rsidRPr="00351086" w:rsidRDefault="002E0EF0" w:rsidP="00744C0D">
            <w:pPr>
              <w:jc w:val="right"/>
              <w:rPr>
                <w:rFonts w:ascii="Arial" w:hAnsi="Arial" w:cs="Arial"/>
                <w:sz w:val="16"/>
                <w:szCs w:val="16"/>
              </w:rPr>
            </w:pPr>
            <w:r>
              <w:rPr>
                <w:rFonts w:ascii="Arial" w:hAnsi="Arial" w:cs="Arial"/>
                <w:sz w:val="16"/>
                <w:szCs w:val="16"/>
              </w:rPr>
              <w:t>156,175</w:t>
            </w:r>
          </w:p>
        </w:tc>
      </w:tr>
      <w:tr w:rsidR="00626C52" w:rsidRPr="0012335D" w14:paraId="00C2597E" w14:textId="77777777" w:rsidTr="00076B2A">
        <w:trPr>
          <w:trHeight w:val="20"/>
        </w:trPr>
        <w:tc>
          <w:tcPr>
            <w:tcW w:w="1767" w:type="pct"/>
            <w:tcBorders>
              <w:top w:val="nil"/>
              <w:left w:val="nil"/>
              <w:bottom w:val="nil"/>
              <w:right w:val="nil"/>
            </w:tcBorders>
            <w:shd w:val="clear" w:color="auto" w:fill="auto"/>
            <w:vAlign w:val="center"/>
            <w:hideMark/>
          </w:tcPr>
          <w:p w14:paraId="0C90E15D" w14:textId="77777777" w:rsidR="00626C52" w:rsidRPr="00037657" w:rsidRDefault="00626C52" w:rsidP="00626C52">
            <w:pPr>
              <w:widowControl/>
              <w:ind w:left="85" w:hanging="85"/>
              <w:rPr>
                <w:rFonts w:ascii="Arial" w:hAnsi="Arial" w:cs="Arial"/>
                <w:snapToGrid/>
                <w:color w:val="000000"/>
                <w:sz w:val="16"/>
                <w:szCs w:val="16"/>
                <w:lang w:val="ru-RU"/>
              </w:rPr>
            </w:pPr>
            <w:r w:rsidRPr="00037657">
              <w:rPr>
                <w:rFonts w:ascii="Arial" w:hAnsi="Arial" w:cs="Arial"/>
                <w:snapToGrid/>
                <w:color w:val="000000"/>
                <w:sz w:val="16"/>
                <w:szCs w:val="16"/>
                <w:lang w:val="ru-RU"/>
              </w:rPr>
              <w:t>Смањење емисионог губитка расподјелом добити</w:t>
            </w:r>
          </w:p>
        </w:tc>
        <w:tc>
          <w:tcPr>
            <w:tcW w:w="396" w:type="pct"/>
            <w:tcBorders>
              <w:top w:val="nil"/>
              <w:left w:val="nil"/>
              <w:bottom w:val="single" w:sz="4" w:space="0" w:color="auto"/>
              <w:right w:val="nil"/>
            </w:tcBorders>
            <w:shd w:val="clear" w:color="auto" w:fill="auto"/>
            <w:noWrap/>
            <w:vAlign w:val="bottom"/>
          </w:tcPr>
          <w:p w14:paraId="2D2260B6" w14:textId="77777777" w:rsidR="00626C52" w:rsidRPr="0012335D" w:rsidRDefault="00626C52" w:rsidP="00626C52">
            <w:pPr>
              <w:jc w:val="right"/>
              <w:rPr>
                <w:rFonts w:ascii="Arial" w:hAnsi="Arial" w:cs="Arial"/>
                <w:sz w:val="16"/>
                <w:szCs w:val="16"/>
                <w:lang w:val="sr-Cyrl-BA"/>
              </w:rPr>
            </w:pPr>
          </w:p>
        </w:tc>
        <w:tc>
          <w:tcPr>
            <w:tcW w:w="98" w:type="pct"/>
            <w:tcBorders>
              <w:top w:val="nil"/>
              <w:left w:val="nil"/>
              <w:right w:val="nil"/>
            </w:tcBorders>
            <w:shd w:val="clear" w:color="auto" w:fill="auto"/>
            <w:noWrap/>
            <w:vAlign w:val="bottom"/>
          </w:tcPr>
          <w:p w14:paraId="1AE4FB3D" w14:textId="77777777" w:rsidR="00626C52" w:rsidRPr="00037657" w:rsidRDefault="00626C52" w:rsidP="00626C52">
            <w:pPr>
              <w:jc w:val="right"/>
              <w:rPr>
                <w:rFonts w:ascii="Arial" w:hAnsi="Arial" w:cs="Arial"/>
                <w:sz w:val="16"/>
                <w:szCs w:val="16"/>
                <w:lang w:val="ru-RU"/>
              </w:rPr>
            </w:pPr>
          </w:p>
        </w:tc>
        <w:tc>
          <w:tcPr>
            <w:tcW w:w="395" w:type="pct"/>
            <w:tcBorders>
              <w:top w:val="nil"/>
              <w:left w:val="nil"/>
              <w:bottom w:val="single" w:sz="4" w:space="0" w:color="auto"/>
              <w:right w:val="nil"/>
            </w:tcBorders>
            <w:shd w:val="clear" w:color="000000" w:fill="FFFFFF"/>
            <w:noWrap/>
            <w:vAlign w:val="bottom"/>
          </w:tcPr>
          <w:p w14:paraId="5D8713D2" w14:textId="77777777" w:rsidR="00626C52" w:rsidRPr="003A5E0C" w:rsidRDefault="003A5E0C" w:rsidP="00744C0D">
            <w:pPr>
              <w:jc w:val="right"/>
              <w:rPr>
                <w:rFonts w:ascii="Arial" w:hAnsi="Arial" w:cs="Arial"/>
                <w:sz w:val="16"/>
                <w:szCs w:val="16"/>
                <w:lang w:val="sr-Cyrl-BA"/>
              </w:rPr>
            </w:pPr>
            <w:r>
              <w:rPr>
                <w:rFonts w:ascii="Arial" w:hAnsi="Arial" w:cs="Arial"/>
                <w:sz w:val="16"/>
                <w:szCs w:val="16"/>
                <w:lang w:val="sr-Cyrl-BA"/>
              </w:rPr>
              <w:t>132,088</w:t>
            </w:r>
          </w:p>
        </w:tc>
        <w:tc>
          <w:tcPr>
            <w:tcW w:w="99" w:type="pct"/>
            <w:tcBorders>
              <w:top w:val="nil"/>
              <w:left w:val="nil"/>
              <w:right w:val="nil"/>
            </w:tcBorders>
            <w:shd w:val="clear" w:color="auto" w:fill="auto"/>
            <w:noWrap/>
            <w:vAlign w:val="bottom"/>
          </w:tcPr>
          <w:p w14:paraId="22105621" w14:textId="77777777" w:rsidR="00626C52" w:rsidRPr="0012335D" w:rsidRDefault="00626C52" w:rsidP="00626C52">
            <w:pPr>
              <w:jc w:val="right"/>
              <w:rPr>
                <w:rFonts w:ascii="Arial" w:hAnsi="Arial" w:cs="Arial"/>
                <w:sz w:val="16"/>
                <w:szCs w:val="16"/>
              </w:rPr>
            </w:pPr>
          </w:p>
        </w:tc>
        <w:tc>
          <w:tcPr>
            <w:tcW w:w="397" w:type="pct"/>
            <w:tcBorders>
              <w:top w:val="nil"/>
              <w:left w:val="nil"/>
              <w:bottom w:val="single" w:sz="4" w:space="0" w:color="auto"/>
              <w:right w:val="nil"/>
            </w:tcBorders>
            <w:shd w:val="clear" w:color="000000" w:fill="FFFFFF"/>
            <w:noWrap/>
            <w:vAlign w:val="bottom"/>
          </w:tcPr>
          <w:p w14:paraId="67C4E69C" w14:textId="77777777" w:rsidR="00626C52" w:rsidRPr="0012335D" w:rsidRDefault="00626C52" w:rsidP="00626C52">
            <w:pPr>
              <w:jc w:val="right"/>
              <w:rPr>
                <w:rFonts w:ascii="Arial" w:hAnsi="Arial" w:cs="Arial"/>
                <w:sz w:val="16"/>
                <w:szCs w:val="16"/>
                <w:lang w:val="sr-Cyrl-BA"/>
              </w:rPr>
            </w:pPr>
          </w:p>
        </w:tc>
        <w:tc>
          <w:tcPr>
            <w:tcW w:w="85" w:type="pct"/>
            <w:tcBorders>
              <w:top w:val="nil"/>
              <w:left w:val="nil"/>
              <w:right w:val="nil"/>
            </w:tcBorders>
            <w:shd w:val="clear" w:color="auto" w:fill="auto"/>
            <w:noWrap/>
            <w:vAlign w:val="bottom"/>
          </w:tcPr>
          <w:p w14:paraId="07CFD879" w14:textId="77777777" w:rsidR="00626C52" w:rsidRPr="0012335D" w:rsidRDefault="00626C52" w:rsidP="00626C52">
            <w:pPr>
              <w:jc w:val="right"/>
              <w:rPr>
                <w:rFonts w:ascii="Arial" w:hAnsi="Arial" w:cs="Arial"/>
                <w:sz w:val="16"/>
                <w:szCs w:val="16"/>
              </w:rPr>
            </w:pPr>
          </w:p>
        </w:tc>
        <w:tc>
          <w:tcPr>
            <w:tcW w:w="358" w:type="pct"/>
            <w:tcBorders>
              <w:top w:val="nil"/>
              <w:left w:val="nil"/>
              <w:bottom w:val="single" w:sz="4" w:space="0" w:color="auto"/>
              <w:right w:val="nil"/>
            </w:tcBorders>
            <w:shd w:val="clear" w:color="000000" w:fill="FFFFFF"/>
            <w:noWrap/>
            <w:vAlign w:val="bottom"/>
          </w:tcPr>
          <w:p w14:paraId="4BB05FB7"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tcPr>
          <w:p w14:paraId="4854CD71" w14:textId="77777777" w:rsidR="00626C52" w:rsidRPr="0012335D" w:rsidRDefault="00626C52" w:rsidP="00626C52">
            <w:pPr>
              <w:jc w:val="right"/>
              <w:rPr>
                <w:rFonts w:ascii="Arial" w:hAnsi="Arial" w:cs="Arial"/>
                <w:sz w:val="16"/>
                <w:szCs w:val="16"/>
              </w:rPr>
            </w:pPr>
          </w:p>
        </w:tc>
        <w:tc>
          <w:tcPr>
            <w:tcW w:w="346" w:type="pct"/>
            <w:tcBorders>
              <w:top w:val="nil"/>
              <w:left w:val="nil"/>
              <w:bottom w:val="single" w:sz="4" w:space="0" w:color="auto"/>
              <w:right w:val="nil"/>
            </w:tcBorders>
            <w:shd w:val="clear" w:color="000000" w:fill="FFFFFF"/>
            <w:noWrap/>
            <w:vAlign w:val="bottom"/>
          </w:tcPr>
          <w:p w14:paraId="785A3958" w14:textId="77777777" w:rsidR="00626C52" w:rsidRPr="0012335D" w:rsidRDefault="00626C52" w:rsidP="00626C52">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tcPr>
          <w:p w14:paraId="3856E83E" w14:textId="77777777" w:rsidR="00626C52" w:rsidRPr="0012335D" w:rsidRDefault="00626C52" w:rsidP="00626C52">
            <w:pPr>
              <w:jc w:val="right"/>
              <w:rPr>
                <w:rFonts w:ascii="Arial" w:hAnsi="Arial" w:cs="Arial"/>
                <w:sz w:val="16"/>
                <w:szCs w:val="16"/>
              </w:rPr>
            </w:pPr>
          </w:p>
        </w:tc>
        <w:tc>
          <w:tcPr>
            <w:tcW w:w="391" w:type="pct"/>
            <w:tcBorders>
              <w:top w:val="nil"/>
              <w:left w:val="nil"/>
              <w:bottom w:val="single" w:sz="4" w:space="0" w:color="auto"/>
              <w:right w:val="nil"/>
            </w:tcBorders>
            <w:shd w:val="clear" w:color="000000" w:fill="FFFFFF"/>
            <w:noWrap/>
            <w:vAlign w:val="bottom"/>
          </w:tcPr>
          <w:p w14:paraId="7918755A" w14:textId="77777777" w:rsidR="00626C52" w:rsidRPr="002E0EF0" w:rsidRDefault="002E0EF0" w:rsidP="00744C0D">
            <w:pPr>
              <w:jc w:val="right"/>
              <w:rPr>
                <w:rFonts w:ascii="Arial" w:hAnsi="Arial" w:cs="Arial"/>
                <w:sz w:val="16"/>
                <w:szCs w:val="16"/>
              </w:rPr>
            </w:pPr>
            <w:r>
              <w:rPr>
                <w:rFonts w:ascii="Arial" w:hAnsi="Arial" w:cs="Arial"/>
                <w:sz w:val="16"/>
                <w:szCs w:val="16"/>
              </w:rPr>
              <w:t>(132,088)</w:t>
            </w:r>
          </w:p>
        </w:tc>
        <w:tc>
          <w:tcPr>
            <w:tcW w:w="82" w:type="pct"/>
            <w:tcBorders>
              <w:top w:val="nil"/>
              <w:left w:val="nil"/>
              <w:right w:val="nil"/>
            </w:tcBorders>
            <w:shd w:val="clear" w:color="auto" w:fill="auto"/>
            <w:noWrap/>
            <w:vAlign w:val="bottom"/>
          </w:tcPr>
          <w:p w14:paraId="3A5AEDF0" w14:textId="77777777" w:rsidR="00626C52" w:rsidRPr="0012335D" w:rsidRDefault="00626C52" w:rsidP="00626C52">
            <w:pPr>
              <w:jc w:val="right"/>
              <w:rPr>
                <w:rFonts w:ascii="Arial" w:hAnsi="Arial" w:cs="Arial"/>
                <w:sz w:val="16"/>
                <w:szCs w:val="16"/>
              </w:rPr>
            </w:pPr>
          </w:p>
        </w:tc>
        <w:tc>
          <w:tcPr>
            <w:tcW w:w="388" w:type="pct"/>
            <w:tcBorders>
              <w:top w:val="nil"/>
              <w:left w:val="nil"/>
              <w:bottom w:val="single" w:sz="4" w:space="0" w:color="auto"/>
              <w:right w:val="nil"/>
            </w:tcBorders>
            <w:shd w:val="clear" w:color="auto" w:fill="auto"/>
            <w:vAlign w:val="bottom"/>
          </w:tcPr>
          <w:p w14:paraId="4D66EDEC" w14:textId="77777777" w:rsidR="00626C52" w:rsidRPr="0012335D" w:rsidRDefault="00626C52" w:rsidP="00626C52">
            <w:pPr>
              <w:jc w:val="right"/>
              <w:rPr>
                <w:rFonts w:ascii="Arial" w:hAnsi="Arial" w:cs="Arial"/>
                <w:sz w:val="16"/>
                <w:szCs w:val="16"/>
                <w:lang w:val="sr-Cyrl-BA"/>
              </w:rPr>
            </w:pPr>
          </w:p>
        </w:tc>
      </w:tr>
      <w:tr w:rsidR="00626C52" w:rsidRPr="0012335D" w14:paraId="7A5F9BD1" w14:textId="77777777" w:rsidTr="00076B2A">
        <w:trPr>
          <w:trHeight w:val="20"/>
        </w:trPr>
        <w:tc>
          <w:tcPr>
            <w:tcW w:w="1767" w:type="pct"/>
            <w:tcBorders>
              <w:top w:val="nil"/>
              <w:left w:val="nil"/>
              <w:bottom w:val="nil"/>
              <w:right w:val="nil"/>
            </w:tcBorders>
            <w:shd w:val="clear" w:color="auto" w:fill="auto"/>
            <w:vAlign w:val="center"/>
            <w:hideMark/>
          </w:tcPr>
          <w:p w14:paraId="3AEFF9AF" w14:textId="77777777" w:rsidR="00626C52" w:rsidRPr="0012335D" w:rsidRDefault="00626C52" w:rsidP="00626C52">
            <w:pPr>
              <w:widowControl/>
              <w:ind w:left="85" w:hanging="85"/>
              <w:rPr>
                <w:rFonts w:ascii="Arial" w:hAnsi="Arial" w:cs="Arial"/>
                <w:snapToGrid/>
                <w:color w:val="000000"/>
                <w:sz w:val="16"/>
                <w:szCs w:val="16"/>
              </w:rPr>
            </w:pPr>
            <w:r w:rsidRPr="0012335D">
              <w:rPr>
                <w:rFonts w:ascii="Arial" w:hAnsi="Arial" w:cs="Arial"/>
                <w:snapToGrid/>
                <w:color w:val="000000"/>
                <w:sz w:val="16"/>
                <w:szCs w:val="16"/>
              </w:rPr>
              <w:t>Стање, 3</w:t>
            </w:r>
            <w:r w:rsidRPr="0012335D">
              <w:rPr>
                <w:rFonts w:ascii="Arial" w:hAnsi="Arial" w:cs="Arial"/>
                <w:snapToGrid/>
                <w:color w:val="000000"/>
                <w:sz w:val="16"/>
                <w:szCs w:val="16"/>
                <w:lang w:val="sr-Cyrl-BA"/>
              </w:rPr>
              <w:t>1</w:t>
            </w:r>
            <w:r w:rsidRPr="0012335D">
              <w:rPr>
                <w:rFonts w:ascii="Arial" w:hAnsi="Arial" w:cs="Arial"/>
                <w:snapToGrid/>
                <w:color w:val="000000"/>
                <w:sz w:val="16"/>
                <w:szCs w:val="16"/>
              </w:rPr>
              <w:t xml:space="preserve">. </w:t>
            </w:r>
            <w:r w:rsidRPr="0012335D">
              <w:rPr>
                <w:rFonts w:ascii="Arial" w:hAnsi="Arial" w:cs="Arial"/>
                <w:snapToGrid/>
                <w:color w:val="000000"/>
                <w:sz w:val="16"/>
                <w:szCs w:val="16"/>
                <w:lang w:val="sr-Cyrl-BA"/>
              </w:rPr>
              <w:t>децембар</w:t>
            </w:r>
            <w:r w:rsidRPr="0012335D">
              <w:rPr>
                <w:rFonts w:ascii="Arial" w:hAnsi="Arial" w:cs="Arial"/>
                <w:snapToGrid/>
                <w:color w:val="000000"/>
                <w:sz w:val="16"/>
                <w:szCs w:val="16"/>
              </w:rPr>
              <w:t xml:space="preserve">  20</w:t>
            </w:r>
            <w:r w:rsidR="0041427A" w:rsidRPr="0012335D">
              <w:rPr>
                <w:rFonts w:ascii="Arial" w:hAnsi="Arial" w:cs="Arial"/>
                <w:snapToGrid/>
                <w:color w:val="000000"/>
                <w:sz w:val="16"/>
                <w:szCs w:val="16"/>
              </w:rPr>
              <w:t>2</w:t>
            </w:r>
            <w:r w:rsidR="00F322F6">
              <w:rPr>
                <w:rFonts w:ascii="Arial" w:hAnsi="Arial" w:cs="Arial"/>
                <w:snapToGrid/>
                <w:color w:val="000000"/>
                <w:sz w:val="16"/>
                <w:szCs w:val="16"/>
              </w:rPr>
              <w:t>4</w:t>
            </w:r>
            <w:r w:rsidRPr="0012335D">
              <w:rPr>
                <w:rFonts w:ascii="Arial" w:hAnsi="Arial" w:cs="Arial"/>
                <w:snapToGrid/>
                <w:color w:val="000000"/>
                <w:sz w:val="16"/>
                <w:szCs w:val="16"/>
              </w:rPr>
              <w:t>. године</w:t>
            </w:r>
          </w:p>
        </w:tc>
        <w:tc>
          <w:tcPr>
            <w:tcW w:w="396" w:type="pct"/>
            <w:tcBorders>
              <w:top w:val="single" w:sz="4" w:space="0" w:color="auto"/>
              <w:left w:val="nil"/>
              <w:bottom w:val="single" w:sz="4" w:space="0" w:color="auto"/>
              <w:right w:val="nil"/>
            </w:tcBorders>
            <w:shd w:val="clear" w:color="auto" w:fill="auto"/>
            <w:vAlign w:val="bottom"/>
          </w:tcPr>
          <w:p w14:paraId="234A9049" w14:textId="77777777" w:rsidR="00626C52" w:rsidRPr="0012335D" w:rsidRDefault="00F322F6" w:rsidP="002D3E4D">
            <w:pPr>
              <w:jc w:val="right"/>
              <w:rPr>
                <w:rFonts w:ascii="Arial" w:hAnsi="Arial" w:cs="Arial"/>
                <w:b/>
                <w:sz w:val="16"/>
                <w:szCs w:val="16"/>
                <w:lang w:val="sr-Cyrl-BA"/>
              </w:rPr>
            </w:pPr>
            <w:r w:rsidRPr="0012335D">
              <w:rPr>
                <w:rFonts w:ascii="Arial" w:hAnsi="Arial" w:cs="Arial"/>
                <w:b/>
                <w:sz w:val="16"/>
                <w:szCs w:val="16"/>
                <w:lang w:val="sr-Cyrl-BA"/>
              </w:rPr>
              <w:t>15,34</w:t>
            </w:r>
            <w:r>
              <w:rPr>
                <w:rFonts w:ascii="Arial" w:hAnsi="Arial" w:cs="Arial"/>
                <w:b/>
                <w:sz w:val="16"/>
                <w:szCs w:val="16"/>
              </w:rPr>
              <w:t>1</w:t>
            </w:r>
            <w:r w:rsidRPr="0012335D">
              <w:rPr>
                <w:rFonts w:ascii="Arial" w:hAnsi="Arial" w:cs="Arial"/>
                <w:b/>
                <w:sz w:val="16"/>
                <w:szCs w:val="16"/>
                <w:lang w:val="sr-Cyrl-BA"/>
              </w:rPr>
              <w:t>,300</w:t>
            </w:r>
          </w:p>
        </w:tc>
        <w:tc>
          <w:tcPr>
            <w:tcW w:w="98" w:type="pct"/>
            <w:tcBorders>
              <w:left w:val="nil"/>
              <w:right w:val="nil"/>
            </w:tcBorders>
            <w:shd w:val="clear" w:color="auto" w:fill="auto"/>
            <w:vAlign w:val="bottom"/>
          </w:tcPr>
          <w:p w14:paraId="7E8DFA10" w14:textId="77777777" w:rsidR="00626C52" w:rsidRPr="0012335D" w:rsidRDefault="00626C52" w:rsidP="00626C52">
            <w:pPr>
              <w:jc w:val="right"/>
              <w:rPr>
                <w:rFonts w:ascii="Arial" w:hAnsi="Arial" w:cs="Arial"/>
                <w:b/>
                <w:sz w:val="16"/>
                <w:szCs w:val="16"/>
              </w:rPr>
            </w:pPr>
          </w:p>
        </w:tc>
        <w:tc>
          <w:tcPr>
            <w:tcW w:w="395" w:type="pct"/>
            <w:tcBorders>
              <w:top w:val="single" w:sz="4" w:space="0" w:color="auto"/>
              <w:left w:val="nil"/>
              <w:bottom w:val="single" w:sz="4" w:space="0" w:color="auto"/>
              <w:right w:val="nil"/>
            </w:tcBorders>
            <w:shd w:val="clear" w:color="auto" w:fill="auto"/>
            <w:vAlign w:val="bottom"/>
          </w:tcPr>
          <w:p w14:paraId="27BF24D6" w14:textId="77777777" w:rsidR="00626C52" w:rsidRPr="0012335D" w:rsidRDefault="003A5E0C" w:rsidP="004A0FA3">
            <w:pPr>
              <w:jc w:val="right"/>
              <w:rPr>
                <w:rFonts w:ascii="Arial" w:hAnsi="Arial" w:cs="Arial"/>
                <w:b/>
                <w:sz w:val="16"/>
                <w:szCs w:val="16"/>
                <w:lang w:val="sr-Cyrl-BA"/>
              </w:rPr>
            </w:pPr>
            <w:r>
              <w:rPr>
                <w:rFonts w:ascii="Arial" w:hAnsi="Arial" w:cs="Arial"/>
                <w:b/>
                <w:sz w:val="16"/>
                <w:szCs w:val="16"/>
                <w:lang w:val="sr-Cyrl-BA"/>
              </w:rPr>
              <w:t xml:space="preserve"> (3,796,171)</w:t>
            </w:r>
          </w:p>
        </w:tc>
        <w:tc>
          <w:tcPr>
            <w:tcW w:w="99" w:type="pct"/>
            <w:tcBorders>
              <w:left w:val="nil"/>
              <w:right w:val="nil"/>
            </w:tcBorders>
            <w:shd w:val="clear" w:color="auto" w:fill="auto"/>
            <w:vAlign w:val="bottom"/>
          </w:tcPr>
          <w:p w14:paraId="6AF4E44E" w14:textId="77777777" w:rsidR="00626C52" w:rsidRPr="0012335D" w:rsidRDefault="00626C52" w:rsidP="00626C52">
            <w:pPr>
              <w:jc w:val="right"/>
              <w:rPr>
                <w:rFonts w:ascii="Arial" w:hAnsi="Arial" w:cs="Arial"/>
                <w:b/>
                <w:sz w:val="16"/>
                <w:szCs w:val="16"/>
              </w:rPr>
            </w:pPr>
          </w:p>
        </w:tc>
        <w:tc>
          <w:tcPr>
            <w:tcW w:w="397" w:type="pct"/>
            <w:tcBorders>
              <w:top w:val="single" w:sz="4" w:space="0" w:color="auto"/>
              <w:left w:val="nil"/>
              <w:bottom w:val="single" w:sz="4" w:space="0" w:color="auto"/>
              <w:right w:val="nil"/>
            </w:tcBorders>
            <w:shd w:val="clear" w:color="auto" w:fill="auto"/>
            <w:vAlign w:val="bottom"/>
          </w:tcPr>
          <w:p w14:paraId="4FE777E0" w14:textId="77777777" w:rsidR="00626C52" w:rsidRPr="0012335D" w:rsidRDefault="00F322F6" w:rsidP="00626C52">
            <w:pPr>
              <w:jc w:val="right"/>
              <w:rPr>
                <w:rFonts w:ascii="Arial" w:hAnsi="Arial" w:cs="Arial"/>
                <w:b/>
                <w:sz w:val="16"/>
                <w:szCs w:val="16"/>
                <w:lang w:val="sr-Cyrl-BA"/>
              </w:rPr>
            </w:pPr>
            <w:r w:rsidRPr="0012335D">
              <w:rPr>
                <w:rFonts w:ascii="Arial" w:hAnsi="Arial" w:cs="Arial"/>
                <w:b/>
                <w:sz w:val="16"/>
                <w:szCs w:val="16"/>
                <w:lang w:val="sr-Cyrl-BA"/>
              </w:rPr>
              <w:t>15,415</w:t>
            </w:r>
          </w:p>
        </w:tc>
        <w:tc>
          <w:tcPr>
            <w:tcW w:w="85" w:type="pct"/>
            <w:tcBorders>
              <w:left w:val="nil"/>
              <w:right w:val="nil"/>
            </w:tcBorders>
            <w:shd w:val="clear" w:color="auto" w:fill="auto"/>
            <w:vAlign w:val="bottom"/>
          </w:tcPr>
          <w:p w14:paraId="7DEEA9CF" w14:textId="77777777" w:rsidR="00626C52" w:rsidRPr="0012335D" w:rsidRDefault="00626C52" w:rsidP="00626C52">
            <w:pPr>
              <w:jc w:val="right"/>
              <w:rPr>
                <w:rFonts w:ascii="Arial" w:hAnsi="Arial" w:cs="Arial"/>
                <w:b/>
                <w:sz w:val="16"/>
                <w:szCs w:val="16"/>
              </w:rPr>
            </w:pPr>
          </w:p>
        </w:tc>
        <w:tc>
          <w:tcPr>
            <w:tcW w:w="358" w:type="pct"/>
            <w:tcBorders>
              <w:top w:val="single" w:sz="4" w:space="0" w:color="auto"/>
              <w:left w:val="nil"/>
              <w:bottom w:val="single" w:sz="4" w:space="0" w:color="auto"/>
              <w:right w:val="nil"/>
            </w:tcBorders>
            <w:shd w:val="clear" w:color="auto" w:fill="auto"/>
            <w:vAlign w:val="bottom"/>
          </w:tcPr>
          <w:p w14:paraId="47F55772" w14:textId="77777777" w:rsidR="00626C52" w:rsidRPr="0012335D" w:rsidRDefault="00F322F6" w:rsidP="00626C52">
            <w:pPr>
              <w:jc w:val="right"/>
              <w:rPr>
                <w:rFonts w:ascii="Arial" w:hAnsi="Arial" w:cs="Arial"/>
                <w:b/>
                <w:sz w:val="16"/>
                <w:szCs w:val="16"/>
                <w:lang w:val="sr-Cyrl-BA"/>
              </w:rPr>
            </w:pPr>
            <w:r w:rsidRPr="0012335D">
              <w:rPr>
                <w:rFonts w:ascii="Arial" w:hAnsi="Arial" w:cs="Arial"/>
                <w:b/>
                <w:sz w:val="16"/>
                <w:szCs w:val="16"/>
                <w:lang w:val="sr-Cyrl-BA"/>
              </w:rPr>
              <w:t>1,047,334</w:t>
            </w:r>
          </w:p>
        </w:tc>
        <w:tc>
          <w:tcPr>
            <w:tcW w:w="99" w:type="pct"/>
            <w:tcBorders>
              <w:left w:val="nil"/>
              <w:right w:val="nil"/>
            </w:tcBorders>
            <w:shd w:val="clear" w:color="auto" w:fill="auto"/>
            <w:vAlign w:val="bottom"/>
          </w:tcPr>
          <w:p w14:paraId="2A2883F6" w14:textId="77777777" w:rsidR="00626C52" w:rsidRPr="0012335D" w:rsidRDefault="00626C52" w:rsidP="00626C52">
            <w:pPr>
              <w:jc w:val="right"/>
              <w:rPr>
                <w:rFonts w:ascii="Arial" w:hAnsi="Arial" w:cs="Arial"/>
                <w:b/>
                <w:sz w:val="16"/>
                <w:szCs w:val="16"/>
              </w:rPr>
            </w:pPr>
          </w:p>
        </w:tc>
        <w:tc>
          <w:tcPr>
            <w:tcW w:w="346" w:type="pct"/>
            <w:tcBorders>
              <w:top w:val="single" w:sz="4" w:space="0" w:color="auto"/>
              <w:left w:val="nil"/>
              <w:bottom w:val="single" w:sz="4" w:space="0" w:color="auto"/>
              <w:right w:val="nil"/>
            </w:tcBorders>
            <w:shd w:val="clear" w:color="auto" w:fill="auto"/>
            <w:vAlign w:val="bottom"/>
          </w:tcPr>
          <w:p w14:paraId="6F5B3C25" w14:textId="77777777" w:rsidR="00626C52" w:rsidRPr="00071DA0" w:rsidRDefault="002E0EF0" w:rsidP="00626C52">
            <w:pPr>
              <w:jc w:val="right"/>
              <w:rPr>
                <w:rFonts w:ascii="Arial" w:hAnsi="Arial" w:cs="Arial"/>
                <w:b/>
                <w:sz w:val="16"/>
                <w:szCs w:val="16"/>
              </w:rPr>
            </w:pPr>
            <w:r>
              <w:rPr>
                <w:rFonts w:ascii="Arial" w:hAnsi="Arial" w:cs="Arial"/>
                <w:b/>
                <w:sz w:val="16"/>
                <w:szCs w:val="16"/>
              </w:rPr>
              <w:t>315,335</w:t>
            </w:r>
          </w:p>
        </w:tc>
        <w:tc>
          <w:tcPr>
            <w:tcW w:w="99" w:type="pct"/>
            <w:tcBorders>
              <w:left w:val="nil"/>
              <w:right w:val="nil"/>
            </w:tcBorders>
            <w:shd w:val="clear" w:color="auto" w:fill="auto"/>
            <w:vAlign w:val="bottom"/>
          </w:tcPr>
          <w:p w14:paraId="1A1F5819" w14:textId="77777777" w:rsidR="00626C52" w:rsidRPr="0012335D" w:rsidRDefault="00626C52" w:rsidP="00626C52">
            <w:pPr>
              <w:jc w:val="right"/>
              <w:rPr>
                <w:rFonts w:ascii="Arial" w:hAnsi="Arial" w:cs="Arial"/>
                <w:b/>
                <w:sz w:val="16"/>
                <w:szCs w:val="16"/>
              </w:rPr>
            </w:pPr>
          </w:p>
        </w:tc>
        <w:tc>
          <w:tcPr>
            <w:tcW w:w="391" w:type="pct"/>
            <w:tcBorders>
              <w:top w:val="single" w:sz="4" w:space="0" w:color="auto"/>
              <w:left w:val="nil"/>
              <w:bottom w:val="single" w:sz="4" w:space="0" w:color="auto"/>
              <w:right w:val="nil"/>
            </w:tcBorders>
            <w:shd w:val="clear" w:color="auto" w:fill="auto"/>
            <w:vAlign w:val="bottom"/>
          </w:tcPr>
          <w:p w14:paraId="3F8365EA" w14:textId="77777777" w:rsidR="00626C52" w:rsidRPr="00071DA0" w:rsidRDefault="002E0EF0" w:rsidP="00744C0D">
            <w:pPr>
              <w:jc w:val="right"/>
              <w:rPr>
                <w:rFonts w:ascii="Arial" w:hAnsi="Arial" w:cs="Arial"/>
                <w:b/>
                <w:sz w:val="16"/>
                <w:szCs w:val="16"/>
              </w:rPr>
            </w:pPr>
            <w:r>
              <w:rPr>
                <w:rFonts w:ascii="Arial" w:hAnsi="Arial" w:cs="Arial"/>
                <w:b/>
                <w:sz w:val="16"/>
                <w:szCs w:val="16"/>
              </w:rPr>
              <w:t>40,442</w:t>
            </w:r>
          </w:p>
        </w:tc>
        <w:tc>
          <w:tcPr>
            <w:tcW w:w="82" w:type="pct"/>
            <w:tcBorders>
              <w:left w:val="nil"/>
              <w:right w:val="nil"/>
            </w:tcBorders>
            <w:shd w:val="clear" w:color="auto" w:fill="auto"/>
            <w:vAlign w:val="bottom"/>
          </w:tcPr>
          <w:p w14:paraId="2EE989A4" w14:textId="77777777" w:rsidR="00626C52" w:rsidRPr="0012335D" w:rsidRDefault="00626C52" w:rsidP="00626C52">
            <w:pPr>
              <w:jc w:val="right"/>
              <w:rPr>
                <w:rFonts w:ascii="Arial" w:hAnsi="Arial" w:cs="Arial"/>
                <w:b/>
                <w:sz w:val="16"/>
                <w:szCs w:val="16"/>
              </w:rPr>
            </w:pPr>
          </w:p>
        </w:tc>
        <w:tc>
          <w:tcPr>
            <w:tcW w:w="388" w:type="pct"/>
            <w:tcBorders>
              <w:top w:val="single" w:sz="4" w:space="0" w:color="auto"/>
              <w:left w:val="nil"/>
              <w:bottom w:val="single" w:sz="4" w:space="0" w:color="auto"/>
              <w:right w:val="nil"/>
            </w:tcBorders>
            <w:shd w:val="clear" w:color="auto" w:fill="auto"/>
            <w:vAlign w:val="bottom"/>
          </w:tcPr>
          <w:p w14:paraId="505224EE" w14:textId="77777777" w:rsidR="00626C52" w:rsidRPr="00071DA0" w:rsidRDefault="002E0EF0" w:rsidP="004C71BC">
            <w:pPr>
              <w:jc w:val="right"/>
              <w:rPr>
                <w:rFonts w:ascii="Arial" w:hAnsi="Arial" w:cs="Arial"/>
                <w:b/>
                <w:sz w:val="16"/>
                <w:szCs w:val="16"/>
              </w:rPr>
            </w:pPr>
            <w:r>
              <w:rPr>
                <w:rFonts w:ascii="Arial" w:hAnsi="Arial" w:cs="Arial"/>
                <w:b/>
                <w:sz w:val="16"/>
                <w:szCs w:val="16"/>
              </w:rPr>
              <w:t>12,963,655</w:t>
            </w:r>
          </w:p>
        </w:tc>
      </w:tr>
    </w:tbl>
    <w:p w14:paraId="40E9AD91" w14:textId="77777777" w:rsidR="00D77019" w:rsidRPr="0012335D" w:rsidRDefault="00D7701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lang w:val="sr-Cyrl-BA"/>
        </w:rPr>
      </w:pPr>
    </w:p>
    <w:p w14:paraId="5FB46B44" w14:textId="77777777" w:rsidR="007B5298" w:rsidRPr="0012335D" w:rsidRDefault="007B5298" w:rsidP="009A35DB">
      <w:pPr>
        <w:widowControl/>
        <w:jc w:val="center"/>
        <w:rPr>
          <w:rFonts w:ascii="Arial" w:hAnsi="Arial" w:cs="Arial"/>
          <w:sz w:val="18"/>
          <w:szCs w:val="18"/>
          <w:lang w:val="pl-PL"/>
        </w:rPr>
      </w:pPr>
    </w:p>
    <w:p w14:paraId="2783F682" w14:textId="77777777" w:rsidR="00B03B5A" w:rsidRPr="0012335D" w:rsidRDefault="0098022B" w:rsidP="009A35DB">
      <w:pPr>
        <w:widowControl/>
        <w:jc w:val="center"/>
        <w:rPr>
          <w:rFonts w:ascii="Arial" w:hAnsi="Arial" w:cs="Arial"/>
          <w:sz w:val="18"/>
          <w:szCs w:val="18"/>
          <w:lang w:val="ru-RU"/>
        </w:rPr>
      </w:pPr>
      <w:r w:rsidRPr="0012335D">
        <w:rPr>
          <w:rFonts w:ascii="Arial" w:hAnsi="Arial" w:cs="Arial"/>
          <w:sz w:val="18"/>
          <w:szCs w:val="18"/>
          <w:lang w:val="pl-PL"/>
        </w:rPr>
        <w:t>Напомене</w:t>
      </w:r>
      <w:r w:rsidR="00B03B5A" w:rsidRPr="0012335D">
        <w:rPr>
          <w:rFonts w:ascii="Arial" w:hAnsi="Arial" w:cs="Arial"/>
          <w:sz w:val="18"/>
          <w:szCs w:val="18"/>
          <w:lang w:val="ru-RU"/>
        </w:rPr>
        <w:t xml:space="preserve"> </w:t>
      </w:r>
      <w:r w:rsidRPr="0012335D">
        <w:rPr>
          <w:rFonts w:ascii="Arial" w:hAnsi="Arial" w:cs="Arial"/>
          <w:sz w:val="18"/>
          <w:szCs w:val="18"/>
          <w:lang w:val="pl-PL"/>
        </w:rPr>
        <w:t>на</w:t>
      </w:r>
      <w:r w:rsidR="00B03B5A" w:rsidRPr="0012335D">
        <w:rPr>
          <w:rFonts w:ascii="Arial" w:hAnsi="Arial" w:cs="Arial"/>
          <w:sz w:val="18"/>
          <w:szCs w:val="18"/>
          <w:lang w:val="ru-RU"/>
        </w:rPr>
        <w:t xml:space="preserve"> </w:t>
      </w:r>
      <w:r w:rsidR="00D737BE" w:rsidRPr="0012335D">
        <w:rPr>
          <w:rFonts w:ascii="Arial" w:hAnsi="Arial" w:cs="Arial"/>
          <w:sz w:val="18"/>
          <w:szCs w:val="18"/>
          <w:lang w:val="sr-Cyrl-CS"/>
        </w:rPr>
        <w:t>наредним</w:t>
      </w:r>
      <w:r w:rsidR="00B03B5A" w:rsidRPr="0012335D">
        <w:rPr>
          <w:rFonts w:ascii="Arial" w:hAnsi="Arial" w:cs="Arial"/>
          <w:sz w:val="18"/>
          <w:szCs w:val="18"/>
          <w:lang w:val="ru-RU"/>
        </w:rPr>
        <w:t xml:space="preserve"> </w:t>
      </w:r>
      <w:r w:rsidRPr="0012335D">
        <w:rPr>
          <w:rFonts w:ascii="Arial" w:hAnsi="Arial" w:cs="Arial"/>
          <w:sz w:val="18"/>
          <w:szCs w:val="18"/>
          <w:lang w:val="pl-PL"/>
        </w:rPr>
        <w:t>странама</w:t>
      </w:r>
      <w:r w:rsidR="00B03B5A" w:rsidRPr="0012335D">
        <w:rPr>
          <w:rFonts w:ascii="Arial" w:hAnsi="Arial" w:cs="Arial"/>
          <w:sz w:val="18"/>
          <w:szCs w:val="18"/>
          <w:lang w:val="ru-RU"/>
        </w:rPr>
        <w:t xml:space="preserve"> </w:t>
      </w:r>
      <w:r w:rsidRPr="0012335D">
        <w:rPr>
          <w:rFonts w:ascii="Arial" w:hAnsi="Arial" w:cs="Arial"/>
          <w:sz w:val="18"/>
          <w:szCs w:val="18"/>
          <w:lang w:val="pl-PL"/>
        </w:rPr>
        <w:t>чине</w:t>
      </w:r>
      <w:r w:rsidR="00B03B5A" w:rsidRPr="0012335D">
        <w:rPr>
          <w:rFonts w:ascii="Arial" w:hAnsi="Arial" w:cs="Arial"/>
          <w:sz w:val="18"/>
          <w:szCs w:val="18"/>
          <w:lang w:val="ru-RU"/>
        </w:rPr>
        <w:t xml:space="preserve"> </w:t>
      </w:r>
      <w:r w:rsidRPr="0012335D">
        <w:rPr>
          <w:rFonts w:ascii="Arial" w:hAnsi="Arial" w:cs="Arial"/>
          <w:sz w:val="18"/>
          <w:szCs w:val="18"/>
          <w:lang w:val="pl-PL"/>
        </w:rPr>
        <w:t>саставни</w:t>
      </w:r>
    </w:p>
    <w:p w14:paraId="0C9494CC" w14:textId="77777777" w:rsidR="00B03B5A" w:rsidRPr="00064D75" w:rsidRDefault="0098022B">
      <w:pPr>
        <w:jc w:val="center"/>
        <w:rPr>
          <w:rFonts w:ascii="Arial" w:hAnsi="Arial" w:cs="Arial"/>
          <w:sz w:val="18"/>
          <w:szCs w:val="18"/>
          <w:lang w:val="sr-Cyrl-CS"/>
        </w:rPr>
      </w:pPr>
      <w:r w:rsidRPr="0012335D">
        <w:rPr>
          <w:rFonts w:ascii="Arial" w:hAnsi="Arial" w:cs="Arial"/>
          <w:sz w:val="18"/>
          <w:szCs w:val="18"/>
          <w:lang w:val="pl-PL"/>
        </w:rPr>
        <w:t>дио</w:t>
      </w:r>
      <w:r w:rsidR="00B03B5A" w:rsidRPr="0012335D">
        <w:rPr>
          <w:rFonts w:ascii="Arial" w:hAnsi="Arial" w:cs="Arial"/>
          <w:sz w:val="18"/>
          <w:szCs w:val="18"/>
          <w:lang w:val="ru-RU"/>
        </w:rPr>
        <w:t xml:space="preserve"> </w:t>
      </w:r>
      <w:r w:rsidRPr="0012335D">
        <w:rPr>
          <w:rFonts w:ascii="Arial" w:hAnsi="Arial" w:cs="Arial"/>
          <w:sz w:val="18"/>
          <w:szCs w:val="18"/>
          <w:lang w:val="pl-PL"/>
        </w:rPr>
        <w:t>ових</w:t>
      </w:r>
      <w:r w:rsidR="00B03B5A" w:rsidRPr="0012335D">
        <w:rPr>
          <w:rFonts w:ascii="Arial" w:hAnsi="Arial" w:cs="Arial"/>
          <w:sz w:val="18"/>
          <w:szCs w:val="18"/>
          <w:lang w:val="ru-RU"/>
        </w:rPr>
        <w:t xml:space="preserve"> </w:t>
      </w:r>
      <w:r w:rsidR="009428DC" w:rsidRPr="0012335D">
        <w:rPr>
          <w:rFonts w:ascii="Arial" w:hAnsi="Arial" w:cs="Arial"/>
          <w:sz w:val="18"/>
          <w:szCs w:val="18"/>
          <w:lang w:val="sr-Cyrl-BA"/>
        </w:rPr>
        <w:t xml:space="preserve">конслоидованих </w:t>
      </w:r>
      <w:r w:rsidRPr="0012335D">
        <w:rPr>
          <w:rFonts w:ascii="Arial" w:hAnsi="Arial" w:cs="Arial"/>
          <w:sz w:val="18"/>
          <w:szCs w:val="18"/>
          <w:lang w:val="pl-PL"/>
        </w:rPr>
        <w:t>финансијских</w:t>
      </w:r>
      <w:r w:rsidR="00B03B5A" w:rsidRPr="0012335D">
        <w:rPr>
          <w:rFonts w:ascii="Arial" w:hAnsi="Arial" w:cs="Arial"/>
          <w:sz w:val="18"/>
          <w:szCs w:val="18"/>
          <w:lang w:val="ru-RU"/>
        </w:rPr>
        <w:t xml:space="preserve"> </w:t>
      </w:r>
      <w:r w:rsidRPr="0012335D">
        <w:rPr>
          <w:rFonts w:ascii="Arial" w:hAnsi="Arial" w:cs="Arial"/>
          <w:sz w:val="18"/>
          <w:szCs w:val="18"/>
          <w:lang w:val="pl-PL"/>
        </w:rPr>
        <w:t>извјештаја</w:t>
      </w:r>
      <w:r w:rsidR="00B03B5A" w:rsidRPr="0012335D">
        <w:rPr>
          <w:rFonts w:ascii="Arial" w:hAnsi="Arial" w:cs="Arial"/>
          <w:sz w:val="18"/>
          <w:szCs w:val="18"/>
          <w:lang w:val="sr-Cyrl-CS"/>
        </w:rPr>
        <w:t>.</w:t>
      </w:r>
    </w:p>
    <w:p w14:paraId="3B1D1919" w14:textId="77777777" w:rsidR="00434E12" w:rsidRDefault="004A0FA3">
      <w:pPr>
        <w:tabs>
          <w:tab w:val="left" w:pos="288"/>
          <w:tab w:val="left" w:pos="821"/>
          <w:tab w:val="left" w:pos="1728"/>
          <w:tab w:val="left" w:pos="2448"/>
          <w:tab w:val="left" w:pos="3168"/>
          <w:tab w:val="left" w:pos="3888"/>
          <w:tab w:val="left" w:pos="4608"/>
          <w:tab w:val="left" w:pos="5328"/>
          <w:tab w:val="left" w:pos="6048"/>
          <w:tab w:val="left" w:pos="6768"/>
        </w:tabs>
        <w:spacing w:line="210" w:lineRule="atLeast"/>
        <w:jc w:val="both"/>
        <w:rPr>
          <w:rFonts w:ascii="Arial" w:hAnsi="Arial" w:cs="Arial"/>
          <w:sz w:val="18"/>
          <w:szCs w:val="18"/>
          <w:lang w:val="ru-RU"/>
        </w:rPr>
        <w:sectPr w:rsidR="00434E12" w:rsidSect="00A92B53">
          <w:endnotePr>
            <w:numFmt w:val="decimal"/>
          </w:endnotePr>
          <w:pgSz w:w="16834" w:h="11909" w:orient="landscape" w:code="9"/>
          <w:pgMar w:top="1440" w:right="1440" w:bottom="1440" w:left="1440" w:header="576" w:footer="490" w:gutter="0"/>
          <w:cols w:space="708"/>
          <w:titlePg/>
          <w:docGrid w:linePitch="326"/>
        </w:sectPr>
      </w:pPr>
      <w:r>
        <w:rPr>
          <w:rFonts w:ascii="Arial" w:hAnsi="Arial" w:cs="Arial"/>
          <w:sz w:val="18"/>
          <w:szCs w:val="18"/>
          <w:lang w:val="ru-RU"/>
        </w:rPr>
        <w:t xml:space="preserve"> </w:t>
      </w:r>
    </w:p>
    <w:p w14:paraId="66589664" w14:textId="77777777" w:rsidR="00B03B5A" w:rsidRPr="00064D75" w:rsidRDefault="0083063E">
      <w:pPr>
        <w:tabs>
          <w:tab w:val="left" w:pos="288"/>
          <w:tab w:val="left" w:pos="821"/>
          <w:tab w:val="left" w:pos="1728"/>
          <w:tab w:val="left" w:pos="2448"/>
          <w:tab w:val="left" w:pos="3168"/>
          <w:tab w:val="left" w:pos="3888"/>
          <w:tab w:val="left" w:pos="4608"/>
          <w:tab w:val="left" w:pos="5328"/>
          <w:tab w:val="left" w:pos="6048"/>
          <w:tab w:val="left" w:pos="6768"/>
        </w:tabs>
        <w:spacing w:line="210" w:lineRule="atLeast"/>
        <w:jc w:val="both"/>
        <w:rPr>
          <w:rFonts w:ascii="Arial" w:hAnsi="Arial" w:cs="Arial"/>
          <w:b/>
          <w:sz w:val="18"/>
          <w:szCs w:val="18"/>
          <w:lang w:val="ru-RU"/>
        </w:rPr>
      </w:pPr>
      <w:r w:rsidRPr="0083063E">
        <w:rPr>
          <w:rFonts w:ascii="Arial" w:hAnsi="Arial" w:cs="Arial"/>
          <w:b/>
          <w:sz w:val="18"/>
          <w:szCs w:val="18"/>
          <w:lang w:val="pl-PL"/>
        </w:rPr>
        <w:t xml:space="preserve">КОНСОЛИДОВАНИ </w:t>
      </w:r>
      <w:r w:rsidR="0098022B" w:rsidRPr="00F60CFD">
        <w:rPr>
          <w:rFonts w:ascii="Arial" w:hAnsi="Arial" w:cs="Arial"/>
          <w:b/>
          <w:sz w:val="18"/>
          <w:szCs w:val="18"/>
          <w:lang w:val="pl-PL"/>
        </w:rPr>
        <w:t>БИЛАНС</w:t>
      </w:r>
      <w:r w:rsidR="00B03B5A" w:rsidRPr="00F60CFD">
        <w:rPr>
          <w:rFonts w:ascii="Arial" w:hAnsi="Arial" w:cs="Arial"/>
          <w:b/>
          <w:sz w:val="18"/>
          <w:szCs w:val="18"/>
          <w:lang w:val="ru-RU"/>
        </w:rPr>
        <w:t xml:space="preserve"> </w:t>
      </w:r>
      <w:r w:rsidR="0098022B" w:rsidRPr="00F60CFD">
        <w:rPr>
          <w:rFonts w:ascii="Arial" w:hAnsi="Arial" w:cs="Arial"/>
          <w:b/>
          <w:sz w:val="18"/>
          <w:szCs w:val="18"/>
          <w:lang w:val="pl-PL"/>
        </w:rPr>
        <w:t>ТОКОВА</w:t>
      </w:r>
      <w:r w:rsidR="00B03B5A" w:rsidRPr="00F60CFD">
        <w:rPr>
          <w:rFonts w:ascii="Arial" w:hAnsi="Arial" w:cs="Arial"/>
          <w:b/>
          <w:sz w:val="18"/>
          <w:szCs w:val="18"/>
          <w:lang w:val="ru-RU"/>
        </w:rPr>
        <w:t xml:space="preserve"> </w:t>
      </w:r>
      <w:r w:rsidR="0098022B" w:rsidRPr="00F60CFD">
        <w:rPr>
          <w:rFonts w:ascii="Arial" w:hAnsi="Arial" w:cs="Arial"/>
          <w:b/>
          <w:sz w:val="18"/>
          <w:szCs w:val="18"/>
          <w:lang w:val="pl-PL"/>
        </w:rPr>
        <w:t>ГОТОВИНЕ</w:t>
      </w:r>
    </w:p>
    <w:p w14:paraId="6F8E7103" w14:textId="77777777" w:rsidR="00054A79" w:rsidRPr="00064D75" w:rsidRDefault="00785C2D" w:rsidP="00054A79">
      <w:pPr>
        <w:jc w:val="both"/>
        <w:rPr>
          <w:rFonts w:ascii="Arial" w:hAnsi="Arial" w:cs="Arial"/>
          <w:b/>
          <w:sz w:val="18"/>
          <w:szCs w:val="18"/>
          <w:lang w:val="sr-Cyrl-CS"/>
        </w:rPr>
      </w:pPr>
      <w:r>
        <w:rPr>
          <w:rFonts w:ascii="Arial" w:hAnsi="Arial" w:cs="Arial"/>
          <w:b/>
          <w:sz w:val="18"/>
          <w:szCs w:val="18"/>
          <w:lang w:val="sr-Cyrl-BA"/>
        </w:rPr>
        <w:t xml:space="preserve">За годину која се завршила </w:t>
      </w:r>
      <w:r w:rsidR="00054A79" w:rsidRPr="00064D75">
        <w:rPr>
          <w:rFonts w:ascii="Arial" w:hAnsi="Arial" w:cs="Arial"/>
          <w:b/>
          <w:sz w:val="18"/>
          <w:szCs w:val="18"/>
          <w:lang w:val="sr-Cyrl-CS"/>
        </w:rPr>
        <w:t>3</w:t>
      </w:r>
      <w:r w:rsidR="00054A79">
        <w:rPr>
          <w:rFonts w:ascii="Arial" w:hAnsi="Arial" w:cs="Arial"/>
          <w:b/>
          <w:sz w:val="18"/>
          <w:szCs w:val="18"/>
          <w:lang w:val="sr-Cyrl-CS"/>
        </w:rPr>
        <w:t>1</w:t>
      </w:r>
      <w:r w:rsidR="00054A79"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054A79" w:rsidRPr="00064D75">
        <w:rPr>
          <w:rFonts w:ascii="Arial" w:hAnsi="Arial" w:cs="Arial"/>
          <w:b/>
          <w:sz w:val="18"/>
          <w:szCs w:val="18"/>
          <w:lang w:val="sr-Cyrl-CS"/>
        </w:rPr>
        <w:t xml:space="preserve"> 20</w:t>
      </w:r>
      <w:r w:rsidR="00F4301D" w:rsidRPr="00037657">
        <w:rPr>
          <w:rFonts w:ascii="Arial" w:hAnsi="Arial" w:cs="Arial"/>
          <w:b/>
          <w:sz w:val="18"/>
          <w:szCs w:val="18"/>
          <w:lang w:val="ru-RU"/>
        </w:rPr>
        <w:t>2</w:t>
      </w:r>
      <w:r w:rsidR="008E38A7" w:rsidRPr="00037657">
        <w:rPr>
          <w:rFonts w:ascii="Arial" w:hAnsi="Arial" w:cs="Arial"/>
          <w:b/>
          <w:sz w:val="18"/>
          <w:szCs w:val="18"/>
          <w:lang w:val="ru-RU"/>
        </w:rPr>
        <w:t>4</w:t>
      </w:r>
      <w:r w:rsidR="00054A79" w:rsidRPr="00064D75">
        <w:rPr>
          <w:rFonts w:ascii="Arial" w:hAnsi="Arial" w:cs="Arial"/>
          <w:b/>
          <w:sz w:val="18"/>
          <w:szCs w:val="18"/>
          <w:lang w:val="sr-Cyrl-CS"/>
        </w:rPr>
        <w:t xml:space="preserve">. </w:t>
      </w:r>
      <w:r w:rsidR="00054A79" w:rsidRPr="00064D75">
        <w:rPr>
          <w:rFonts w:ascii="Arial" w:hAnsi="Arial" w:cs="Arial"/>
          <w:b/>
          <w:sz w:val="18"/>
          <w:szCs w:val="18"/>
          <w:lang w:val="bs-Latn-BA"/>
        </w:rPr>
        <w:t>године</w:t>
      </w:r>
    </w:p>
    <w:p w14:paraId="46927581" w14:textId="77777777" w:rsidR="00B03B5A" w:rsidRPr="00064D75" w:rsidRDefault="00054A7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rPr>
      </w:pPr>
      <w:r w:rsidRPr="00037657">
        <w:rPr>
          <w:rFonts w:ascii="Arial" w:hAnsi="Arial" w:cs="Arial"/>
          <w:b/>
          <w:sz w:val="18"/>
          <w:szCs w:val="18"/>
          <w:lang w:val="ru-RU"/>
        </w:rPr>
        <w:t xml:space="preserve"> </w:t>
      </w:r>
      <w:r w:rsidR="00B03B5A" w:rsidRPr="00064D75">
        <w:rPr>
          <w:rFonts w:ascii="Arial" w:hAnsi="Arial" w:cs="Arial"/>
          <w:b/>
          <w:sz w:val="18"/>
          <w:szCs w:val="18"/>
        </w:rPr>
        <w:t>(</w:t>
      </w:r>
      <w:r w:rsidR="008468F9" w:rsidRPr="00064D75">
        <w:rPr>
          <w:rFonts w:ascii="Arial" w:hAnsi="Arial" w:cs="Arial"/>
          <w:b/>
          <w:sz w:val="18"/>
          <w:szCs w:val="18"/>
        </w:rPr>
        <w:t>У BAM</w:t>
      </w:r>
      <w:r w:rsidR="00B03B5A" w:rsidRPr="00064D75">
        <w:rPr>
          <w:rFonts w:ascii="Arial" w:hAnsi="Arial" w:cs="Arial"/>
          <w:b/>
          <w:sz w:val="18"/>
          <w:szCs w:val="18"/>
        </w:rPr>
        <w:t>)</w:t>
      </w:r>
    </w:p>
    <w:p w14:paraId="7BB2A19D" w14:textId="77777777" w:rsidR="007F0CAF" w:rsidRPr="00064D75" w:rsidRDefault="007F0CAF">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lang w:val="sr-Cyrl-CS"/>
        </w:rPr>
      </w:pPr>
    </w:p>
    <w:tbl>
      <w:tblPr>
        <w:tblStyle w:val="PlainTable41"/>
        <w:tblW w:w="9498" w:type="dxa"/>
        <w:tblLook w:val="04A0" w:firstRow="1" w:lastRow="0" w:firstColumn="1" w:lastColumn="0" w:noHBand="0" w:noVBand="1"/>
      </w:tblPr>
      <w:tblGrid>
        <w:gridCol w:w="5812"/>
        <w:gridCol w:w="1701"/>
        <w:gridCol w:w="284"/>
        <w:gridCol w:w="1701"/>
      </w:tblGrid>
      <w:tr w:rsidR="007A0EC4" w:rsidRPr="00C84718" w14:paraId="625329A8" w14:textId="77777777" w:rsidTr="00122044">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noWrap/>
          </w:tcPr>
          <w:p w14:paraId="0EEEF661" w14:textId="77777777" w:rsidR="007A0EC4" w:rsidRPr="00064D75" w:rsidRDefault="007A0EC4" w:rsidP="00654F17">
            <w:pPr>
              <w:widowControl/>
              <w:rPr>
                <w:rFonts w:ascii="Arial" w:hAnsi="Arial" w:cs="Arial"/>
                <w:b w:val="0"/>
                <w:bCs w:val="0"/>
                <w:snapToGrid/>
                <w:sz w:val="18"/>
                <w:szCs w:val="18"/>
              </w:rPr>
            </w:pPr>
          </w:p>
        </w:tc>
        <w:tc>
          <w:tcPr>
            <w:tcW w:w="1701" w:type="dxa"/>
            <w:noWrap/>
          </w:tcPr>
          <w:p w14:paraId="006EA1E9" w14:textId="77777777" w:rsidR="005E20C8" w:rsidRPr="00DA70F9" w:rsidRDefault="00785C2D" w:rsidP="00785C2D">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sr-Cyrl-BA"/>
              </w:rPr>
            </w:pPr>
            <w:r w:rsidRPr="00DA70F9">
              <w:rPr>
                <w:rFonts w:ascii="Arial" w:hAnsi="Arial" w:cs="Arial"/>
                <w:bCs w:val="0"/>
                <w:snapToGrid/>
                <w:sz w:val="18"/>
                <w:szCs w:val="18"/>
                <w:lang w:val="sr-Cyrl-BA"/>
              </w:rPr>
              <w:t>Година која се завршила</w:t>
            </w:r>
          </w:p>
          <w:p w14:paraId="2F4623BD" w14:textId="77777777" w:rsidR="007A0EC4" w:rsidRPr="00037657" w:rsidRDefault="005E20C8" w:rsidP="0041427A">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ru-RU"/>
              </w:rPr>
            </w:pPr>
            <w:r w:rsidRPr="00DA70F9">
              <w:rPr>
                <w:rFonts w:ascii="Arial" w:hAnsi="Arial" w:cs="Arial"/>
                <w:bCs w:val="0"/>
                <w:snapToGrid/>
                <w:sz w:val="18"/>
                <w:szCs w:val="18"/>
                <w:lang w:val="sr-Cyrl-BA"/>
              </w:rPr>
              <w:t>3</w:t>
            </w:r>
            <w:r w:rsidR="00054A79" w:rsidRPr="00DA70F9">
              <w:rPr>
                <w:rFonts w:ascii="Arial" w:hAnsi="Arial" w:cs="Arial"/>
                <w:bCs w:val="0"/>
                <w:snapToGrid/>
                <w:sz w:val="18"/>
                <w:szCs w:val="18"/>
                <w:lang w:val="sr-Cyrl-BA"/>
              </w:rPr>
              <w:t>1</w:t>
            </w:r>
            <w:r w:rsidRPr="00DA70F9">
              <w:rPr>
                <w:rFonts w:ascii="Arial" w:hAnsi="Arial" w:cs="Arial"/>
                <w:bCs w:val="0"/>
                <w:snapToGrid/>
                <w:sz w:val="18"/>
                <w:szCs w:val="18"/>
                <w:lang w:val="sr-Cyrl-BA"/>
              </w:rPr>
              <w:t xml:space="preserve">. </w:t>
            </w:r>
            <w:r w:rsidR="00054A79" w:rsidRPr="00DA70F9">
              <w:rPr>
                <w:rFonts w:ascii="Arial" w:hAnsi="Arial" w:cs="Arial"/>
                <w:bCs w:val="0"/>
                <w:snapToGrid/>
                <w:sz w:val="18"/>
                <w:szCs w:val="18"/>
                <w:lang w:val="sr-Cyrl-BA"/>
              </w:rPr>
              <w:t>децембар</w:t>
            </w:r>
            <w:r w:rsidRPr="00DA70F9">
              <w:rPr>
                <w:rFonts w:ascii="Arial" w:hAnsi="Arial" w:cs="Arial"/>
                <w:bCs w:val="0"/>
                <w:snapToGrid/>
                <w:sz w:val="18"/>
                <w:szCs w:val="18"/>
                <w:lang w:val="sr-Cyrl-BA"/>
              </w:rPr>
              <w:t xml:space="preserve"> 20</w:t>
            </w:r>
            <w:r w:rsidR="00F4301D" w:rsidRPr="00037657">
              <w:rPr>
                <w:rFonts w:ascii="Arial" w:hAnsi="Arial" w:cs="Arial"/>
                <w:bCs w:val="0"/>
                <w:snapToGrid/>
                <w:sz w:val="18"/>
                <w:szCs w:val="18"/>
                <w:lang w:val="ru-RU"/>
              </w:rPr>
              <w:t>2</w:t>
            </w:r>
            <w:r w:rsidR="008E38A7" w:rsidRPr="00037657">
              <w:rPr>
                <w:rFonts w:ascii="Arial" w:hAnsi="Arial" w:cs="Arial"/>
                <w:bCs w:val="0"/>
                <w:snapToGrid/>
                <w:sz w:val="18"/>
                <w:szCs w:val="18"/>
                <w:lang w:val="ru-RU"/>
              </w:rPr>
              <w:t>4</w:t>
            </w:r>
            <w:r w:rsidR="007A0EC4" w:rsidRPr="00037657">
              <w:rPr>
                <w:rFonts w:ascii="Arial" w:hAnsi="Arial" w:cs="Arial"/>
                <w:bCs w:val="0"/>
                <w:snapToGrid/>
                <w:sz w:val="18"/>
                <w:szCs w:val="18"/>
                <w:lang w:val="ru-RU"/>
              </w:rPr>
              <w:t>.</w:t>
            </w:r>
          </w:p>
        </w:tc>
        <w:tc>
          <w:tcPr>
            <w:tcW w:w="284" w:type="dxa"/>
          </w:tcPr>
          <w:p w14:paraId="30D5D710" w14:textId="77777777" w:rsidR="007A0EC4" w:rsidRPr="00037657" w:rsidRDefault="007A0EC4" w:rsidP="005E20C8">
            <w:pPr>
              <w:widowControl/>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ru-RU"/>
              </w:rPr>
            </w:pPr>
          </w:p>
        </w:tc>
        <w:tc>
          <w:tcPr>
            <w:tcW w:w="1701" w:type="dxa"/>
            <w:noWrap/>
          </w:tcPr>
          <w:p w14:paraId="16A85825" w14:textId="77777777" w:rsidR="005E20C8" w:rsidRPr="00DA70F9" w:rsidRDefault="00785C2D" w:rsidP="00785C2D">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sr-Cyrl-BA"/>
              </w:rPr>
            </w:pPr>
            <w:r w:rsidRPr="00DA70F9">
              <w:rPr>
                <w:rFonts w:ascii="Arial" w:hAnsi="Arial" w:cs="Arial"/>
                <w:bCs w:val="0"/>
                <w:snapToGrid/>
                <w:sz w:val="18"/>
                <w:szCs w:val="18"/>
                <w:lang w:val="sr-Cyrl-BA"/>
              </w:rPr>
              <w:t>Година која се завршила</w:t>
            </w:r>
          </w:p>
          <w:p w14:paraId="534A3EAC" w14:textId="77777777" w:rsidR="007A0EC4" w:rsidRPr="00DA70F9" w:rsidRDefault="005E20C8" w:rsidP="008E38A7">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sr-Cyrl-BA"/>
              </w:rPr>
            </w:pPr>
            <w:r w:rsidRPr="00DA70F9">
              <w:rPr>
                <w:rFonts w:ascii="Arial" w:hAnsi="Arial" w:cs="Arial"/>
                <w:bCs w:val="0"/>
                <w:snapToGrid/>
                <w:sz w:val="18"/>
                <w:szCs w:val="18"/>
                <w:lang w:val="sr-Cyrl-BA"/>
              </w:rPr>
              <w:t>3</w:t>
            </w:r>
            <w:r w:rsidR="00054A79" w:rsidRPr="00DA70F9">
              <w:rPr>
                <w:rFonts w:ascii="Arial" w:hAnsi="Arial" w:cs="Arial"/>
                <w:bCs w:val="0"/>
                <w:snapToGrid/>
                <w:sz w:val="18"/>
                <w:szCs w:val="18"/>
                <w:lang w:val="sr-Cyrl-BA"/>
              </w:rPr>
              <w:t>1</w:t>
            </w:r>
            <w:r w:rsidRPr="00DA70F9">
              <w:rPr>
                <w:rFonts w:ascii="Arial" w:hAnsi="Arial" w:cs="Arial"/>
                <w:bCs w:val="0"/>
                <w:snapToGrid/>
                <w:sz w:val="18"/>
                <w:szCs w:val="18"/>
                <w:lang w:val="sr-Cyrl-BA"/>
              </w:rPr>
              <w:t xml:space="preserve">. </w:t>
            </w:r>
            <w:r w:rsidR="00054A79" w:rsidRPr="00DA70F9">
              <w:rPr>
                <w:rFonts w:ascii="Arial" w:hAnsi="Arial" w:cs="Arial"/>
                <w:bCs w:val="0"/>
                <w:snapToGrid/>
                <w:sz w:val="18"/>
                <w:szCs w:val="18"/>
                <w:lang w:val="sr-Cyrl-BA"/>
              </w:rPr>
              <w:t>децембар</w:t>
            </w:r>
            <w:r w:rsidRPr="00DA70F9">
              <w:rPr>
                <w:rFonts w:ascii="Arial" w:hAnsi="Arial" w:cs="Arial"/>
                <w:bCs w:val="0"/>
                <w:snapToGrid/>
                <w:sz w:val="18"/>
                <w:szCs w:val="18"/>
                <w:lang w:val="sr-Cyrl-BA"/>
              </w:rPr>
              <w:t xml:space="preserve"> 20</w:t>
            </w:r>
            <w:r w:rsidR="008A31CC" w:rsidRPr="00037657">
              <w:rPr>
                <w:rFonts w:ascii="Arial" w:hAnsi="Arial" w:cs="Arial"/>
                <w:bCs w:val="0"/>
                <w:snapToGrid/>
                <w:sz w:val="18"/>
                <w:szCs w:val="18"/>
                <w:lang w:val="ru-RU"/>
              </w:rPr>
              <w:t>2</w:t>
            </w:r>
            <w:r w:rsidR="008E38A7" w:rsidRPr="00037657">
              <w:rPr>
                <w:rFonts w:ascii="Arial" w:hAnsi="Arial" w:cs="Arial"/>
                <w:bCs w:val="0"/>
                <w:snapToGrid/>
                <w:sz w:val="18"/>
                <w:szCs w:val="18"/>
                <w:lang w:val="ru-RU"/>
              </w:rPr>
              <w:t>3</w:t>
            </w:r>
            <w:r w:rsidRPr="00037657">
              <w:rPr>
                <w:rFonts w:ascii="Arial" w:hAnsi="Arial" w:cs="Arial"/>
                <w:bCs w:val="0"/>
                <w:snapToGrid/>
                <w:sz w:val="18"/>
                <w:szCs w:val="18"/>
                <w:lang w:val="ru-RU"/>
              </w:rPr>
              <w:t>.</w:t>
            </w:r>
          </w:p>
        </w:tc>
      </w:tr>
      <w:tr w:rsidR="00BC4304" w:rsidRPr="00C84718" w14:paraId="265B9980"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noWrap/>
          </w:tcPr>
          <w:p w14:paraId="2B71FA09" w14:textId="77777777" w:rsidR="00BC4304" w:rsidRPr="00037657" w:rsidRDefault="00BC4304" w:rsidP="00654F17">
            <w:pPr>
              <w:widowControl/>
              <w:rPr>
                <w:rFonts w:ascii="Arial" w:hAnsi="Arial" w:cs="Arial"/>
                <w:b w:val="0"/>
                <w:bCs w:val="0"/>
                <w:snapToGrid/>
                <w:sz w:val="18"/>
                <w:szCs w:val="18"/>
                <w:lang w:val="ru-RU"/>
              </w:rPr>
            </w:pPr>
          </w:p>
        </w:tc>
        <w:tc>
          <w:tcPr>
            <w:tcW w:w="1701" w:type="dxa"/>
            <w:noWrap/>
          </w:tcPr>
          <w:p w14:paraId="4E91E33E" w14:textId="77777777" w:rsidR="00BC4304" w:rsidRPr="00037657" w:rsidRDefault="00BC4304" w:rsidP="00654F17">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20"/>
                <w:lang w:val="ru-RU"/>
              </w:rPr>
            </w:pPr>
          </w:p>
        </w:tc>
        <w:tc>
          <w:tcPr>
            <w:tcW w:w="284" w:type="dxa"/>
          </w:tcPr>
          <w:p w14:paraId="4DC78F4C" w14:textId="77777777" w:rsidR="00BC4304" w:rsidRPr="00037657" w:rsidRDefault="00BC4304" w:rsidP="00654F17">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20"/>
                <w:lang w:val="ru-RU"/>
              </w:rPr>
            </w:pPr>
          </w:p>
        </w:tc>
        <w:tc>
          <w:tcPr>
            <w:tcW w:w="1701" w:type="dxa"/>
            <w:noWrap/>
          </w:tcPr>
          <w:p w14:paraId="7BD14546" w14:textId="77777777" w:rsidR="00BC4304" w:rsidRPr="00064D75" w:rsidRDefault="00BC4304" w:rsidP="00FF5FB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i/>
                <w:snapToGrid/>
                <w:sz w:val="18"/>
                <w:szCs w:val="18"/>
                <w:lang w:val="sr-Cyrl-BA"/>
              </w:rPr>
            </w:pPr>
          </w:p>
        </w:tc>
      </w:tr>
      <w:tr w:rsidR="007A0EC4" w:rsidRPr="00064D75" w14:paraId="32E5DE6B" w14:textId="77777777" w:rsidTr="00803FF2">
        <w:trPr>
          <w:trHeight w:val="20"/>
        </w:trPr>
        <w:tc>
          <w:tcPr>
            <w:cnfStyle w:val="001000000000" w:firstRow="0" w:lastRow="0" w:firstColumn="1" w:lastColumn="0" w:oddVBand="0" w:evenVBand="0" w:oddHBand="0" w:evenHBand="0" w:firstRowFirstColumn="0" w:firstRowLastColumn="0" w:lastRowFirstColumn="0" w:lastRowLastColumn="0"/>
            <w:tcW w:w="5812" w:type="dxa"/>
            <w:shd w:val="clear" w:color="auto" w:fill="FFFFFF" w:themeFill="background1"/>
            <w:noWrap/>
            <w:hideMark/>
          </w:tcPr>
          <w:p w14:paraId="231C7BC6" w14:textId="77777777" w:rsidR="007A0EC4" w:rsidRPr="00DA70F9" w:rsidRDefault="007A0EC4" w:rsidP="00654F17">
            <w:pPr>
              <w:widowControl/>
              <w:rPr>
                <w:rFonts w:ascii="Arial" w:hAnsi="Arial" w:cs="Arial"/>
                <w:bCs w:val="0"/>
                <w:snapToGrid/>
                <w:sz w:val="18"/>
                <w:szCs w:val="18"/>
              </w:rPr>
            </w:pPr>
            <w:r w:rsidRPr="00DA70F9">
              <w:rPr>
                <w:rFonts w:ascii="Arial" w:hAnsi="Arial" w:cs="Arial"/>
                <w:bCs w:val="0"/>
                <w:snapToGrid/>
                <w:sz w:val="18"/>
                <w:szCs w:val="18"/>
              </w:rPr>
              <w:t>БИЛАНС ТОКОВА ГОТОВИНЕ</w:t>
            </w:r>
          </w:p>
        </w:tc>
        <w:tc>
          <w:tcPr>
            <w:tcW w:w="1701" w:type="dxa"/>
            <w:noWrap/>
            <w:hideMark/>
          </w:tcPr>
          <w:p w14:paraId="16C51E38" w14:textId="77777777" w:rsidR="007A0EC4" w:rsidRPr="00064D75" w:rsidRDefault="007A0EC4" w:rsidP="00654F17">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20"/>
              </w:rPr>
            </w:pPr>
          </w:p>
        </w:tc>
        <w:tc>
          <w:tcPr>
            <w:tcW w:w="284" w:type="dxa"/>
          </w:tcPr>
          <w:p w14:paraId="2325022B" w14:textId="77777777" w:rsidR="007A0EC4" w:rsidRPr="00064D75" w:rsidRDefault="007A0EC4" w:rsidP="00654F17">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20"/>
              </w:rPr>
            </w:pPr>
          </w:p>
        </w:tc>
        <w:tc>
          <w:tcPr>
            <w:tcW w:w="1701" w:type="dxa"/>
            <w:noWrap/>
            <w:hideMark/>
          </w:tcPr>
          <w:p w14:paraId="5DD0EB75" w14:textId="77777777" w:rsidR="007A0EC4" w:rsidRPr="00064D75" w:rsidRDefault="007A0EC4" w:rsidP="00654F17">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20"/>
              </w:rPr>
            </w:pPr>
          </w:p>
        </w:tc>
      </w:tr>
      <w:tr w:rsidR="007A0EC4" w:rsidRPr="00C84718" w14:paraId="32D9FB2C"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7926C77" w14:textId="77777777" w:rsidR="007A0EC4" w:rsidRPr="00037657" w:rsidRDefault="007A0EC4" w:rsidP="00654F17">
            <w:pPr>
              <w:widowControl/>
              <w:rPr>
                <w:rFonts w:ascii="Arial" w:hAnsi="Arial" w:cs="Arial"/>
                <w:bCs w:val="0"/>
                <w:snapToGrid/>
                <w:sz w:val="18"/>
                <w:szCs w:val="18"/>
                <w:lang w:val="ru-RU"/>
              </w:rPr>
            </w:pPr>
            <w:r w:rsidRPr="00037657">
              <w:rPr>
                <w:rFonts w:ascii="Arial" w:hAnsi="Arial" w:cs="Arial"/>
                <w:bCs w:val="0"/>
                <w:snapToGrid/>
                <w:sz w:val="18"/>
                <w:szCs w:val="18"/>
                <w:lang w:val="ru-RU"/>
              </w:rPr>
              <w:t xml:space="preserve">Токови готовине из пословних активности </w:t>
            </w:r>
          </w:p>
        </w:tc>
        <w:tc>
          <w:tcPr>
            <w:tcW w:w="1701" w:type="dxa"/>
            <w:hideMark/>
          </w:tcPr>
          <w:p w14:paraId="0757D08C" w14:textId="77777777" w:rsidR="007A0EC4" w:rsidRPr="00037657" w:rsidRDefault="007A0EC4" w:rsidP="000F347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lang w:val="ru-RU"/>
              </w:rPr>
            </w:pPr>
          </w:p>
        </w:tc>
        <w:tc>
          <w:tcPr>
            <w:tcW w:w="284" w:type="dxa"/>
          </w:tcPr>
          <w:p w14:paraId="4EE850FE" w14:textId="77777777" w:rsidR="007A0EC4" w:rsidRPr="00037657" w:rsidRDefault="007A0EC4" w:rsidP="000F347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lang w:val="ru-RU"/>
              </w:rPr>
            </w:pPr>
          </w:p>
        </w:tc>
        <w:tc>
          <w:tcPr>
            <w:tcW w:w="1701" w:type="dxa"/>
          </w:tcPr>
          <w:p w14:paraId="4177FAB6" w14:textId="77777777" w:rsidR="007A0EC4" w:rsidRPr="002E7035" w:rsidRDefault="007A0EC4" w:rsidP="000F347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lang w:val="sr-Cyrl-BA"/>
              </w:rPr>
            </w:pPr>
          </w:p>
        </w:tc>
      </w:tr>
      <w:tr w:rsidR="008E38A7" w:rsidRPr="00064D75" w14:paraId="717BE62E"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6F85A5C4"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Приливи од премије осигурања и реосиг</w:t>
            </w:r>
            <w:r w:rsidRPr="002E7035">
              <w:rPr>
                <w:rFonts w:ascii="Arial" w:hAnsi="Arial" w:cs="Arial"/>
                <w:b w:val="0"/>
                <w:snapToGrid/>
                <w:sz w:val="18"/>
                <w:szCs w:val="18"/>
                <w:lang w:val="sr-Cyrl-BA"/>
              </w:rPr>
              <w:t>.</w:t>
            </w:r>
            <w:r w:rsidRPr="00037657">
              <w:rPr>
                <w:rFonts w:ascii="Arial" w:hAnsi="Arial" w:cs="Arial"/>
                <w:b w:val="0"/>
                <w:snapToGrid/>
                <w:sz w:val="18"/>
                <w:szCs w:val="18"/>
                <w:lang w:val="ru-RU"/>
              </w:rPr>
              <w:t xml:space="preserve"> и примљени аванси </w:t>
            </w:r>
          </w:p>
        </w:tc>
        <w:tc>
          <w:tcPr>
            <w:tcW w:w="1701" w:type="dxa"/>
          </w:tcPr>
          <w:p w14:paraId="753547C9" w14:textId="77777777"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33,377,675</w:t>
            </w:r>
          </w:p>
        </w:tc>
        <w:tc>
          <w:tcPr>
            <w:tcW w:w="284" w:type="dxa"/>
          </w:tcPr>
          <w:p w14:paraId="180FE654"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14:paraId="3503E52E" w14:textId="77777777"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31,102,181</w:t>
            </w:r>
          </w:p>
        </w:tc>
      </w:tr>
      <w:tr w:rsidR="008E38A7" w:rsidRPr="00064D75" w14:paraId="3937EB70"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93A7610"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Остали приливи из пословних активности</w:t>
            </w:r>
          </w:p>
        </w:tc>
        <w:tc>
          <w:tcPr>
            <w:tcW w:w="1701" w:type="dxa"/>
          </w:tcPr>
          <w:p w14:paraId="12D00753" w14:textId="77777777"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2,806,857</w:t>
            </w:r>
          </w:p>
        </w:tc>
        <w:tc>
          <w:tcPr>
            <w:tcW w:w="284" w:type="dxa"/>
          </w:tcPr>
          <w:p w14:paraId="51B5C7E1"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45C1DC94" w14:textId="77777777"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2,765,596</w:t>
            </w:r>
          </w:p>
        </w:tc>
      </w:tr>
      <w:tr w:rsidR="008E38A7" w:rsidRPr="00064D75" w14:paraId="07DDD2B4"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1500114"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Приливи од учешћа у накнади штете</w:t>
            </w:r>
          </w:p>
        </w:tc>
        <w:tc>
          <w:tcPr>
            <w:tcW w:w="1701" w:type="dxa"/>
          </w:tcPr>
          <w:p w14:paraId="65462A7D" w14:textId="77777777" w:rsidR="008E38A7" w:rsidRPr="00A54815"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1,071,998</w:t>
            </w:r>
          </w:p>
        </w:tc>
        <w:tc>
          <w:tcPr>
            <w:tcW w:w="284" w:type="dxa"/>
          </w:tcPr>
          <w:p w14:paraId="4FD8EF86"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5069DA05" w14:textId="77777777" w:rsidR="008E38A7" w:rsidRPr="00064D75"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1,664,106</w:t>
            </w:r>
          </w:p>
        </w:tc>
      </w:tr>
      <w:tr w:rsidR="008E38A7" w:rsidRPr="00064D75" w14:paraId="3103307C"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63E8F18B"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Одливи по основу накнаде штета из осигурања и дати аванси</w:t>
            </w:r>
          </w:p>
        </w:tc>
        <w:tc>
          <w:tcPr>
            <w:tcW w:w="1701" w:type="dxa"/>
          </w:tcPr>
          <w:p w14:paraId="7A875D80" w14:textId="77777777"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(14,089,624)</w:t>
            </w:r>
          </w:p>
        </w:tc>
        <w:tc>
          <w:tcPr>
            <w:tcW w:w="284" w:type="dxa"/>
          </w:tcPr>
          <w:p w14:paraId="361AE8F1"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41673FB1" w14:textId="77777777"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(13,097,977)</w:t>
            </w:r>
          </w:p>
        </w:tc>
      </w:tr>
      <w:tr w:rsidR="008E38A7" w:rsidRPr="00064D75" w14:paraId="7DB079A0"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6267CDF3"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 xml:space="preserve">Одливи по основу премија реосигурања </w:t>
            </w:r>
          </w:p>
        </w:tc>
        <w:tc>
          <w:tcPr>
            <w:tcW w:w="1701" w:type="dxa"/>
          </w:tcPr>
          <w:p w14:paraId="4354D95D" w14:textId="77777777"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(2,522,231)</w:t>
            </w:r>
          </w:p>
        </w:tc>
        <w:tc>
          <w:tcPr>
            <w:tcW w:w="284" w:type="dxa"/>
          </w:tcPr>
          <w:p w14:paraId="2923A8D1"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58102035" w14:textId="77777777"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(3,999,850)</w:t>
            </w:r>
          </w:p>
        </w:tc>
      </w:tr>
      <w:tr w:rsidR="008E38A7" w:rsidRPr="00064D75" w14:paraId="6A69B932"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636F04C" w14:textId="77777777" w:rsidR="008E38A7" w:rsidRPr="002E7035" w:rsidRDefault="008E38A7" w:rsidP="008E38A7">
            <w:pPr>
              <w:widowControl/>
              <w:rPr>
                <w:rFonts w:ascii="Arial" w:hAnsi="Arial" w:cs="Arial"/>
                <w:b w:val="0"/>
                <w:snapToGrid/>
                <w:sz w:val="18"/>
                <w:szCs w:val="18"/>
                <w:lang w:val="sr-Cyrl-CS"/>
              </w:rPr>
            </w:pPr>
            <w:r w:rsidRPr="00037657">
              <w:rPr>
                <w:rFonts w:ascii="Arial" w:hAnsi="Arial" w:cs="Arial"/>
                <w:b w:val="0"/>
                <w:snapToGrid/>
                <w:sz w:val="18"/>
                <w:szCs w:val="18"/>
                <w:lang w:val="ru-RU"/>
              </w:rPr>
              <w:t>Одливи по основу бруто зарада, накнада зар</w:t>
            </w:r>
            <w:r w:rsidRPr="002E7035">
              <w:rPr>
                <w:rFonts w:ascii="Arial" w:hAnsi="Arial" w:cs="Arial"/>
                <w:b w:val="0"/>
                <w:snapToGrid/>
                <w:sz w:val="18"/>
                <w:szCs w:val="18"/>
                <w:lang w:val="sr-Cyrl-BA"/>
              </w:rPr>
              <w:t>.</w:t>
            </w:r>
            <w:r w:rsidRPr="00037657">
              <w:rPr>
                <w:rFonts w:ascii="Arial" w:hAnsi="Arial" w:cs="Arial"/>
                <w:b w:val="0"/>
                <w:snapToGrid/>
                <w:sz w:val="18"/>
                <w:szCs w:val="18"/>
                <w:lang w:val="ru-RU"/>
              </w:rPr>
              <w:t xml:space="preserve"> и др</w:t>
            </w:r>
            <w:r w:rsidRPr="002E7035">
              <w:rPr>
                <w:rFonts w:ascii="Arial" w:hAnsi="Arial" w:cs="Arial"/>
                <w:b w:val="0"/>
                <w:snapToGrid/>
                <w:sz w:val="18"/>
                <w:szCs w:val="18"/>
                <w:lang w:val="sr-Cyrl-BA"/>
              </w:rPr>
              <w:t>.</w:t>
            </w:r>
            <w:r w:rsidRPr="00037657">
              <w:rPr>
                <w:rFonts w:ascii="Arial" w:hAnsi="Arial" w:cs="Arial"/>
                <w:b w:val="0"/>
                <w:snapToGrid/>
                <w:sz w:val="18"/>
                <w:szCs w:val="18"/>
                <w:lang w:val="ru-RU"/>
              </w:rPr>
              <w:t xml:space="preserve"> личних расход</w:t>
            </w:r>
            <w:r w:rsidRPr="002E7035">
              <w:rPr>
                <w:rFonts w:ascii="Arial" w:hAnsi="Arial" w:cs="Arial"/>
                <w:b w:val="0"/>
                <w:snapToGrid/>
                <w:sz w:val="18"/>
                <w:szCs w:val="18"/>
                <w:lang w:val="sr-Cyrl-CS"/>
              </w:rPr>
              <w:t>а</w:t>
            </w:r>
          </w:p>
        </w:tc>
        <w:tc>
          <w:tcPr>
            <w:tcW w:w="1701" w:type="dxa"/>
          </w:tcPr>
          <w:p w14:paraId="34AD9982" w14:textId="77777777" w:rsidR="00A54815" w:rsidRPr="00037657"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ru-RU"/>
              </w:rPr>
            </w:pPr>
          </w:p>
          <w:p w14:paraId="02E6DA7C" w14:textId="77777777"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(5,855,474)</w:t>
            </w:r>
          </w:p>
        </w:tc>
        <w:tc>
          <w:tcPr>
            <w:tcW w:w="284" w:type="dxa"/>
          </w:tcPr>
          <w:p w14:paraId="6D587ABF"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7669D7F7" w14:textId="77777777" w:rsidR="00A54815"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558F02C2" w14:textId="77777777"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(5,003,949)</w:t>
            </w:r>
          </w:p>
        </w:tc>
      </w:tr>
      <w:tr w:rsidR="008E38A7" w:rsidRPr="00064D75" w14:paraId="464CB04E"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4F2A281"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Одливи по основу трошкова спровођења осигурања</w:t>
            </w:r>
          </w:p>
        </w:tc>
        <w:tc>
          <w:tcPr>
            <w:tcW w:w="1701" w:type="dxa"/>
          </w:tcPr>
          <w:p w14:paraId="1B512BEC" w14:textId="77777777"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(6,178,245)</w:t>
            </w:r>
          </w:p>
        </w:tc>
        <w:tc>
          <w:tcPr>
            <w:tcW w:w="284" w:type="dxa"/>
          </w:tcPr>
          <w:p w14:paraId="140EB65B"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13768EB0" w14:textId="77777777"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(5,244,157)</w:t>
            </w:r>
          </w:p>
        </w:tc>
      </w:tr>
      <w:tr w:rsidR="008E38A7" w:rsidRPr="00064D75" w14:paraId="538AAF87"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07148D49" w14:textId="77777777" w:rsidR="008E38A7" w:rsidRPr="002E7035" w:rsidRDefault="008E38A7" w:rsidP="008E38A7">
            <w:pPr>
              <w:widowControl/>
              <w:rPr>
                <w:rFonts w:ascii="Arial" w:hAnsi="Arial" w:cs="Arial"/>
                <w:b w:val="0"/>
                <w:snapToGrid/>
                <w:sz w:val="18"/>
                <w:szCs w:val="18"/>
                <w:lang w:val="sr-Cyrl-BA"/>
              </w:rPr>
            </w:pPr>
            <w:r w:rsidRPr="00037657">
              <w:rPr>
                <w:rFonts w:ascii="Arial" w:hAnsi="Arial" w:cs="Arial"/>
                <w:b w:val="0"/>
                <w:snapToGrid/>
                <w:sz w:val="18"/>
                <w:szCs w:val="18"/>
                <w:lang w:val="ru-RU"/>
              </w:rPr>
              <w:t xml:space="preserve">Одливи по основу </w:t>
            </w:r>
            <w:r w:rsidRPr="002E7035">
              <w:rPr>
                <w:rFonts w:ascii="Arial" w:hAnsi="Arial" w:cs="Arial"/>
                <w:b w:val="0"/>
                <w:snapToGrid/>
                <w:sz w:val="18"/>
                <w:szCs w:val="18"/>
                <w:lang w:val="sr-Cyrl-BA"/>
              </w:rPr>
              <w:t>пореза на добит</w:t>
            </w:r>
          </w:p>
        </w:tc>
        <w:tc>
          <w:tcPr>
            <w:tcW w:w="1701" w:type="dxa"/>
          </w:tcPr>
          <w:p w14:paraId="3A7CE10B" w14:textId="77777777"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(12,224)</w:t>
            </w:r>
          </w:p>
        </w:tc>
        <w:tc>
          <w:tcPr>
            <w:tcW w:w="284" w:type="dxa"/>
          </w:tcPr>
          <w:p w14:paraId="63D22D53"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1121AA30" w14:textId="77777777"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(14,630)</w:t>
            </w:r>
          </w:p>
        </w:tc>
      </w:tr>
      <w:tr w:rsidR="008E38A7" w:rsidRPr="00064D75" w14:paraId="6A4B41BF"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0A7CC1D0"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 xml:space="preserve">Одлив по основу осталих пословних активности </w:t>
            </w:r>
          </w:p>
        </w:tc>
        <w:tc>
          <w:tcPr>
            <w:tcW w:w="1701" w:type="dxa"/>
          </w:tcPr>
          <w:p w14:paraId="6F23EE06" w14:textId="77777777"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w:t>
            </w:r>
            <w:r w:rsidR="00F322F6">
              <w:rPr>
                <w:rFonts w:ascii="Arial" w:hAnsi="Arial" w:cs="Arial"/>
                <w:sz w:val="18"/>
                <w:szCs w:val="18"/>
              </w:rPr>
              <w:t>,</w:t>
            </w:r>
            <w:r>
              <w:rPr>
                <w:rFonts w:ascii="Arial" w:hAnsi="Arial" w:cs="Arial"/>
                <w:sz w:val="18"/>
                <w:szCs w:val="18"/>
              </w:rPr>
              <w:t>386,102)</w:t>
            </w:r>
          </w:p>
        </w:tc>
        <w:tc>
          <w:tcPr>
            <w:tcW w:w="284" w:type="dxa"/>
          </w:tcPr>
          <w:p w14:paraId="506F557D"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5A2F793F" w14:textId="77777777"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(7,331,192)</w:t>
            </w:r>
          </w:p>
        </w:tc>
      </w:tr>
      <w:tr w:rsidR="008E38A7" w:rsidRPr="00064D75" w14:paraId="35079AAD"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642630C0" w14:textId="77777777" w:rsidR="008E38A7" w:rsidRPr="00064D75" w:rsidRDefault="008E38A7" w:rsidP="008E38A7">
            <w:pPr>
              <w:widowControl/>
              <w:rPr>
                <w:rFonts w:ascii="Arial" w:hAnsi="Arial" w:cs="Arial"/>
                <w:i/>
                <w:iCs/>
                <w:snapToGrid/>
                <w:sz w:val="18"/>
                <w:szCs w:val="18"/>
              </w:rPr>
            </w:pPr>
          </w:p>
        </w:tc>
        <w:tc>
          <w:tcPr>
            <w:tcW w:w="1701" w:type="dxa"/>
          </w:tcPr>
          <w:p w14:paraId="282912F6"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14:paraId="4AC93FB5"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259DE284"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8E38A7" w:rsidRPr="00064D75" w14:paraId="401EC92F"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FC5A594" w14:textId="77777777" w:rsidR="008E38A7" w:rsidRPr="00037657" w:rsidRDefault="008E38A7" w:rsidP="008E38A7">
            <w:pPr>
              <w:widowControl/>
              <w:rPr>
                <w:rFonts w:ascii="Arial" w:hAnsi="Arial" w:cs="Arial"/>
                <w:bCs w:val="0"/>
                <w:i/>
                <w:iCs/>
                <w:snapToGrid/>
                <w:sz w:val="18"/>
                <w:szCs w:val="18"/>
                <w:lang w:val="ru-RU"/>
              </w:rPr>
            </w:pPr>
            <w:r w:rsidRPr="00037657">
              <w:rPr>
                <w:rFonts w:ascii="Arial" w:hAnsi="Arial" w:cs="Arial"/>
                <w:bCs w:val="0"/>
                <w:i/>
                <w:iCs/>
                <w:snapToGrid/>
                <w:sz w:val="18"/>
                <w:szCs w:val="18"/>
                <w:lang w:val="ru-RU"/>
              </w:rPr>
              <w:t xml:space="preserve">Нето </w:t>
            </w:r>
            <w:r w:rsidRPr="002E7035">
              <w:rPr>
                <w:rFonts w:ascii="Arial" w:hAnsi="Arial" w:cs="Arial"/>
                <w:bCs w:val="0"/>
                <w:i/>
                <w:iCs/>
                <w:snapToGrid/>
                <w:sz w:val="18"/>
                <w:szCs w:val="18"/>
                <w:lang w:val="sr-Cyrl-BA"/>
              </w:rPr>
              <w:t xml:space="preserve">прилив </w:t>
            </w:r>
            <w:r>
              <w:rPr>
                <w:rFonts w:ascii="Arial" w:hAnsi="Arial" w:cs="Arial"/>
                <w:bCs w:val="0"/>
                <w:i/>
                <w:iCs/>
                <w:snapToGrid/>
                <w:sz w:val="18"/>
                <w:szCs w:val="18"/>
                <w:lang w:val="sr-Cyrl-BA"/>
              </w:rPr>
              <w:t xml:space="preserve"> / </w:t>
            </w:r>
            <w:r w:rsidRPr="002E7035">
              <w:rPr>
                <w:rFonts w:ascii="Arial" w:hAnsi="Arial" w:cs="Arial"/>
                <w:bCs w:val="0"/>
                <w:i/>
                <w:iCs/>
                <w:snapToGrid/>
                <w:sz w:val="18"/>
                <w:szCs w:val="18"/>
                <w:lang w:val="sr-Cyrl-BA"/>
              </w:rPr>
              <w:t>одлив</w:t>
            </w:r>
            <w:r>
              <w:rPr>
                <w:rFonts w:ascii="Arial" w:hAnsi="Arial" w:cs="Arial"/>
                <w:bCs w:val="0"/>
                <w:i/>
                <w:iCs/>
                <w:snapToGrid/>
                <w:sz w:val="18"/>
                <w:szCs w:val="18"/>
                <w:lang w:val="sr-Cyrl-BA"/>
              </w:rPr>
              <w:t xml:space="preserve"> </w:t>
            </w:r>
            <w:r w:rsidRPr="00037657">
              <w:rPr>
                <w:rFonts w:ascii="Arial" w:hAnsi="Arial" w:cs="Arial"/>
                <w:bCs w:val="0"/>
                <w:i/>
                <w:iCs/>
                <w:snapToGrid/>
                <w:sz w:val="18"/>
                <w:szCs w:val="18"/>
                <w:lang w:val="ru-RU"/>
              </w:rPr>
              <w:t xml:space="preserve">готовине из пословних активности </w:t>
            </w:r>
          </w:p>
        </w:tc>
        <w:tc>
          <w:tcPr>
            <w:tcW w:w="1701" w:type="dxa"/>
          </w:tcPr>
          <w:p w14:paraId="5C6E0A96" w14:textId="77777777"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212,630</w:t>
            </w:r>
          </w:p>
        </w:tc>
        <w:tc>
          <w:tcPr>
            <w:tcW w:w="284" w:type="dxa"/>
          </w:tcPr>
          <w:p w14:paraId="04990505"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14:paraId="7D625333" w14:textId="77777777"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840,128</w:t>
            </w:r>
          </w:p>
        </w:tc>
      </w:tr>
      <w:tr w:rsidR="008E38A7" w:rsidRPr="00064D75" w14:paraId="34A4B98C"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818DB13" w14:textId="77777777" w:rsidR="008E38A7" w:rsidRPr="00064D75" w:rsidRDefault="008E38A7" w:rsidP="008E38A7">
            <w:pPr>
              <w:widowControl/>
              <w:jc w:val="right"/>
              <w:rPr>
                <w:rFonts w:ascii="Arial" w:hAnsi="Arial" w:cs="Arial"/>
                <w:snapToGrid/>
                <w:sz w:val="18"/>
                <w:szCs w:val="18"/>
              </w:rPr>
            </w:pPr>
          </w:p>
        </w:tc>
        <w:tc>
          <w:tcPr>
            <w:tcW w:w="1701" w:type="dxa"/>
            <w:noWrap/>
          </w:tcPr>
          <w:p w14:paraId="6C996149"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284" w:type="dxa"/>
          </w:tcPr>
          <w:p w14:paraId="53361140"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701" w:type="dxa"/>
            <w:noWrap/>
          </w:tcPr>
          <w:p w14:paraId="5C409519"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r>
      <w:tr w:rsidR="008E38A7" w:rsidRPr="00C84718" w14:paraId="72D0F5D3"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2E6F050E" w14:textId="77777777" w:rsidR="008E38A7" w:rsidRPr="00037657" w:rsidRDefault="008E38A7" w:rsidP="008E38A7">
            <w:pPr>
              <w:widowControl/>
              <w:rPr>
                <w:rFonts w:ascii="Arial" w:hAnsi="Arial" w:cs="Arial"/>
                <w:bCs w:val="0"/>
                <w:snapToGrid/>
                <w:sz w:val="18"/>
                <w:szCs w:val="18"/>
                <w:lang w:val="ru-RU"/>
              </w:rPr>
            </w:pPr>
            <w:r w:rsidRPr="00037657">
              <w:rPr>
                <w:rFonts w:ascii="Arial" w:hAnsi="Arial" w:cs="Arial"/>
                <w:bCs w:val="0"/>
                <w:snapToGrid/>
                <w:sz w:val="18"/>
                <w:szCs w:val="18"/>
                <w:lang w:val="ru-RU"/>
              </w:rPr>
              <w:t>Токови готовине из активности инвестирања</w:t>
            </w:r>
            <w:r w:rsidRPr="00037657">
              <w:rPr>
                <w:rFonts w:ascii="Arial" w:hAnsi="Arial" w:cs="Arial"/>
                <w:snapToGrid/>
                <w:sz w:val="18"/>
                <w:szCs w:val="18"/>
                <w:lang w:val="ru-RU"/>
              </w:rPr>
              <w:t xml:space="preserve"> </w:t>
            </w:r>
          </w:p>
        </w:tc>
        <w:tc>
          <w:tcPr>
            <w:tcW w:w="1701" w:type="dxa"/>
          </w:tcPr>
          <w:p w14:paraId="7421B1B7"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lang w:val="ru-RU"/>
              </w:rPr>
            </w:pPr>
          </w:p>
        </w:tc>
        <w:tc>
          <w:tcPr>
            <w:tcW w:w="284" w:type="dxa"/>
          </w:tcPr>
          <w:p w14:paraId="4BABAC32"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lang w:val="ru-RU"/>
              </w:rPr>
            </w:pPr>
          </w:p>
        </w:tc>
        <w:tc>
          <w:tcPr>
            <w:tcW w:w="1701" w:type="dxa"/>
          </w:tcPr>
          <w:p w14:paraId="13F9D79A"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lang w:val="ru-RU"/>
              </w:rPr>
            </w:pPr>
          </w:p>
        </w:tc>
      </w:tr>
      <w:tr w:rsidR="008E38A7" w:rsidRPr="00064D75" w14:paraId="232EE3F6"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55739969" w14:textId="77777777"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од камата</w:t>
            </w:r>
          </w:p>
        </w:tc>
        <w:tc>
          <w:tcPr>
            <w:tcW w:w="1701" w:type="dxa"/>
          </w:tcPr>
          <w:p w14:paraId="4ED1316D" w14:textId="77777777" w:rsidR="008E38A7" w:rsidRPr="001D1E21"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468,036</w:t>
            </w:r>
          </w:p>
        </w:tc>
        <w:tc>
          <w:tcPr>
            <w:tcW w:w="284" w:type="dxa"/>
          </w:tcPr>
          <w:p w14:paraId="4A620C19"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2E76EB55" w14:textId="77777777" w:rsidR="008E38A7" w:rsidRPr="001D1E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327,649</w:t>
            </w:r>
          </w:p>
        </w:tc>
      </w:tr>
      <w:tr w:rsidR="008E38A7" w:rsidRPr="00064D75" w14:paraId="146D16AC"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tcPr>
          <w:p w14:paraId="58EC242A"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Приливи по основу продаје нематеријалних улагања, некретнина, постројења, опреме, инвестиционих некретнина</w:t>
            </w:r>
          </w:p>
        </w:tc>
        <w:tc>
          <w:tcPr>
            <w:tcW w:w="1701" w:type="dxa"/>
          </w:tcPr>
          <w:p w14:paraId="76344A41" w14:textId="77777777" w:rsidR="008E38A7" w:rsidRPr="00037657"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ru-RU"/>
              </w:rPr>
            </w:pPr>
          </w:p>
          <w:p w14:paraId="4F118823" w14:textId="77777777" w:rsidR="00A54815" w:rsidRPr="001D1E21"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200,160</w:t>
            </w:r>
          </w:p>
        </w:tc>
        <w:tc>
          <w:tcPr>
            <w:tcW w:w="284" w:type="dxa"/>
          </w:tcPr>
          <w:p w14:paraId="6EA08F89"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20AF7F65" w14:textId="77777777" w:rsidR="00A54815"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07B70CA7" w14:textId="77777777" w:rsidR="008E38A7" w:rsidRPr="001D1E21"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156,377</w:t>
            </w:r>
          </w:p>
        </w:tc>
      </w:tr>
      <w:tr w:rsidR="008E38A7" w:rsidRPr="00064D75" w14:paraId="4F8E759A"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80B7A35"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Приливи по основу краткорочних финансијских пласмана</w:t>
            </w:r>
          </w:p>
        </w:tc>
        <w:tc>
          <w:tcPr>
            <w:tcW w:w="1701" w:type="dxa"/>
          </w:tcPr>
          <w:p w14:paraId="2B5C2629" w14:textId="77777777" w:rsidR="008E38A7" w:rsidRPr="001D1E21"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1,664,000</w:t>
            </w:r>
          </w:p>
        </w:tc>
        <w:tc>
          <w:tcPr>
            <w:tcW w:w="284" w:type="dxa"/>
          </w:tcPr>
          <w:p w14:paraId="0930C3BF"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2ED2297D" w14:textId="77777777" w:rsidR="008E38A7" w:rsidRPr="001D1E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4,750,000</w:t>
            </w:r>
          </w:p>
        </w:tc>
      </w:tr>
      <w:tr w:rsidR="008E38A7" w:rsidRPr="00064D75" w14:paraId="74C5EE0D"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274282F1" w14:textId="77777777" w:rsidR="008E38A7" w:rsidRPr="002E7035" w:rsidRDefault="008E38A7" w:rsidP="008E38A7">
            <w:pPr>
              <w:widowControl/>
              <w:rPr>
                <w:rFonts w:ascii="Arial" w:hAnsi="Arial" w:cs="Arial"/>
                <w:b w:val="0"/>
                <w:snapToGrid/>
                <w:sz w:val="18"/>
                <w:szCs w:val="18"/>
                <w:lang w:val="sr-Cyrl-BA"/>
              </w:rPr>
            </w:pPr>
            <w:r w:rsidRPr="002E7035">
              <w:rPr>
                <w:rFonts w:ascii="Arial" w:hAnsi="Arial" w:cs="Arial"/>
                <w:b w:val="0"/>
                <w:snapToGrid/>
                <w:sz w:val="18"/>
                <w:szCs w:val="18"/>
                <w:lang w:val="sr-Cyrl-BA"/>
              </w:rPr>
              <w:t>Приливи по основу осталих дугорочних финансијских пласмана</w:t>
            </w:r>
          </w:p>
        </w:tc>
        <w:tc>
          <w:tcPr>
            <w:tcW w:w="1701" w:type="dxa"/>
          </w:tcPr>
          <w:p w14:paraId="3DA623E7" w14:textId="77777777" w:rsidR="008E38A7" w:rsidRPr="001D1E21"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1,265,122</w:t>
            </w:r>
          </w:p>
        </w:tc>
        <w:tc>
          <w:tcPr>
            <w:tcW w:w="284" w:type="dxa"/>
          </w:tcPr>
          <w:p w14:paraId="29BC3248"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33E1B412" w14:textId="77777777" w:rsidR="008E38A7" w:rsidRPr="001D1E21"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358,755</w:t>
            </w:r>
          </w:p>
        </w:tc>
      </w:tr>
      <w:tr w:rsidR="008E38A7" w:rsidRPr="00064D75" w14:paraId="16FAF0E9" w14:textId="77777777" w:rsidTr="0012204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12" w:type="dxa"/>
            <w:hideMark/>
          </w:tcPr>
          <w:p w14:paraId="684A6EEB" w14:textId="77777777" w:rsidR="008E38A7" w:rsidRPr="00037657" w:rsidRDefault="008E38A7" w:rsidP="008E38A7">
            <w:pPr>
              <w:widowControl/>
              <w:rPr>
                <w:rFonts w:ascii="Arial" w:hAnsi="Arial" w:cs="Arial"/>
                <w:b w:val="0"/>
                <w:snapToGrid/>
                <w:sz w:val="18"/>
                <w:szCs w:val="18"/>
                <w:lang w:val="ru-RU"/>
              </w:rPr>
            </w:pPr>
            <w:r w:rsidRPr="002E7035">
              <w:rPr>
                <w:rFonts w:ascii="Arial" w:hAnsi="Arial" w:cs="Arial"/>
                <w:b w:val="0"/>
                <w:snapToGrid/>
                <w:sz w:val="18"/>
                <w:szCs w:val="18"/>
              </w:rPr>
              <w:t>O</w:t>
            </w:r>
            <w:r w:rsidRPr="00037657">
              <w:rPr>
                <w:rFonts w:ascii="Arial" w:hAnsi="Arial" w:cs="Arial"/>
                <w:b w:val="0"/>
                <w:snapToGrid/>
                <w:sz w:val="18"/>
                <w:szCs w:val="18"/>
                <w:lang w:val="ru-RU"/>
              </w:rPr>
              <w:t>дливи по основу краткорочних финансијских пласмана</w:t>
            </w:r>
          </w:p>
        </w:tc>
        <w:tc>
          <w:tcPr>
            <w:tcW w:w="1701" w:type="dxa"/>
          </w:tcPr>
          <w:p w14:paraId="0A8E1380" w14:textId="77777777" w:rsidR="008E38A7" w:rsidRPr="001D1E21"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(250,000)</w:t>
            </w:r>
          </w:p>
        </w:tc>
        <w:tc>
          <w:tcPr>
            <w:tcW w:w="284" w:type="dxa"/>
          </w:tcPr>
          <w:p w14:paraId="078EDF15"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0F10EA58" w14:textId="77777777" w:rsidR="008E38A7" w:rsidRPr="001D1E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(820,000)</w:t>
            </w:r>
          </w:p>
        </w:tc>
      </w:tr>
      <w:tr w:rsidR="008E38A7" w:rsidRPr="00064D75" w14:paraId="03FDD733" w14:textId="77777777" w:rsidTr="00122044">
        <w:trPr>
          <w:trHeight w:val="270"/>
        </w:trPr>
        <w:tc>
          <w:tcPr>
            <w:cnfStyle w:val="001000000000" w:firstRow="0" w:lastRow="0" w:firstColumn="1" w:lastColumn="0" w:oddVBand="0" w:evenVBand="0" w:oddHBand="0" w:evenHBand="0" w:firstRowFirstColumn="0" w:firstRowLastColumn="0" w:lastRowFirstColumn="0" w:lastRowLastColumn="0"/>
            <w:tcW w:w="5812" w:type="dxa"/>
            <w:hideMark/>
          </w:tcPr>
          <w:p w14:paraId="33F8E44D"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 xml:space="preserve">Одливи по основу набавке инвестиционих некретнина, опреме и нематеријалних улагања </w:t>
            </w:r>
          </w:p>
        </w:tc>
        <w:tc>
          <w:tcPr>
            <w:tcW w:w="1701" w:type="dxa"/>
          </w:tcPr>
          <w:p w14:paraId="6E5B26A7" w14:textId="77777777" w:rsidR="008E38A7" w:rsidRPr="00037657"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ru-RU"/>
              </w:rPr>
            </w:pPr>
          </w:p>
          <w:p w14:paraId="39E6B5DA" w14:textId="77777777" w:rsidR="00F322F6" w:rsidRPr="001D1E21"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(551,126)</w:t>
            </w:r>
          </w:p>
        </w:tc>
        <w:tc>
          <w:tcPr>
            <w:tcW w:w="284" w:type="dxa"/>
          </w:tcPr>
          <w:p w14:paraId="62DB364C"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0EBEF41A" w14:textId="77777777" w:rsidR="00A54815"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4EA751E7" w14:textId="77777777" w:rsidR="008E38A7" w:rsidRPr="001D1E21"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(2,901,683)</w:t>
            </w:r>
          </w:p>
        </w:tc>
      </w:tr>
      <w:tr w:rsidR="008E38A7" w:rsidRPr="00064D75" w14:paraId="6846A33D"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C356F8F"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Одливи по основу оста</w:t>
            </w:r>
            <w:r w:rsidRPr="002E7035">
              <w:rPr>
                <w:rFonts w:ascii="Arial" w:hAnsi="Arial" w:cs="Arial"/>
                <w:b w:val="0"/>
                <w:snapToGrid/>
                <w:sz w:val="18"/>
                <w:szCs w:val="18"/>
                <w:lang w:val="sr-Cyrl-CS"/>
              </w:rPr>
              <w:t>л</w:t>
            </w:r>
            <w:r w:rsidRPr="00037657">
              <w:rPr>
                <w:rFonts w:ascii="Arial" w:hAnsi="Arial" w:cs="Arial"/>
                <w:b w:val="0"/>
                <w:snapToGrid/>
                <w:sz w:val="18"/>
                <w:szCs w:val="18"/>
                <w:lang w:val="ru-RU"/>
              </w:rPr>
              <w:t>их  дугорочних финансијских пласмана</w:t>
            </w:r>
          </w:p>
        </w:tc>
        <w:tc>
          <w:tcPr>
            <w:tcW w:w="1701" w:type="dxa"/>
          </w:tcPr>
          <w:p w14:paraId="690584FB" w14:textId="77777777" w:rsidR="008E38A7" w:rsidRPr="00037657"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p w14:paraId="13CB8EB1" w14:textId="77777777" w:rsidR="00F322F6" w:rsidRPr="001D1E21" w:rsidRDefault="00F322F6"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(2,851,135)</w:t>
            </w:r>
          </w:p>
        </w:tc>
        <w:tc>
          <w:tcPr>
            <w:tcW w:w="284" w:type="dxa"/>
          </w:tcPr>
          <w:p w14:paraId="032DD94C"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10F5E68B" w14:textId="77777777" w:rsidR="00A54815" w:rsidRDefault="00A54815"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14:paraId="449A233D" w14:textId="77777777" w:rsidR="008E38A7" w:rsidRPr="001D1E21"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(2,847,526)</w:t>
            </w:r>
          </w:p>
        </w:tc>
      </w:tr>
      <w:tr w:rsidR="008E38A7" w:rsidRPr="00064D75" w14:paraId="5311952D"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8F15152" w14:textId="77777777" w:rsidR="008E38A7" w:rsidRPr="002E7035" w:rsidRDefault="008E38A7" w:rsidP="008E38A7">
            <w:pPr>
              <w:widowControl/>
              <w:rPr>
                <w:rFonts w:ascii="Arial" w:hAnsi="Arial" w:cs="Arial"/>
                <w:b w:val="0"/>
                <w:i/>
                <w:iCs/>
                <w:snapToGrid/>
                <w:sz w:val="18"/>
                <w:szCs w:val="18"/>
              </w:rPr>
            </w:pPr>
          </w:p>
        </w:tc>
        <w:tc>
          <w:tcPr>
            <w:tcW w:w="1701" w:type="dxa"/>
          </w:tcPr>
          <w:p w14:paraId="5CC9A1C9"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14:paraId="3E50848C"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31F9B13F"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8E38A7" w:rsidRPr="00064D75" w14:paraId="471F0E5A"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6494D0A3" w14:textId="77777777" w:rsidR="008E38A7" w:rsidRPr="00037657" w:rsidRDefault="008E38A7" w:rsidP="008E38A7">
            <w:pPr>
              <w:widowControl/>
              <w:rPr>
                <w:rFonts w:ascii="Arial" w:hAnsi="Arial" w:cs="Arial"/>
                <w:bCs w:val="0"/>
                <w:i/>
                <w:iCs/>
                <w:snapToGrid/>
                <w:sz w:val="18"/>
                <w:szCs w:val="18"/>
                <w:lang w:val="ru-RU"/>
              </w:rPr>
            </w:pPr>
            <w:r w:rsidRPr="00037657">
              <w:rPr>
                <w:rFonts w:ascii="Arial" w:hAnsi="Arial" w:cs="Arial"/>
                <w:bCs w:val="0"/>
                <w:i/>
                <w:iCs/>
                <w:snapToGrid/>
                <w:sz w:val="18"/>
                <w:szCs w:val="18"/>
                <w:lang w:val="ru-RU"/>
              </w:rPr>
              <w:t xml:space="preserve">Нето </w:t>
            </w:r>
            <w:r w:rsidRPr="002E7035">
              <w:rPr>
                <w:rFonts w:ascii="Arial" w:hAnsi="Arial" w:cs="Arial"/>
                <w:bCs w:val="0"/>
                <w:i/>
                <w:iCs/>
                <w:snapToGrid/>
                <w:sz w:val="18"/>
                <w:szCs w:val="18"/>
                <w:lang w:val="sr-Cyrl-BA"/>
              </w:rPr>
              <w:t xml:space="preserve">прилив </w:t>
            </w:r>
            <w:r>
              <w:rPr>
                <w:rFonts w:ascii="Arial" w:hAnsi="Arial" w:cs="Arial"/>
                <w:bCs w:val="0"/>
                <w:i/>
                <w:iCs/>
                <w:snapToGrid/>
                <w:sz w:val="18"/>
                <w:szCs w:val="18"/>
                <w:lang w:val="sr-Cyrl-BA"/>
              </w:rPr>
              <w:t xml:space="preserve"> / </w:t>
            </w:r>
            <w:r w:rsidRPr="002E7035">
              <w:rPr>
                <w:rFonts w:ascii="Arial" w:hAnsi="Arial" w:cs="Arial"/>
                <w:bCs w:val="0"/>
                <w:i/>
                <w:iCs/>
                <w:snapToGrid/>
                <w:sz w:val="18"/>
                <w:szCs w:val="18"/>
                <w:lang w:val="sr-Cyrl-BA"/>
              </w:rPr>
              <w:t>одлив</w:t>
            </w:r>
            <w:r>
              <w:rPr>
                <w:rFonts w:ascii="Arial" w:hAnsi="Arial" w:cs="Arial"/>
                <w:bCs w:val="0"/>
                <w:i/>
                <w:iCs/>
                <w:snapToGrid/>
                <w:sz w:val="18"/>
                <w:szCs w:val="18"/>
                <w:lang w:val="sr-Cyrl-BA"/>
              </w:rPr>
              <w:t xml:space="preserve"> </w:t>
            </w:r>
            <w:r w:rsidRPr="00037657">
              <w:rPr>
                <w:rFonts w:ascii="Arial" w:hAnsi="Arial" w:cs="Arial"/>
                <w:bCs w:val="0"/>
                <w:i/>
                <w:iCs/>
                <w:snapToGrid/>
                <w:sz w:val="18"/>
                <w:szCs w:val="18"/>
                <w:lang w:val="ru-RU"/>
              </w:rPr>
              <w:t>готовине из активности инвестирања</w:t>
            </w:r>
          </w:p>
        </w:tc>
        <w:tc>
          <w:tcPr>
            <w:tcW w:w="1701" w:type="dxa"/>
          </w:tcPr>
          <w:p w14:paraId="3C14EFA2" w14:textId="77777777" w:rsidR="008E38A7" w:rsidRPr="00037657"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ru-RU"/>
              </w:rPr>
            </w:pPr>
          </w:p>
          <w:p w14:paraId="0A39DB58" w14:textId="77777777" w:rsidR="00F322F6" w:rsidRPr="00F95991"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(54,943)</w:t>
            </w:r>
          </w:p>
        </w:tc>
        <w:tc>
          <w:tcPr>
            <w:tcW w:w="284" w:type="dxa"/>
          </w:tcPr>
          <w:p w14:paraId="68A06900"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14:paraId="6CE92161" w14:textId="77777777" w:rsidR="00A54815"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p w14:paraId="46B27428" w14:textId="77777777" w:rsidR="008E38A7" w:rsidRPr="00F9599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(976,428)</w:t>
            </w:r>
          </w:p>
        </w:tc>
      </w:tr>
      <w:tr w:rsidR="00F322F6" w:rsidRPr="00064D75" w14:paraId="7DD21692"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tcPr>
          <w:p w14:paraId="0D767B26" w14:textId="77777777" w:rsidR="00F322F6" w:rsidRPr="002E7035" w:rsidRDefault="00F322F6" w:rsidP="008E38A7">
            <w:pPr>
              <w:widowControl/>
              <w:rPr>
                <w:rFonts w:ascii="Arial" w:hAnsi="Arial" w:cs="Arial"/>
                <w:bCs w:val="0"/>
                <w:i/>
                <w:iCs/>
                <w:snapToGrid/>
                <w:sz w:val="18"/>
                <w:szCs w:val="18"/>
              </w:rPr>
            </w:pPr>
          </w:p>
        </w:tc>
        <w:tc>
          <w:tcPr>
            <w:tcW w:w="1701" w:type="dxa"/>
          </w:tcPr>
          <w:p w14:paraId="155F1C3A" w14:textId="77777777" w:rsidR="00F322F6" w:rsidRPr="00F95991"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c>
          <w:tcPr>
            <w:tcW w:w="284" w:type="dxa"/>
          </w:tcPr>
          <w:p w14:paraId="7CCA921E" w14:textId="77777777" w:rsidR="00F322F6" w:rsidRPr="002E7035" w:rsidRDefault="00F322F6"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14:paraId="025479D2" w14:textId="77777777" w:rsidR="00F322F6"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r>
      <w:tr w:rsidR="008E38A7" w:rsidRPr="00064D75" w14:paraId="21F27766"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FB8E276" w14:textId="77777777" w:rsidR="008E38A7" w:rsidRPr="00064D75" w:rsidRDefault="008E38A7" w:rsidP="008E38A7">
            <w:pPr>
              <w:widowControl/>
              <w:rPr>
                <w:rFonts w:ascii="Arial" w:hAnsi="Arial" w:cs="Arial"/>
                <w:b w:val="0"/>
                <w:bCs w:val="0"/>
                <w:i/>
                <w:iCs/>
                <w:snapToGrid/>
                <w:sz w:val="18"/>
                <w:szCs w:val="18"/>
              </w:rPr>
            </w:pPr>
          </w:p>
        </w:tc>
        <w:tc>
          <w:tcPr>
            <w:tcW w:w="1701" w:type="dxa"/>
            <w:noWrap/>
          </w:tcPr>
          <w:p w14:paraId="72D4D0B6"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284" w:type="dxa"/>
          </w:tcPr>
          <w:p w14:paraId="6957BC18"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701" w:type="dxa"/>
            <w:noWrap/>
          </w:tcPr>
          <w:p w14:paraId="65D7C6CC"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r>
      <w:tr w:rsidR="008E38A7" w:rsidRPr="00C84718" w14:paraId="1C7B3922"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6DDB3E1F" w14:textId="77777777" w:rsidR="008E38A7" w:rsidRPr="00037657" w:rsidRDefault="008E38A7" w:rsidP="008E38A7">
            <w:pPr>
              <w:widowControl/>
              <w:rPr>
                <w:rFonts w:ascii="Arial" w:hAnsi="Arial" w:cs="Arial"/>
                <w:bCs w:val="0"/>
                <w:snapToGrid/>
                <w:sz w:val="18"/>
                <w:szCs w:val="18"/>
                <w:lang w:val="ru-RU"/>
              </w:rPr>
            </w:pPr>
            <w:r w:rsidRPr="00037657">
              <w:rPr>
                <w:rFonts w:ascii="Arial" w:hAnsi="Arial" w:cs="Arial"/>
                <w:bCs w:val="0"/>
                <w:snapToGrid/>
                <w:sz w:val="18"/>
                <w:szCs w:val="18"/>
                <w:lang w:val="ru-RU"/>
              </w:rPr>
              <w:t>Токови готовине из активности финансирања</w:t>
            </w:r>
          </w:p>
        </w:tc>
        <w:tc>
          <w:tcPr>
            <w:tcW w:w="1701" w:type="dxa"/>
          </w:tcPr>
          <w:p w14:paraId="0EEB22B3"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284" w:type="dxa"/>
          </w:tcPr>
          <w:p w14:paraId="6D9EF52E"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1701" w:type="dxa"/>
          </w:tcPr>
          <w:p w14:paraId="0630E2D8"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r>
      <w:tr w:rsidR="008E38A7" w:rsidRPr="00064D75" w14:paraId="46735BA7"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E4B9DD3"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Приливи по основу осталих  дугорочних  и краткорочних обавеза</w:t>
            </w:r>
          </w:p>
        </w:tc>
        <w:tc>
          <w:tcPr>
            <w:tcW w:w="1701" w:type="dxa"/>
          </w:tcPr>
          <w:p w14:paraId="75F284A3" w14:textId="77777777"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111,051</w:t>
            </w:r>
          </w:p>
        </w:tc>
        <w:tc>
          <w:tcPr>
            <w:tcW w:w="284" w:type="dxa"/>
          </w:tcPr>
          <w:p w14:paraId="73D74B03"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25659E37" w14:textId="77777777" w:rsidR="008E38A7" w:rsidRPr="00C64A0D"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128,018</w:t>
            </w:r>
          </w:p>
        </w:tc>
      </w:tr>
      <w:tr w:rsidR="008E38A7" w:rsidRPr="00064D75" w14:paraId="47427B15"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528FEDEF" w14:textId="77777777" w:rsidR="008E38A7" w:rsidRPr="00037657" w:rsidRDefault="008E38A7" w:rsidP="008E38A7">
            <w:pPr>
              <w:widowControl/>
              <w:ind w:right="57"/>
              <w:rPr>
                <w:rFonts w:ascii="Arial" w:hAnsi="Arial" w:cs="Arial"/>
                <w:b w:val="0"/>
                <w:snapToGrid/>
                <w:sz w:val="18"/>
                <w:szCs w:val="18"/>
                <w:lang w:val="ru-RU"/>
              </w:rPr>
            </w:pPr>
            <w:r w:rsidRPr="00037657">
              <w:rPr>
                <w:rFonts w:ascii="Arial" w:hAnsi="Arial" w:cs="Arial"/>
                <w:b w:val="0"/>
                <w:snapToGrid/>
                <w:sz w:val="18"/>
                <w:szCs w:val="18"/>
                <w:lang w:val="ru-RU"/>
              </w:rPr>
              <w:t>Одливи по основу финансијског лизинга</w:t>
            </w:r>
          </w:p>
        </w:tc>
        <w:tc>
          <w:tcPr>
            <w:tcW w:w="1701" w:type="dxa"/>
          </w:tcPr>
          <w:p w14:paraId="76A7C29C" w14:textId="77777777" w:rsidR="008E38A7" w:rsidRPr="00F322F6"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(75,787)</w:t>
            </w:r>
          </w:p>
        </w:tc>
        <w:tc>
          <w:tcPr>
            <w:tcW w:w="284" w:type="dxa"/>
          </w:tcPr>
          <w:p w14:paraId="1CE1E43E"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20FDE4E2" w14:textId="77777777" w:rsidR="008E38A7" w:rsidRPr="0050033D"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(76,942)</w:t>
            </w:r>
          </w:p>
        </w:tc>
      </w:tr>
      <w:tr w:rsidR="008E38A7" w:rsidRPr="00C84718" w14:paraId="61A9B151"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5C78AB52" w14:textId="77777777" w:rsidR="008E38A7" w:rsidRPr="00037657" w:rsidRDefault="008E38A7" w:rsidP="008E38A7">
            <w:pPr>
              <w:widowControl/>
              <w:rPr>
                <w:rFonts w:ascii="Arial" w:hAnsi="Arial" w:cs="Arial"/>
                <w:b w:val="0"/>
                <w:snapToGrid/>
                <w:sz w:val="18"/>
                <w:szCs w:val="18"/>
                <w:lang w:val="ru-RU"/>
              </w:rPr>
            </w:pPr>
            <w:r w:rsidRPr="00037657">
              <w:rPr>
                <w:rFonts w:ascii="Arial" w:hAnsi="Arial" w:cs="Arial"/>
                <w:b w:val="0"/>
                <w:snapToGrid/>
                <w:sz w:val="18"/>
                <w:szCs w:val="18"/>
                <w:lang w:val="ru-RU"/>
              </w:rPr>
              <w:t>Одливи по основу осталих  дугорочних  и краткорочних обавеза</w:t>
            </w:r>
          </w:p>
        </w:tc>
        <w:tc>
          <w:tcPr>
            <w:tcW w:w="1701" w:type="dxa"/>
          </w:tcPr>
          <w:p w14:paraId="1C5148B3" w14:textId="77777777" w:rsidR="008E38A7" w:rsidRPr="00037657"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ru-RU"/>
              </w:rPr>
            </w:pPr>
          </w:p>
        </w:tc>
        <w:tc>
          <w:tcPr>
            <w:tcW w:w="284" w:type="dxa"/>
          </w:tcPr>
          <w:p w14:paraId="755EC1AF" w14:textId="77777777" w:rsidR="008E38A7" w:rsidRPr="00037657"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ru-RU"/>
              </w:rPr>
            </w:pPr>
          </w:p>
        </w:tc>
        <w:tc>
          <w:tcPr>
            <w:tcW w:w="1701" w:type="dxa"/>
          </w:tcPr>
          <w:p w14:paraId="4F393B6D" w14:textId="77777777" w:rsidR="008E38A7" w:rsidRPr="00037657"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ru-RU"/>
              </w:rPr>
            </w:pPr>
          </w:p>
        </w:tc>
      </w:tr>
      <w:tr w:rsidR="008E38A7" w:rsidRPr="00C84718" w14:paraId="3C87BF1E"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46045FC5" w14:textId="77777777" w:rsidR="008E38A7" w:rsidRPr="00037657" w:rsidRDefault="008E38A7" w:rsidP="008E38A7">
            <w:pPr>
              <w:widowControl/>
              <w:rPr>
                <w:rFonts w:ascii="Arial" w:hAnsi="Arial" w:cs="Arial"/>
                <w:b w:val="0"/>
                <w:bCs w:val="0"/>
                <w:i/>
                <w:iCs/>
                <w:snapToGrid/>
                <w:sz w:val="18"/>
                <w:szCs w:val="18"/>
                <w:lang w:val="ru-RU"/>
              </w:rPr>
            </w:pPr>
          </w:p>
        </w:tc>
        <w:tc>
          <w:tcPr>
            <w:tcW w:w="1701" w:type="dxa"/>
          </w:tcPr>
          <w:p w14:paraId="30DADF42"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284" w:type="dxa"/>
          </w:tcPr>
          <w:p w14:paraId="57B3C6E2"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c>
          <w:tcPr>
            <w:tcW w:w="1701" w:type="dxa"/>
          </w:tcPr>
          <w:p w14:paraId="26E1B920" w14:textId="77777777" w:rsidR="008E38A7" w:rsidRPr="00037657"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ru-RU"/>
              </w:rPr>
            </w:pPr>
          </w:p>
        </w:tc>
      </w:tr>
      <w:tr w:rsidR="008E38A7" w:rsidRPr="00064D75" w14:paraId="25A53453"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EBBA81B" w14:textId="77777777" w:rsidR="008E38A7" w:rsidRPr="00037657" w:rsidRDefault="008E38A7" w:rsidP="008E38A7">
            <w:pPr>
              <w:widowControl/>
              <w:rPr>
                <w:rFonts w:ascii="Arial" w:hAnsi="Arial" w:cs="Arial"/>
                <w:bCs w:val="0"/>
                <w:i/>
                <w:iCs/>
                <w:snapToGrid/>
                <w:sz w:val="18"/>
                <w:szCs w:val="18"/>
                <w:lang w:val="ru-RU"/>
              </w:rPr>
            </w:pPr>
            <w:r w:rsidRPr="00037657">
              <w:rPr>
                <w:rFonts w:ascii="Arial" w:hAnsi="Arial" w:cs="Arial"/>
                <w:bCs w:val="0"/>
                <w:i/>
                <w:iCs/>
                <w:snapToGrid/>
                <w:sz w:val="18"/>
                <w:szCs w:val="18"/>
                <w:lang w:val="ru-RU"/>
              </w:rPr>
              <w:t xml:space="preserve">Нето </w:t>
            </w:r>
            <w:r w:rsidRPr="002E7035">
              <w:rPr>
                <w:rFonts w:ascii="Arial" w:hAnsi="Arial" w:cs="Arial"/>
                <w:bCs w:val="0"/>
                <w:i/>
                <w:iCs/>
                <w:snapToGrid/>
                <w:sz w:val="18"/>
                <w:szCs w:val="18"/>
                <w:lang w:val="sr-Cyrl-BA"/>
              </w:rPr>
              <w:t xml:space="preserve">прилив </w:t>
            </w:r>
            <w:r>
              <w:rPr>
                <w:rFonts w:ascii="Arial" w:hAnsi="Arial" w:cs="Arial"/>
                <w:bCs w:val="0"/>
                <w:i/>
                <w:iCs/>
                <w:snapToGrid/>
                <w:sz w:val="18"/>
                <w:szCs w:val="18"/>
                <w:lang w:val="sr-Cyrl-BA"/>
              </w:rPr>
              <w:t xml:space="preserve"> / </w:t>
            </w:r>
            <w:r w:rsidRPr="002E7035">
              <w:rPr>
                <w:rFonts w:ascii="Arial" w:hAnsi="Arial" w:cs="Arial"/>
                <w:bCs w:val="0"/>
                <w:i/>
                <w:iCs/>
                <w:snapToGrid/>
                <w:sz w:val="18"/>
                <w:szCs w:val="18"/>
                <w:lang w:val="sr-Cyrl-BA"/>
              </w:rPr>
              <w:t>одлив</w:t>
            </w:r>
            <w:r>
              <w:rPr>
                <w:rFonts w:ascii="Arial" w:hAnsi="Arial" w:cs="Arial"/>
                <w:bCs w:val="0"/>
                <w:i/>
                <w:iCs/>
                <w:snapToGrid/>
                <w:sz w:val="18"/>
                <w:szCs w:val="18"/>
                <w:lang w:val="sr-Cyrl-BA"/>
              </w:rPr>
              <w:t xml:space="preserve"> </w:t>
            </w:r>
            <w:r w:rsidRPr="00037657">
              <w:rPr>
                <w:rFonts w:ascii="Arial" w:hAnsi="Arial" w:cs="Arial"/>
                <w:bCs w:val="0"/>
                <w:i/>
                <w:iCs/>
                <w:snapToGrid/>
                <w:sz w:val="18"/>
                <w:szCs w:val="18"/>
                <w:lang w:val="ru-RU"/>
              </w:rPr>
              <w:t>готовине из активности финансирања</w:t>
            </w:r>
          </w:p>
        </w:tc>
        <w:tc>
          <w:tcPr>
            <w:tcW w:w="1701" w:type="dxa"/>
          </w:tcPr>
          <w:p w14:paraId="402CF537" w14:textId="77777777"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35,264</w:t>
            </w:r>
          </w:p>
        </w:tc>
        <w:tc>
          <w:tcPr>
            <w:tcW w:w="284" w:type="dxa"/>
          </w:tcPr>
          <w:p w14:paraId="17C81DEB"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14:paraId="7330792A" w14:textId="77777777" w:rsidR="008E38A7" w:rsidRPr="002E7035"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r>
              <w:rPr>
                <w:rFonts w:ascii="Arial" w:hAnsi="Arial" w:cs="Arial"/>
                <w:b/>
                <w:sz w:val="18"/>
                <w:szCs w:val="18"/>
                <w:lang w:val="sr-Cyrl-BA"/>
              </w:rPr>
              <w:t>51,076</w:t>
            </w:r>
          </w:p>
        </w:tc>
      </w:tr>
      <w:tr w:rsidR="008E38A7" w:rsidRPr="00064D75" w14:paraId="0ECDE1C7"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4DD51590" w14:textId="77777777" w:rsidR="008E38A7" w:rsidRPr="002E7035" w:rsidRDefault="008E38A7" w:rsidP="008E38A7">
            <w:pPr>
              <w:widowControl/>
              <w:jc w:val="right"/>
              <w:rPr>
                <w:rFonts w:ascii="Arial" w:hAnsi="Arial" w:cs="Arial"/>
                <w:snapToGrid/>
                <w:sz w:val="18"/>
                <w:szCs w:val="18"/>
              </w:rPr>
            </w:pPr>
          </w:p>
        </w:tc>
        <w:tc>
          <w:tcPr>
            <w:tcW w:w="1701" w:type="dxa"/>
            <w:noWrap/>
          </w:tcPr>
          <w:p w14:paraId="02A9251C"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color w:val="FF0000"/>
                <w:sz w:val="16"/>
                <w:szCs w:val="16"/>
              </w:rPr>
            </w:pPr>
          </w:p>
        </w:tc>
        <w:tc>
          <w:tcPr>
            <w:tcW w:w="284" w:type="dxa"/>
          </w:tcPr>
          <w:p w14:paraId="2E0156F3"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color w:val="FF0000"/>
                <w:sz w:val="16"/>
                <w:szCs w:val="16"/>
              </w:rPr>
            </w:pPr>
          </w:p>
        </w:tc>
        <w:tc>
          <w:tcPr>
            <w:tcW w:w="1701" w:type="dxa"/>
            <w:noWrap/>
          </w:tcPr>
          <w:p w14:paraId="04716F77" w14:textId="77777777"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color w:val="FF0000"/>
                <w:sz w:val="16"/>
                <w:szCs w:val="16"/>
              </w:rPr>
            </w:pPr>
          </w:p>
        </w:tc>
      </w:tr>
      <w:tr w:rsidR="008E38A7" w:rsidRPr="00064D75" w14:paraId="71AA72FD"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0B5B55F4" w14:textId="77777777" w:rsidR="008E38A7" w:rsidRPr="002E7035" w:rsidRDefault="008E38A7" w:rsidP="008E38A7">
            <w:pPr>
              <w:widowControl/>
              <w:rPr>
                <w:rFonts w:ascii="Arial" w:hAnsi="Arial" w:cs="Arial"/>
                <w:bCs w:val="0"/>
                <w:snapToGrid/>
                <w:sz w:val="18"/>
                <w:szCs w:val="18"/>
              </w:rPr>
            </w:pPr>
            <w:r w:rsidRPr="002E7035">
              <w:rPr>
                <w:rFonts w:ascii="Arial" w:hAnsi="Arial" w:cs="Arial"/>
                <w:bCs w:val="0"/>
                <w:snapToGrid/>
                <w:sz w:val="18"/>
                <w:szCs w:val="18"/>
              </w:rPr>
              <w:t>Нето</w:t>
            </w:r>
            <w:r w:rsidRPr="002E7035">
              <w:rPr>
                <w:rFonts w:ascii="Arial" w:hAnsi="Arial" w:cs="Arial"/>
                <w:bCs w:val="0"/>
                <w:snapToGrid/>
                <w:sz w:val="18"/>
                <w:szCs w:val="18"/>
                <w:lang w:val="sr-Cyrl-BA"/>
              </w:rPr>
              <w:t xml:space="preserve"> </w:t>
            </w:r>
            <w:r w:rsidRPr="002E7035">
              <w:rPr>
                <w:rFonts w:ascii="Arial" w:hAnsi="Arial" w:cs="Arial"/>
                <w:bCs w:val="0"/>
                <w:snapToGrid/>
                <w:sz w:val="18"/>
                <w:szCs w:val="18"/>
              </w:rPr>
              <w:t>прилив</w:t>
            </w:r>
            <w:r>
              <w:rPr>
                <w:rFonts w:ascii="Arial" w:hAnsi="Arial" w:cs="Arial"/>
                <w:bCs w:val="0"/>
                <w:snapToGrid/>
                <w:sz w:val="18"/>
                <w:szCs w:val="18"/>
              </w:rPr>
              <w:t xml:space="preserve"> </w:t>
            </w:r>
            <w:r w:rsidRPr="002E7035">
              <w:rPr>
                <w:rFonts w:ascii="Arial" w:hAnsi="Arial" w:cs="Arial"/>
                <w:bCs w:val="0"/>
                <w:snapToGrid/>
                <w:sz w:val="18"/>
                <w:szCs w:val="18"/>
                <w:lang w:val="sr-Cyrl-CS"/>
              </w:rPr>
              <w:t>/</w:t>
            </w:r>
            <w:r>
              <w:rPr>
                <w:rFonts w:ascii="Arial" w:hAnsi="Arial" w:cs="Arial"/>
                <w:bCs w:val="0"/>
                <w:snapToGrid/>
                <w:sz w:val="18"/>
                <w:szCs w:val="18"/>
                <w:lang w:val="sr-Cyrl-CS"/>
              </w:rPr>
              <w:t xml:space="preserve"> </w:t>
            </w:r>
            <w:r w:rsidRPr="002E7035">
              <w:rPr>
                <w:rFonts w:ascii="Arial" w:hAnsi="Arial" w:cs="Arial"/>
                <w:bCs w:val="0"/>
                <w:snapToGrid/>
                <w:sz w:val="18"/>
                <w:szCs w:val="18"/>
                <w:lang w:val="sr-Cyrl-CS"/>
              </w:rPr>
              <w:t>одлив</w:t>
            </w:r>
            <w:r w:rsidRPr="002E7035">
              <w:rPr>
                <w:rFonts w:ascii="Arial" w:hAnsi="Arial" w:cs="Arial"/>
                <w:bCs w:val="0"/>
                <w:snapToGrid/>
                <w:sz w:val="18"/>
                <w:szCs w:val="18"/>
              </w:rPr>
              <w:t xml:space="preserve"> готовине </w:t>
            </w:r>
          </w:p>
        </w:tc>
        <w:tc>
          <w:tcPr>
            <w:tcW w:w="1701" w:type="dxa"/>
          </w:tcPr>
          <w:p w14:paraId="49FD3021" w14:textId="77777777" w:rsidR="008E38A7" w:rsidRPr="00F322F6" w:rsidRDefault="00F322F6"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r>
              <w:rPr>
                <w:rFonts w:ascii="Arial" w:hAnsi="Arial" w:cs="Arial"/>
                <w:b/>
                <w:snapToGrid/>
                <w:sz w:val="18"/>
                <w:szCs w:val="18"/>
              </w:rPr>
              <w:t>192,951</w:t>
            </w:r>
          </w:p>
        </w:tc>
        <w:tc>
          <w:tcPr>
            <w:tcW w:w="284" w:type="dxa"/>
          </w:tcPr>
          <w:p w14:paraId="112C4E90"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14:paraId="6BCEA55B" w14:textId="77777777"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lang w:val="sr-Cyrl-BA"/>
              </w:rPr>
            </w:pPr>
            <w:r>
              <w:rPr>
                <w:rFonts w:ascii="Arial" w:hAnsi="Arial" w:cs="Arial"/>
                <w:b/>
                <w:snapToGrid/>
                <w:sz w:val="18"/>
                <w:szCs w:val="18"/>
                <w:lang w:val="sr-Cyrl-BA"/>
              </w:rPr>
              <w:t>(85,224)</w:t>
            </w:r>
          </w:p>
        </w:tc>
      </w:tr>
      <w:tr w:rsidR="008E38A7" w:rsidRPr="00064D75" w14:paraId="1E438825"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330A5982" w14:textId="77777777" w:rsidR="008E38A7" w:rsidRPr="00064D75" w:rsidRDefault="008E38A7" w:rsidP="008E38A7">
            <w:pPr>
              <w:widowControl/>
              <w:rPr>
                <w:rFonts w:ascii="Arial" w:hAnsi="Arial" w:cs="Arial"/>
                <w:b w:val="0"/>
                <w:bCs w:val="0"/>
                <w:snapToGrid/>
                <w:sz w:val="18"/>
                <w:szCs w:val="18"/>
              </w:rPr>
            </w:pPr>
          </w:p>
        </w:tc>
        <w:tc>
          <w:tcPr>
            <w:tcW w:w="1701" w:type="dxa"/>
            <w:noWrap/>
          </w:tcPr>
          <w:p w14:paraId="2F18A4F9"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284" w:type="dxa"/>
          </w:tcPr>
          <w:p w14:paraId="5F7DA8A4"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701" w:type="dxa"/>
            <w:noWrap/>
          </w:tcPr>
          <w:p w14:paraId="72BB80A7"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r>
      <w:tr w:rsidR="008E38A7" w:rsidRPr="00064D75" w14:paraId="124806DE"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1FCAC87D" w14:textId="77777777" w:rsidR="008E38A7" w:rsidRPr="00037657" w:rsidRDefault="008E38A7" w:rsidP="008E38A7">
            <w:pPr>
              <w:widowControl/>
              <w:rPr>
                <w:rFonts w:ascii="Arial" w:hAnsi="Arial" w:cs="Arial"/>
                <w:b w:val="0"/>
                <w:bCs w:val="0"/>
                <w:snapToGrid/>
                <w:sz w:val="18"/>
                <w:szCs w:val="18"/>
                <w:lang w:val="ru-RU"/>
              </w:rPr>
            </w:pPr>
            <w:r w:rsidRPr="00037657">
              <w:rPr>
                <w:rFonts w:ascii="Arial" w:hAnsi="Arial" w:cs="Arial"/>
                <w:b w:val="0"/>
                <w:bCs w:val="0"/>
                <w:snapToGrid/>
                <w:sz w:val="18"/>
                <w:szCs w:val="18"/>
                <w:lang w:val="ru-RU"/>
              </w:rPr>
              <w:t xml:space="preserve">Готовина на почетку обрачунског периода </w:t>
            </w:r>
          </w:p>
        </w:tc>
        <w:tc>
          <w:tcPr>
            <w:tcW w:w="1701" w:type="dxa"/>
          </w:tcPr>
          <w:p w14:paraId="417A1D1B" w14:textId="77777777"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2,502,317</w:t>
            </w:r>
          </w:p>
        </w:tc>
        <w:tc>
          <w:tcPr>
            <w:tcW w:w="284" w:type="dxa"/>
          </w:tcPr>
          <w:p w14:paraId="04BB6968" w14:textId="77777777"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14:paraId="24C77108" w14:textId="77777777" w:rsidR="008E38A7" w:rsidRPr="003300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2,587,541</w:t>
            </w:r>
          </w:p>
        </w:tc>
      </w:tr>
      <w:tr w:rsidR="008E38A7" w:rsidRPr="00064D75" w14:paraId="65729C4B" w14:textId="77777777"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03C26A5" w14:textId="77777777" w:rsidR="008E38A7" w:rsidRPr="00064D75" w:rsidRDefault="008E38A7" w:rsidP="008E38A7">
            <w:pPr>
              <w:widowControl/>
              <w:jc w:val="right"/>
              <w:rPr>
                <w:rFonts w:ascii="Arial" w:hAnsi="Arial" w:cs="Arial"/>
                <w:b w:val="0"/>
                <w:bCs w:val="0"/>
                <w:snapToGrid/>
                <w:sz w:val="18"/>
                <w:szCs w:val="18"/>
              </w:rPr>
            </w:pPr>
          </w:p>
        </w:tc>
        <w:tc>
          <w:tcPr>
            <w:tcW w:w="1701" w:type="dxa"/>
          </w:tcPr>
          <w:p w14:paraId="4EA38A64"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14:paraId="7301014E"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14:paraId="089C0B85" w14:textId="77777777"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8E38A7" w:rsidRPr="00064D75" w14:paraId="41D8A071" w14:textId="77777777"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14:paraId="78E2E52D" w14:textId="77777777" w:rsidR="008E38A7" w:rsidRPr="00037657" w:rsidRDefault="008E38A7" w:rsidP="008E38A7">
            <w:pPr>
              <w:widowControl/>
              <w:rPr>
                <w:rFonts w:ascii="Arial" w:hAnsi="Arial" w:cs="Arial"/>
                <w:bCs w:val="0"/>
                <w:snapToGrid/>
                <w:sz w:val="18"/>
                <w:szCs w:val="18"/>
                <w:lang w:val="ru-RU"/>
              </w:rPr>
            </w:pPr>
            <w:r w:rsidRPr="00037657">
              <w:rPr>
                <w:rFonts w:ascii="Arial" w:hAnsi="Arial" w:cs="Arial"/>
                <w:bCs w:val="0"/>
                <w:snapToGrid/>
                <w:sz w:val="18"/>
                <w:szCs w:val="18"/>
                <w:lang w:val="ru-RU"/>
              </w:rPr>
              <w:t xml:space="preserve">Готовина на крају обрачунског периода  </w:t>
            </w:r>
          </w:p>
        </w:tc>
        <w:tc>
          <w:tcPr>
            <w:tcW w:w="1701" w:type="dxa"/>
          </w:tcPr>
          <w:p w14:paraId="337ED9D2" w14:textId="77777777"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2,695,268</w:t>
            </w:r>
          </w:p>
        </w:tc>
        <w:tc>
          <w:tcPr>
            <w:tcW w:w="284" w:type="dxa"/>
          </w:tcPr>
          <w:p w14:paraId="24772B7A" w14:textId="77777777" w:rsidR="008E38A7" w:rsidRPr="00774328"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14:paraId="0ACBA72A" w14:textId="77777777" w:rsidR="008E38A7" w:rsidRPr="00DE7994"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2,502,317</w:t>
            </w:r>
          </w:p>
        </w:tc>
      </w:tr>
    </w:tbl>
    <w:p w14:paraId="2E8FF302" w14:textId="77777777" w:rsidR="00B03B5A" w:rsidRPr="00064D75" w:rsidRDefault="00B03B5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sz w:val="18"/>
          <w:szCs w:val="18"/>
          <w:lang w:val="sr-Cyrl-BA"/>
        </w:rPr>
      </w:pPr>
    </w:p>
    <w:p w14:paraId="636A530A" w14:textId="77777777" w:rsidR="00356D80" w:rsidRPr="00064D75" w:rsidRDefault="0098022B" w:rsidP="0015015A">
      <w:pPr>
        <w:widowControl/>
        <w:jc w:val="center"/>
        <w:rPr>
          <w:rFonts w:ascii="Arial" w:hAnsi="Arial" w:cs="Arial"/>
          <w:sz w:val="18"/>
          <w:szCs w:val="18"/>
          <w:lang w:val="ru-RU"/>
        </w:rPr>
      </w:pPr>
      <w:r w:rsidRPr="00064D75">
        <w:rPr>
          <w:rFonts w:ascii="Arial" w:hAnsi="Arial" w:cs="Arial"/>
          <w:sz w:val="18"/>
          <w:szCs w:val="18"/>
          <w:lang w:val="pl-PL"/>
        </w:rPr>
        <w:t>Напомене</w:t>
      </w:r>
      <w:r w:rsidR="00B03B5A" w:rsidRPr="00064D75">
        <w:rPr>
          <w:rFonts w:ascii="Arial" w:hAnsi="Arial" w:cs="Arial"/>
          <w:sz w:val="18"/>
          <w:szCs w:val="18"/>
          <w:lang w:val="ru-RU"/>
        </w:rPr>
        <w:t xml:space="preserve"> </w:t>
      </w:r>
      <w:r w:rsidRPr="00064D75">
        <w:rPr>
          <w:rFonts w:ascii="Arial" w:hAnsi="Arial" w:cs="Arial"/>
          <w:sz w:val="18"/>
          <w:szCs w:val="18"/>
          <w:lang w:val="pl-PL"/>
        </w:rPr>
        <w:t>на</w:t>
      </w:r>
      <w:r w:rsidR="00B03B5A" w:rsidRPr="00064D75">
        <w:rPr>
          <w:rFonts w:ascii="Arial" w:hAnsi="Arial" w:cs="Arial"/>
          <w:sz w:val="18"/>
          <w:szCs w:val="18"/>
          <w:lang w:val="ru-RU"/>
        </w:rPr>
        <w:t xml:space="preserve"> </w:t>
      </w:r>
      <w:r w:rsidR="00D737BE" w:rsidRPr="00064D75">
        <w:rPr>
          <w:rFonts w:ascii="Arial" w:hAnsi="Arial" w:cs="Arial"/>
          <w:sz w:val="18"/>
          <w:szCs w:val="18"/>
          <w:lang w:val="sr-Cyrl-CS"/>
        </w:rPr>
        <w:t>наредним</w:t>
      </w:r>
      <w:r w:rsidR="00B03B5A" w:rsidRPr="00064D75">
        <w:rPr>
          <w:rFonts w:ascii="Arial" w:hAnsi="Arial" w:cs="Arial"/>
          <w:sz w:val="18"/>
          <w:szCs w:val="18"/>
          <w:lang w:val="ru-RU"/>
        </w:rPr>
        <w:t xml:space="preserve"> </w:t>
      </w:r>
      <w:r w:rsidRPr="00064D75">
        <w:rPr>
          <w:rFonts w:ascii="Arial" w:hAnsi="Arial" w:cs="Arial"/>
          <w:sz w:val="18"/>
          <w:szCs w:val="18"/>
          <w:lang w:val="pl-PL"/>
        </w:rPr>
        <w:t>странама</w:t>
      </w:r>
      <w:r w:rsidR="00B03B5A" w:rsidRPr="00064D75">
        <w:rPr>
          <w:rFonts w:ascii="Arial" w:hAnsi="Arial" w:cs="Arial"/>
          <w:sz w:val="18"/>
          <w:szCs w:val="18"/>
          <w:lang w:val="ru-RU"/>
        </w:rPr>
        <w:t xml:space="preserve"> </w:t>
      </w:r>
      <w:r w:rsidRPr="00064D75">
        <w:rPr>
          <w:rFonts w:ascii="Arial" w:hAnsi="Arial" w:cs="Arial"/>
          <w:sz w:val="18"/>
          <w:szCs w:val="18"/>
          <w:lang w:val="pl-PL"/>
        </w:rPr>
        <w:t>чине</w:t>
      </w:r>
      <w:r w:rsidR="00B03B5A" w:rsidRPr="00064D75">
        <w:rPr>
          <w:rFonts w:ascii="Arial" w:hAnsi="Arial" w:cs="Arial"/>
          <w:sz w:val="18"/>
          <w:szCs w:val="18"/>
          <w:lang w:val="ru-RU"/>
        </w:rPr>
        <w:t xml:space="preserve"> </w:t>
      </w:r>
      <w:r w:rsidRPr="00064D75">
        <w:rPr>
          <w:rFonts w:ascii="Arial" w:hAnsi="Arial" w:cs="Arial"/>
          <w:sz w:val="18"/>
          <w:szCs w:val="18"/>
          <w:lang w:val="pl-PL"/>
        </w:rPr>
        <w:t>саставни</w:t>
      </w:r>
      <w:r w:rsidR="00B03B5A" w:rsidRPr="00064D75">
        <w:rPr>
          <w:rFonts w:ascii="Arial" w:hAnsi="Arial" w:cs="Arial"/>
          <w:sz w:val="18"/>
          <w:szCs w:val="18"/>
          <w:lang w:val="ru-RU"/>
        </w:rPr>
        <w:t xml:space="preserve"> </w:t>
      </w:r>
    </w:p>
    <w:p w14:paraId="01009322" w14:textId="77777777" w:rsidR="00B03B5A" w:rsidRPr="00064D75" w:rsidRDefault="0098022B" w:rsidP="0015015A">
      <w:pPr>
        <w:widowControl/>
        <w:jc w:val="center"/>
        <w:rPr>
          <w:rFonts w:ascii="Arial" w:hAnsi="Arial" w:cs="Arial"/>
          <w:sz w:val="18"/>
          <w:szCs w:val="18"/>
          <w:lang w:val="ru-RU"/>
        </w:rPr>
        <w:sectPr w:rsidR="00B03B5A" w:rsidRPr="00064D75" w:rsidSect="00A92B53">
          <w:endnotePr>
            <w:numFmt w:val="decimal"/>
          </w:endnotePr>
          <w:pgSz w:w="11909" w:h="16834" w:code="9"/>
          <w:pgMar w:top="1440" w:right="1440" w:bottom="1440" w:left="1440" w:header="576" w:footer="490" w:gutter="0"/>
          <w:cols w:space="708"/>
          <w:titlePg/>
          <w:docGrid w:linePitch="326"/>
        </w:sectPr>
      </w:pPr>
      <w:r w:rsidRPr="00064D75">
        <w:rPr>
          <w:rFonts w:ascii="Arial" w:hAnsi="Arial" w:cs="Arial"/>
          <w:sz w:val="18"/>
          <w:szCs w:val="18"/>
          <w:lang w:val="pl-PL"/>
        </w:rPr>
        <w:t>дио</w:t>
      </w:r>
      <w:r w:rsidR="00B03B5A" w:rsidRPr="00064D75">
        <w:rPr>
          <w:rFonts w:ascii="Arial" w:hAnsi="Arial" w:cs="Arial"/>
          <w:sz w:val="18"/>
          <w:szCs w:val="18"/>
          <w:lang w:val="pl-PL"/>
        </w:rPr>
        <w:t xml:space="preserve"> </w:t>
      </w:r>
      <w:r w:rsidRPr="00064D75">
        <w:rPr>
          <w:rFonts w:ascii="Arial" w:hAnsi="Arial" w:cs="Arial"/>
          <w:sz w:val="18"/>
          <w:szCs w:val="18"/>
          <w:lang w:val="pl-PL"/>
        </w:rPr>
        <w:t>ових</w:t>
      </w:r>
      <w:r w:rsidR="009D23FD">
        <w:rPr>
          <w:rFonts w:ascii="Arial" w:hAnsi="Arial" w:cs="Arial"/>
          <w:sz w:val="18"/>
          <w:szCs w:val="18"/>
          <w:lang w:val="sr-Cyrl-BA"/>
        </w:rPr>
        <w:t xml:space="preserve"> </w:t>
      </w:r>
      <w:r w:rsidR="009D23FD" w:rsidRPr="009D23FD">
        <w:rPr>
          <w:rFonts w:ascii="Arial" w:hAnsi="Arial" w:cs="Arial"/>
          <w:sz w:val="18"/>
          <w:szCs w:val="18"/>
          <w:lang w:val="pl-PL"/>
        </w:rPr>
        <w:t>конслоидованих</w:t>
      </w:r>
      <w:r w:rsidR="00B03B5A" w:rsidRPr="00064D75">
        <w:rPr>
          <w:rFonts w:ascii="Arial" w:hAnsi="Arial" w:cs="Arial"/>
          <w:sz w:val="18"/>
          <w:szCs w:val="18"/>
          <w:lang w:val="pl-PL"/>
        </w:rPr>
        <w:t xml:space="preserve"> </w:t>
      </w:r>
      <w:r w:rsidRPr="0012335D">
        <w:rPr>
          <w:rFonts w:ascii="Arial" w:hAnsi="Arial" w:cs="Arial"/>
          <w:sz w:val="18"/>
          <w:szCs w:val="18"/>
          <w:lang w:val="pl-PL"/>
        </w:rPr>
        <w:t>финансијских</w:t>
      </w:r>
      <w:r w:rsidR="00B03B5A" w:rsidRPr="0012335D">
        <w:rPr>
          <w:rFonts w:ascii="Arial" w:hAnsi="Arial" w:cs="Arial"/>
          <w:sz w:val="18"/>
          <w:szCs w:val="18"/>
          <w:lang w:val="pl-PL"/>
        </w:rPr>
        <w:t xml:space="preserve"> </w:t>
      </w:r>
      <w:r w:rsidRPr="0012335D">
        <w:rPr>
          <w:rFonts w:ascii="Arial" w:hAnsi="Arial" w:cs="Arial"/>
          <w:sz w:val="18"/>
          <w:szCs w:val="18"/>
          <w:lang w:val="pl-PL"/>
        </w:rPr>
        <w:t>и</w:t>
      </w:r>
      <w:r w:rsidRPr="00064D75">
        <w:rPr>
          <w:rFonts w:ascii="Arial" w:hAnsi="Arial" w:cs="Arial"/>
          <w:sz w:val="18"/>
          <w:szCs w:val="18"/>
          <w:lang w:val="pl-PL"/>
        </w:rPr>
        <w:t>звјештаја</w:t>
      </w:r>
      <w:r w:rsidR="00B03B5A" w:rsidRPr="00064D75">
        <w:rPr>
          <w:rFonts w:ascii="Arial" w:hAnsi="Arial" w:cs="Arial"/>
          <w:sz w:val="18"/>
          <w:szCs w:val="18"/>
          <w:lang w:val="sr-Cyrl-CS"/>
        </w:rPr>
        <w:t>.</w:t>
      </w:r>
    </w:p>
    <w:p w14:paraId="0E19336E" w14:textId="77777777" w:rsidR="00440A2B" w:rsidRPr="00064D75" w:rsidRDefault="00440A2B" w:rsidP="00991652">
      <w:pPr>
        <w:jc w:val="both"/>
        <w:rPr>
          <w:rFonts w:ascii="Arial" w:hAnsi="Arial" w:cs="Arial"/>
          <w:b/>
          <w:sz w:val="18"/>
          <w:szCs w:val="18"/>
          <w:lang w:val="sr-Cyrl-BA"/>
        </w:rPr>
      </w:pPr>
    </w:p>
    <w:p w14:paraId="77D6BFA7" w14:textId="77777777" w:rsidR="00B03B5A" w:rsidRPr="0012335D" w:rsidRDefault="00F14F18" w:rsidP="009D37F7">
      <w:pPr>
        <w:pStyle w:val="ListParagraph"/>
        <w:numPr>
          <w:ilvl w:val="0"/>
          <w:numId w:val="27"/>
        </w:numPr>
        <w:tabs>
          <w:tab w:val="left" w:pos="720"/>
        </w:tabs>
        <w:ind w:left="0" w:firstLine="0"/>
        <w:jc w:val="both"/>
        <w:rPr>
          <w:rFonts w:ascii="Arial" w:hAnsi="Arial" w:cs="Arial"/>
          <w:b/>
          <w:sz w:val="18"/>
          <w:szCs w:val="18"/>
          <w:lang w:val="sr-Cyrl-BA"/>
        </w:rPr>
      </w:pPr>
      <w:r w:rsidRPr="0012335D">
        <w:rPr>
          <w:rFonts w:ascii="Arial" w:hAnsi="Arial" w:cs="Arial"/>
          <w:b/>
          <w:sz w:val="18"/>
          <w:szCs w:val="18"/>
          <w:lang w:val="sr-Cyrl-BA"/>
        </w:rPr>
        <w:t>ОСНИВАЊ</w:t>
      </w:r>
      <w:r w:rsidR="0098022B" w:rsidRPr="0012335D">
        <w:rPr>
          <w:rFonts w:ascii="Arial" w:hAnsi="Arial" w:cs="Arial"/>
          <w:b/>
          <w:sz w:val="18"/>
          <w:szCs w:val="18"/>
          <w:lang w:val="sr-Cyrl-BA"/>
        </w:rPr>
        <w:t>Е</w:t>
      </w:r>
      <w:r w:rsidR="00B03B5A" w:rsidRPr="0012335D">
        <w:rPr>
          <w:rFonts w:ascii="Arial" w:hAnsi="Arial" w:cs="Arial"/>
          <w:b/>
          <w:sz w:val="18"/>
          <w:szCs w:val="18"/>
          <w:lang w:val="sr-Cyrl-BA"/>
        </w:rPr>
        <w:t xml:space="preserve"> </w:t>
      </w:r>
      <w:r w:rsidR="0098022B" w:rsidRPr="0012335D">
        <w:rPr>
          <w:rFonts w:ascii="Arial" w:hAnsi="Arial" w:cs="Arial"/>
          <w:b/>
          <w:sz w:val="18"/>
          <w:szCs w:val="18"/>
          <w:lang w:val="sr-Cyrl-BA"/>
        </w:rPr>
        <w:t>И</w:t>
      </w:r>
      <w:r w:rsidR="00B03B5A" w:rsidRPr="0012335D">
        <w:rPr>
          <w:rFonts w:ascii="Arial" w:hAnsi="Arial" w:cs="Arial"/>
          <w:b/>
          <w:sz w:val="18"/>
          <w:szCs w:val="18"/>
          <w:lang w:val="sr-Cyrl-BA"/>
        </w:rPr>
        <w:t xml:space="preserve"> </w:t>
      </w:r>
      <w:r w:rsidR="0098022B" w:rsidRPr="0012335D">
        <w:rPr>
          <w:rFonts w:ascii="Arial" w:hAnsi="Arial" w:cs="Arial"/>
          <w:b/>
          <w:sz w:val="18"/>
          <w:szCs w:val="18"/>
          <w:lang w:val="sr-Cyrl-BA"/>
        </w:rPr>
        <w:t>ДЈЕЛАТНОСТ</w:t>
      </w:r>
      <w:r w:rsidR="00B03B5A" w:rsidRPr="0012335D">
        <w:rPr>
          <w:rFonts w:ascii="Arial" w:hAnsi="Arial" w:cs="Arial"/>
          <w:b/>
          <w:sz w:val="18"/>
          <w:szCs w:val="18"/>
          <w:lang w:val="sr-Cyrl-BA"/>
        </w:rPr>
        <w:t xml:space="preserve">  </w:t>
      </w:r>
    </w:p>
    <w:p w14:paraId="048353F5" w14:textId="77777777" w:rsidR="00B03B5A" w:rsidRPr="0012335D" w:rsidRDefault="00B03B5A" w:rsidP="00991652">
      <w:pPr>
        <w:ind w:left="720"/>
        <w:jc w:val="both"/>
        <w:rPr>
          <w:rFonts w:ascii="Arial" w:hAnsi="Arial" w:cs="Arial"/>
          <w:sz w:val="18"/>
          <w:szCs w:val="18"/>
          <w:lang w:val="sr-Cyrl-BA"/>
        </w:rPr>
      </w:pPr>
    </w:p>
    <w:p w14:paraId="3D3897A0" w14:textId="77777777" w:rsidR="00A51BBB" w:rsidRPr="0012335D" w:rsidRDefault="00A51BBB" w:rsidP="00B00562">
      <w:pPr>
        <w:widowControl/>
        <w:ind w:left="709"/>
        <w:jc w:val="both"/>
        <w:rPr>
          <w:snapToGrid/>
          <w:sz w:val="18"/>
          <w:szCs w:val="18"/>
          <w:lang w:val="sr-Cyrl-BA"/>
        </w:rPr>
      </w:pPr>
      <w:r w:rsidRPr="0012335D">
        <w:rPr>
          <w:rFonts w:ascii="Arial" w:eastAsia="+mn-ea" w:hAnsi="Arial" w:cs="+mn-cs"/>
          <w:snapToGrid/>
          <w:kern w:val="24"/>
          <w:sz w:val="18"/>
          <w:szCs w:val="18"/>
          <w:lang w:val="sr-Cyrl-BA"/>
        </w:rPr>
        <w:t xml:space="preserve">Дионичко друштво за осигурање ''Косиг осигурање'' д.д. Бања Лука </w:t>
      </w:r>
      <w:r w:rsidRPr="0012335D">
        <w:rPr>
          <w:rFonts w:ascii="Arial" w:eastAsia="+mn-ea" w:hAnsi="Arial" w:cs="+mn-cs"/>
          <w:snapToGrid/>
          <w:kern w:val="24"/>
          <w:sz w:val="18"/>
          <w:szCs w:val="18"/>
          <w:lang w:val="sr-Cyrl-CS"/>
        </w:rPr>
        <w:t>(у даљем тексту ''Друштво'') основано је као дионичко друштво за обављање послова осигурања имовине и лица ''Косиг'' д.д. Бања Лука 18. децембра 1991. године.</w:t>
      </w:r>
    </w:p>
    <w:p w14:paraId="3F1DA2C0" w14:textId="77777777" w:rsidR="00A51BBB" w:rsidRPr="0012335D" w:rsidRDefault="00A51BBB" w:rsidP="00B00562">
      <w:pPr>
        <w:widowControl/>
        <w:ind w:left="709"/>
        <w:jc w:val="both"/>
        <w:rPr>
          <w:snapToGrid/>
          <w:sz w:val="18"/>
          <w:szCs w:val="18"/>
          <w:lang w:val="sr-Cyrl-BA"/>
        </w:rPr>
      </w:pPr>
      <w:r w:rsidRPr="0012335D">
        <w:rPr>
          <w:rFonts w:ascii="Arial" w:eastAsia="+mn-ea" w:hAnsi="Arial" w:cs="+mn-cs"/>
          <w:snapToGrid/>
          <w:kern w:val="24"/>
          <w:sz w:val="18"/>
          <w:szCs w:val="18"/>
          <w:lang w:val="sr-Cyrl-BA"/>
        </w:rPr>
        <w:t>Дана 30.07.1993. године долази до приступања нових оснивача и повећања оснивачког капитала, а један од оснивача је „Дунав“ д.д. Београд.</w:t>
      </w:r>
    </w:p>
    <w:p w14:paraId="6EF9807B" w14:textId="77777777" w:rsidR="00A51BBB" w:rsidRPr="0012335D" w:rsidRDefault="00A51BBB" w:rsidP="00B00562">
      <w:pPr>
        <w:widowControl/>
        <w:ind w:left="709"/>
        <w:jc w:val="both"/>
        <w:rPr>
          <w:rFonts w:ascii="Arial" w:eastAsia="+mn-ea" w:hAnsi="Arial" w:cs="+mn-cs"/>
          <w:snapToGrid/>
          <w:kern w:val="24"/>
          <w:sz w:val="18"/>
          <w:szCs w:val="18"/>
          <w:lang w:val="sr-Cyrl-BA"/>
        </w:rPr>
      </w:pPr>
    </w:p>
    <w:p w14:paraId="74C2DBA0" w14:textId="77777777" w:rsidR="00A51BBB" w:rsidRPr="0012335D" w:rsidRDefault="00A51BBB" w:rsidP="00B00562">
      <w:pPr>
        <w:widowControl/>
        <w:ind w:left="709"/>
        <w:jc w:val="both"/>
        <w:rPr>
          <w:snapToGrid/>
          <w:sz w:val="18"/>
          <w:szCs w:val="18"/>
          <w:lang w:val="sr-Cyrl-BA"/>
        </w:rPr>
      </w:pPr>
      <w:r w:rsidRPr="0012335D">
        <w:rPr>
          <w:rFonts w:ascii="Arial" w:eastAsia="+mn-ea" w:hAnsi="Arial" w:cs="+mn-cs"/>
          <w:snapToGrid/>
          <w:kern w:val="24"/>
          <w:sz w:val="18"/>
          <w:szCs w:val="18"/>
          <w:lang w:val="sr-Cyrl-BA"/>
        </w:rPr>
        <w:t xml:space="preserve">На основу Судског Рјешења </w:t>
      </w:r>
      <w:r w:rsidRPr="0012335D">
        <w:rPr>
          <w:rFonts w:ascii="Arial" w:eastAsia="+mn-ea" w:hAnsi="Arial" w:cs="+mn-cs"/>
          <w:snapToGrid/>
          <w:kern w:val="24"/>
          <w:sz w:val="18"/>
          <w:szCs w:val="18"/>
          <w:lang w:val="sr-Latn-BA"/>
        </w:rPr>
        <w:t xml:space="preserve">U/I-266/98 </w:t>
      </w:r>
      <w:r w:rsidRPr="0012335D">
        <w:rPr>
          <w:rFonts w:ascii="Arial" w:eastAsia="+mn-ea" w:hAnsi="Arial" w:cs="+mn-cs"/>
          <w:snapToGrid/>
          <w:kern w:val="24"/>
          <w:sz w:val="18"/>
          <w:szCs w:val="18"/>
          <w:lang w:val="sr-Cyrl-BA"/>
        </w:rPr>
        <w:t>од дана 25.03.1998. године долази до промјене назива Друштва и то из „Косиг осигурање“ д.д.  Бања Лука у „Косиг Дунав осигурање“ д.д. Бања Лука.</w:t>
      </w:r>
    </w:p>
    <w:p w14:paraId="72708D85" w14:textId="77777777" w:rsidR="00A51BBB" w:rsidRPr="0012335D" w:rsidRDefault="00A51BBB" w:rsidP="00B00562">
      <w:pPr>
        <w:widowControl/>
        <w:ind w:left="709"/>
        <w:jc w:val="both"/>
        <w:rPr>
          <w:rFonts w:ascii="Arial" w:eastAsia="+mn-ea" w:hAnsi="Arial" w:cs="+mn-cs"/>
          <w:snapToGrid/>
          <w:kern w:val="24"/>
          <w:sz w:val="18"/>
          <w:szCs w:val="18"/>
          <w:lang w:val="sr-Cyrl-BA"/>
        </w:rPr>
      </w:pPr>
    </w:p>
    <w:p w14:paraId="62F22605" w14:textId="77777777" w:rsidR="00A51BBB" w:rsidRPr="0012335D" w:rsidRDefault="00A51BBB" w:rsidP="00B00562">
      <w:pPr>
        <w:widowControl/>
        <w:ind w:left="709"/>
        <w:jc w:val="both"/>
        <w:rPr>
          <w:snapToGrid/>
          <w:sz w:val="18"/>
          <w:szCs w:val="18"/>
          <w:lang w:val="sr-Cyrl-CS"/>
        </w:rPr>
      </w:pPr>
      <w:r w:rsidRPr="0012335D">
        <w:rPr>
          <w:rFonts w:ascii="Arial" w:eastAsia="+mn-ea" w:hAnsi="Arial" w:cs="+mn-cs"/>
          <w:snapToGrid/>
          <w:kern w:val="24"/>
          <w:sz w:val="18"/>
          <w:szCs w:val="18"/>
          <w:lang w:val="sr-Cyrl-CS"/>
        </w:rPr>
        <w:t xml:space="preserve">На основу Рјешења Министарства финансија Републике Српске о издавању дозволе за рад број 04-3597/08 од 05. јуна 2002. године о организовању Друштва, у складу са Законом о осигурању имовине и лица, Друштво мијења назив у Акционарско друштво за осигурање ''Косиг Дунав осигурање'' Бања Лука. Промјена назива Друштва уписана је у регистар Основног суда Рјешењем број </w:t>
      </w:r>
      <w:r w:rsidRPr="0012335D">
        <w:rPr>
          <w:rFonts w:ascii="Arial" w:eastAsia="+mn-ea" w:hAnsi="Arial" w:cs="+mn-cs"/>
          <w:snapToGrid/>
          <w:kern w:val="24"/>
          <w:sz w:val="18"/>
          <w:szCs w:val="18"/>
        </w:rPr>
        <w:t>U</w:t>
      </w:r>
      <w:r w:rsidRPr="0012335D">
        <w:rPr>
          <w:rFonts w:ascii="Arial" w:eastAsia="+mn-ea" w:hAnsi="Arial" w:cs="+mn-cs"/>
          <w:snapToGrid/>
          <w:kern w:val="24"/>
          <w:sz w:val="18"/>
          <w:szCs w:val="18"/>
          <w:lang w:val="sr-Cyrl-CS"/>
        </w:rPr>
        <w:t>/</w:t>
      </w:r>
      <w:r w:rsidRPr="0012335D">
        <w:rPr>
          <w:rFonts w:ascii="Arial" w:eastAsia="+mn-ea" w:hAnsi="Arial" w:cs="+mn-cs"/>
          <w:snapToGrid/>
          <w:kern w:val="24"/>
          <w:sz w:val="18"/>
          <w:szCs w:val="18"/>
        </w:rPr>
        <w:t>I</w:t>
      </w:r>
      <w:r w:rsidRPr="0012335D">
        <w:rPr>
          <w:rFonts w:ascii="Arial" w:eastAsia="+mn-ea" w:hAnsi="Arial" w:cs="+mn-cs"/>
          <w:snapToGrid/>
          <w:kern w:val="24"/>
          <w:sz w:val="18"/>
          <w:szCs w:val="18"/>
          <w:lang w:val="sr-Cyrl-CS"/>
        </w:rPr>
        <w:t>-1603/2002 од 07. октобра 2002. године.</w:t>
      </w:r>
    </w:p>
    <w:p w14:paraId="7EA96DA5" w14:textId="77777777" w:rsidR="00A51BBB" w:rsidRPr="0012335D" w:rsidRDefault="00A51BBB" w:rsidP="00B00562">
      <w:pPr>
        <w:widowControl/>
        <w:ind w:left="709"/>
        <w:jc w:val="both"/>
        <w:rPr>
          <w:rFonts w:ascii="Arial" w:hAnsi="Arial" w:cs="Arial"/>
          <w:snapToGrid/>
          <w:sz w:val="18"/>
          <w:szCs w:val="18"/>
          <w:lang w:val="sr-Cyrl-CS"/>
        </w:rPr>
      </w:pPr>
    </w:p>
    <w:p w14:paraId="44E05F5B" w14:textId="77777777" w:rsidR="00A51BBB" w:rsidRPr="0012335D" w:rsidRDefault="00A51BBB" w:rsidP="005A1924">
      <w:pPr>
        <w:widowControl/>
        <w:ind w:left="706"/>
        <w:jc w:val="both"/>
        <w:rPr>
          <w:rFonts w:ascii="Arial" w:hAnsi="Arial" w:cs="Arial"/>
          <w:snapToGrid/>
          <w:sz w:val="18"/>
          <w:szCs w:val="18"/>
          <w:lang w:val="sr-Cyrl-CS"/>
        </w:rPr>
      </w:pPr>
      <w:r w:rsidRPr="0012335D">
        <w:rPr>
          <w:rFonts w:ascii="Arial" w:hAnsi="Arial" w:cs="Arial"/>
          <w:snapToGrid/>
          <w:sz w:val="18"/>
          <w:szCs w:val="18"/>
          <w:lang w:val="sr-Cyrl-CS"/>
        </w:rPr>
        <w:t>На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сједници</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скуп</w:t>
      </w:r>
      <w:r w:rsidRPr="0012335D">
        <w:rPr>
          <w:rFonts w:ascii="Arial" w:hAnsi="Arial" w:cs="Arial"/>
          <w:snapToGrid/>
          <w:sz w:val="18"/>
          <w:szCs w:val="18"/>
          <w:lang w:val="sr-Cyrl-BA"/>
        </w:rPr>
        <w:t>ш</w:t>
      </w:r>
      <w:r w:rsidRPr="0012335D">
        <w:rPr>
          <w:rFonts w:ascii="Arial" w:hAnsi="Arial" w:cs="Arial"/>
          <w:snapToGrid/>
          <w:sz w:val="18"/>
          <w:szCs w:val="18"/>
          <w:lang w:val="sr-Cyrl-CS"/>
        </w:rPr>
        <w:t>тине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акционара</w:t>
      </w:r>
      <w:r w:rsidRPr="0012335D">
        <w:rPr>
          <w:rFonts w:ascii="Arial" w:hAnsi="Arial" w:cs="Arial"/>
          <w:snapToGrid/>
          <w:sz w:val="18"/>
          <w:szCs w:val="18"/>
          <w:lang w:val="sr-Cyrl-BA"/>
        </w:rPr>
        <w:t xml:space="preserve"> </w:t>
      </w:r>
      <w:r w:rsidR="00FC072B" w:rsidRPr="00037657">
        <w:rPr>
          <w:rFonts w:ascii="Arial" w:hAnsi="Arial" w:cs="Arial"/>
          <w:snapToGrid/>
          <w:sz w:val="18"/>
          <w:szCs w:val="18"/>
          <w:lang w:val="sr-Cyrl-CS"/>
        </w:rPr>
        <w:t>„</w:t>
      </w:r>
      <w:r w:rsidRPr="0012335D">
        <w:rPr>
          <w:rFonts w:ascii="Arial" w:hAnsi="Arial" w:cs="Arial"/>
          <w:snapToGrid/>
          <w:sz w:val="18"/>
          <w:szCs w:val="18"/>
          <w:lang w:val="sr-Cyrl-CS"/>
        </w:rPr>
        <w:t>Косиг</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Дунав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осигурања</w:t>
      </w:r>
      <w:r w:rsidR="00FC072B" w:rsidRPr="00037657">
        <w:rPr>
          <w:rFonts w:ascii="Arial" w:hAnsi="Arial" w:cs="Arial"/>
          <w:snapToGrid/>
          <w:sz w:val="18"/>
          <w:szCs w:val="18"/>
          <w:lang w:val="sr-Cyrl-CS"/>
        </w:rPr>
        <w:t>”</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од</w:t>
      </w:r>
      <w:r w:rsidRPr="0012335D">
        <w:rPr>
          <w:rFonts w:ascii="Arial" w:hAnsi="Arial" w:cs="Arial"/>
          <w:snapToGrid/>
          <w:sz w:val="18"/>
          <w:szCs w:val="18"/>
          <w:lang w:val="sr-Cyrl-BA"/>
        </w:rPr>
        <w:t xml:space="preserve"> 11.06.2010.</w:t>
      </w:r>
      <w:r w:rsidR="00B61D44" w:rsidRPr="0012335D">
        <w:rPr>
          <w:rFonts w:ascii="Arial" w:hAnsi="Arial" w:cs="Arial"/>
          <w:snapToGrid/>
          <w:sz w:val="18"/>
          <w:szCs w:val="18"/>
          <w:lang w:val="sr-Cyrl-BA"/>
        </w:rPr>
        <w:t xml:space="preserve"> </w:t>
      </w:r>
      <w:r w:rsidRPr="0012335D">
        <w:rPr>
          <w:rFonts w:ascii="Arial" w:hAnsi="Arial" w:cs="Arial"/>
          <w:snapToGrid/>
          <w:sz w:val="18"/>
          <w:szCs w:val="18"/>
          <w:lang w:val="sr-Cyrl-CS"/>
        </w:rPr>
        <w:t>године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изгласана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је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одлука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измјени</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назива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Дру</w:t>
      </w:r>
      <w:r w:rsidRPr="0012335D">
        <w:rPr>
          <w:rFonts w:ascii="Arial" w:hAnsi="Arial" w:cs="Arial"/>
          <w:snapToGrid/>
          <w:sz w:val="18"/>
          <w:szCs w:val="18"/>
          <w:lang w:val="sr-Cyrl-BA"/>
        </w:rPr>
        <w:t>ш</w:t>
      </w:r>
      <w:r w:rsidRPr="0012335D">
        <w:rPr>
          <w:rFonts w:ascii="Arial" w:hAnsi="Arial" w:cs="Arial"/>
          <w:snapToGrid/>
          <w:sz w:val="18"/>
          <w:szCs w:val="18"/>
          <w:lang w:val="sr-Cyrl-CS"/>
        </w:rPr>
        <w:t xml:space="preserve">тва </w:t>
      </w:r>
      <w:r w:rsidRPr="0012335D">
        <w:rPr>
          <w:rFonts w:ascii="Arial" w:hAnsi="Arial" w:cs="Arial"/>
          <w:snapToGrid/>
          <w:sz w:val="18"/>
          <w:szCs w:val="18"/>
          <w:lang w:val="sr-Latn-CS"/>
        </w:rPr>
        <w:t>„</w:t>
      </w:r>
      <w:r w:rsidRPr="0012335D">
        <w:rPr>
          <w:rFonts w:ascii="Arial" w:hAnsi="Arial" w:cs="Arial"/>
          <w:snapToGrid/>
          <w:sz w:val="18"/>
          <w:szCs w:val="18"/>
          <w:lang w:val="sr-Cyrl-CS"/>
        </w:rPr>
        <w:t>КОСИГ ДУНАВ ОСИГУРАЊЕ</w:t>
      </w:r>
      <w:r w:rsidRPr="0012335D">
        <w:rPr>
          <w:rFonts w:ascii="Arial" w:hAnsi="Arial" w:cs="Arial"/>
          <w:snapToGrid/>
          <w:sz w:val="18"/>
          <w:szCs w:val="18"/>
          <w:lang w:val="sr-Latn-CS"/>
        </w:rPr>
        <w:t>“</w:t>
      </w:r>
      <w:r w:rsidRPr="0012335D">
        <w:rPr>
          <w:rFonts w:ascii="Arial" w:hAnsi="Arial" w:cs="Arial"/>
          <w:snapToGrid/>
          <w:sz w:val="18"/>
          <w:szCs w:val="18"/>
          <w:lang w:val="sr-Cyrl-CS"/>
        </w:rPr>
        <w:t xml:space="preserve"> а.д</w:t>
      </w:r>
      <w:r w:rsidRPr="0012335D">
        <w:rPr>
          <w:rFonts w:ascii="Arial" w:hAnsi="Arial" w:cs="Arial"/>
          <w:snapToGrid/>
          <w:sz w:val="18"/>
          <w:szCs w:val="18"/>
          <w:lang w:val="sr-Cyrl-BA"/>
        </w:rPr>
        <w:t xml:space="preserve">. </w:t>
      </w:r>
      <w:r w:rsidR="00FC072B" w:rsidRPr="0012335D">
        <w:rPr>
          <w:rFonts w:ascii="Arial" w:hAnsi="Arial" w:cs="Arial"/>
          <w:snapToGrid/>
          <w:sz w:val="18"/>
          <w:szCs w:val="18"/>
          <w:lang w:val="sr-Cyrl-CS"/>
        </w:rPr>
        <w:t xml:space="preserve">Бања Лука. </w:t>
      </w:r>
      <w:r w:rsidRPr="0012335D">
        <w:rPr>
          <w:rFonts w:ascii="Arial" w:hAnsi="Arial" w:cs="Arial"/>
          <w:snapToGrid/>
          <w:sz w:val="18"/>
          <w:szCs w:val="18"/>
          <w:lang w:val="sr-Cyrl-CS"/>
        </w:rPr>
        <w:t>Нови</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назив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Дру</w:t>
      </w:r>
      <w:r w:rsidRPr="0012335D">
        <w:rPr>
          <w:rFonts w:ascii="Arial" w:hAnsi="Arial" w:cs="Arial"/>
          <w:snapToGrid/>
          <w:sz w:val="18"/>
          <w:szCs w:val="18"/>
          <w:lang w:val="sr-Cyrl-BA"/>
        </w:rPr>
        <w:t>ш</w:t>
      </w:r>
      <w:r w:rsidRPr="0012335D">
        <w:rPr>
          <w:rFonts w:ascii="Arial" w:hAnsi="Arial" w:cs="Arial"/>
          <w:snapToGrid/>
          <w:sz w:val="18"/>
          <w:szCs w:val="18"/>
          <w:lang w:val="sr-Cyrl-CS"/>
        </w:rPr>
        <w:t>тва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је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Акционарско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дру</w:t>
      </w:r>
      <w:r w:rsidRPr="0012335D">
        <w:rPr>
          <w:rFonts w:ascii="Arial" w:hAnsi="Arial" w:cs="Arial"/>
          <w:snapToGrid/>
          <w:sz w:val="18"/>
          <w:szCs w:val="18"/>
          <w:lang w:val="sr-Cyrl-BA"/>
        </w:rPr>
        <w:t>ш</w:t>
      </w:r>
      <w:r w:rsidRPr="0012335D">
        <w:rPr>
          <w:rFonts w:ascii="Arial" w:hAnsi="Arial" w:cs="Arial"/>
          <w:snapToGrid/>
          <w:sz w:val="18"/>
          <w:szCs w:val="18"/>
          <w:lang w:val="sr-Cyrl-CS"/>
        </w:rPr>
        <w:t>тво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за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ДУНАВ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Бања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Лука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односно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ДУНАВ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а</w:t>
      </w:r>
      <w:r w:rsidRPr="0012335D">
        <w:rPr>
          <w:rFonts w:ascii="Arial" w:hAnsi="Arial" w:cs="Arial"/>
          <w:snapToGrid/>
          <w:sz w:val="18"/>
          <w:szCs w:val="18"/>
          <w:lang w:val="sr-Cyrl-BA"/>
        </w:rPr>
        <w:t>.</w:t>
      </w:r>
      <w:r w:rsidRPr="0012335D">
        <w:rPr>
          <w:rFonts w:ascii="Arial" w:hAnsi="Arial" w:cs="Arial"/>
          <w:snapToGrid/>
          <w:sz w:val="18"/>
          <w:szCs w:val="18"/>
          <w:lang w:val="sr-Cyrl-CS"/>
        </w:rPr>
        <w:t>д</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Бања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Лука</w:t>
      </w:r>
      <w:r w:rsidRPr="0012335D">
        <w:rPr>
          <w:rFonts w:ascii="Arial" w:hAnsi="Arial" w:cs="Arial"/>
          <w:snapToGrid/>
          <w:sz w:val="18"/>
          <w:szCs w:val="18"/>
          <w:lang w:val="sr-Cyrl-BA"/>
        </w:rPr>
        <w:t xml:space="preserve">. </w:t>
      </w:r>
    </w:p>
    <w:p w14:paraId="6EB70F2E" w14:textId="77777777" w:rsidR="00B00562" w:rsidRPr="0012335D" w:rsidRDefault="00A51BBB" w:rsidP="005A1924">
      <w:pPr>
        <w:widowControl/>
        <w:ind w:left="706"/>
        <w:jc w:val="both"/>
        <w:rPr>
          <w:rFonts w:ascii="Arial" w:hAnsi="Arial" w:cs="Arial"/>
          <w:snapToGrid/>
          <w:sz w:val="18"/>
          <w:szCs w:val="18"/>
          <w:lang w:val="sr-Cyrl-CS"/>
        </w:rPr>
      </w:pPr>
      <w:r w:rsidRPr="0012335D">
        <w:rPr>
          <w:rFonts w:ascii="Arial" w:hAnsi="Arial" w:cs="Arial"/>
          <w:snapToGrid/>
          <w:sz w:val="18"/>
          <w:szCs w:val="18"/>
          <w:lang w:val="sr-Cyrl-CS"/>
        </w:rPr>
        <w:t>Промјена назива Друштва уписана је у регистар Основног суда Р</w:t>
      </w:r>
      <w:r w:rsidRPr="0012335D">
        <w:rPr>
          <w:rFonts w:ascii="Arial" w:hAnsi="Arial" w:cs="Arial"/>
          <w:snapToGrid/>
          <w:sz w:val="18"/>
          <w:szCs w:val="18"/>
          <w:lang w:val="sr-Latn-CS"/>
        </w:rPr>
        <w:t>ј</w:t>
      </w:r>
      <w:r w:rsidRPr="0012335D">
        <w:rPr>
          <w:rFonts w:ascii="Arial" w:hAnsi="Arial" w:cs="Arial"/>
          <w:snapToGrid/>
          <w:sz w:val="18"/>
          <w:szCs w:val="18"/>
          <w:lang w:val="sr-Cyrl-CS"/>
        </w:rPr>
        <w:t>ешењем број 071-0-</w:t>
      </w:r>
      <w:r w:rsidRPr="0012335D">
        <w:rPr>
          <w:rFonts w:ascii="Arial" w:hAnsi="Arial" w:cs="Arial"/>
          <w:snapToGrid/>
          <w:sz w:val="18"/>
          <w:szCs w:val="18"/>
          <w:lang w:val="sr-Latn-CS"/>
        </w:rPr>
        <w:t>Рег</w:t>
      </w:r>
      <w:r w:rsidRPr="0012335D">
        <w:rPr>
          <w:rFonts w:ascii="Arial" w:hAnsi="Arial" w:cs="Arial"/>
          <w:snapToGrid/>
          <w:sz w:val="18"/>
          <w:szCs w:val="18"/>
          <w:lang w:val="sr-Cyrl-CS"/>
        </w:rPr>
        <w:t>-10-000996</w:t>
      </w:r>
      <w:r w:rsidRPr="0012335D">
        <w:rPr>
          <w:rFonts w:ascii="Arial" w:hAnsi="Arial" w:cs="Arial"/>
          <w:snapToGrid/>
          <w:sz w:val="18"/>
          <w:szCs w:val="18"/>
          <w:lang w:val="sr-Latn-CS"/>
        </w:rPr>
        <w:t xml:space="preserve"> дана 23.07.2010. </w:t>
      </w:r>
      <w:r w:rsidRPr="0012335D">
        <w:rPr>
          <w:rFonts w:ascii="Arial" w:hAnsi="Arial" w:cs="Arial"/>
          <w:snapToGrid/>
          <w:sz w:val="18"/>
          <w:szCs w:val="18"/>
          <w:lang w:val="sr-Cyrl-CS"/>
        </w:rPr>
        <w:t>године.</w:t>
      </w:r>
    </w:p>
    <w:p w14:paraId="7FCE51D7" w14:textId="77777777" w:rsidR="00807BC0" w:rsidRPr="0012335D" w:rsidRDefault="00807BC0" w:rsidP="00024DA8">
      <w:pPr>
        <w:widowControl/>
        <w:jc w:val="both"/>
        <w:rPr>
          <w:rFonts w:ascii="Arial" w:hAnsi="Arial" w:cs="Arial"/>
          <w:snapToGrid/>
          <w:sz w:val="18"/>
          <w:szCs w:val="18"/>
          <w:lang w:val="sr-Cyrl-CS"/>
        </w:rPr>
      </w:pPr>
    </w:p>
    <w:p w14:paraId="2926A84E" w14:textId="77777777" w:rsidR="005A1924" w:rsidRPr="00037657" w:rsidRDefault="00B452D4" w:rsidP="005A1924">
      <w:pPr>
        <w:ind w:left="706"/>
        <w:jc w:val="both"/>
        <w:rPr>
          <w:rFonts w:ascii="Arial" w:eastAsia="Calibri" w:hAnsi="Arial" w:cs="Arial"/>
          <w:sz w:val="18"/>
          <w:szCs w:val="18"/>
          <w:lang w:val="ru-RU"/>
        </w:rPr>
      </w:pPr>
      <w:r w:rsidRPr="0012335D">
        <w:rPr>
          <w:rFonts w:ascii="Arial" w:hAnsi="Arial" w:cs="Arial"/>
          <w:sz w:val="18"/>
          <w:szCs w:val="18"/>
          <w:lang w:val="sr-Cyrl-BA"/>
        </w:rPr>
        <w:t>Матично д</w:t>
      </w:r>
      <w:r w:rsidR="005A1924" w:rsidRPr="0012335D">
        <w:rPr>
          <w:rFonts w:ascii="Arial" w:hAnsi="Arial" w:cs="Arial"/>
          <w:sz w:val="18"/>
          <w:szCs w:val="18"/>
          <w:lang w:val="sr-Cyrl-BA"/>
        </w:rPr>
        <w:t xml:space="preserve">руштво је дана 31.12.2019. године са </w:t>
      </w:r>
      <w:r w:rsidR="005A1924" w:rsidRPr="0012335D">
        <w:rPr>
          <w:rFonts w:ascii="Arial" w:hAnsi="Arial" w:cs="Arial"/>
          <w:sz w:val="18"/>
          <w:szCs w:val="18"/>
          <w:lang w:val="sr-Latn-BA"/>
        </w:rPr>
        <w:t>Grawe</w:t>
      </w:r>
      <w:r w:rsidR="005A1924" w:rsidRPr="0012335D">
        <w:rPr>
          <w:rFonts w:ascii="Arial" w:hAnsi="Arial" w:cs="Arial"/>
          <w:sz w:val="18"/>
          <w:szCs w:val="18"/>
          <w:lang w:val="sr-Cyrl-BA"/>
        </w:rPr>
        <w:t xml:space="preserve"> осигурање а.д. Бања Лука  потписало Нацрт уговора о преносу портфеља животног осигурања. Нацрт уговора, као и сва неопходна документација достављени су Агенцији за осигурање Републике Српске на одобравање. На основу тога Агенција за осигурање Републике Српске дана 27.01.2020. године доноси Рјешење којим се одобрава пренос цјелокупног портфеља у врсти животног осигурања. Добијањем Рјешења Агенције за осигурање Републике Српске и Нацртом већ потписаног уговора, дана 30.01.2020. године је потписан коначан Уговор о преносу портфеља животног осигурања. </w:t>
      </w:r>
      <w:r w:rsidR="005A1924" w:rsidRPr="00037657">
        <w:rPr>
          <w:rFonts w:ascii="Arial" w:eastAsia="Calibri" w:hAnsi="Arial" w:cs="Arial"/>
          <w:sz w:val="18"/>
          <w:szCs w:val="18"/>
          <w:lang w:val="ru-RU"/>
        </w:rPr>
        <w:t xml:space="preserve">Скупштина акционара Друштва </w:t>
      </w:r>
      <w:r w:rsidR="005A1924" w:rsidRPr="0012335D">
        <w:rPr>
          <w:rFonts w:ascii="Arial" w:eastAsia="Calibri" w:hAnsi="Arial" w:cs="Arial"/>
          <w:sz w:val="18"/>
          <w:szCs w:val="18"/>
          <w:lang w:val="sr-Cyrl-BA"/>
        </w:rPr>
        <w:t xml:space="preserve">на сједници </w:t>
      </w:r>
      <w:r w:rsidR="005A1924" w:rsidRPr="00037657">
        <w:rPr>
          <w:rFonts w:ascii="Arial" w:eastAsia="Calibri" w:hAnsi="Arial" w:cs="Arial"/>
          <w:sz w:val="18"/>
          <w:szCs w:val="18"/>
          <w:lang w:val="ru-RU"/>
        </w:rPr>
        <w:t>одржаној дана 26.02.2020. године дон</w:t>
      </w:r>
      <w:r w:rsidR="00562CC3" w:rsidRPr="00037657">
        <w:rPr>
          <w:rFonts w:ascii="Arial" w:eastAsia="Calibri" w:hAnsi="Arial" w:cs="Arial"/>
          <w:sz w:val="18"/>
          <w:szCs w:val="18"/>
          <w:lang w:val="ru-RU"/>
        </w:rPr>
        <w:t>и</w:t>
      </w:r>
      <w:r w:rsidR="005A1924" w:rsidRPr="00037657">
        <w:rPr>
          <w:rFonts w:ascii="Arial" w:eastAsia="Calibri" w:hAnsi="Arial" w:cs="Arial"/>
          <w:sz w:val="18"/>
          <w:szCs w:val="18"/>
          <w:lang w:val="ru-RU"/>
        </w:rPr>
        <w:t xml:space="preserve">јела је Одлуку о престанку обављања дјелатности из области животних осигурања. </w:t>
      </w:r>
    </w:p>
    <w:p w14:paraId="4B139446" w14:textId="77777777" w:rsidR="005A1924" w:rsidRPr="00037657" w:rsidRDefault="005A1924" w:rsidP="005A1924">
      <w:pPr>
        <w:ind w:left="706"/>
        <w:jc w:val="both"/>
        <w:rPr>
          <w:rFonts w:ascii="Arial" w:eastAsia="Calibri" w:hAnsi="Arial" w:cs="Arial"/>
          <w:sz w:val="18"/>
          <w:szCs w:val="18"/>
          <w:lang w:val="ru-RU"/>
        </w:rPr>
      </w:pPr>
      <w:r w:rsidRPr="00037657">
        <w:rPr>
          <w:rFonts w:ascii="Arial" w:eastAsia="Calibri" w:hAnsi="Arial" w:cs="Arial"/>
          <w:sz w:val="18"/>
          <w:szCs w:val="18"/>
          <w:lang w:val="ru-RU"/>
        </w:rPr>
        <w:t>Агенција за осигурање Републике Српске је дана 06.03.2020. године донијела Рјешење број: 05-570-1/20 којим је престала да важи дозвола за обављање дјелатности осигурања у врстама животних осигурања.</w:t>
      </w:r>
    </w:p>
    <w:p w14:paraId="492C1666" w14:textId="77777777" w:rsidR="0072693F" w:rsidRPr="00037657" w:rsidRDefault="0072693F" w:rsidP="005A1924">
      <w:pPr>
        <w:ind w:left="706"/>
        <w:jc w:val="both"/>
        <w:rPr>
          <w:rFonts w:ascii="Arial" w:eastAsia="Calibri" w:hAnsi="Arial" w:cs="Arial"/>
          <w:sz w:val="18"/>
          <w:szCs w:val="18"/>
          <w:lang w:val="ru-RU"/>
        </w:rPr>
      </w:pPr>
      <w:r w:rsidRPr="00037657">
        <w:rPr>
          <w:rFonts w:ascii="Arial" w:eastAsia="Calibri" w:hAnsi="Arial" w:cs="Arial"/>
          <w:sz w:val="18"/>
          <w:szCs w:val="18"/>
          <w:lang w:val="ru-RU"/>
        </w:rPr>
        <w:t>На основу рјешења о регистрацији Окружног привредног суда у Бањој Луци број: 057-0-Рег-20-000446 од 18.03.2020. године наведена је Одлука о престанку обављања дјелатности осигурања у пословима животног осигурања, број акта 01-79-4-1-3/20, датум: 26.02.2020</w:t>
      </w:r>
    </w:p>
    <w:p w14:paraId="3B642025" w14:textId="77777777" w:rsidR="0072693F" w:rsidRPr="0012335D" w:rsidRDefault="0072693F" w:rsidP="005A1924">
      <w:pPr>
        <w:ind w:left="706"/>
        <w:jc w:val="both"/>
        <w:rPr>
          <w:rFonts w:ascii="Arial" w:hAnsi="Arial" w:cs="Arial"/>
          <w:sz w:val="18"/>
          <w:szCs w:val="18"/>
          <w:lang w:val="sr-Cyrl-BA"/>
        </w:rPr>
      </w:pPr>
      <w:r w:rsidRPr="00037657">
        <w:rPr>
          <w:rFonts w:ascii="Arial" w:eastAsia="Calibri" w:hAnsi="Arial" w:cs="Arial"/>
          <w:sz w:val="18"/>
          <w:szCs w:val="18"/>
          <w:lang w:val="ru-RU"/>
        </w:rPr>
        <w:t>Статут Акционарског друштва за осигурање „ ДУНАВ ОСИГУРАЊЕ“ Бања Лука, датум: 26.02.2020</w:t>
      </w:r>
    </w:p>
    <w:p w14:paraId="0B320429" w14:textId="77777777" w:rsidR="00807BC0" w:rsidRPr="0012335D" w:rsidRDefault="00807BC0" w:rsidP="005A1924">
      <w:pPr>
        <w:widowControl/>
        <w:ind w:left="709"/>
        <w:jc w:val="both"/>
        <w:rPr>
          <w:rFonts w:ascii="Arial" w:hAnsi="Arial" w:cs="Arial"/>
          <w:snapToGrid/>
          <w:sz w:val="18"/>
          <w:szCs w:val="18"/>
          <w:lang w:val="sr-Cyrl-CS"/>
        </w:rPr>
      </w:pPr>
    </w:p>
    <w:p w14:paraId="18D64EC5" w14:textId="77777777" w:rsidR="00E020B6" w:rsidRPr="0012335D" w:rsidRDefault="00E020B6" w:rsidP="00E020B6">
      <w:pPr>
        <w:ind w:left="709"/>
        <w:jc w:val="both"/>
        <w:rPr>
          <w:rFonts w:ascii="Arial" w:hAnsi="Arial" w:cs="Arial"/>
          <w:snapToGrid/>
          <w:sz w:val="18"/>
          <w:szCs w:val="18"/>
          <w:lang w:val="sr-Cyrl-CS"/>
        </w:rPr>
      </w:pPr>
      <w:r w:rsidRPr="0012335D">
        <w:rPr>
          <w:rFonts w:ascii="Arial" w:hAnsi="Arial" w:cs="Arial"/>
          <w:sz w:val="18"/>
          <w:szCs w:val="18"/>
          <w:lang w:val="sr-Cyrl-CS"/>
        </w:rPr>
        <w:t>Дана 11.11.2020. године Друштво је закључило приједлог уговора са „Крајина осигурање“ а.д. Бања Лука о дјелимичном преносу портфеља неживотних осигурања, којим су се уговорене стране споразумјеле да је дан преноса портфеља 20.11.2020. године. На основу овога предлога уговора и докумената, који су законски прописани као обавезни приликом преноса портфеља, „Крајина осигурање“ а.д. Бања Лука је добила сагласнос</w:t>
      </w:r>
      <w:r w:rsidRPr="0012335D">
        <w:rPr>
          <w:rFonts w:ascii="Arial" w:hAnsi="Arial" w:cs="Arial"/>
          <w:sz w:val="18"/>
          <w:szCs w:val="18"/>
          <w:lang w:val="sr-Cyrl-BA"/>
        </w:rPr>
        <w:t>т</w:t>
      </w:r>
      <w:r w:rsidRPr="0012335D">
        <w:rPr>
          <w:rFonts w:ascii="Arial" w:hAnsi="Arial" w:cs="Arial"/>
          <w:sz w:val="18"/>
          <w:szCs w:val="18"/>
          <w:lang w:val="sr-Cyrl-CS"/>
        </w:rPr>
        <w:t xml:space="preserve"> Агенције за осигурање Републике Српске о преносу портфеља.</w:t>
      </w:r>
    </w:p>
    <w:p w14:paraId="7098A60B" w14:textId="77777777" w:rsidR="00E020B6" w:rsidRPr="0012335D" w:rsidRDefault="00B452D4" w:rsidP="00E020B6">
      <w:pPr>
        <w:ind w:left="709"/>
        <w:jc w:val="both"/>
        <w:rPr>
          <w:rFonts w:ascii="Arial" w:hAnsi="Arial" w:cs="Arial"/>
          <w:sz w:val="18"/>
          <w:szCs w:val="18"/>
          <w:lang w:val="sr-Cyrl-CS"/>
        </w:rPr>
      </w:pPr>
      <w:r w:rsidRPr="0012335D">
        <w:rPr>
          <w:rFonts w:ascii="Arial" w:hAnsi="Arial" w:cs="Arial"/>
          <w:sz w:val="18"/>
          <w:szCs w:val="18"/>
          <w:lang w:val="sr-Cyrl-CS"/>
        </w:rPr>
        <w:t>Матично д</w:t>
      </w:r>
      <w:r w:rsidR="00E020B6" w:rsidRPr="0012335D">
        <w:rPr>
          <w:rFonts w:ascii="Arial" w:hAnsi="Arial" w:cs="Arial"/>
          <w:sz w:val="18"/>
          <w:szCs w:val="18"/>
          <w:lang w:val="sr-Cyrl-CS"/>
        </w:rPr>
        <w:t>руштво је дана 22.12.2020. године закључило уговор са „Крајина осигурање“ а.д. Бања Лука о дјелимичном преносу портфеља неживотних осигурања и то за следеће врсте осигурања:</w:t>
      </w:r>
    </w:p>
    <w:p w14:paraId="2B26E2F7" w14:textId="77777777"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01 Осигурање незгоде,</w:t>
      </w:r>
    </w:p>
    <w:p w14:paraId="0DDDF806" w14:textId="77777777"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02 Здравствено осигурање,</w:t>
      </w:r>
    </w:p>
    <w:p w14:paraId="1780ACF0" w14:textId="77777777"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03 Осигурање возила која се крећу по копну осим возила која се крећу по шинама,</w:t>
      </w:r>
    </w:p>
    <w:p w14:paraId="3E7733DA" w14:textId="77777777"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07 Осигурање робе у превозу,</w:t>
      </w:r>
    </w:p>
    <w:p w14:paraId="7E0D02AA" w14:textId="77777777"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08 Осигурање имовине од пожара и природних сила,</w:t>
      </w:r>
    </w:p>
    <w:p w14:paraId="542C371B" w14:textId="77777777"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09 Осигурање од осталих штета на имовини.</w:t>
      </w:r>
    </w:p>
    <w:p w14:paraId="3F4AF0AF" w14:textId="77777777" w:rsidR="00E020B6" w:rsidRPr="0012335D" w:rsidRDefault="00B452D4" w:rsidP="00E020B6">
      <w:pPr>
        <w:ind w:left="706"/>
        <w:jc w:val="both"/>
        <w:rPr>
          <w:rFonts w:ascii="Arial" w:hAnsi="Arial" w:cs="Arial"/>
          <w:sz w:val="18"/>
          <w:szCs w:val="18"/>
          <w:lang w:val="sr-Cyrl-CS"/>
        </w:rPr>
      </w:pPr>
      <w:r w:rsidRPr="0012335D">
        <w:rPr>
          <w:rFonts w:ascii="Arial" w:hAnsi="Arial" w:cs="Arial"/>
          <w:sz w:val="18"/>
          <w:szCs w:val="18"/>
          <w:lang w:val="sr-Cyrl-CS"/>
        </w:rPr>
        <w:t>Матично д</w:t>
      </w:r>
      <w:r w:rsidR="00E020B6" w:rsidRPr="0012335D">
        <w:rPr>
          <w:rFonts w:ascii="Arial" w:hAnsi="Arial" w:cs="Arial"/>
          <w:sz w:val="18"/>
          <w:szCs w:val="18"/>
          <w:lang w:val="sr-Cyrl-CS"/>
        </w:rPr>
        <w:t xml:space="preserve">руштво је извршило преузимање портфеља неживотних осигурања „Крајина </w:t>
      </w:r>
      <w:r w:rsidR="00562CC3" w:rsidRPr="0012335D">
        <w:rPr>
          <w:rFonts w:ascii="Arial" w:hAnsi="Arial" w:cs="Arial"/>
          <w:sz w:val="18"/>
          <w:szCs w:val="18"/>
          <w:lang w:val="sr-Cyrl-CS"/>
        </w:rPr>
        <w:t>о</w:t>
      </w:r>
      <w:r w:rsidR="00E020B6" w:rsidRPr="0012335D">
        <w:rPr>
          <w:rFonts w:ascii="Arial" w:hAnsi="Arial" w:cs="Arial"/>
          <w:sz w:val="18"/>
          <w:szCs w:val="18"/>
          <w:lang w:val="sr-Cyrl-CS"/>
        </w:rPr>
        <w:t>сигурање“ а.д. Бања Лука са припадајућим средствима техничких резерви и то резерве за преносну премију.</w:t>
      </w:r>
    </w:p>
    <w:p w14:paraId="3900364D" w14:textId="77777777" w:rsidR="00E020B6" w:rsidRPr="0012335D" w:rsidRDefault="00E020B6" w:rsidP="00E020B6">
      <w:pPr>
        <w:ind w:left="706"/>
        <w:jc w:val="both"/>
        <w:rPr>
          <w:rFonts w:ascii="Arial" w:hAnsi="Arial" w:cs="Arial"/>
          <w:sz w:val="18"/>
          <w:szCs w:val="18"/>
          <w:lang w:val="sr-Cyrl-CS"/>
        </w:rPr>
      </w:pPr>
      <w:r w:rsidRPr="0012335D">
        <w:rPr>
          <w:rFonts w:ascii="Arial" w:hAnsi="Arial" w:cs="Arial"/>
          <w:sz w:val="18"/>
          <w:szCs w:val="18"/>
          <w:lang w:val="sr-Cyrl-CS"/>
        </w:rPr>
        <w:t>Даном потписивања уговора Друштво је преузело сва права и обавезе из предметних полиса, односно преузетог портфеља, изузев обавезе за штете за које је штетни догађај настао прије или на дан 20.11.2020. године до 24:00 часа.</w:t>
      </w:r>
    </w:p>
    <w:p w14:paraId="583001CF" w14:textId="77777777" w:rsidR="00E020B6" w:rsidRPr="0012335D" w:rsidRDefault="00E020B6" w:rsidP="00E020B6">
      <w:pPr>
        <w:ind w:left="706"/>
        <w:jc w:val="both"/>
        <w:rPr>
          <w:rFonts w:ascii="Arial" w:hAnsi="Arial" w:cs="Arial"/>
          <w:sz w:val="18"/>
          <w:szCs w:val="18"/>
          <w:lang w:val="sr-Cyrl-CS"/>
        </w:rPr>
      </w:pPr>
      <w:r w:rsidRPr="0012335D">
        <w:rPr>
          <w:rFonts w:ascii="Arial" w:hAnsi="Arial" w:cs="Arial"/>
          <w:sz w:val="18"/>
          <w:szCs w:val="18"/>
          <w:lang w:val="sr-Cyrl-CS"/>
        </w:rPr>
        <w:t>Обзиром да је „Крајина осигурање“ а.д. Бања Лука је након израде приједлога уговора с датумом пресјека 20.11.2020. године и након потписивања уговора о преносу портфеља наставило са издавањем полиса по врстама осигурања за које се портфељ преузима (полисе према оквирним уговорима и оквирним споразумима који су такође предмет дјелимичног преноса портфења), дана 04.01.2021. године је потписан Анекс уговора о дјелимичном преносу портфеља неживотних осигурања, а којем су приложене полисе издате након датума пресјека преузимања портфеља, односно након 20.11.2020. године.</w:t>
      </w:r>
    </w:p>
    <w:p w14:paraId="44C25A3C" w14:textId="77777777" w:rsidR="00DF7E32" w:rsidRPr="0012335D" w:rsidRDefault="00DF7E32" w:rsidP="00DF7E32">
      <w:pPr>
        <w:widowControl/>
        <w:jc w:val="both"/>
        <w:rPr>
          <w:rFonts w:ascii="Arial" w:hAnsi="Arial" w:cs="Arial"/>
          <w:snapToGrid/>
          <w:sz w:val="18"/>
          <w:szCs w:val="18"/>
          <w:lang w:val="sr-Cyrl-CS"/>
        </w:rPr>
      </w:pPr>
      <w:r w:rsidRPr="0012335D">
        <w:rPr>
          <w:rFonts w:ascii="Arial" w:hAnsi="Arial" w:cs="Arial"/>
          <w:snapToGrid/>
          <w:sz w:val="18"/>
          <w:szCs w:val="18"/>
          <w:lang w:val="sr-Cyrl-CS"/>
        </w:rPr>
        <w:t xml:space="preserve">              </w:t>
      </w:r>
    </w:p>
    <w:p w14:paraId="6F0C892F" w14:textId="77777777" w:rsidR="00E020B6" w:rsidRPr="0012335D" w:rsidRDefault="00E020B6" w:rsidP="00DF7E32">
      <w:pPr>
        <w:widowControl/>
        <w:jc w:val="both"/>
        <w:rPr>
          <w:rFonts w:ascii="Arial" w:hAnsi="Arial" w:cs="Arial"/>
          <w:snapToGrid/>
          <w:sz w:val="18"/>
          <w:szCs w:val="18"/>
          <w:lang w:val="sr-Cyrl-CS"/>
        </w:rPr>
      </w:pPr>
    </w:p>
    <w:p w14:paraId="4EF7C4A9" w14:textId="77777777" w:rsidR="00EA1EF9" w:rsidRPr="0012335D" w:rsidRDefault="00EA1EF9" w:rsidP="00E020B6">
      <w:pPr>
        <w:numPr>
          <w:ilvl w:val="0"/>
          <w:numId w:val="13"/>
        </w:numPr>
        <w:tabs>
          <w:tab w:val="left" w:pos="709"/>
        </w:tabs>
        <w:ind w:left="662" w:hanging="662"/>
        <w:jc w:val="both"/>
        <w:rPr>
          <w:rFonts w:ascii="Arial" w:hAnsi="Arial" w:cs="Arial"/>
          <w:b/>
          <w:sz w:val="18"/>
          <w:szCs w:val="18"/>
          <w:lang w:val="sr-Cyrl-BA"/>
        </w:rPr>
      </w:pPr>
      <w:r w:rsidRPr="0012335D">
        <w:rPr>
          <w:rFonts w:ascii="Arial" w:hAnsi="Arial" w:cs="Arial"/>
          <w:b/>
          <w:sz w:val="18"/>
          <w:szCs w:val="18"/>
          <w:lang w:val="sr-Cyrl-BA"/>
        </w:rPr>
        <w:t xml:space="preserve">ОСНИВАЊЕ И ДЈЕЛАТНОСТ (наставак) </w:t>
      </w:r>
    </w:p>
    <w:p w14:paraId="12407983" w14:textId="77777777" w:rsidR="009D73F3" w:rsidRPr="0012335D" w:rsidRDefault="009D73F3" w:rsidP="009D73F3">
      <w:pPr>
        <w:ind w:left="709"/>
        <w:jc w:val="both"/>
        <w:rPr>
          <w:rFonts w:ascii="Arial" w:hAnsi="Arial" w:cs="Arial"/>
          <w:bCs/>
          <w:iCs/>
          <w:snapToGrid/>
          <w:sz w:val="18"/>
          <w:szCs w:val="18"/>
          <w:lang w:val="sr-Cyrl-BA" w:eastAsia="sr-Latn-CS"/>
        </w:rPr>
      </w:pPr>
    </w:p>
    <w:p w14:paraId="4E826291" w14:textId="77777777" w:rsidR="00E020B6" w:rsidRPr="0012335D" w:rsidRDefault="00E020B6" w:rsidP="00E020B6">
      <w:pPr>
        <w:widowControl/>
        <w:ind w:left="709"/>
        <w:jc w:val="both"/>
        <w:rPr>
          <w:rFonts w:ascii="Arial" w:hAnsi="Arial" w:cs="Arial"/>
          <w:snapToGrid/>
          <w:sz w:val="18"/>
          <w:szCs w:val="18"/>
          <w:lang w:val="sr-Cyrl-CS"/>
        </w:rPr>
      </w:pPr>
      <w:r w:rsidRPr="0012335D">
        <w:rPr>
          <w:rFonts w:ascii="Arial" w:hAnsi="Arial" w:cs="Arial"/>
          <w:snapToGrid/>
          <w:sz w:val="18"/>
          <w:szCs w:val="18"/>
          <w:lang w:val="sr-Latn-CS"/>
        </w:rPr>
        <w:t xml:space="preserve">У току 2010. године </w:t>
      </w:r>
      <w:r w:rsidR="00B452D4" w:rsidRPr="0012335D">
        <w:rPr>
          <w:rFonts w:ascii="Arial" w:hAnsi="Arial" w:cs="Arial"/>
          <w:snapToGrid/>
          <w:sz w:val="18"/>
          <w:szCs w:val="18"/>
          <w:lang w:val="sr-Cyrl-CS"/>
        </w:rPr>
        <w:t>Матично д</w:t>
      </w:r>
      <w:r w:rsidRPr="0012335D">
        <w:rPr>
          <w:rFonts w:ascii="Arial" w:hAnsi="Arial" w:cs="Arial"/>
          <w:snapToGrid/>
          <w:sz w:val="18"/>
          <w:szCs w:val="18"/>
          <w:lang w:val="sr-Cyrl-CS"/>
        </w:rPr>
        <w:t>руштво је</w:t>
      </w:r>
      <w:r w:rsidRPr="0012335D">
        <w:rPr>
          <w:rFonts w:ascii="Arial" w:hAnsi="Arial" w:cs="Arial"/>
          <w:snapToGrid/>
          <w:sz w:val="18"/>
          <w:szCs w:val="18"/>
          <w:lang w:val="sr-Latn-CS"/>
        </w:rPr>
        <w:t xml:space="preserve"> основало </w:t>
      </w:r>
      <w:r w:rsidRPr="0012335D">
        <w:rPr>
          <w:rFonts w:ascii="Arial" w:hAnsi="Arial" w:cs="Arial"/>
          <w:snapToGrid/>
          <w:sz w:val="18"/>
          <w:szCs w:val="18"/>
          <w:lang w:val="sr-Cyrl-CS"/>
        </w:rPr>
        <w:t>зависно</w:t>
      </w:r>
      <w:r w:rsidRPr="0012335D">
        <w:rPr>
          <w:rFonts w:ascii="Arial" w:hAnsi="Arial" w:cs="Arial"/>
          <w:snapToGrid/>
          <w:sz w:val="18"/>
          <w:szCs w:val="18"/>
          <w:lang w:val="sr-Latn-CS"/>
        </w:rPr>
        <w:t xml:space="preserve"> правно лице „Дунав ауто“ д.о.о. </w:t>
      </w:r>
      <w:r w:rsidRPr="0012335D">
        <w:rPr>
          <w:rFonts w:ascii="Arial" w:hAnsi="Arial" w:cs="Arial"/>
          <w:snapToGrid/>
          <w:sz w:val="18"/>
          <w:szCs w:val="18"/>
          <w:lang w:val="sr-Cyrl-CS"/>
        </w:rPr>
        <w:t xml:space="preserve">Бања Лука (100% учешће), </w:t>
      </w:r>
      <w:r w:rsidRPr="0012335D">
        <w:rPr>
          <w:rFonts w:ascii="Arial" w:hAnsi="Arial" w:cs="Arial"/>
          <w:snapToGrid/>
          <w:sz w:val="18"/>
          <w:szCs w:val="18"/>
          <w:lang w:val="sr-Latn-CS"/>
        </w:rPr>
        <w:t xml:space="preserve">на основу одлуке број 1526/2010. од дана 10.08.2010. године. „Дунав ауто“ д.о.о. спада у </w:t>
      </w:r>
      <w:r w:rsidRPr="0012335D">
        <w:rPr>
          <w:rFonts w:ascii="Arial" w:hAnsi="Arial" w:cs="Arial"/>
          <w:snapToGrid/>
          <w:sz w:val="18"/>
          <w:szCs w:val="18"/>
          <w:lang w:val="sr-Cyrl-CS"/>
        </w:rPr>
        <w:t>најмлађег</w:t>
      </w:r>
      <w:r w:rsidRPr="0012335D">
        <w:rPr>
          <w:rFonts w:ascii="Arial" w:hAnsi="Arial" w:cs="Arial"/>
          <w:snapToGrid/>
          <w:sz w:val="18"/>
          <w:szCs w:val="18"/>
          <w:lang w:val="sr-Latn-CS"/>
        </w:rPr>
        <w:t xml:space="preserve"> члана Дунав групације, а регистровано је за обављање сљедећих дјелатности:</w:t>
      </w:r>
    </w:p>
    <w:p w14:paraId="7B0C358E" w14:textId="77777777" w:rsidR="00E020B6" w:rsidRPr="0012335D" w:rsidRDefault="00E020B6" w:rsidP="00E020B6">
      <w:pPr>
        <w:widowControl/>
        <w:numPr>
          <w:ilvl w:val="0"/>
          <w:numId w:val="6"/>
        </w:numPr>
        <w:overflowPunct w:val="0"/>
        <w:autoSpaceDE w:val="0"/>
        <w:autoSpaceDN w:val="0"/>
        <w:adjustRightInd w:val="0"/>
        <w:ind w:left="1276" w:hanging="283"/>
        <w:jc w:val="both"/>
        <w:textAlignment w:val="baseline"/>
        <w:rPr>
          <w:rFonts w:ascii="Arial" w:hAnsi="Arial" w:cs="Arial"/>
          <w:snapToGrid/>
          <w:sz w:val="18"/>
          <w:szCs w:val="18"/>
          <w:lang w:val="sr-Latn-CS"/>
        </w:rPr>
      </w:pPr>
      <w:r w:rsidRPr="0012335D">
        <w:rPr>
          <w:rFonts w:ascii="Arial" w:hAnsi="Arial" w:cs="Arial"/>
          <w:snapToGrid/>
          <w:sz w:val="18"/>
          <w:szCs w:val="18"/>
          <w:lang w:val="sr-Latn-CS"/>
        </w:rPr>
        <w:t>продаја и одржавање моторних возила,</w:t>
      </w:r>
    </w:p>
    <w:p w14:paraId="1E6F8379" w14:textId="77777777" w:rsidR="00E020B6" w:rsidRPr="0012335D" w:rsidRDefault="00E020B6" w:rsidP="00E020B6">
      <w:pPr>
        <w:widowControl/>
        <w:numPr>
          <w:ilvl w:val="0"/>
          <w:numId w:val="6"/>
        </w:numPr>
        <w:overflowPunct w:val="0"/>
        <w:autoSpaceDE w:val="0"/>
        <w:autoSpaceDN w:val="0"/>
        <w:adjustRightInd w:val="0"/>
        <w:ind w:left="1276" w:hanging="283"/>
        <w:jc w:val="both"/>
        <w:textAlignment w:val="baseline"/>
        <w:rPr>
          <w:rFonts w:ascii="Arial" w:hAnsi="Arial" w:cs="Arial"/>
          <w:snapToGrid/>
          <w:sz w:val="18"/>
          <w:szCs w:val="18"/>
          <w:lang w:val="sr-Latn-CS"/>
        </w:rPr>
      </w:pPr>
      <w:r w:rsidRPr="0012335D">
        <w:rPr>
          <w:rFonts w:ascii="Arial" w:hAnsi="Arial" w:cs="Arial"/>
          <w:snapToGrid/>
          <w:sz w:val="18"/>
          <w:szCs w:val="18"/>
          <w:lang w:val="sr-Latn-CS"/>
        </w:rPr>
        <w:t>продаја дијелова и прибора за моторна возила,</w:t>
      </w:r>
    </w:p>
    <w:p w14:paraId="3713683D" w14:textId="77777777" w:rsidR="00E020B6" w:rsidRPr="0012335D" w:rsidRDefault="00E020B6" w:rsidP="00E020B6">
      <w:pPr>
        <w:widowControl/>
        <w:numPr>
          <w:ilvl w:val="0"/>
          <w:numId w:val="6"/>
        </w:numPr>
        <w:overflowPunct w:val="0"/>
        <w:autoSpaceDE w:val="0"/>
        <w:autoSpaceDN w:val="0"/>
        <w:adjustRightInd w:val="0"/>
        <w:ind w:left="1276" w:hanging="283"/>
        <w:jc w:val="both"/>
        <w:textAlignment w:val="baseline"/>
        <w:rPr>
          <w:rFonts w:ascii="Arial" w:hAnsi="Arial" w:cs="Arial"/>
          <w:snapToGrid/>
          <w:sz w:val="18"/>
          <w:szCs w:val="18"/>
          <w:lang w:val="sr-Latn-CS"/>
        </w:rPr>
      </w:pPr>
      <w:r w:rsidRPr="0012335D">
        <w:rPr>
          <w:rFonts w:ascii="Arial" w:hAnsi="Arial" w:cs="Arial"/>
          <w:snapToGrid/>
          <w:sz w:val="18"/>
          <w:szCs w:val="18"/>
          <w:lang w:val="sr-Latn-CS"/>
        </w:rPr>
        <w:t>техничко испитивање и анализа (технички преглед возила).</w:t>
      </w:r>
    </w:p>
    <w:p w14:paraId="7E92B73C" w14:textId="77777777" w:rsidR="00E020B6" w:rsidRPr="0012335D" w:rsidRDefault="00E020B6" w:rsidP="00E020B6">
      <w:pPr>
        <w:widowControl/>
        <w:ind w:left="720"/>
        <w:jc w:val="both"/>
        <w:rPr>
          <w:rFonts w:ascii="Arial" w:hAnsi="Arial" w:cs="Arial"/>
          <w:snapToGrid/>
          <w:sz w:val="18"/>
          <w:szCs w:val="18"/>
          <w:lang w:val="sr-Cyrl-BA"/>
        </w:rPr>
      </w:pPr>
      <w:r w:rsidRPr="0012335D">
        <w:rPr>
          <w:rFonts w:ascii="Arial" w:hAnsi="Arial" w:cs="Arial"/>
          <w:snapToGrid/>
          <w:sz w:val="18"/>
          <w:szCs w:val="18"/>
          <w:lang w:val="sr-Latn-CS"/>
        </w:rPr>
        <w:t xml:space="preserve">Оснивање </w:t>
      </w:r>
      <w:r w:rsidRPr="0012335D">
        <w:rPr>
          <w:rFonts w:ascii="Arial" w:hAnsi="Arial" w:cs="Arial"/>
          <w:snapToGrid/>
          <w:sz w:val="18"/>
          <w:szCs w:val="18"/>
          <w:lang w:val="sr-Cyrl-CS"/>
        </w:rPr>
        <w:t>зависног д</w:t>
      </w:r>
      <w:r w:rsidRPr="0012335D">
        <w:rPr>
          <w:rFonts w:ascii="Arial" w:hAnsi="Arial" w:cs="Arial"/>
          <w:snapToGrid/>
          <w:sz w:val="18"/>
          <w:szCs w:val="18"/>
          <w:lang w:val="sr-Latn-CS"/>
        </w:rPr>
        <w:t>руштва „Дунав ауто“ д.о.о. уписано је у регистар Основног суда Р</w:t>
      </w:r>
      <w:r w:rsidRPr="0012335D">
        <w:rPr>
          <w:rFonts w:ascii="Arial" w:hAnsi="Arial" w:cs="Arial"/>
          <w:snapToGrid/>
          <w:sz w:val="18"/>
          <w:szCs w:val="18"/>
          <w:lang w:val="sr-Cyrl-CS"/>
        </w:rPr>
        <w:t>ј</w:t>
      </w:r>
      <w:r w:rsidRPr="0012335D">
        <w:rPr>
          <w:rFonts w:ascii="Arial" w:hAnsi="Arial" w:cs="Arial"/>
          <w:snapToGrid/>
          <w:sz w:val="18"/>
          <w:szCs w:val="18"/>
          <w:lang w:val="sr-Latn-CS"/>
        </w:rPr>
        <w:t>ешењем број 057-0-Рег-10-001293 дана 18.08.2010. године у Бања Луци.</w:t>
      </w:r>
    </w:p>
    <w:p w14:paraId="5D8C7926" w14:textId="77777777" w:rsidR="00E020B6" w:rsidRPr="0012335D" w:rsidRDefault="00E020B6" w:rsidP="00E020B6">
      <w:pPr>
        <w:widowControl/>
        <w:jc w:val="both"/>
        <w:rPr>
          <w:rFonts w:ascii="Arial" w:hAnsi="Arial" w:cs="Arial"/>
          <w:snapToGrid/>
          <w:sz w:val="18"/>
          <w:szCs w:val="18"/>
          <w:lang w:val="sr-Cyrl-BA"/>
        </w:rPr>
      </w:pPr>
    </w:p>
    <w:p w14:paraId="7110867C" w14:textId="77777777" w:rsidR="00E020B6" w:rsidRPr="0012335D" w:rsidRDefault="00E020B6" w:rsidP="00E020B6">
      <w:pPr>
        <w:widowControl/>
        <w:ind w:left="720"/>
        <w:jc w:val="both"/>
        <w:rPr>
          <w:rFonts w:ascii="Arial" w:hAnsi="Arial" w:cs="Arial"/>
          <w:sz w:val="18"/>
          <w:szCs w:val="18"/>
          <w:lang w:val="sr-Cyrl-BA"/>
        </w:rPr>
      </w:pPr>
      <w:r w:rsidRPr="0012335D">
        <w:rPr>
          <w:rFonts w:ascii="Arial" w:hAnsi="Arial" w:cs="Arial"/>
          <w:sz w:val="18"/>
          <w:szCs w:val="18"/>
          <w:lang w:val="sr-Cyrl-BA"/>
        </w:rPr>
        <w:t>У циљу стицања добити, Друштво обавља дјелатност коју чине сљедећи послови осигурања за које је Друштво добило дозволу од Агенције за осигурање Републике Српске:</w:t>
      </w:r>
    </w:p>
    <w:p w14:paraId="22044187" w14:textId="77777777" w:rsidR="00E020B6" w:rsidRPr="0012335D" w:rsidRDefault="00E020B6" w:rsidP="009D37F7">
      <w:pPr>
        <w:numPr>
          <w:ilvl w:val="0"/>
          <w:numId w:val="17"/>
        </w:numPr>
        <w:ind w:left="1134" w:hanging="283"/>
        <w:jc w:val="both"/>
        <w:rPr>
          <w:rFonts w:ascii="Arial" w:hAnsi="Arial" w:cs="Arial"/>
          <w:bCs/>
          <w:iCs/>
          <w:snapToGrid/>
          <w:sz w:val="18"/>
          <w:szCs w:val="18"/>
          <w:lang w:val="sr-Cyrl-BA" w:eastAsia="sr-Latn-CS"/>
        </w:rPr>
      </w:pPr>
      <w:r w:rsidRPr="0012335D">
        <w:rPr>
          <w:rFonts w:ascii="Arial" w:hAnsi="Arial" w:cs="Arial"/>
          <w:bCs/>
          <w:iCs/>
          <w:snapToGrid/>
          <w:sz w:val="18"/>
          <w:szCs w:val="18"/>
          <w:lang w:val="sr-Cyrl-BA" w:eastAsia="sr-Latn-CS"/>
        </w:rPr>
        <w:tab/>
        <w:t>Послови неживотних осигурања, и то:</w:t>
      </w:r>
      <w:r w:rsidRPr="0012335D">
        <w:rPr>
          <w:rFonts w:ascii="Arial" w:hAnsi="Arial" w:cs="Arial"/>
          <w:b/>
          <w:bCs/>
          <w:i/>
          <w:iCs/>
          <w:snapToGrid/>
          <w:sz w:val="18"/>
          <w:szCs w:val="18"/>
          <w:lang w:val="sr-Cyrl-BA" w:eastAsia="sr-Latn-CS"/>
        </w:rPr>
        <w:t xml:space="preserve"> </w:t>
      </w:r>
      <w:r w:rsidRPr="0012335D">
        <w:rPr>
          <w:rFonts w:ascii="Arial" w:hAnsi="Arial" w:cs="Arial"/>
          <w:bCs/>
          <w:iCs/>
          <w:snapToGrid/>
          <w:sz w:val="18"/>
          <w:szCs w:val="18"/>
          <w:lang w:val="sr-Cyrl-BA" w:eastAsia="sr-Latn-CS"/>
        </w:rPr>
        <w:t xml:space="preserve">(а) осигурање од посљедица незгоде,  (б) добровољно здравствено осигурање, (в) осигурање моторних возила, (г) осигурање шинских возила, (д) осигурање ваздухоплова, (ђ) осигурање пловних објеката, (е) осигурање робе у превозу, (ж) осигурање имовине од пожара и других опасности, (з) остала осигурања имовине, (и) осигурање од одговорности због употребе моторних возила, (ј) осигурање од одговорности због употребе ваздухоплова, (к) осигурање од одговорности због употребе пловних објеката, (л) осигурање од опште одговорности за штету које покрива остале врсте одговорности, (љ) осигурање кредита, (м) осигурање јемства, (н) осигурање финансијских губитака, (њ) осигурање трошкова правне заштите, (о) осигурање помоћи на путовању. </w:t>
      </w:r>
    </w:p>
    <w:p w14:paraId="1852A2E6" w14:textId="77777777" w:rsidR="00E020B6" w:rsidRPr="00037657" w:rsidRDefault="00E020B6" w:rsidP="00E020B6">
      <w:pPr>
        <w:jc w:val="both"/>
        <w:rPr>
          <w:rFonts w:ascii="Arial" w:hAnsi="Arial" w:cs="Arial"/>
          <w:bCs/>
          <w:iCs/>
          <w:snapToGrid/>
          <w:sz w:val="18"/>
          <w:szCs w:val="18"/>
          <w:lang w:val="sr-Cyrl-BA" w:eastAsia="sr-Latn-CS"/>
        </w:rPr>
      </w:pPr>
    </w:p>
    <w:p w14:paraId="354016A4" w14:textId="77777777" w:rsidR="00E020B6" w:rsidRPr="0012335D" w:rsidRDefault="00B452D4" w:rsidP="00E020B6">
      <w:pPr>
        <w:widowControl/>
        <w:ind w:left="720"/>
        <w:jc w:val="both"/>
        <w:rPr>
          <w:rFonts w:ascii="Arial" w:hAnsi="Arial" w:cs="Arial"/>
          <w:snapToGrid/>
          <w:sz w:val="18"/>
          <w:szCs w:val="18"/>
          <w:lang w:val="sr-Cyrl-BA"/>
        </w:rPr>
      </w:pPr>
      <w:r w:rsidRPr="0012335D">
        <w:rPr>
          <w:rFonts w:ascii="Arial" w:hAnsi="Arial" w:cs="Arial"/>
          <w:snapToGrid/>
          <w:sz w:val="18"/>
          <w:szCs w:val="18"/>
          <w:lang w:val="ru-RU"/>
        </w:rPr>
        <w:t>Матично д</w:t>
      </w:r>
      <w:r w:rsidR="00E020B6" w:rsidRPr="0012335D">
        <w:rPr>
          <w:rFonts w:ascii="Arial" w:hAnsi="Arial" w:cs="Arial"/>
          <w:snapToGrid/>
          <w:sz w:val="18"/>
          <w:szCs w:val="18"/>
          <w:lang w:val="ru-RU"/>
        </w:rPr>
        <w:t>руштво своју унутрашњу организацију прилагођава потребама развоја своје дјелатности, у складу са утврђеном пословном политиком</w:t>
      </w:r>
      <w:r w:rsidR="00E020B6" w:rsidRPr="0012335D">
        <w:rPr>
          <w:rFonts w:ascii="Arial" w:hAnsi="Arial" w:cs="Arial"/>
          <w:snapToGrid/>
          <w:sz w:val="18"/>
          <w:szCs w:val="18"/>
          <w:lang w:val="sr-Cyrl-BA"/>
        </w:rPr>
        <w:t>.</w:t>
      </w:r>
      <w:r w:rsidR="00E020B6" w:rsidRPr="0012335D">
        <w:rPr>
          <w:rFonts w:ascii="Arial" w:hAnsi="Arial" w:cs="Arial"/>
          <w:snapToGrid/>
          <w:sz w:val="18"/>
          <w:szCs w:val="18"/>
          <w:lang w:val="ru-RU"/>
        </w:rPr>
        <w:t xml:space="preserve"> </w:t>
      </w:r>
    </w:p>
    <w:p w14:paraId="76B1572F" w14:textId="77777777" w:rsidR="00E020B6" w:rsidRPr="0012335D" w:rsidRDefault="00E020B6" w:rsidP="00E020B6">
      <w:pPr>
        <w:pStyle w:val="ListParagraph"/>
        <w:rPr>
          <w:rFonts w:ascii="Arial" w:hAnsi="Arial" w:cs="Arial"/>
          <w:snapToGrid/>
          <w:sz w:val="18"/>
          <w:szCs w:val="18"/>
          <w:lang w:val="ru-RU"/>
        </w:rPr>
      </w:pPr>
    </w:p>
    <w:p w14:paraId="0C6A9C77" w14:textId="77777777" w:rsidR="00E020B6" w:rsidRPr="0012335D" w:rsidRDefault="00E020B6" w:rsidP="00E020B6">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ru-RU"/>
        </w:rPr>
        <w:t>Послови из дјелатности Друштава обављају се у огранцима – дирекција и у филијалама, као и територијалним организационим дијеловима Друштва.</w:t>
      </w:r>
    </w:p>
    <w:p w14:paraId="71013467" w14:textId="77777777" w:rsidR="009D73F3" w:rsidRPr="00037657" w:rsidRDefault="00A51BBB" w:rsidP="00E020B6">
      <w:pPr>
        <w:widowControl/>
        <w:ind w:left="706"/>
        <w:jc w:val="both"/>
        <w:rPr>
          <w:rFonts w:ascii="Arial" w:hAnsi="Arial" w:cs="Arial"/>
          <w:bCs/>
          <w:iCs/>
          <w:snapToGrid/>
          <w:sz w:val="18"/>
          <w:szCs w:val="18"/>
          <w:lang w:val="ru-RU" w:eastAsia="sr-Latn-CS"/>
        </w:rPr>
      </w:pPr>
      <w:r w:rsidRPr="0012335D">
        <w:rPr>
          <w:rFonts w:ascii="Arial" w:hAnsi="Arial" w:cs="Arial"/>
          <w:snapToGrid/>
          <w:sz w:val="18"/>
          <w:szCs w:val="18"/>
          <w:lang w:val="ru-RU"/>
        </w:rPr>
        <w:t>У дирекцији се обављају послови осигурања, организује се</w:t>
      </w:r>
      <w:r w:rsidR="00FC072B" w:rsidRPr="0012335D">
        <w:rPr>
          <w:rFonts w:ascii="Arial" w:hAnsi="Arial" w:cs="Arial"/>
          <w:snapToGrid/>
          <w:sz w:val="18"/>
          <w:szCs w:val="18"/>
          <w:lang w:val="ru-RU"/>
        </w:rPr>
        <w:t>,</w:t>
      </w:r>
      <w:r w:rsidRPr="0012335D">
        <w:rPr>
          <w:rFonts w:ascii="Arial" w:hAnsi="Arial" w:cs="Arial"/>
          <w:snapToGrid/>
          <w:sz w:val="18"/>
          <w:szCs w:val="18"/>
          <w:lang w:val="ru-RU"/>
        </w:rPr>
        <w:t xml:space="preserve"> контролише и координира процес рада у области осигурања (за индивидуалне кориснике и самосталне предузетнике, за ма</w:t>
      </w:r>
      <w:r w:rsidR="00FA0B7B" w:rsidRPr="0012335D">
        <w:rPr>
          <w:rFonts w:ascii="Arial" w:hAnsi="Arial" w:cs="Arial"/>
          <w:snapToGrid/>
          <w:sz w:val="18"/>
          <w:szCs w:val="18"/>
          <w:lang w:val="ru-RU"/>
        </w:rPr>
        <w:t>ла, велика и средња предузећа),</w:t>
      </w:r>
      <w:r w:rsidR="00FA0B7B" w:rsidRPr="00037657">
        <w:rPr>
          <w:rFonts w:ascii="Arial" w:hAnsi="Arial" w:cs="Arial"/>
          <w:snapToGrid/>
          <w:sz w:val="18"/>
          <w:szCs w:val="18"/>
          <w:lang w:val="ru-RU"/>
        </w:rPr>
        <w:t xml:space="preserve"> </w:t>
      </w:r>
      <w:r w:rsidRPr="0012335D">
        <w:rPr>
          <w:rFonts w:ascii="Arial" w:hAnsi="Arial" w:cs="Arial"/>
          <w:snapToGrid/>
          <w:sz w:val="18"/>
          <w:szCs w:val="18"/>
          <w:lang w:val="ru-RU"/>
        </w:rPr>
        <w:t>заједнички послови у осигурању, маркетинг, накнада штета, финансијски послови, правни послови, људски ресурси и општи послови, ИТ, интерна ревизија и актуарски послови.</w:t>
      </w:r>
    </w:p>
    <w:p w14:paraId="564455F1" w14:textId="77777777" w:rsidR="009D73F3" w:rsidRPr="0012335D" w:rsidRDefault="009D73F3" w:rsidP="009D73F3">
      <w:pPr>
        <w:ind w:left="709"/>
        <w:jc w:val="both"/>
        <w:rPr>
          <w:rFonts w:ascii="Arial" w:hAnsi="Arial" w:cs="Arial"/>
          <w:bCs/>
          <w:iCs/>
          <w:snapToGrid/>
          <w:sz w:val="18"/>
          <w:szCs w:val="18"/>
          <w:lang w:val="sr-Cyrl-BA" w:eastAsia="sr-Latn-CS"/>
        </w:rPr>
      </w:pPr>
    </w:p>
    <w:p w14:paraId="16A1E894" w14:textId="77777777" w:rsidR="009D73F3" w:rsidRPr="0012335D" w:rsidRDefault="00A51BBB" w:rsidP="009D73F3">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ru-RU"/>
        </w:rPr>
        <w:t>Друштво послује на цијелој територији Републике Српске и Федерације Босне и Херцеговине.</w:t>
      </w:r>
      <w:r w:rsidRPr="0012335D">
        <w:rPr>
          <w:rFonts w:ascii="Arial" w:hAnsi="Arial" w:cs="Arial"/>
          <w:snapToGrid/>
          <w:sz w:val="18"/>
          <w:szCs w:val="18"/>
          <w:lang w:val="sr-Cyrl-BA"/>
        </w:rPr>
        <w:t xml:space="preserve"> </w:t>
      </w:r>
      <w:r w:rsidRPr="0012335D">
        <w:rPr>
          <w:rFonts w:ascii="Arial" w:hAnsi="Arial" w:cs="Arial"/>
          <w:snapToGrid/>
          <w:sz w:val="18"/>
          <w:szCs w:val="18"/>
          <w:lang w:val="ru-RU"/>
        </w:rPr>
        <w:t>Продајна мрежа развија се преко директних и индиректних продајних канала, при чему директне канале обухвата мрежа филијала и пословница Друштва, док индиректне канале представљају заступници и посредници (физичка и правна лица</w:t>
      </w:r>
      <w:r w:rsidR="00632965" w:rsidRPr="0012335D">
        <w:rPr>
          <w:rFonts w:ascii="Arial" w:hAnsi="Arial" w:cs="Arial"/>
          <w:snapToGrid/>
          <w:sz w:val="18"/>
          <w:szCs w:val="18"/>
          <w:lang w:val="ru-RU"/>
        </w:rPr>
        <w:t xml:space="preserve"> </w:t>
      </w:r>
      <w:r w:rsidRPr="0012335D">
        <w:rPr>
          <w:rFonts w:ascii="Arial" w:hAnsi="Arial" w:cs="Arial"/>
          <w:snapToGrid/>
          <w:sz w:val="18"/>
          <w:szCs w:val="18"/>
          <w:lang w:val="ru-RU"/>
        </w:rPr>
        <w:t>)</w:t>
      </w:r>
      <w:r w:rsidR="00632965" w:rsidRPr="0012335D">
        <w:rPr>
          <w:rFonts w:ascii="Arial" w:hAnsi="Arial" w:cs="Arial"/>
          <w:snapToGrid/>
          <w:sz w:val="18"/>
          <w:szCs w:val="18"/>
          <w:lang w:val="ru-RU"/>
        </w:rPr>
        <w:t xml:space="preserve"> и брокери</w:t>
      </w:r>
      <w:r w:rsidRPr="0012335D">
        <w:rPr>
          <w:rFonts w:ascii="Arial" w:hAnsi="Arial" w:cs="Arial"/>
          <w:snapToGrid/>
          <w:sz w:val="18"/>
          <w:szCs w:val="18"/>
          <w:lang w:val="ru-RU"/>
        </w:rPr>
        <w:t xml:space="preserve"> који су сертификовани од Агенције за осигурање и притоме имају потписан уговор са нашим Друштвом.</w:t>
      </w:r>
    </w:p>
    <w:p w14:paraId="5C642A10" w14:textId="77777777" w:rsidR="009D73F3" w:rsidRPr="0012335D" w:rsidRDefault="009D73F3" w:rsidP="009D73F3">
      <w:pPr>
        <w:ind w:left="709"/>
        <w:jc w:val="both"/>
        <w:rPr>
          <w:rFonts w:ascii="Arial" w:hAnsi="Arial" w:cs="Arial"/>
          <w:bCs/>
          <w:iCs/>
          <w:snapToGrid/>
          <w:sz w:val="18"/>
          <w:szCs w:val="18"/>
          <w:lang w:val="sr-Cyrl-BA" w:eastAsia="sr-Latn-CS"/>
        </w:rPr>
      </w:pPr>
    </w:p>
    <w:p w14:paraId="09AE9FC7" w14:textId="77777777" w:rsidR="009D73F3" w:rsidRPr="0012335D" w:rsidRDefault="00A51BBB" w:rsidP="009D73F3">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sr-Cyrl-BA"/>
        </w:rPr>
        <w:t xml:space="preserve">Чланови Управног одбора Друштва </w:t>
      </w:r>
      <w:r w:rsidR="0054115D" w:rsidRPr="0012335D">
        <w:rPr>
          <w:rFonts w:ascii="Arial" w:hAnsi="Arial" w:cs="Arial"/>
          <w:snapToGrid/>
          <w:sz w:val="18"/>
          <w:szCs w:val="18"/>
          <w:lang w:val="sr-Cyrl-CS"/>
        </w:rPr>
        <w:t xml:space="preserve"> на дан 3</w:t>
      </w:r>
      <w:r w:rsidR="00054A79" w:rsidRPr="0012335D">
        <w:rPr>
          <w:rFonts w:ascii="Arial" w:hAnsi="Arial" w:cs="Arial"/>
          <w:snapToGrid/>
          <w:sz w:val="18"/>
          <w:szCs w:val="18"/>
          <w:lang w:val="sr-Cyrl-CS"/>
        </w:rPr>
        <w:t>1</w:t>
      </w:r>
      <w:r w:rsidR="0054115D" w:rsidRPr="0012335D">
        <w:rPr>
          <w:rFonts w:ascii="Arial" w:hAnsi="Arial" w:cs="Arial"/>
          <w:snapToGrid/>
          <w:sz w:val="18"/>
          <w:szCs w:val="18"/>
          <w:lang w:val="sr-Cyrl-CS"/>
        </w:rPr>
        <w:t>.</w:t>
      </w:r>
      <w:r w:rsidR="00266687"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54115D" w:rsidRPr="0012335D">
        <w:rPr>
          <w:rFonts w:ascii="Arial" w:hAnsi="Arial" w:cs="Arial"/>
          <w:snapToGrid/>
          <w:sz w:val="18"/>
          <w:szCs w:val="18"/>
          <w:lang w:val="sr-Cyrl-CS"/>
        </w:rPr>
        <w:t xml:space="preserve"> </w:t>
      </w:r>
      <w:r w:rsidRPr="0012335D">
        <w:rPr>
          <w:rFonts w:ascii="Arial" w:hAnsi="Arial" w:cs="Arial"/>
          <w:snapToGrid/>
          <w:sz w:val="18"/>
          <w:szCs w:val="18"/>
          <w:lang w:val="sr-Cyrl-CS"/>
        </w:rPr>
        <w:t>20</w:t>
      </w:r>
      <w:r w:rsidR="00FA0B7B" w:rsidRPr="00037657">
        <w:rPr>
          <w:rFonts w:ascii="Arial" w:hAnsi="Arial" w:cs="Arial"/>
          <w:snapToGrid/>
          <w:sz w:val="18"/>
          <w:szCs w:val="18"/>
          <w:lang w:val="ru-RU"/>
        </w:rPr>
        <w:t>2</w:t>
      </w:r>
      <w:r w:rsidR="000C392D" w:rsidRPr="00037657">
        <w:rPr>
          <w:rFonts w:ascii="Arial" w:hAnsi="Arial" w:cs="Arial"/>
          <w:snapToGrid/>
          <w:sz w:val="18"/>
          <w:szCs w:val="18"/>
          <w:lang w:val="ru-RU"/>
        </w:rPr>
        <w:t>4</w:t>
      </w:r>
      <w:r w:rsidR="00B74F01" w:rsidRPr="00037657">
        <w:rPr>
          <w:rFonts w:ascii="Arial" w:hAnsi="Arial" w:cs="Arial"/>
          <w:snapToGrid/>
          <w:sz w:val="18"/>
          <w:szCs w:val="18"/>
          <w:lang w:val="ru-RU"/>
        </w:rPr>
        <w:t>.</w:t>
      </w:r>
      <w:r w:rsidRPr="0012335D">
        <w:rPr>
          <w:rFonts w:ascii="Arial" w:hAnsi="Arial" w:cs="Arial"/>
          <w:snapToGrid/>
          <w:sz w:val="18"/>
          <w:szCs w:val="18"/>
          <w:lang w:val="sr-Cyrl-CS"/>
        </w:rPr>
        <w:t xml:space="preserve"> године су:</w:t>
      </w:r>
    </w:p>
    <w:p w14:paraId="0B34415B"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 xml:space="preserve">1. </w:t>
      </w:r>
      <w:r>
        <w:rPr>
          <w:rFonts w:ascii="Arial" w:hAnsi="Arial" w:cs="Arial"/>
          <w:snapToGrid/>
          <w:sz w:val="18"/>
          <w:szCs w:val="18"/>
          <w:lang w:val="sr-Cyrl-BA"/>
        </w:rPr>
        <w:t>Зоран Суботић</w:t>
      </w:r>
      <w:r w:rsidRPr="00064D75">
        <w:rPr>
          <w:rFonts w:ascii="Arial" w:hAnsi="Arial" w:cs="Arial"/>
          <w:snapToGrid/>
          <w:sz w:val="18"/>
          <w:szCs w:val="18"/>
          <w:lang w:val="sr-Cyrl-BA"/>
        </w:rPr>
        <w:t>, предсједник;</w:t>
      </w:r>
    </w:p>
    <w:p w14:paraId="6EBBEC0A" w14:textId="77777777" w:rsidR="000C392D" w:rsidRPr="00037657" w:rsidRDefault="000C392D" w:rsidP="000C392D">
      <w:pPr>
        <w:ind w:left="709"/>
        <w:jc w:val="both"/>
        <w:rPr>
          <w:rFonts w:ascii="Arial" w:hAnsi="Arial" w:cs="Arial"/>
          <w:snapToGrid/>
          <w:sz w:val="18"/>
          <w:szCs w:val="18"/>
          <w:lang w:val="ru-RU"/>
        </w:rPr>
      </w:pPr>
      <w:r w:rsidRPr="00037657">
        <w:rPr>
          <w:rFonts w:ascii="Arial" w:hAnsi="Arial" w:cs="Arial"/>
          <w:snapToGrid/>
          <w:sz w:val="18"/>
          <w:szCs w:val="18"/>
          <w:lang w:val="ru-RU"/>
        </w:rPr>
        <w:t>2</w:t>
      </w:r>
      <w:r w:rsidRPr="00064D75">
        <w:rPr>
          <w:rFonts w:ascii="Arial" w:hAnsi="Arial" w:cs="Arial"/>
          <w:snapToGrid/>
          <w:sz w:val="18"/>
          <w:szCs w:val="18"/>
          <w:lang w:val="sr-Cyrl-BA"/>
        </w:rPr>
        <w:t>.</w:t>
      </w:r>
      <w:r w:rsidRPr="00180708">
        <w:rPr>
          <w:rFonts w:ascii="Arial" w:hAnsi="Arial" w:cs="Arial"/>
          <w:snapToGrid/>
          <w:sz w:val="18"/>
          <w:szCs w:val="18"/>
          <w:lang w:val="sr-Cyrl-BA"/>
        </w:rPr>
        <w:t xml:space="preserve"> </w:t>
      </w:r>
      <w:r>
        <w:rPr>
          <w:rFonts w:ascii="Arial" w:hAnsi="Arial" w:cs="Arial"/>
          <w:snapToGrid/>
          <w:sz w:val="18"/>
          <w:szCs w:val="18"/>
          <w:lang w:val="sr-Cyrl-BA"/>
        </w:rPr>
        <w:t>Ивана Соковић</w:t>
      </w:r>
      <w:r w:rsidRPr="00037657">
        <w:rPr>
          <w:rFonts w:ascii="Arial" w:hAnsi="Arial" w:cs="Arial"/>
          <w:snapToGrid/>
          <w:sz w:val="18"/>
          <w:szCs w:val="18"/>
          <w:lang w:val="ru-RU"/>
        </w:rPr>
        <w:t>,</w:t>
      </w:r>
      <w:r w:rsidRPr="00064D75">
        <w:rPr>
          <w:rFonts w:ascii="Arial" w:hAnsi="Arial" w:cs="Arial"/>
          <w:snapToGrid/>
          <w:sz w:val="18"/>
          <w:szCs w:val="18"/>
          <w:lang w:val="sr-Cyrl-BA"/>
        </w:rPr>
        <w:t xml:space="preserve"> члан;</w:t>
      </w:r>
    </w:p>
    <w:p w14:paraId="3A5B2D60" w14:textId="77777777" w:rsidR="000C392D" w:rsidRPr="00037657" w:rsidRDefault="000C392D" w:rsidP="000C392D">
      <w:pPr>
        <w:ind w:left="709"/>
        <w:jc w:val="both"/>
        <w:rPr>
          <w:rFonts w:ascii="Arial" w:hAnsi="Arial" w:cs="Arial"/>
          <w:bCs/>
          <w:iCs/>
          <w:snapToGrid/>
          <w:color w:val="000000" w:themeColor="text1"/>
          <w:sz w:val="18"/>
          <w:szCs w:val="18"/>
          <w:lang w:val="ru-RU" w:eastAsia="sr-Latn-CS"/>
        </w:rPr>
      </w:pPr>
      <w:r w:rsidRPr="00037657">
        <w:rPr>
          <w:rFonts w:ascii="Arial" w:hAnsi="Arial" w:cs="Arial"/>
          <w:snapToGrid/>
          <w:color w:val="000000" w:themeColor="text1"/>
          <w:sz w:val="18"/>
          <w:szCs w:val="18"/>
          <w:lang w:val="ru-RU"/>
        </w:rPr>
        <w:t xml:space="preserve">3. </w:t>
      </w:r>
      <w:r w:rsidRPr="00FD2E16">
        <w:rPr>
          <w:rFonts w:ascii="Arial" w:hAnsi="Arial" w:cs="Arial"/>
          <w:snapToGrid/>
          <w:color w:val="000000" w:themeColor="text1"/>
          <w:sz w:val="18"/>
          <w:szCs w:val="18"/>
          <w:lang w:val="sr-Cyrl-BA"/>
        </w:rPr>
        <w:t>Никола Даниловић члан;</w:t>
      </w:r>
    </w:p>
    <w:p w14:paraId="56E88B86"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4. Небојша Аранђеловић, члан;</w:t>
      </w:r>
    </w:p>
    <w:p w14:paraId="323D70BE"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 xml:space="preserve">5. </w:t>
      </w:r>
      <w:r>
        <w:rPr>
          <w:rFonts w:ascii="Arial" w:hAnsi="Arial" w:cs="Arial"/>
          <w:snapToGrid/>
          <w:sz w:val="18"/>
          <w:szCs w:val="18"/>
          <w:lang w:val="sr-Cyrl-BA"/>
        </w:rPr>
        <w:t>Бојан Поповић</w:t>
      </w:r>
      <w:r w:rsidRPr="00064D75">
        <w:rPr>
          <w:rFonts w:ascii="Arial" w:hAnsi="Arial" w:cs="Arial"/>
          <w:snapToGrid/>
          <w:sz w:val="18"/>
          <w:szCs w:val="18"/>
          <w:lang w:val="sr-Cyrl-CS"/>
        </w:rPr>
        <w:t>, члан;</w:t>
      </w:r>
    </w:p>
    <w:p w14:paraId="7A1AF36D" w14:textId="77777777" w:rsidR="000C392D" w:rsidRPr="0002218A" w:rsidRDefault="000C392D" w:rsidP="000C392D">
      <w:pPr>
        <w:ind w:left="709"/>
        <w:jc w:val="both"/>
        <w:rPr>
          <w:rFonts w:ascii="Arial" w:hAnsi="Arial" w:cs="Arial"/>
          <w:bCs/>
          <w:iCs/>
          <w:snapToGrid/>
          <w:sz w:val="18"/>
          <w:szCs w:val="18"/>
          <w:lang w:val="sr-Cyrl-BA" w:eastAsia="sr-Latn-CS"/>
        </w:rPr>
      </w:pPr>
      <w:r w:rsidRPr="0002218A">
        <w:rPr>
          <w:rFonts w:ascii="Arial" w:hAnsi="Arial" w:cs="Arial"/>
          <w:snapToGrid/>
          <w:sz w:val="18"/>
          <w:szCs w:val="18"/>
          <w:lang w:val="sr-Cyrl-CS"/>
        </w:rPr>
        <w:t xml:space="preserve">6. </w:t>
      </w:r>
      <w:r>
        <w:rPr>
          <w:rFonts w:ascii="Arial" w:hAnsi="Arial" w:cs="Arial"/>
          <w:snapToGrid/>
          <w:sz w:val="18"/>
          <w:szCs w:val="18"/>
          <w:lang w:val="sr-Cyrl-BA"/>
        </w:rPr>
        <w:t>Николина Савић</w:t>
      </w:r>
      <w:r w:rsidRPr="0002218A">
        <w:rPr>
          <w:rFonts w:ascii="Arial" w:hAnsi="Arial" w:cs="Arial"/>
          <w:snapToGrid/>
          <w:sz w:val="18"/>
          <w:szCs w:val="18"/>
          <w:lang w:val="sr-Cyrl-BA"/>
        </w:rPr>
        <w:t>, члан;</w:t>
      </w:r>
    </w:p>
    <w:p w14:paraId="76F98498"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7. Далибор Рачић, члан</w:t>
      </w:r>
      <w:r w:rsidRPr="00037657">
        <w:rPr>
          <w:rFonts w:ascii="Arial" w:hAnsi="Arial" w:cs="Arial"/>
          <w:snapToGrid/>
          <w:sz w:val="18"/>
          <w:szCs w:val="18"/>
          <w:lang w:val="ru-RU"/>
        </w:rPr>
        <w:t>.</w:t>
      </w:r>
    </w:p>
    <w:p w14:paraId="5D60BFEA" w14:textId="77777777" w:rsidR="009D73F3" w:rsidRPr="0012335D" w:rsidRDefault="009D73F3" w:rsidP="009D73F3">
      <w:pPr>
        <w:ind w:left="709"/>
        <w:jc w:val="both"/>
        <w:rPr>
          <w:rFonts w:ascii="Arial" w:hAnsi="Arial" w:cs="Arial"/>
          <w:bCs/>
          <w:iCs/>
          <w:snapToGrid/>
          <w:sz w:val="18"/>
          <w:szCs w:val="18"/>
          <w:lang w:val="sr-Cyrl-BA" w:eastAsia="sr-Latn-CS"/>
        </w:rPr>
      </w:pPr>
    </w:p>
    <w:p w14:paraId="63AF6838" w14:textId="77777777" w:rsidR="009D73F3" w:rsidRPr="0012335D" w:rsidRDefault="00A51BBB" w:rsidP="009D73F3">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sr-Cyrl-CS"/>
        </w:rPr>
        <w:t>Чланови Одбора з</w:t>
      </w:r>
      <w:r w:rsidR="0054115D" w:rsidRPr="0012335D">
        <w:rPr>
          <w:rFonts w:ascii="Arial" w:hAnsi="Arial" w:cs="Arial"/>
          <w:snapToGrid/>
          <w:sz w:val="18"/>
          <w:szCs w:val="18"/>
          <w:lang w:val="sr-Cyrl-CS"/>
        </w:rPr>
        <w:t>а ревизију Друштва на дан 3</w:t>
      </w:r>
      <w:r w:rsidR="00054A79" w:rsidRPr="0012335D">
        <w:rPr>
          <w:rFonts w:ascii="Arial" w:hAnsi="Arial" w:cs="Arial"/>
          <w:snapToGrid/>
          <w:sz w:val="18"/>
          <w:szCs w:val="18"/>
          <w:lang w:val="sr-Cyrl-CS"/>
        </w:rPr>
        <w:t>1</w:t>
      </w:r>
      <w:r w:rsidR="0054115D"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54115D" w:rsidRPr="0012335D">
        <w:rPr>
          <w:rFonts w:ascii="Arial" w:hAnsi="Arial" w:cs="Arial"/>
          <w:snapToGrid/>
          <w:sz w:val="18"/>
          <w:szCs w:val="18"/>
          <w:lang w:val="sr-Cyrl-CS"/>
        </w:rPr>
        <w:t xml:space="preserve"> </w:t>
      </w:r>
      <w:r w:rsidRPr="0012335D">
        <w:rPr>
          <w:rFonts w:ascii="Arial" w:hAnsi="Arial" w:cs="Arial"/>
          <w:snapToGrid/>
          <w:sz w:val="18"/>
          <w:szCs w:val="18"/>
          <w:lang w:val="sr-Cyrl-CS"/>
        </w:rPr>
        <w:t>20</w:t>
      </w:r>
      <w:r w:rsidR="00041826" w:rsidRPr="0012335D">
        <w:rPr>
          <w:rFonts w:ascii="Arial" w:hAnsi="Arial" w:cs="Arial"/>
          <w:snapToGrid/>
          <w:sz w:val="18"/>
          <w:szCs w:val="18"/>
          <w:lang w:val="sr-Cyrl-CS"/>
        </w:rPr>
        <w:t>2</w:t>
      </w:r>
      <w:r w:rsidR="000C392D">
        <w:rPr>
          <w:rFonts w:ascii="Arial" w:hAnsi="Arial" w:cs="Arial"/>
          <w:snapToGrid/>
          <w:sz w:val="18"/>
          <w:szCs w:val="18"/>
          <w:lang w:val="sr-Cyrl-CS"/>
        </w:rPr>
        <w:t>4</w:t>
      </w:r>
      <w:r w:rsidRPr="0012335D">
        <w:rPr>
          <w:rFonts w:ascii="Arial" w:hAnsi="Arial" w:cs="Arial"/>
          <w:snapToGrid/>
          <w:sz w:val="18"/>
          <w:szCs w:val="18"/>
          <w:lang w:val="sr-Cyrl-CS"/>
        </w:rPr>
        <w:t>. године су:</w:t>
      </w:r>
    </w:p>
    <w:p w14:paraId="5B3E21FB"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CS"/>
        </w:rPr>
        <w:t>1. Радица Рубежић, предсје</w:t>
      </w:r>
      <w:r>
        <w:rPr>
          <w:rFonts w:ascii="Arial" w:hAnsi="Arial" w:cs="Arial"/>
          <w:snapToGrid/>
          <w:sz w:val="18"/>
          <w:szCs w:val="18"/>
          <w:lang w:val="sr-Cyrl-CS"/>
        </w:rPr>
        <w:t>д</w:t>
      </w:r>
      <w:r w:rsidRPr="00064D75">
        <w:rPr>
          <w:rFonts w:ascii="Arial" w:hAnsi="Arial" w:cs="Arial"/>
          <w:snapToGrid/>
          <w:sz w:val="18"/>
          <w:szCs w:val="18"/>
          <w:lang w:val="sr-Cyrl-CS"/>
        </w:rPr>
        <w:t>ник;</w:t>
      </w:r>
    </w:p>
    <w:p w14:paraId="79AA7AC3"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CS"/>
        </w:rPr>
        <w:t>2. Зорица Кнежевић, члан;</w:t>
      </w:r>
    </w:p>
    <w:p w14:paraId="1C349037" w14:textId="77777777"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CS"/>
        </w:rPr>
        <w:t xml:space="preserve">3. </w:t>
      </w:r>
      <w:r w:rsidRPr="007D7D19">
        <w:rPr>
          <w:rFonts w:ascii="Arial" w:hAnsi="Arial" w:cs="Arial"/>
          <w:snapToGrid/>
          <w:sz w:val="18"/>
          <w:szCs w:val="18"/>
          <w:lang w:val="sr-Cyrl-CS"/>
        </w:rPr>
        <w:t>Новак Ушчумлић, члан.</w:t>
      </w:r>
    </w:p>
    <w:p w14:paraId="278D4DBF" w14:textId="77777777" w:rsidR="00A51BBB" w:rsidRPr="0012335D" w:rsidRDefault="00A51BBB" w:rsidP="009D73F3">
      <w:pPr>
        <w:widowControl/>
        <w:ind w:leftChars="709" w:left="1702"/>
        <w:jc w:val="both"/>
        <w:rPr>
          <w:rFonts w:ascii="Arial" w:hAnsi="Arial" w:cs="Arial"/>
          <w:snapToGrid/>
          <w:sz w:val="18"/>
          <w:szCs w:val="18"/>
          <w:lang w:val="sr-Cyrl-BA"/>
        </w:rPr>
      </w:pPr>
    </w:p>
    <w:p w14:paraId="72EC61F7" w14:textId="77777777" w:rsidR="009D73F3" w:rsidRPr="0012335D" w:rsidRDefault="00A51BBB" w:rsidP="009D73F3">
      <w:pPr>
        <w:widowControl/>
        <w:ind w:left="709"/>
        <w:jc w:val="both"/>
        <w:rPr>
          <w:rFonts w:ascii="Arial" w:hAnsi="Arial" w:cs="Arial"/>
          <w:snapToGrid/>
          <w:sz w:val="18"/>
          <w:szCs w:val="18"/>
          <w:lang w:val="sr-Cyrl-CS"/>
        </w:rPr>
      </w:pPr>
      <w:r w:rsidRPr="0012335D">
        <w:rPr>
          <w:rFonts w:ascii="Arial" w:hAnsi="Arial" w:cs="Arial"/>
          <w:snapToGrid/>
          <w:sz w:val="18"/>
          <w:szCs w:val="18"/>
          <w:lang w:val="sr-Cyrl-BA"/>
        </w:rPr>
        <w:t>Генерални директор Друштва</w:t>
      </w:r>
      <w:r w:rsidR="00B61D44" w:rsidRPr="0012335D">
        <w:rPr>
          <w:rFonts w:ascii="Arial" w:hAnsi="Arial" w:cs="Arial"/>
          <w:snapToGrid/>
          <w:sz w:val="18"/>
          <w:szCs w:val="18"/>
          <w:lang w:val="sr-Cyrl-BA"/>
        </w:rPr>
        <w:t xml:space="preserve"> </w:t>
      </w:r>
      <w:r w:rsidR="00B61D44" w:rsidRPr="0012335D">
        <w:rPr>
          <w:rFonts w:ascii="Arial" w:hAnsi="Arial" w:cs="Arial"/>
          <w:snapToGrid/>
          <w:sz w:val="18"/>
          <w:szCs w:val="18"/>
          <w:lang w:val="sr-Cyrl-CS"/>
        </w:rPr>
        <w:t>на дан 3</w:t>
      </w:r>
      <w:r w:rsidR="00054A79" w:rsidRPr="0012335D">
        <w:rPr>
          <w:rFonts w:ascii="Arial" w:hAnsi="Arial" w:cs="Arial"/>
          <w:snapToGrid/>
          <w:sz w:val="18"/>
          <w:szCs w:val="18"/>
          <w:lang w:val="sr-Cyrl-CS"/>
        </w:rPr>
        <w:t>1</w:t>
      </w:r>
      <w:r w:rsidR="00B61D44"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B61D44" w:rsidRPr="0012335D">
        <w:rPr>
          <w:rFonts w:ascii="Arial" w:hAnsi="Arial" w:cs="Arial"/>
          <w:snapToGrid/>
          <w:sz w:val="18"/>
          <w:szCs w:val="18"/>
          <w:lang w:val="sr-Cyrl-CS"/>
        </w:rPr>
        <w:t xml:space="preserve"> 20</w:t>
      </w:r>
      <w:r w:rsidR="00041826" w:rsidRPr="0012335D">
        <w:rPr>
          <w:rFonts w:ascii="Arial" w:hAnsi="Arial" w:cs="Arial"/>
          <w:snapToGrid/>
          <w:sz w:val="18"/>
          <w:szCs w:val="18"/>
          <w:lang w:val="sr-Cyrl-CS"/>
        </w:rPr>
        <w:t>2</w:t>
      </w:r>
      <w:r w:rsidR="000C392D">
        <w:rPr>
          <w:rFonts w:ascii="Arial" w:hAnsi="Arial" w:cs="Arial"/>
          <w:snapToGrid/>
          <w:sz w:val="18"/>
          <w:szCs w:val="18"/>
          <w:lang w:val="sr-Cyrl-CS"/>
        </w:rPr>
        <w:t>4</w:t>
      </w:r>
      <w:r w:rsidR="00B61D44" w:rsidRPr="0012335D">
        <w:rPr>
          <w:rFonts w:ascii="Arial" w:hAnsi="Arial" w:cs="Arial"/>
          <w:snapToGrid/>
          <w:sz w:val="18"/>
          <w:szCs w:val="18"/>
          <w:lang w:val="sr-Cyrl-CS"/>
        </w:rPr>
        <w:t>. године</w:t>
      </w:r>
      <w:r w:rsidRPr="0012335D">
        <w:rPr>
          <w:rFonts w:ascii="Arial" w:hAnsi="Arial" w:cs="Arial"/>
          <w:snapToGrid/>
          <w:sz w:val="18"/>
          <w:szCs w:val="18"/>
          <w:lang w:val="sr-Cyrl-BA"/>
        </w:rPr>
        <w:t xml:space="preserve"> је </w:t>
      </w:r>
      <w:r w:rsidR="00505CE1" w:rsidRPr="0012335D">
        <w:rPr>
          <w:rFonts w:ascii="Arial" w:hAnsi="Arial" w:cs="Arial"/>
          <w:snapToGrid/>
          <w:sz w:val="18"/>
          <w:szCs w:val="18"/>
          <w:lang w:val="sr-Cyrl-BA"/>
        </w:rPr>
        <w:t>Бојан Поповић</w:t>
      </w:r>
      <w:r w:rsidR="00724201" w:rsidRPr="0012335D">
        <w:rPr>
          <w:rFonts w:ascii="Arial" w:hAnsi="Arial" w:cs="Arial"/>
          <w:snapToGrid/>
          <w:sz w:val="18"/>
          <w:szCs w:val="18"/>
          <w:lang w:val="sr-Cyrl-BA"/>
        </w:rPr>
        <w:t>,</w:t>
      </w:r>
      <w:r w:rsidR="00C76D8F" w:rsidRPr="0012335D">
        <w:rPr>
          <w:rFonts w:ascii="Arial" w:hAnsi="Arial" w:cs="Arial"/>
          <w:snapToGrid/>
          <w:sz w:val="18"/>
          <w:szCs w:val="18"/>
          <w:lang w:val="sr-Cyrl-BA"/>
        </w:rPr>
        <w:t xml:space="preserve"> дипл</w:t>
      </w:r>
      <w:r w:rsidR="00B61D44" w:rsidRPr="0012335D">
        <w:rPr>
          <w:rFonts w:ascii="Arial" w:hAnsi="Arial" w:cs="Arial"/>
          <w:snapToGrid/>
          <w:sz w:val="18"/>
          <w:szCs w:val="18"/>
          <w:lang w:val="sr-Cyrl-CS"/>
        </w:rPr>
        <w:t>.</w:t>
      </w:r>
      <w:r w:rsidR="00C76D8F" w:rsidRPr="0012335D">
        <w:rPr>
          <w:rFonts w:ascii="Arial" w:hAnsi="Arial" w:cs="Arial"/>
          <w:snapToGrid/>
          <w:sz w:val="18"/>
          <w:szCs w:val="18"/>
          <w:lang w:val="sr-Cyrl-CS"/>
        </w:rPr>
        <w:t xml:space="preserve"> </w:t>
      </w:r>
      <w:r w:rsidR="00505CE1" w:rsidRPr="0012335D">
        <w:rPr>
          <w:rFonts w:ascii="Arial" w:hAnsi="Arial" w:cs="Arial"/>
          <w:snapToGrid/>
          <w:sz w:val="18"/>
          <w:szCs w:val="18"/>
          <w:lang w:val="sr-Cyrl-CS"/>
        </w:rPr>
        <w:t>е</w:t>
      </w:r>
      <w:r w:rsidR="00C76D8F" w:rsidRPr="0012335D">
        <w:rPr>
          <w:rFonts w:ascii="Arial" w:hAnsi="Arial" w:cs="Arial"/>
          <w:snapToGrid/>
          <w:sz w:val="18"/>
          <w:szCs w:val="18"/>
          <w:lang w:val="sr-Cyrl-CS"/>
        </w:rPr>
        <w:t>к.</w:t>
      </w:r>
    </w:p>
    <w:p w14:paraId="717728CE" w14:textId="77777777" w:rsidR="009D73F3" w:rsidRPr="0012335D" w:rsidRDefault="009D73F3" w:rsidP="009D73F3">
      <w:pPr>
        <w:widowControl/>
        <w:ind w:left="709"/>
        <w:jc w:val="both"/>
        <w:rPr>
          <w:rFonts w:ascii="Arial" w:hAnsi="Arial" w:cs="Arial"/>
          <w:snapToGrid/>
          <w:sz w:val="18"/>
          <w:szCs w:val="18"/>
          <w:lang w:val="sr-Cyrl-CS"/>
        </w:rPr>
      </w:pPr>
    </w:p>
    <w:p w14:paraId="03654C38" w14:textId="77777777" w:rsidR="00A51BBB" w:rsidRPr="00037657" w:rsidRDefault="00A51BBB" w:rsidP="00987DC7">
      <w:pPr>
        <w:widowControl/>
        <w:ind w:left="709"/>
        <w:jc w:val="both"/>
        <w:rPr>
          <w:rFonts w:ascii="Arial" w:hAnsi="Arial" w:cs="Arial"/>
          <w:snapToGrid/>
          <w:sz w:val="18"/>
          <w:szCs w:val="18"/>
          <w:lang w:val="ru-RU"/>
        </w:rPr>
      </w:pPr>
      <w:r w:rsidRPr="0012335D">
        <w:rPr>
          <w:rFonts w:ascii="Arial" w:hAnsi="Arial" w:cs="Arial"/>
          <w:snapToGrid/>
          <w:sz w:val="18"/>
          <w:szCs w:val="18"/>
          <w:lang w:val="sr-Cyrl-BA"/>
        </w:rPr>
        <w:t xml:space="preserve">Актуар </w:t>
      </w:r>
      <w:r w:rsidR="00B61D44" w:rsidRPr="0012335D">
        <w:rPr>
          <w:rFonts w:ascii="Arial" w:hAnsi="Arial" w:cs="Arial"/>
          <w:snapToGrid/>
          <w:sz w:val="18"/>
          <w:szCs w:val="18"/>
          <w:lang w:val="sr-Cyrl-BA"/>
        </w:rPr>
        <w:t xml:space="preserve">Друштва </w:t>
      </w:r>
      <w:r w:rsidRPr="0012335D">
        <w:rPr>
          <w:rFonts w:ascii="Arial" w:hAnsi="Arial" w:cs="Arial"/>
          <w:snapToGrid/>
          <w:sz w:val="18"/>
          <w:szCs w:val="18"/>
          <w:lang w:val="sr-Cyrl-BA"/>
        </w:rPr>
        <w:t>на дан 3</w:t>
      </w:r>
      <w:r w:rsidR="00054A79" w:rsidRPr="0012335D">
        <w:rPr>
          <w:rFonts w:ascii="Arial" w:hAnsi="Arial" w:cs="Arial"/>
          <w:snapToGrid/>
          <w:sz w:val="18"/>
          <w:szCs w:val="18"/>
          <w:lang w:val="sr-Cyrl-BA"/>
        </w:rPr>
        <w:t>1</w:t>
      </w:r>
      <w:r w:rsidR="0054115D" w:rsidRPr="0012335D">
        <w:rPr>
          <w:rFonts w:ascii="Arial" w:hAnsi="Arial" w:cs="Arial"/>
          <w:snapToGrid/>
          <w:sz w:val="18"/>
          <w:szCs w:val="18"/>
          <w:lang w:val="ru-RU"/>
        </w:rPr>
        <w:t>.</w:t>
      </w:r>
      <w:r w:rsidR="0054115D"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54115D" w:rsidRPr="0012335D">
        <w:rPr>
          <w:rFonts w:ascii="Arial" w:hAnsi="Arial" w:cs="Arial"/>
          <w:snapToGrid/>
          <w:sz w:val="18"/>
          <w:szCs w:val="18"/>
          <w:lang w:val="sr-Cyrl-CS"/>
        </w:rPr>
        <w:t xml:space="preserve"> </w:t>
      </w:r>
      <w:r w:rsidRPr="0012335D">
        <w:rPr>
          <w:rFonts w:ascii="Arial" w:hAnsi="Arial" w:cs="Arial"/>
          <w:snapToGrid/>
          <w:sz w:val="18"/>
          <w:szCs w:val="18"/>
          <w:lang w:val="sr-Cyrl-BA"/>
        </w:rPr>
        <w:t>20</w:t>
      </w:r>
      <w:r w:rsidR="00041826" w:rsidRPr="0012335D">
        <w:rPr>
          <w:rFonts w:ascii="Arial" w:hAnsi="Arial" w:cs="Arial"/>
          <w:snapToGrid/>
          <w:sz w:val="18"/>
          <w:szCs w:val="18"/>
          <w:lang w:val="sr-Cyrl-BA"/>
        </w:rPr>
        <w:t>2</w:t>
      </w:r>
      <w:r w:rsidR="000C392D" w:rsidRPr="00037657">
        <w:rPr>
          <w:rFonts w:ascii="Arial" w:hAnsi="Arial" w:cs="Arial"/>
          <w:snapToGrid/>
          <w:sz w:val="18"/>
          <w:szCs w:val="18"/>
          <w:lang w:val="ru-RU"/>
        </w:rPr>
        <w:t>4</w:t>
      </w:r>
      <w:r w:rsidRPr="0012335D">
        <w:rPr>
          <w:rFonts w:ascii="Arial" w:hAnsi="Arial" w:cs="Arial"/>
          <w:snapToGrid/>
          <w:sz w:val="18"/>
          <w:szCs w:val="18"/>
          <w:lang w:val="sr-Cyrl-BA"/>
        </w:rPr>
        <w:t xml:space="preserve">. године </w:t>
      </w:r>
      <w:r w:rsidR="00987DC7">
        <w:rPr>
          <w:rFonts w:ascii="Arial" w:hAnsi="Arial" w:cs="Arial"/>
          <w:snapToGrid/>
          <w:sz w:val="18"/>
          <w:szCs w:val="18"/>
          <w:lang w:val="sr-Cyrl-BA"/>
        </w:rPr>
        <w:t>је</w:t>
      </w:r>
      <w:r w:rsidR="00987DC7">
        <w:rPr>
          <w:rFonts w:ascii="Arial" w:hAnsi="Arial" w:cs="Arial"/>
          <w:snapToGrid/>
          <w:sz w:val="18"/>
          <w:szCs w:val="18"/>
          <w:lang w:val="sr-Cyrl-CS"/>
        </w:rPr>
        <w:t xml:space="preserve"> </w:t>
      </w:r>
      <w:r w:rsidRPr="0012335D">
        <w:rPr>
          <w:rFonts w:ascii="Arial" w:hAnsi="Arial" w:cs="Arial"/>
          <w:snapToGrid/>
          <w:sz w:val="18"/>
          <w:szCs w:val="18"/>
          <w:lang w:val="sr-Cyrl-CS"/>
        </w:rPr>
        <w:t>Владимир Николић</w:t>
      </w:r>
      <w:r w:rsidRPr="0012335D">
        <w:rPr>
          <w:rFonts w:ascii="Arial" w:hAnsi="Arial" w:cs="Arial"/>
          <w:snapToGrid/>
          <w:sz w:val="18"/>
          <w:szCs w:val="18"/>
          <w:lang w:val="sr-Cyrl-BA"/>
        </w:rPr>
        <w:t xml:space="preserve"> из </w:t>
      </w:r>
      <w:r w:rsidRPr="0012335D">
        <w:rPr>
          <w:rFonts w:ascii="Arial" w:hAnsi="Arial" w:cs="Arial"/>
          <w:snapToGrid/>
          <w:sz w:val="18"/>
          <w:szCs w:val="18"/>
          <w:lang w:val="sr-Cyrl-CS"/>
        </w:rPr>
        <w:t>Бијељине</w:t>
      </w:r>
      <w:r w:rsidRPr="0012335D">
        <w:rPr>
          <w:rFonts w:ascii="Arial" w:hAnsi="Arial" w:cs="Arial"/>
          <w:snapToGrid/>
          <w:sz w:val="18"/>
          <w:szCs w:val="18"/>
          <w:lang w:val="sr-Cyrl-BA"/>
        </w:rPr>
        <w:t>, број лиценце: 0</w:t>
      </w:r>
      <w:r w:rsidRPr="0012335D">
        <w:rPr>
          <w:rFonts w:ascii="Arial" w:hAnsi="Arial" w:cs="Arial"/>
          <w:snapToGrid/>
          <w:sz w:val="18"/>
          <w:szCs w:val="18"/>
          <w:lang w:val="sr-Cyrl-CS"/>
        </w:rPr>
        <w:t>5</w:t>
      </w:r>
      <w:r w:rsidRPr="0012335D">
        <w:rPr>
          <w:rFonts w:ascii="Arial" w:hAnsi="Arial" w:cs="Arial"/>
          <w:snapToGrid/>
          <w:sz w:val="18"/>
          <w:szCs w:val="18"/>
          <w:lang w:val="sr-Cyrl-BA"/>
        </w:rPr>
        <w:t>-</w:t>
      </w:r>
      <w:r w:rsidRPr="0012335D">
        <w:rPr>
          <w:rFonts w:ascii="Arial" w:hAnsi="Arial" w:cs="Arial"/>
          <w:snapToGrid/>
          <w:sz w:val="18"/>
          <w:szCs w:val="18"/>
          <w:lang w:val="sr-Cyrl-CS"/>
        </w:rPr>
        <w:t>529</w:t>
      </w:r>
      <w:r w:rsidRPr="0012335D">
        <w:rPr>
          <w:rFonts w:ascii="Arial" w:hAnsi="Arial" w:cs="Arial"/>
          <w:snapToGrid/>
          <w:sz w:val="18"/>
          <w:szCs w:val="18"/>
          <w:lang w:val="sr-Cyrl-BA"/>
        </w:rPr>
        <w:t>-</w:t>
      </w:r>
      <w:r w:rsidRPr="0012335D">
        <w:rPr>
          <w:rFonts w:ascii="Arial" w:hAnsi="Arial" w:cs="Arial"/>
          <w:snapToGrid/>
          <w:sz w:val="18"/>
          <w:szCs w:val="18"/>
          <w:lang w:val="sr-Cyrl-CS"/>
        </w:rPr>
        <w:t>6</w:t>
      </w:r>
      <w:r w:rsidRPr="0012335D">
        <w:rPr>
          <w:rFonts w:ascii="Arial" w:hAnsi="Arial" w:cs="Arial"/>
          <w:snapToGrid/>
          <w:sz w:val="18"/>
          <w:szCs w:val="18"/>
          <w:lang w:val="sr-Cyrl-BA"/>
        </w:rPr>
        <w:t>/0</w:t>
      </w:r>
      <w:r w:rsidRPr="0012335D">
        <w:rPr>
          <w:rFonts w:ascii="Arial" w:hAnsi="Arial" w:cs="Arial"/>
          <w:snapToGrid/>
          <w:sz w:val="18"/>
          <w:szCs w:val="18"/>
          <w:lang w:val="sr-Cyrl-CS"/>
        </w:rPr>
        <w:t>9</w:t>
      </w:r>
      <w:r w:rsidR="00C43BD4">
        <w:rPr>
          <w:rFonts w:ascii="Arial" w:hAnsi="Arial" w:cs="Arial"/>
          <w:snapToGrid/>
          <w:sz w:val="18"/>
          <w:szCs w:val="18"/>
          <w:lang w:val="sr-Cyrl-BA"/>
        </w:rPr>
        <w:t>.</w:t>
      </w:r>
    </w:p>
    <w:p w14:paraId="6029AAAD" w14:textId="77777777" w:rsidR="00066598" w:rsidRPr="0012335D" w:rsidRDefault="00066598"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3985A0BD"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56745018"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473195F7"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5452F820"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0E05C3D6"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0E36A4EA"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61615303"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6DBA8828"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28066037" w14:textId="77777777" w:rsidR="00E020B6" w:rsidRPr="0012335D" w:rsidRDefault="00E020B6" w:rsidP="009D37F7">
      <w:pPr>
        <w:numPr>
          <w:ilvl w:val="0"/>
          <w:numId w:val="42"/>
        </w:numPr>
        <w:tabs>
          <w:tab w:val="left" w:pos="709"/>
        </w:tabs>
        <w:ind w:left="662" w:hanging="662"/>
        <w:jc w:val="both"/>
        <w:rPr>
          <w:rFonts w:ascii="Arial" w:hAnsi="Arial" w:cs="Arial"/>
          <w:b/>
          <w:sz w:val="18"/>
          <w:szCs w:val="18"/>
          <w:lang w:val="sr-Cyrl-BA"/>
        </w:rPr>
      </w:pPr>
      <w:r w:rsidRPr="0012335D">
        <w:rPr>
          <w:rFonts w:ascii="Arial" w:hAnsi="Arial" w:cs="Arial"/>
          <w:b/>
          <w:sz w:val="18"/>
          <w:szCs w:val="18"/>
          <w:lang w:val="sr-Cyrl-BA"/>
        </w:rPr>
        <w:t xml:space="preserve">ОСНИВАЊЕ И ДЈЕЛАТНОСТ (наставак) </w:t>
      </w:r>
    </w:p>
    <w:p w14:paraId="17A5F739" w14:textId="77777777"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14:paraId="550A05FF" w14:textId="77777777" w:rsidR="00A51BBB" w:rsidRPr="0012335D" w:rsidRDefault="00A51BBB"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r w:rsidRPr="0012335D">
        <w:rPr>
          <w:rFonts w:ascii="Arial" w:hAnsi="Arial" w:cs="Arial"/>
          <w:noProof/>
          <w:snapToGrid/>
          <w:sz w:val="18"/>
          <w:szCs w:val="18"/>
          <w:lang w:val="sr-Cyrl-CS"/>
        </w:rPr>
        <w:t>На дан 3</w:t>
      </w:r>
      <w:r w:rsidR="00054A79" w:rsidRPr="0012335D">
        <w:rPr>
          <w:rFonts w:ascii="Arial" w:hAnsi="Arial" w:cs="Arial"/>
          <w:noProof/>
          <w:snapToGrid/>
          <w:sz w:val="18"/>
          <w:szCs w:val="18"/>
          <w:lang w:val="sr-Cyrl-CS"/>
        </w:rPr>
        <w:t>1</w:t>
      </w:r>
      <w:r w:rsidRPr="0012335D">
        <w:rPr>
          <w:rFonts w:ascii="Arial" w:hAnsi="Arial" w:cs="Arial"/>
          <w:noProof/>
          <w:snapToGrid/>
          <w:sz w:val="18"/>
          <w:szCs w:val="18"/>
          <w:lang w:val="sr-Cyrl-BA"/>
        </w:rPr>
        <w:t xml:space="preserve">. </w:t>
      </w:r>
      <w:r w:rsidR="00054A79" w:rsidRPr="0012335D">
        <w:rPr>
          <w:rFonts w:ascii="Arial" w:hAnsi="Arial" w:cs="Arial"/>
          <w:noProof/>
          <w:snapToGrid/>
          <w:sz w:val="18"/>
          <w:szCs w:val="18"/>
          <w:lang w:val="sr-Cyrl-BA"/>
        </w:rPr>
        <w:t>децембар</w:t>
      </w:r>
      <w:r w:rsidRPr="0012335D">
        <w:rPr>
          <w:rFonts w:ascii="Arial" w:hAnsi="Arial" w:cs="Arial"/>
          <w:noProof/>
          <w:snapToGrid/>
          <w:sz w:val="18"/>
          <w:szCs w:val="18"/>
          <w:lang w:val="sr-Cyrl-BA"/>
        </w:rPr>
        <w:t xml:space="preserve"> </w:t>
      </w:r>
      <w:r w:rsidRPr="0012335D">
        <w:rPr>
          <w:rFonts w:ascii="Arial" w:hAnsi="Arial" w:cs="Arial"/>
          <w:noProof/>
          <w:snapToGrid/>
          <w:sz w:val="18"/>
          <w:szCs w:val="18"/>
          <w:lang w:val="sr-Cyrl-CS"/>
        </w:rPr>
        <w:t>20</w:t>
      </w:r>
      <w:r w:rsidR="00041826" w:rsidRPr="0012335D">
        <w:rPr>
          <w:rFonts w:ascii="Arial" w:hAnsi="Arial" w:cs="Arial"/>
          <w:noProof/>
          <w:snapToGrid/>
          <w:sz w:val="18"/>
          <w:szCs w:val="18"/>
          <w:lang w:val="sr-Cyrl-CS"/>
        </w:rPr>
        <w:t>2</w:t>
      </w:r>
      <w:r w:rsidR="000C392D" w:rsidRPr="00037657">
        <w:rPr>
          <w:rFonts w:ascii="Arial" w:hAnsi="Arial" w:cs="Arial"/>
          <w:noProof/>
          <w:snapToGrid/>
          <w:sz w:val="18"/>
          <w:szCs w:val="18"/>
          <w:lang w:val="ru-RU"/>
        </w:rPr>
        <w:t>4</w:t>
      </w:r>
      <w:r w:rsidRPr="0012335D">
        <w:rPr>
          <w:rFonts w:ascii="Arial" w:hAnsi="Arial" w:cs="Arial"/>
          <w:noProof/>
          <w:snapToGrid/>
          <w:sz w:val="18"/>
          <w:szCs w:val="18"/>
          <w:lang w:val="sr-Cyrl-CS"/>
        </w:rPr>
        <w:t xml:space="preserve">. године, </w:t>
      </w:r>
      <w:r w:rsidR="00B452D4" w:rsidRPr="0012335D">
        <w:rPr>
          <w:rFonts w:ascii="Arial" w:hAnsi="Arial" w:cs="Arial"/>
          <w:noProof/>
          <w:snapToGrid/>
          <w:sz w:val="18"/>
          <w:szCs w:val="18"/>
          <w:lang w:val="sr-Cyrl-CS"/>
        </w:rPr>
        <w:t>Матично д</w:t>
      </w:r>
      <w:r w:rsidRPr="0012335D">
        <w:rPr>
          <w:rFonts w:ascii="Arial" w:hAnsi="Arial" w:cs="Arial"/>
          <w:noProof/>
          <w:snapToGrid/>
          <w:sz w:val="18"/>
          <w:szCs w:val="18"/>
          <w:lang w:val="sr-Cyrl-CS"/>
        </w:rPr>
        <w:t xml:space="preserve">руштво је обављало послове осигурања преко Дирекције у Бањој Луци и </w:t>
      </w:r>
      <w:r w:rsidR="00CB03DB" w:rsidRPr="0012335D">
        <w:rPr>
          <w:rFonts w:ascii="Arial" w:hAnsi="Arial" w:cs="Arial"/>
          <w:noProof/>
          <w:snapToGrid/>
          <w:sz w:val="18"/>
          <w:szCs w:val="18"/>
          <w:lang w:val="sr-Cyrl-CS"/>
        </w:rPr>
        <w:t>7</w:t>
      </w:r>
      <w:r w:rsidRPr="0012335D">
        <w:rPr>
          <w:rFonts w:ascii="Arial" w:hAnsi="Arial" w:cs="Arial"/>
          <w:noProof/>
          <w:snapToGrid/>
          <w:sz w:val="18"/>
          <w:szCs w:val="18"/>
          <w:lang w:val="sr-Cyrl-CS"/>
        </w:rPr>
        <w:t xml:space="preserve"> филијала (Бања Лука,  Добој, Требиње</w:t>
      </w:r>
      <w:r w:rsidR="00CB03DB" w:rsidRPr="0012335D">
        <w:rPr>
          <w:rFonts w:ascii="Arial" w:hAnsi="Arial" w:cs="Arial"/>
          <w:noProof/>
          <w:snapToGrid/>
          <w:sz w:val="18"/>
          <w:szCs w:val="18"/>
          <w:lang w:val="sr-Cyrl-CS"/>
        </w:rPr>
        <w:t>, Приједор, Сарајево, Бијељина</w:t>
      </w:r>
      <w:r w:rsidRPr="0012335D">
        <w:rPr>
          <w:rFonts w:ascii="Arial" w:hAnsi="Arial" w:cs="Arial"/>
          <w:noProof/>
          <w:snapToGrid/>
          <w:sz w:val="18"/>
          <w:szCs w:val="18"/>
          <w:lang w:val="sr-Cyrl-CS"/>
        </w:rPr>
        <w:t xml:space="preserve"> и Брчко).</w:t>
      </w:r>
    </w:p>
    <w:p w14:paraId="7C94DBA1" w14:textId="77777777" w:rsidR="00A51BBB" w:rsidRPr="0012335D" w:rsidRDefault="00A51BBB" w:rsidP="009D73F3">
      <w:pPr>
        <w:widowControl/>
        <w:tabs>
          <w:tab w:val="left" w:pos="-1440"/>
          <w:tab w:val="left" w:pos="-1170"/>
          <w:tab w:val="left" w:pos="-720"/>
          <w:tab w:val="left" w:pos="180"/>
          <w:tab w:val="left" w:pos="270"/>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На дан </w:t>
      </w:r>
      <w:r w:rsidRPr="0012335D">
        <w:rPr>
          <w:rFonts w:ascii="Arial" w:hAnsi="Arial" w:cs="Arial"/>
          <w:snapToGrid/>
          <w:sz w:val="18"/>
          <w:szCs w:val="18"/>
          <w:lang w:val="sr-Cyrl-BA"/>
        </w:rPr>
        <w:t>3</w:t>
      </w:r>
      <w:r w:rsidR="00054A79" w:rsidRPr="0012335D">
        <w:rPr>
          <w:rFonts w:ascii="Arial" w:hAnsi="Arial" w:cs="Arial"/>
          <w:snapToGrid/>
          <w:sz w:val="18"/>
          <w:szCs w:val="18"/>
          <w:lang w:val="sr-Cyrl-BA"/>
        </w:rPr>
        <w:t>1</w:t>
      </w:r>
      <w:r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Pr="0012335D">
        <w:rPr>
          <w:rFonts w:ascii="Arial" w:hAnsi="Arial" w:cs="Arial"/>
          <w:snapToGrid/>
          <w:sz w:val="18"/>
          <w:szCs w:val="18"/>
          <w:lang w:val="sr-Cyrl-CS"/>
        </w:rPr>
        <w:t xml:space="preserve"> 20</w:t>
      </w:r>
      <w:r w:rsidR="00041826" w:rsidRPr="0012335D">
        <w:rPr>
          <w:rFonts w:ascii="Arial" w:hAnsi="Arial" w:cs="Arial"/>
          <w:snapToGrid/>
          <w:sz w:val="18"/>
          <w:szCs w:val="18"/>
          <w:lang w:val="sr-Cyrl-CS"/>
        </w:rPr>
        <w:t>2</w:t>
      </w:r>
      <w:r w:rsidR="000C392D" w:rsidRPr="00037657">
        <w:rPr>
          <w:rFonts w:ascii="Arial" w:hAnsi="Arial" w:cs="Arial"/>
          <w:snapToGrid/>
          <w:sz w:val="18"/>
          <w:szCs w:val="18"/>
          <w:lang w:val="ru-RU"/>
        </w:rPr>
        <w:t>4</w:t>
      </w:r>
      <w:r w:rsidRPr="0012335D">
        <w:rPr>
          <w:rFonts w:ascii="Arial" w:hAnsi="Arial" w:cs="Arial"/>
          <w:snapToGrid/>
          <w:sz w:val="18"/>
          <w:szCs w:val="18"/>
          <w:lang w:val="sr-Cyrl-CS"/>
        </w:rPr>
        <w:t xml:space="preserve">. године </w:t>
      </w:r>
      <w:r w:rsidR="00B452D4" w:rsidRPr="0012335D">
        <w:rPr>
          <w:rFonts w:ascii="Arial" w:hAnsi="Arial" w:cs="Arial"/>
          <w:snapToGrid/>
          <w:sz w:val="18"/>
          <w:szCs w:val="18"/>
          <w:lang w:val="sr-Cyrl-CS"/>
        </w:rPr>
        <w:t>Матично д</w:t>
      </w:r>
      <w:r w:rsidRPr="0012335D">
        <w:rPr>
          <w:rFonts w:ascii="Arial" w:hAnsi="Arial" w:cs="Arial"/>
          <w:snapToGrid/>
          <w:sz w:val="18"/>
          <w:szCs w:val="18"/>
          <w:lang w:val="sr-Cyrl-BA"/>
        </w:rPr>
        <w:t>руштво</w:t>
      </w:r>
      <w:r w:rsidRPr="0012335D">
        <w:rPr>
          <w:rFonts w:ascii="Arial" w:hAnsi="Arial" w:cs="Arial"/>
          <w:snapToGrid/>
          <w:sz w:val="18"/>
          <w:szCs w:val="18"/>
          <w:lang w:val="sr-Cyrl-CS"/>
        </w:rPr>
        <w:t xml:space="preserve"> има  </w:t>
      </w:r>
      <w:r w:rsidR="00E4747D">
        <w:rPr>
          <w:rFonts w:ascii="Arial" w:hAnsi="Arial" w:cs="Arial"/>
          <w:snapToGrid/>
          <w:sz w:val="18"/>
          <w:szCs w:val="18"/>
          <w:lang w:val="sr-Cyrl-CS"/>
        </w:rPr>
        <w:t>20</w:t>
      </w:r>
      <w:r w:rsidR="000C392D">
        <w:rPr>
          <w:rFonts w:ascii="Arial" w:hAnsi="Arial" w:cs="Arial"/>
          <w:snapToGrid/>
          <w:sz w:val="18"/>
          <w:szCs w:val="18"/>
          <w:lang w:val="sr-Cyrl-CS"/>
        </w:rPr>
        <w:t>5</w:t>
      </w:r>
      <w:r w:rsidRPr="0012335D">
        <w:rPr>
          <w:rFonts w:ascii="Arial" w:hAnsi="Arial" w:cs="Arial"/>
          <w:snapToGrid/>
          <w:color w:val="FF0000"/>
          <w:sz w:val="18"/>
          <w:szCs w:val="18"/>
          <w:lang w:val="ru-RU"/>
        </w:rPr>
        <w:t xml:space="preserve"> </w:t>
      </w:r>
      <w:r w:rsidR="004B6DDB" w:rsidRPr="0012335D">
        <w:rPr>
          <w:rFonts w:ascii="Arial" w:hAnsi="Arial" w:cs="Arial"/>
          <w:snapToGrid/>
          <w:sz w:val="18"/>
          <w:szCs w:val="18"/>
          <w:lang w:val="sr-Cyrl-BA"/>
        </w:rPr>
        <w:t>з</w:t>
      </w:r>
      <w:r w:rsidRPr="0012335D">
        <w:rPr>
          <w:rFonts w:ascii="Arial" w:hAnsi="Arial" w:cs="Arial"/>
          <w:snapToGrid/>
          <w:sz w:val="18"/>
          <w:szCs w:val="18"/>
          <w:lang w:val="sr-Cyrl-CS"/>
        </w:rPr>
        <w:t>апослен</w:t>
      </w:r>
      <w:r w:rsidR="00DA523C" w:rsidRPr="0012335D">
        <w:rPr>
          <w:rFonts w:ascii="Arial" w:hAnsi="Arial" w:cs="Arial"/>
          <w:snapToGrid/>
          <w:sz w:val="18"/>
          <w:szCs w:val="18"/>
          <w:lang w:val="sr-Cyrl-BA"/>
        </w:rPr>
        <w:t>их</w:t>
      </w:r>
      <w:r w:rsidRPr="0012335D">
        <w:rPr>
          <w:rFonts w:ascii="Arial" w:hAnsi="Arial" w:cs="Arial"/>
          <w:snapToGrid/>
          <w:sz w:val="18"/>
          <w:szCs w:val="18"/>
          <w:lang w:val="sr-Cyrl-CS"/>
        </w:rPr>
        <w:t xml:space="preserve"> радника, док је на дан 3</w:t>
      </w:r>
      <w:r w:rsidR="00054A79" w:rsidRPr="0012335D">
        <w:rPr>
          <w:rFonts w:ascii="Arial" w:hAnsi="Arial" w:cs="Arial"/>
          <w:snapToGrid/>
          <w:sz w:val="18"/>
          <w:szCs w:val="18"/>
          <w:lang w:val="sr-Cyrl-CS"/>
        </w:rPr>
        <w:t>1</w:t>
      </w:r>
      <w:r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Pr="0012335D">
        <w:rPr>
          <w:rFonts w:ascii="Arial" w:hAnsi="Arial" w:cs="Arial"/>
          <w:snapToGrid/>
          <w:sz w:val="18"/>
          <w:szCs w:val="18"/>
          <w:lang w:val="sr-Cyrl-CS"/>
        </w:rPr>
        <w:t xml:space="preserve"> 20</w:t>
      </w:r>
      <w:r w:rsidR="008A31CC" w:rsidRPr="00037657">
        <w:rPr>
          <w:rFonts w:ascii="Arial" w:hAnsi="Arial" w:cs="Arial"/>
          <w:snapToGrid/>
          <w:sz w:val="18"/>
          <w:szCs w:val="18"/>
          <w:lang w:val="ru-RU"/>
        </w:rPr>
        <w:t>2</w:t>
      </w:r>
      <w:r w:rsidR="000C392D">
        <w:rPr>
          <w:rFonts w:ascii="Arial" w:hAnsi="Arial" w:cs="Arial"/>
          <w:snapToGrid/>
          <w:sz w:val="18"/>
          <w:szCs w:val="18"/>
          <w:lang w:val="sr-Cyrl-BA"/>
        </w:rPr>
        <w:t>3</w:t>
      </w:r>
      <w:r w:rsidRPr="0012335D">
        <w:rPr>
          <w:rFonts w:ascii="Arial" w:hAnsi="Arial" w:cs="Arial"/>
          <w:snapToGrid/>
          <w:sz w:val="18"/>
          <w:szCs w:val="18"/>
          <w:lang w:val="sr-Cyrl-CS"/>
        </w:rPr>
        <w:t xml:space="preserve">. године </w:t>
      </w:r>
      <w:r w:rsidR="000C392D">
        <w:rPr>
          <w:rFonts w:ascii="Arial" w:hAnsi="Arial" w:cs="Arial"/>
          <w:snapToGrid/>
          <w:sz w:val="18"/>
          <w:szCs w:val="18"/>
          <w:lang w:val="sr-Cyrl-CS"/>
        </w:rPr>
        <w:t>био запослен 204</w:t>
      </w:r>
      <w:r w:rsidR="00E4747D">
        <w:rPr>
          <w:rFonts w:ascii="Arial" w:hAnsi="Arial" w:cs="Arial"/>
          <w:snapToGrid/>
          <w:sz w:val="18"/>
          <w:szCs w:val="18"/>
          <w:lang w:val="sr-Cyrl-CS"/>
        </w:rPr>
        <w:t xml:space="preserve"> радник.</w:t>
      </w:r>
      <w:r w:rsidRPr="0012335D">
        <w:rPr>
          <w:rFonts w:ascii="Arial" w:hAnsi="Arial" w:cs="Arial"/>
          <w:snapToGrid/>
          <w:sz w:val="18"/>
          <w:szCs w:val="18"/>
          <w:lang w:val="sr-Cyrl-CS"/>
        </w:rPr>
        <w:t xml:space="preserve"> </w:t>
      </w:r>
    </w:p>
    <w:p w14:paraId="75BAA114" w14:textId="77777777" w:rsidR="00E020B6" w:rsidRPr="0012335D" w:rsidRDefault="00E020B6" w:rsidP="009D73F3">
      <w:pPr>
        <w:widowControl/>
        <w:tabs>
          <w:tab w:val="left" w:pos="-1440"/>
          <w:tab w:val="left" w:pos="-1170"/>
          <w:tab w:val="left" w:pos="-720"/>
          <w:tab w:val="left" w:pos="180"/>
          <w:tab w:val="left" w:pos="270"/>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snapToGrid/>
          <w:sz w:val="18"/>
          <w:szCs w:val="18"/>
          <w:lang w:val="sr-Cyrl-CS"/>
        </w:rPr>
      </w:pPr>
    </w:p>
    <w:p w14:paraId="13C26432" w14:textId="77777777" w:rsidR="00A51BBB" w:rsidRPr="0012335D" w:rsidRDefault="00A51BBB" w:rsidP="009D73F3">
      <w:pPr>
        <w:widowControl/>
        <w:tabs>
          <w:tab w:val="left" w:pos="-1440"/>
          <w:tab w:val="left" w:pos="-1170"/>
          <w:tab w:val="left" w:pos="-720"/>
          <w:tab w:val="left" w:pos="180"/>
          <w:tab w:val="left" w:pos="270"/>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snapToGrid/>
          <w:sz w:val="18"/>
          <w:szCs w:val="18"/>
          <w:lang w:val="sr-Cyrl-CS"/>
        </w:rPr>
      </w:pPr>
      <w:r w:rsidRPr="0084410A">
        <w:rPr>
          <w:rFonts w:ascii="Arial" w:hAnsi="Arial" w:cs="Arial"/>
          <w:snapToGrid/>
          <w:sz w:val="18"/>
          <w:szCs w:val="18"/>
          <w:lang w:val="sr-Cyrl-CS"/>
        </w:rPr>
        <w:t xml:space="preserve">Квалификациона структура запослених на дан </w:t>
      </w:r>
      <w:r w:rsidR="00FE2223" w:rsidRPr="0084410A">
        <w:rPr>
          <w:rFonts w:ascii="Arial" w:hAnsi="Arial" w:cs="Arial"/>
          <w:snapToGrid/>
          <w:sz w:val="18"/>
          <w:szCs w:val="18"/>
          <w:lang w:val="sr-Cyrl-CS"/>
        </w:rPr>
        <w:t>3</w:t>
      </w:r>
      <w:r w:rsidR="0093439D" w:rsidRPr="00037657">
        <w:rPr>
          <w:rFonts w:ascii="Arial" w:hAnsi="Arial" w:cs="Arial"/>
          <w:snapToGrid/>
          <w:sz w:val="18"/>
          <w:szCs w:val="18"/>
          <w:lang w:val="ru-RU"/>
        </w:rPr>
        <w:t>1</w:t>
      </w:r>
      <w:r w:rsidR="00FE2223" w:rsidRPr="00037657">
        <w:rPr>
          <w:rFonts w:ascii="Arial" w:hAnsi="Arial" w:cs="Arial"/>
          <w:snapToGrid/>
          <w:sz w:val="18"/>
          <w:szCs w:val="18"/>
          <w:lang w:val="ru-RU"/>
        </w:rPr>
        <w:t xml:space="preserve">. </w:t>
      </w:r>
      <w:r w:rsidR="0093439D" w:rsidRPr="0084410A">
        <w:rPr>
          <w:rFonts w:ascii="Arial" w:hAnsi="Arial" w:cs="Arial"/>
          <w:snapToGrid/>
          <w:sz w:val="18"/>
          <w:szCs w:val="18"/>
          <w:lang w:val="sr-Cyrl-BA"/>
        </w:rPr>
        <w:t>децембар</w:t>
      </w:r>
      <w:r w:rsidR="00FE2223" w:rsidRPr="0084410A">
        <w:rPr>
          <w:rFonts w:ascii="Arial" w:hAnsi="Arial" w:cs="Arial"/>
          <w:snapToGrid/>
          <w:sz w:val="18"/>
          <w:szCs w:val="18"/>
          <w:lang w:val="sr-Cyrl-BA"/>
        </w:rPr>
        <w:t xml:space="preserve"> </w:t>
      </w:r>
      <w:r w:rsidRPr="0084410A">
        <w:rPr>
          <w:rFonts w:ascii="Arial" w:hAnsi="Arial" w:cs="Arial"/>
          <w:snapToGrid/>
          <w:sz w:val="18"/>
          <w:szCs w:val="18"/>
          <w:lang w:val="sr-Cyrl-CS"/>
        </w:rPr>
        <w:t xml:space="preserve"> 20</w:t>
      </w:r>
      <w:r w:rsidR="00041826" w:rsidRPr="0084410A">
        <w:rPr>
          <w:rFonts w:ascii="Arial" w:hAnsi="Arial" w:cs="Arial"/>
          <w:snapToGrid/>
          <w:sz w:val="18"/>
          <w:szCs w:val="18"/>
          <w:lang w:val="sr-Cyrl-CS"/>
        </w:rPr>
        <w:t>2</w:t>
      </w:r>
      <w:r w:rsidR="000C392D">
        <w:rPr>
          <w:rFonts w:ascii="Arial" w:hAnsi="Arial" w:cs="Arial"/>
          <w:snapToGrid/>
          <w:sz w:val="18"/>
          <w:szCs w:val="18"/>
          <w:lang w:val="sr-Cyrl-CS"/>
        </w:rPr>
        <w:t>4</w:t>
      </w:r>
      <w:r w:rsidRPr="0084410A">
        <w:rPr>
          <w:rFonts w:ascii="Arial" w:hAnsi="Arial" w:cs="Arial"/>
          <w:snapToGrid/>
          <w:sz w:val="18"/>
          <w:szCs w:val="18"/>
          <w:lang w:val="sr-Cyrl-CS"/>
        </w:rPr>
        <w:t>. и 20</w:t>
      </w:r>
      <w:r w:rsidR="008A31CC" w:rsidRPr="00037657">
        <w:rPr>
          <w:rFonts w:ascii="Arial" w:hAnsi="Arial" w:cs="Arial"/>
          <w:snapToGrid/>
          <w:sz w:val="18"/>
          <w:szCs w:val="18"/>
          <w:lang w:val="ru-RU"/>
        </w:rPr>
        <w:t>2</w:t>
      </w:r>
      <w:r w:rsidR="000C392D">
        <w:rPr>
          <w:rFonts w:ascii="Arial" w:hAnsi="Arial" w:cs="Arial"/>
          <w:snapToGrid/>
          <w:sz w:val="18"/>
          <w:szCs w:val="18"/>
          <w:lang w:val="sr-Cyrl-BA"/>
        </w:rPr>
        <w:t>3</w:t>
      </w:r>
      <w:r w:rsidRPr="0084410A">
        <w:rPr>
          <w:rFonts w:ascii="Arial" w:hAnsi="Arial" w:cs="Arial"/>
          <w:snapToGrid/>
          <w:sz w:val="18"/>
          <w:szCs w:val="18"/>
          <w:lang w:val="sr-Cyrl-CS"/>
        </w:rPr>
        <w:t>. године приказана је у наредној табели:</w:t>
      </w:r>
    </w:p>
    <w:tbl>
      <w:tblPr>
        <w:tblW w:w="8222" w:type="dxa"/>
        <w:tblCellSpacing w:w="20" w:type="dxa"/>
        <w:tblInd w:w="857" w:type="dxa"/>
        <w:shd w:val="clear" w:color="auto" w:fill="FFFFFF"/>
        <w:tblLook w:val="01E0" w:firstRow="1" w:lastRow="1" w:firstColumn="1" w:lastColumn="1" w:noHBand="0" w:noVBand="0"/>
      </w:tblPr>
      <w:tblGrid>
        <w:gridCol w:w="2693"/>
        <w:gridCol w:w="284"/>
        <w:gridCol w:w="2268"/>
        <w:gridCol w:w="283"/>
        <w:gridCol w:w="2694"/>
      </w:tblGrid>
      <w:tr w:rsidR="00DA523C" w:rsidRPr="0012335D" w14:paraId="6B6DC0D3" w14:textId="77777777" w:rsidTr="00EA1EF9">
        <w:trPr>
          <w:trHeight w:val="392"/>
          <w:tblCellSpacing w:w="20" w:type="dxa"/>
        </w:trPr>
        <w:tc>
          <w:tcPr>
            <w:tcW w:w="2633" w:type="dxa"/>
            <w:tcBorders>
              <w:bottom w:val="single" w:sz="4" w:space="0" w:color="auto"/>
            </w:tcBorders>
            <w:shd w:val="clear" w:color="auto" w:fill="FFFFFF"/>
            <w:vAlign w:val="center"/>
          </w:tcPr>
          <w:p w14:paraId="238A833F" w14:textId="77777777" w:rsidR="00DA523C" w:rsidRPr="0012335D" w:rsidRDefault="00DA523C" w:rsidP="00A51BBB">
            <w:pPr>
              <w:widowControl/>
              <w:overflowPunct w:val="0"/>
              <w:autoSpaceDE w:val="0"/>
              <w:autoSpaceDN w:val="0"/>
              <w:adjustRightInd w:val="0"/>
              <w:jc w:val="center"/>
              <w:textAlignment w:val="baseline"/>
              <w:rPr>
                <w:rFonts w:ascii="Arial" w:hAnsi="Arial" w:cs="Arial"/>
                <w:bCs/>
                <w:iCs/>
                <w:snapToGrid/>
                <w:sz w:val="18"/>
                <w:szCs w:val="18"/>
                <w:lang w:val="sr-Latn-CS" w:eastAsia="sr-Latn-CS"/>
              </w:rPr>
            </w:pPr>
            <w:r w:rsidRPr="0012335D">
              <w:rPr>
                <w:rFonts w:ascii="Arial" w:hAnsi="Arial" w:cs="Arial"/>
                <w:bCs/>
                <w:iCs/>
                <w:snapToGrid/>
                <w:sz w:val="18"/>
                <w:szCs w:val="18"/>
                <w:lang w:val="sr-Cyrl-CS" w:eastAsia="sr-Latn-CS"/>
              </w:rPr>
              <w:t>Квалификација</w:t>
            </w:r>
          </w:p>
        </w:tc>
        <w:tc>
          <w:tcPr>
            <w:tcW w:w="244" w:type="dxa"/>
            <w:shd w:val="clear" w:color="auto" w:fill="FFFFFF"/>
          </w:tcPr>
          <w:p w14:paraId="13D9BA64" w14:textId="77777777" w:rsidR="00DA523C" w:rsidRPr="0012335D" w:rsidRDefault="00DA523C" w:rsidP="00A51BBB">
            <w:pPr>
              <w:widowControl/>
              <w:overflowPunct w:val="0"/>
              <w:autoSpaceDE w:val="0"/>
              <w:autoSpaceDN w:val="0"/>
              <w:adjustRightInd w:val="0"/>
              <w:jc w:val="center"/>
              <w:textAlignment w:val="baseline"/>
              <w:rPr>
                <w:rFonts w:ascii="Arial" w:hAnsi="Arial" w:cs="Arial"/>
                <w:bCs/>
                <w:iCs/>
                <w:snapToGrid/>
                <w:sz w:val="18"/>
                <w:szCs w:val="18"/>
                <w:lang w:val="sr-Latn-CS"/>
              </w:rPr>
            </w:pPr>
          </w:p>
        </w:tc>
        <w:tc>
          <w:tcPr>
            <w:tcW w:w="2228" w:type="dxa"/>
            <w:tcBorders>
              <w:bottom w:val="single" w:sz="4" w:space="0" w:color="auto"/>
            </w:tcBorders>
            <w:shd w:val="clear" w:color="auto" w:fill="FFFFFF"/>
            <w:vAlign w:val="center"/>
          </w:tcPr>
          <w:p w14:paraId="22D05224" w14:textId="77777777" w:rsidR="00DA523C" w:rsidRPr="00844D24" w:rsidRDefault="00DA523C" w:rsidP="00CB03DB">
            <w:pPr>
              <w:widowControl/>
              <w:overflowPunct w:val="0"/>
              <w:autoSpaceDE w:val="0"/>
              <w:autoSpaceDN w:val="0"/>
              <w:adjustRightInd w:val="0"/>
              <w:jc w:val="center"/>
              <w:textAlignment w:val="baseline"/>
              <w:rPr>
                <w:rFonts w:ascii="Arial" w:hAnsi="Arial" w:cs="Arial"/>
                <w:bCs/>
                <w:iCs/>
                <w:snapToGrid/>
                <w:sz w:val="18"/>
                <w:szCs w:val="18"/>
                <w:lang w:val="sr-Latn-CS"/>
              </w:rPr>
            </w:pPr>
            <w:r w:rsidRPr="00844D24">
              <w:rPr>
                <w:rFonts w:ascii="Arial" w:hAnsi="Arial" w:cs="Arial"/>
                <w:bCs/>
                <w:iCs/>
                <w:snapToGrid/>
                <w:sz w:val="18"/>
                <w:szCs w:val="18"/>
                <w:lang w:val="sr-Latn-CS"/>
              </w:rPr>
              <w:t>3</w:t>
            </w:r>
            <w:r w:rsidR="00054A79" w:rsidRPr="00844D24">
              <w:rPr>
                <w:rFonts w:ascii="Arial" w:hAnsi="Arial" w:cs="Arial"/>
                <w:bCs/>
                <w:iCs/>
                <w:snapToGrid/>
                <w:sz w:val="18"/>
                <w:szCs w:val="18"/>
                <w:lang w:val="sr-Cyrl-BA"/>
              </w:rPr>
              <w:t>1</w:t>
            </w:r>
            <w:r w:rsidRPr="00844D24">
              <w:rPr>
                <w:rFonts w:ascii="Arial" w:hAnsi="Arial" w:cs="Arial"/>
                <w:bCs/>
                <w:iCs/>
                <w:snapToGrid/>
                <w:sz w:val="18"/>
                <w:szCs w:val="18"/>
              </w:rPr>
              <w:t>.</w:t>
            </w:r>
            <w:r w:rsidRPr="00844D24">
              <w:rPr>
                <w:rFonts w:ascii="Arial" w:hAnsi="Arial" w:cs="Arial"/>
                <w:bCs/>
                <w:iCs/>
                <w:snapToGrid/>
                <w:sz w:val="18"/>
                <w:szCs w:val="18"/>
                <w:lang w:val="sr-Cyrl-BA"/>
              </w:rPr>
              <w:t xml:space="preserve"> </w:t>
            </w:r>
            <w:r w:rsidR="00054A79" w:rsidRPr="00844D24">
              <w:rPr>
                <w:rFonts w:ascii="Arial" w:hAnsi="Arial" w:cs="Arial"/>
                <w:bCs/>
                <w:iCs/>
                <w:snapToGrid/>
                <w:sz w:val="18"/>
                <w:szCs w:val="18"/>
                <w:lang w:val="sr-Cyrl-BA"/>
              </w:rPr>
              <w:t>децембар</w:t>
            </w:r>
            <w:r w:rsidRPr="00844D24">
              <w:rPr>
                <w:rFonts w:ascii="Arial" w:hAnsi="Arial" w:cs="Arial"/>
                <w:bCs/>
                <w:iCs/>
                <w:snapToGrid/>
                <w:sz w:val="18"/>
                <w:szCs w:val="18"/>
                <w:lang w:val="sr-Cyrl-BA"/>
              </w:rPr>
              <w:t xml:space="preserve"> </w:t>
            </w:r>
            <w:r w:rsidRPr="00844D24">
              <w:rPr>
                <w:rFonts w:ascii="Arial" w:hAnsi="Arial" w:cs="Arial"/>
                <w:bCs/>
                <w:iCs/>
                <w:snapToGrid/>
                <w:sz w:val="18"/>
                <w:szCs w:val="18"/>
                <w:lang w:val="sr-Latn-CS"/>
              </w:rPr>
              <w:t>20</w:t>
            </w:r>
            <w:r w:rsidR="00041826" w:rsidRPr="00844D24">
              <w:rPr>
                <w:rFonts w:ascii="Arial" w:hAnsi="Arial" w:cs="Arial"/>
                <w:bCs/>
                <w:iCs/>
                <w:snapToGrid/>
                <w:sz w:val="18"/>
                <w:szCs w:val="18"/>
                <w:lang w:val="sr-Cyrl-BA"/>
              </w:rPr>
              <w:t>2</w:t>
            </w:r>
            <w:r w:rsidR="000C392D" w:rsidRPr="00844D24">
              <w:rPr>
                <w:rFonts w:ascii="Arial" w:hAnsi="Arial" w:cs="Arial"/>
                <w:bCs/>
                <w:iCs/>
                <w:snapToGrid/>
                <w:sz w:val="18"/>
                <w:szCs w:val="18"/>
                <w:lang w:val="sr-Cyrl-BA"/>
              </w:rPr>
              <w:t>4</w:t>
            </w:r>
            <w:r w:rsidRPr="00844D24">
              <w:rPr>
                <w:rFonts w:ascii="Arial" w:hAnsi="Arial" w:cs="Arial"/>
                <w:bCs/>
                <w:iCs/>
                <w:snapToGrid/>
                <w:sz w:val="18"/>
                <w:szCs w:val="18"/>
                <w:lang w:val="sr-Latn-CS"/>
              </w:rPr>
              <w:t>.</w:t>
            </w:r>
          </w:p>
        </w:tc>
        <w:tc>
          <w:tcPr>
            <w:tcW w:w="243" w:type="dxa"/>
            <w:shd w:val="clear" w:color="auto" w:fill="FFFFFF"/>
          </w:tcPr>
          <w:p w14:paraId="2CEBF151" w14:textId="77777777" w:rsidR="00DA523C" w:rsidRPr="0012335D" w:rsidRDefault="00DA523C" w:rsidP="00A51BBB">
            <w:pPr>
              <w:widowControl/>
              <w:overflowPunct w:val="0"/>
              <w:autoSpaceDE w:val="0"/>
              <w:autoSpaceDN w:val="0"/>
              <w:adjustRightInd w:val="0"/>
              <w:jc w:val="center"/>
              <w:textAlignment w:val="baseline"/>
              <w:rPr>
                <w:rFonts w:ascii="Arial" w:hAnsi="Arial" w:cs="Arial"/>
                <w:bCs/>
                <w:iCs/>
                <w:snapToGrid/>
                <w:sz w:val="18"/>
                <w:szCs w:val="18"/>
                <w:lang w:val="sr-Latn-CS"/>
              </w:rPr>
            </w:pPr>
          </w:p>
        </w:tc>
        <w:tc>
          <w:tcPr>
            <w:tcW w:w="2634" w:type="dxa"/>
            <w:tcBorders>
              <w:bottom w:val="single" w:sz="4" w:space="0" w:color="auto"/>
            </w:tcBorders>
            <w:shd w:val="clear" w:color="auto" w:fill="FFFFFF"/>
            <w:vAlign w:val="center"/>
          </w:tcPr>
          <w:p w14:paraId="729579C7" w14:textId="77777777" w:rsidR="00DA523C" w:rsidRPr="0012335D" w:rsidRDefault="00DA523C" w:rsidP="000C392D">
            <w:pPr>
              <w:widowControl/>
              <w:overflowPunct w:val="0"/>
              <w:autoSpaceDE w:val="0"/>
              <w:autoSpaceDN w:val="0"/>
              <w:adjustRightInd w:val="0"/>
              <w:jc w:val="center"/>
              <w:textAlignment w:val="baseline"/>
              <w:rPr>
                <w:rFonts w:ascii="Arial" w:hAnsi="Arial" w:cs="Arial"/>
                <w:bCs/>
                <w:iCs/>
                <w:snapToGrid/>
                <w:sz w:val="18"/>
                <w:szCs w:val="18"/>
                <w:lang w:val="sr-Latn-CS"/>
              </w:rPr>
            </w:pPr>
            <w:r w:rsidRPr="0012335D">
              <w:rPr>
                <w:rFonts w:ascii="Arial" w:hAnsi="Arial" w:cs="Arial"/>
                <w:bCs/>
                <w:iCs/>
                <w:snapToGrid/>
                <w:sz w:val="18"/>
                <w:szCs w:val="18"/>
                <w:lang w:val="sr-Latn-CS"/>
              </w:rPr>
              <w:t>3</w:t>
            </w:r>
            <w:r w:rsidR="00054A79" w:rsidRPr="0012335D">
              <w:rPr>
                <w:rFonts w:ascii="Arial" w:hAnsi="Arial" w:cs="Arial"/>
                <w:bCs/>
                <w:iCs/>
                <w:snapToGrid/>
                <w:sz w:val="18"/>
                <w:szCs w:val="18"/>
                <w:lang w:val="sr-Cyrl-BA"/>
              </w:rPr>
              <w:t>1</w:t>
            </w:r>
            <w:r w:rsidR="003C3903" w:rsidRPr="0012335D">
              <w:rPr>
                <w:rFonts w:ascii="Arial" w:hAnsi="Arial" w:cs="Arial"/>
                <w:bCs/>
                <w:iCs/>
                <w:snapToGrid/>
                <w:sz w:val="18"/>
                <w:szCs w:val="18"/>
                <w:lang w:val="sr-Cyrl-BA"/>
              </w:rPr>
              <w:t xml:space="preserve">. </w:t>
            </w:r>
            <w:r w:rsidR="00054A79" w:rsidRPr="0012335D">
              <w:rPr>
                <w:rFonts w:ascii="Arial" w:hAnsi="Arial" w:cs="Arial"/>
                <w:bCs/>
                <w:iCs/>
                <w:snapToGrid/>
                <w:sz w:val="18"/>
                <w:szCs w:val="18"/>
                <w:lang w:val="sr-Cyrl-BA"/>
              </w:rPr>
              <w:t>децембар</w:t>
            </w:r>
            <w:r w:rsidRPr="0012335D">
              <w:rPr>
                <w:rFonts w:ascii="Arial" w:hAnsi="Arial" w:cs="Arial"/>
                <w:bCs/>
                <w:iCs/>
                <w:snapToGrid/>
                <w:sz w:val="18"/>
                <w:szCs w:val="18"/>
                <w:lang w:val="sr-Cyrl-BA"/>
              </w:rPr>
              <w:t xml:space="preserve"> </w:t>
            </w:r>
            <w:r w:rsidRPr="0012335D">
              <w:rPr>
                <w:rFonts w:ascii="Arial" w:hAnsi="Arial" w:cs="Arial"/>
                <w:bCs/>
                <w:iCs/>
                <w:snapToGrid/>
                <w:sz w:val="18"/>
                <w:szCs w:val="18"/>
                <w:lang w:val="sr-Latn-CS"/>
              </w:rPr>
              <w:t>20</w:t>
            </w:r>
            <w:r w:rsidR="008A31CC" w:rsidRPr="0012335D">
              <w:rPr>
                <w:rFonts w:ascii="Arial" w:hAnsi="Arial" w:cs="Arial"/>
                <w:bCs/>
                <w:iCs/>
                <w:snapToGrid/>
                <w:sz w:val="18"/>
                <w:szCs w:val="18"/>
                <w:lang w:val="sr-Latn-CS"/>
              </w:rPr>
              <w:t>2</w:t>
            </w:r>
            <w:r w:rsidR="000C392D">
              <w:rPr>
                <w:rFonts w:ascii="Arial" w:hAnsi="Arial" w:cs="Arial"/>
                <w:bCs/>
                <w:iCs/>
                <w:snapToGrid/>
                <w:sz w:val="18"/>
                <w:szCs w:val="18"/>
                <w:lang w:val="sr-Latn-CS"/>
              </w:rPr>
              <w:t>3</w:t>
            </w:r>
            <w:r w:rsidRPr="0012335D">
              <w:rPr>
                <w:rFonts w:ascii="Arial" w:hAnsi="Arial" w:cs="Arial"/>
                <w:bCs/>
                <w:iCs/>
                <w:snapToGrid/>
                <w:sz w:val="18"/>
                <w:szCs w:val="18"/>
                <w:lang w:val="sr-Latn-CS"/>
              </w:rPr>
              <w:t>.</w:t>
            </w:r>
          </w:p>
        </w:tc>
      </w:tr>
      <w:tr w:rsidR="000C392D" w:rsidRPr="0012335D" w14:paraId="0520934A" w14:textId="77777777" w:rsidTr="002A79AB">
        <w:trPr>
          <w:trHeight w:val="146"/>
          <w:tblCellSpacing w:w="20" w:type="dxa"/>
        </w:trPr>
        <w:tc>
          <w:tcPr>
            <w:tcW w:w="2633" w:type="dxa"/>
            <w:shd w:val="clear" w:color="auto" w:fill="FFFFFF"/>
            <w:vAlign w:val="center"/>
          </w:tcPr>
          <w:p w14:paraId="6C8B5077" w14:textId="77777777"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МР</w:t>
            </w:r>
          </w:p>
        </w:tc>
        <w:tc>
          <w:tcPr>
            <w:tcW w:w="244" w:type="dxa"/>
            <w:shd w:val="clear" w:color="auto" w:fill="FFFFFF"/>
          </w:tcPr>
          <w:p w14:paraId="379AE223"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14:paraId="4BE22AC3" w14:textId="77777777" w:rsidR="000C392D" w:rsidRPr="00844D24" w:rsidRDefault="002A79AB" w:rsidP="000C392D">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4</w:t>
            </w:r>
          </w:p>
        </w:tc>
        <w:tc>
          <w:tcPr>
            <w:tcW w:w="243" w:type="dxa"/>
            <w:shd w:val="clear" w:color="auto" w:fill="FFFFFF"/>
          </w:tcPr>
          <w:p w14:paraId="3E8F50B5"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14:paraId="1B180FBD"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r>
              <w:rPr>
                <w:rFonts w:ascii="Arial" w:hAnsi="Arial" w:cs="Arial"/>
                <w:snapToGrid/>
                <w:sz w:val="18"/>
                <w:szCs w:val="18"/>
                <w:lang w:val="sr-Cyrl-BA"/>
              </w:rPr>
              <w:t>7</w:t>
            </w:r>
          </w:p>
        </w:tc>
      </w:tr>
      <w:tr w:rsidR="000C392D" w:rsidRPr="0012335D" w14:paraId="2CE44292" w14:textId="77777777" w:rsidTr="002A79AB">
        <w:trPr>
          <w:trHeight w:val="45"/>
          <w:tblCellSpacing w:w="20" w:type="dxa"/>
        </w:trPr>
        <w:tc>
          <w:tcPr>
            <w:tcW w:w="2633" w:type="dxa"/>
            <w:shd w:val="clear" w:color="auto" w:fill="FFFFFF"/>
            <w:vAlign w:val="center"/>
          </w:tcPr>
          <w:p w14:paraId="4DBF3840" w14:textId="77777777"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ВС</w:t>
            </w:r>
          </w:p>
        </w:tc>
        <w:tc>
          <w:tcPr>
            <w:tcW w:w="244" w:type="dxa"/>
            <w:shd w:val="clear" w:color="auto" w:fill="FFFFFF"/>
          </w:tcPr>
          <w:p w14:paraId="3BDDDC32"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14:paraId="4955480D" w14:textId="77777777" w:rsidR="000C392D" w:rsidRPr="00844D24" w:rsidRDefault="00844D24" w:rsidP="002A79AB">
            <w:pPr>
              <w:widowControl/>
              <w:overflowPunct w:val="0"/>
              <w:autoSpaceDE w:val="0"/>
              <w:autoSpaceDN w:val="0"/>
              <w:adjustRightInd w:val="0"/>
              <w:jc w:val="center"/>
              <w:textAlignment w:val="baseline"/>
              <w:rPr>
                <w:rFonts w:ascii="Arial" w:hAnsi="Arial" w:cs="Arial"/>
                <w:snapToGrid/>
                <w:sz w:val="18"/>
                <w:szCs w:val="18"/>
                <w:lang w:val="sr-Cyrl-BA"/>
              </w:rPr>
            </w:pPr>
            <w:r w:rsidRPr="00844D24">
              <w:rPr>
                <w:rFonts w:ascii="Arial" w:hAnsi="Arial" w:cs="Arial"/>
                <w:snapToGrid/>
                <w:sz w:val="18"/>
                <w:szCs w:val="18"/>
              </w:rPr>
              <w:t>71</w:t>
            </w:r>
          </w:p>
        </w:tc>
        <w:tc>
          <w:tcPr>
            <w:tcW w:w="243" w:type="dxa"/>
            <w:shd w:val="clear" w:color="auto" w:fill="FFFFFF"/>
          </w:tcPr>
          <w:p w14:paraId="67B9E50D"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14:paraId="619504C1" w14:textId="77777777"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68</w:t>
            </w:r>
          </w:p>
        </w:tc>
      </w:tr>
      <w:tr w:rsidR="000C392D" w:rsidRPr="0012335D" w14:paraId="534942D6" w14:textId="77777777" w:rsidTr="002A79AB">
        <w:trPr>
          <w:trHeight w:val="126"/>
          <w:tblCellSpacing w:w="20" w:type="dxa"/>
        </w:trPr>
        <w:tc>
          <w:tcPr>
            <w:tcW w:w="2633" w:type="dxa"/>
            <w:shd w:val="clear" w:color="auto" w:fill="FFFFFF"/>
            <w:vAlign w:val="center"/>
          </w:tcPr>
          <w:p w14:paraId="4BDAA871" w14:textId="77777777"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CS" w:eastAsia="sr-Latn-CS"/>
              </w:rPr>
            </w:pPr>
            <w:r w:rsidRPr="0012335D">
              <w:rPr>
                <w:rFonts w:ascii="Arial" w:hAnsi="Arial" w:cs="Arial"/>
                <w:snapToGrid/>
                <w:sz w:val="18"/>
                <w:szCs w:val="18"/>
                <w:lang w:val="sr-Cyrl-CS" w:eastAsia="sr-Latn-CS"/>
              </w:rPr>
              <w:t>ВШС</w:t>
            </w:r>
          </w:p>
        </w:tc>
        <w:tc>
          <w:tcPr>
            <w:tcW w:w="244" w:type="dxa"/>
            <w:shd w:val="clear" w:color="auto" w:fill="FFFFFF"/>
          </w:tcPr>
          <w:p w14:paraId="1E7CC2E1"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14:paraId="334D04AF" w14:textId="77777777" w:rsidR="000C392D" w:rsidRPr="00844D24" w:rsidRDefault="000C392D" w:rsidP="000C392D">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1</w:t>
            </w:r>
            <w:r w:rsidR="002A79AB" w:rsidRPr="00844D24">
              <w:rPr>
                <w:rFonts w:ascii="Arial" w:hAnsi="Arial" w:cs="Arial"/>
                <w:snapToGrid/>
                <w:sz w:val="18"/>
                <w:szCs w:val="18"/>
              </w:rPr>
              <w:t>0</w:t>
            </w:r>
          </w:p>
        </w:tc>
        <w:tc>
          <w:tcPr>
            <w:tcW w:w="243" w:type="dxa"/>
            <w:shd w:val="clear" w:color="auto" w:fill="FFFFFF"/>
          </w:tcPr>
          <w:p w14:paraId="2CB98A56"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14:paraId="64FCDA22" w14:textId="77777777"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11</w:t>
            </w:r>
          </w:p>
        </w:tc>
      </w:tr>
      <w:tr w:rsidR="000C392D" w:rsidRPr="0012335D" w14:paraId="38FB6E97" w14:textId="77777777" w:rsidTr="002A79AB">
        <w:trPr>
          <w:trHeight w:val="45"/>
          <w:tblCellSpacing w:w="20" w:type="dxa"/>
        </w:trPr>
        <w:tc>
          <w:tcPr>
            <w:tcW w:w="2633" w:type="dxa"/>
            <w:shd w:val="clear" w:color="auto" w:fill="FFFFFF"/>
            <w:vAlign w:val="center"/>
          </w:tcPr>
          <w:p w14:paraId="3C95E894" w14:textId="77777777"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ССС</w:t>
            </w:r>
          </w:p>
        </w:tc>
        <w:tc>
          <w:tcPr>
            <w:tcW w:w="244" w:type="dxa"/>
            <w:shd w:val="clear" w:color="auto" w:fill="FFFFFF"/>
          </w:tcPr>
          <w:p w14:paraId="5E0851A0"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14:paraId="00305B7E" w14:textId="77777777" w:rsidR="000C392D" w:rsidRPr="00844D24" w:rsidRDefault="000C392D" w:rsidP="002A79AB">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lang w:val="sr-Cyrl-BA"/>
              </w:rPr>
              <w:t>10</w:t>
            </w:r>
            <w:r w:rsidR="002A79AB" w:rsidRPr="00844D24">
              <w:rPr>
                <w:rFonts w:ascii="Arial" w:hAnsi="Arial" w:cs="Arial"/>
                <w:snapToGrid/>
                <w:sz w:val="18"/>
                <w:szCs w:val="18"/>
              </w:rPr>
              <w:t>7</w:t>
            </w:r>
          </w:p>
        </w:tc>
        <w:tc>
          <w:tcPr>
            <w:tcW w:w="243" w:type="dxa"/>
            <w:shd w:val="clear" w:color="auto" w:fill="FFFFFF"/>
          </w:tcPr>
          <w:p w14:paraId="5A32A79F"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14:paraId="6455571A"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r>
              <w:rPr>
                <w:rFonts w:ascii="Arial" w:hAnsi="Arial" w:cs="Arial"/>
                <w:snapToGrid/>
                <w:sz w:val="18"/>
                <w:szCs w:val="18"/>
                <w:lang w:val="sr-Cyrl-BA"/>
              </w:rPr>
              <w:t>100</w:t>
            </w:r>
          </w:p>
        </w:tc>
      </w:tr>
      <w:tr w:rsidR="000C392D" w:rsidRPr="0012335D" w14:paraId="549E933B" w14:textId="77777777" w:rsidTr="002A79AB">
        <w:trPr>
          <w:trHeight w:val="77"/>
          <w:tblCellSpacing w:w="20" w:type="dxa"/>
        </w:trPr>
        <w:tc>
          <w:tcPr>
            <w:tcW w:w="2633" w:type="dxa"/>
            <w:shd w:val="clear" w:color="auto" w:fill="FFFFFF"/>
            <w:vAlign w:val="center"/>
          </w:tcPr>
          <w:p w14:paraId="20CE7125" w14:textId="77777777"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ВКВ</w:t>
            </w:r>
          </w:p>
        </w:tc>
        <w:tc>
          <w:tcPr>
            <w:tcW w:w="244" w:type="dxa"/>
            <w:shd w:val="clear" w:color="auto" w:fill="FFFFFF"/>
          </w:tcPr>
          <w:p w14:paraId="2AD76D90"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14:paraId="2592EDFA" w14:textId="77777777" w:rsidR="000C392D" w:rsidRPr="00844D24" w:rsidRDefault="002A79AB" w:rsidP="000C392D">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1</w:t>
            </w:r>
          </w:p>
        </w:tc>
        <w:tc>
          <w:tcPr>
            <w:tcW w:w="243" w:type="dxa"/>
            <w:shd w:val="clear" w:color="auto" w:fill="FFFFFF"/>
          </w:tcPr>
          <w:p w14:paraId="10C0604C"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14:paraId="3F3AFA3C" w14:textId="77777777"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2</w:t>
            </w:r>
          </w:p>
        </w:tc>
      </w:tr>
      <w:tr w:rsidR="000C392D" w:rsidRPr="0012335D" w14:paraId="1D989AFC" w14:textId="77777777" w:rsidTr="002A79AB">
        <w:trPr>
          <w:trHeight w:val="129"/>
          <w:tblCellSpacing w:w="20" w:type="dxa"/>
        </w:trPr>
        <w:tc>
          <w:tcPr>
            <w:tcW w:w="2633" w:type="dxa"/>
            <w:shd w:val="clear" w:color="auto" w:fill="FFFFFF"/>
            <w:vAlign w:val="center"/>
          </w:tcPr>
          <w:p w14:paraId="62832A8E" w14:textId="77777777"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КВ</w:t>
            </w:r>
          </w:p>
        </w:tc>
        <w:tc>
          <w:tcPr>
            <w:tcW w:w="244" w:type="dxa"/>
            <w:shd w:val="clear" w:color="auto" w:fill="FFFFFF"/>
          </w:tcPr>
          <w:p w14:paraId="5D04678B"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14:paraId="0D053729" w14:textId="77777777" w:rsidR="000C392D" w:rsidRPr="00844D24" w:rsidRDefault="000C392D" w:rsidP="002A79AB">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1</w:t>
            </w:r>
            <w:r w:rsidR="002A79AB" w:rsidRPr="00844D24">
              <w:rPr>
                <w:rFonts w:ascii="Arial" w:hAnsi="Arial" w:cs="Arial"/>
                <w:snapToGrid/>
                <w:sz w:val="18"/>
                <w:szCs w:val="18"/>
              </w:rPr>
              <w:t>2</w:t>
            </w:r>
          </w:p>
        </w:tc>
        <w:tc>
          <w:tcPr>
            <w:tcW w:w="243" w:type="dxa"/>
            <w:shd w:val="clear" w:color="auto" w:fill="FFFFFF"/>
          </w:tcPr>
          <w:p w14:paraId="1C21D672" w14:textId="77777777"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14:paraId="592C8FE1" w14:textId="77777777"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16</w:t>
            </w:r>
          </w:p>
        </w:tc>
      </w:tr>
      <w:tr w:rsidR="000C392D" w:rsidRPr="0012335D" w14:paraId="4C01A551" w14:textId="77777777" w:rsidTr="002A79AB">
        <w:trPr>
          <w:trHeight w:val="267"/>
          <w:tblCellSpacing w:w="20" w:type="dxa"/>
        </w:trPr>
        <w:tc>
          <w:tcPr>
            <w:tcW w:w="2633" w:type="dxa"/>
            <w:tcBorders>
              <w:top w:val="single" w:sz="4" w:space="0" w:color="auto"/>
              <w:bottom w:val="double" w:sz="4" w:space="0" w:color="auto"/>
            </w:tcBorders>
            <w:shd w:val="clear" w:color="auto" w:fill="FFFFFF"/>
            <w:vAlign w:val="center"/>
          </w:tcPr>
          <w:p w14:paraId="027E6CC6" w14:textId="77777777" w:rsidR="000C392D" w:rsidRPr="0012335D" w:rsidRDefault="000C392D" w:rsidP="000C392D">
            <w:pPr>
              <w:widowControl/>
              <w:overflowPunct w:val="0"/>
              <w:autoSpaceDE w:val="0"/>
              <w:autoSpaceDN w:val="0"/>
              <w:adjustRightInd w:val="0"/>
              <w:ind w:left="665"/>
              <w:textAlignment w:val="baseline"/>
              <w:rPr>
                <w:rFonts w:ascii="Arial" w:hAnsi="Arial" w:cs="Arial"/>
                <w:bCs/>
                <w:iCs/>
                <w:snapToGrid/>
                <w:sz w:val="18"/>
                <w:szCs w:val="18"/>
                <w:lang w:val="sr-Cyrl-CS" w:eastAsia="sr-Latn-CS"/>
              </w:rPr>
            </w:pPr>
            <w:r w:rsidRPr="0012335D">
              <w:rPr>
                <w:rFonts w:ascii="Arial" w:hAnsi="Arial" w:cs="Arial"/>
                <w:bCs/>
                <w:iCs/>
                <w:snapToGrid/>
                <w:sz w:val="18"/>
                <w:szCs w:val="18"/>
                <w:lang w:val="sr-Cyrl-CS" w:eastAsia="sr-Latn-CS"/>
              </w:rPr>
              <w:t>Укупно</w:t>
            </w:r>
          </w:p>
        </w:tc>
        <w:tc>
          <w:tcPr>
            <w:tcW w:w="244" w:type="dxa"/>
            <w:shd w:val="clear" w:color="auto" w:fill="FFFFFF"/>
          </w:tcPr>
          <w:p w14:paraId="471F9663" w14:textId="77777777" w:rsidR="000C392D" w:rsidRPr="0012335D" w:rsidRDefault="000C392D" w:rsidP="000C392D">
            <w:pPr>
              <w:widowControl/>
              <w:overflowPunct w:val="0"/>
              <w:autoSpaceDE w:val="0"/>
              <w:autoSpaceDN w:val="0"/>
              <w:adjustRightInd w:val="0"/>
              <w:jc w:val="center"/>
              <w:textAlignment w:val="baseline"/>
              <w:rPr>
                <w:rFonts w:ascii="Arial" w:hAnsi="Arial" w:cs="Arial"/>
                <w:bCs/>
                <w:snapToGrid/>
                <w:sz w:val="18"/>
                <w:szCs w:val="18"/>
                <w:lang w:val="sr-Cyrl-BA"/>
              </w:rPr>
            </w:pPr>
          </w:p>
        </w:tc>
        <w:tc>
          <w:tcPr>
            <w:tcW w:w="2228" w:type="dxa"/>
            <w:tcBorders>
              <w:top w:val="single" w:sz="4" w:space="0" w:color="auto"/>
              <w:bottom w:val="double" w:sz="4" w:space="0" w:color="auto"/>
            </w:tcBorders>
            <w:shd w:val="clear" w:color="auto" w:fill="auto"/>
            <w:vAlign w:val="center"/>
          </w:tcPr>
          <w:p w14:paraId="21D91F1F" w14:textId="77777777" w:rsidR="000C392D" w:rsidRPr="00844D24" w:rsidRDefault="000C392D" w:rsidP="00844D24">
            <w:pPr>
              <w:widowControl/>
              <w:overflowPunct w:val="0"/>
              <w:autoSpaceDE w:val="0"/>
              <w:autoSpaceDN w:val="0"/>
              <w:adjustRightInd w:val="0"/>
              <w:jc w:val="center"/>
              <w:textAlignment w:val="baseline"/>
              <w:rPr>
                <w:rFonts w:ascii="Arial" w:hAnsi="Arial" w:cs="Arial"/>
                <w:bCs/>
                <w:snapToGrid/>
                <w:sz w:val="18"/>
                <w:szCs w:val="18"/>
                <w:lang w:val="sr-Cyrl-BA"/>
              </w:rPr>
            </w:pPr>
            <w:r w:rsidRPr="00844D24">
              <w:rPr>
                <w:rFonts w:ascii="Arial" w:hAnsi="Arial" w:cs="Arial"/>
                <w:bCs/>
                <w:snapToGrid/>
                <w:sz w:val="18"/>
                <w:szCs w:val="18"/>
                <w:lang w:val="sr-Cyrl-BA"/>
              </w:rPr>
              <w:t>20</w:t>
            </w:r>
            <w:r w:rsidR="00844D24" w:rsidRPr="00844D24">
              <w:rPr>
                <w:rFonts w:ascii="Arial" w:hAnsi="Arial" w:cs="Arial"/>
                <w:bCs/>
                <w:snapToGrid/>
                <w:sz w:val="18"/>
                <w:szCs w:val="18"/>
                <w:lang w:val="sr-Cyrl-BA"/>
              </w:rPr>
              <w:t>5</w:t>
            </w:r>
          </w:p>
        </w:tc>
        <w:tc>
          <w:tcPr>
            <w:tcW w:w="243" w:type="dxa"/>
            <w:shd w:val="clear" w:color="auto" w:fill="FFFFFF"/>
            <w:vAlign w:val="center"/>
          </w:tcPr>
          <w:p w14:paraId="218BB9DC" w14:textId="77777777" w:rsidR="000C392D" w:rsidRPr="0012335D" w:rsidRDefault="000C392D" w:rsidP="000C392D">
            <w:pPr>
              <w:widowControl/>
              <w:overflowPunct w:val="0"/>
              <w:autoSpaceDE w:val="0"/>
              <w:autoSpaceDN w:val="0"/>
              <w:adjustRightInd w:val="0"/>
              <w:jc w:val="center"/>
              <w:textAlignment w:val="baseline"/>
              <w:rPr>
                <w:rFonts w:ascii="Arial" w:hAnsi="Arial" w:cs="Arial"/>
                <w:bCs/>
                <w:snapToGrid/>
                <w:sz w:val="18"/>
                <w:szCs w:val="18"/>
                <w:lang w:val="sr-Cyrl-BA"/>
              </w:rPr>
            </w:pPr>
          </w:p>
        </w:tc>
        <w:tc>
          <w:tcPr>
            <w:tcW w:w="2634" w:type="dxa"/>
            <w:tcBorders>
              <w:top w:val="single" w:sz="4" w:space="0" w:color="auto"/>
              <w:bottom w:val="double" w:sz="4" w:space="0" w:color="auto"/>
            </w:tcBorders>
            <w:shd w:val="clear" w:color="auto" w:fill="FFFFFF"/>
            <w:vAlign w:val="center"/>
          </w:tcPr>
          <w:p w14:paraId="0865FF59" w14:textId="77777777" w:rsidR="000C392D" w:rsidRPr="0012335D" w:rsidRDefault="000C392D" w:rsidP="000C392D">
            <w:pPr>
              <w:widowControl/>
              <w:overflowPunct w:val="0"/>
              <w:autoSpaceDE w:val="0"/>
              <w:autoSpaceDN w:val="0"/>
              <w:adjustRightInd w:val="0"/>
              <w:jc w:val="center"/>
              <w:textAlignment w:val="baseline"/>
              <w:rPr>
                <w:rFonts w:ascii="Arial" w:hAnsi="Arial" w:cs="Arial"/>
                <w:bCs/>
                <w:snapToGrid/>
                <w:sz w:val="18"/>
                <w:szCs w:val="18"/>
                <w:lang w:val="sr-Cyrl-BA"/>
              </w:rPr>
            </w:pPr>
            <w:r>
              <w:rPr>
                <w:rFonts w:ascii="Arial" w:hAnsi="Arial" w:cs="Arial"/>
                <w:bCs/>
                <w:snapToGrid/>
                <w:sz w:val="18"/>
                <w:szCs w:val="18"/>
                <w:lang w:val="sr-Cyrl-BA"/>
              </w:rPr>
              <w:t>204</w:t>
            </w:r>
          </w:p>
        </w:tc>
      </w:tr>
    </w:tbl>
    <w:p w14:paraId="762FDFCD" w14:textId="77777777" w:rsidR="00E67645" w:rsidRPr="0012335D" w:rsidRDefault="00E67645" w:rsidP="00714527">
      <w:pPr>
        <w:pStyle w:val="BodyText"/>
        <w:spacing w:after="0"/>
        <w:jc w:val="both"/>
        <w:rPr>
          <w:rFonts w:ascii="Arial" w:hAnsi="Arial" w:cs="Arial"/>
          <w:sz w:val="18"/>
          <w:szCs w:val="18"/>
          <w:lang w:val="sr-Cyrl-CS"/>
        </w:rPr>
      </w:pPr>
    </w:p>
    <w:p w14:paraId="25A9B156" w14:textId="77777777" w:rsidR="009D73F3" w:rsidRPr="0012335D" w:rsidRDefault="00E67645" w:rsidP="00714527">
      <w:pPr>
        <w:pStyle w:val="BodyText"/>
        <w:spacing w:after="0"/>
        <w:jc w:val="both"/>
        <w:rPr>
          <w:rFonts w:ascii="Arial" w:hAnsi="Arial" w:cs="Arial"/>
          <w:sz w:val="18"/>
          <w:szCs w:val="18"/>
          <w:lang w:val="sr-Cyrl-CS"/>
        </w:rPr>
      </w:pPr>
      <w:r w:rsidRPr="0012335D">
        <w:rPr>
          <w:rFonts w:ascii="Arial" w:hAnsi="Arial" w:cs="Arial"/>
          <w:sz w:val="18"/>
          <w:szCs w:val="18"/>
          <w:lang w:val="sr-Cyrl-CS"/>
        </w:rPr>
        <w:br w:type="page"/>
      </w:r>
    </w:p>
    <w:p w14:paraId="7A04FF70" w14:textId="77777777" w:rsidR="00EC7216" w:rsidRPr="0012335D" w:rsidRDefault="00EC7216" w:rsidP="00714527">
      <w:pPr>
        <w:pStyle w:val="BodyText"/>
        <w:spacing w:after="0"/>
        <w:jc w:val="both"/>
        <w:rPr>
          <w:rFonts w:ascii="Arial" w:hAnsi="Arial" w:cs="Arial"/>
          <w:sz w:val="18"/>
          <w:szCs w:val="18"/>
          <w:lang w:val="sr-Cyrl-CS"/>
        </w:rPr>
      </w:pPr>
    </w:p>
    <w:p w14:paraId="2CC86BAB" w14:textId="77777777" w:rsidR="00FA1CCE" w:rsidRPr="0012335D" w:rsidRDefault="00834636" w:rsidP="00CC5606">
      <w:pPr>
        <w:numPr>
          <w:ilvl w:val="0"/>
          <w:numId w:val="2"/>
        </w:numPr>
        <w:outlineLvl w:val="0"/>
        <w:rPr>
          <w:rFonts w:ascii="Arial" w:hAnsi="Arial" w:cs="Arial"/>
          <w:b/>
          <w:sz w:val="18"/>
          <w:szCs w:val="18"/>
          <w:lang w:val="sr-Cyrl-BA"/>
        </w:rPr>
      </w:pPr>
      <w:r w:rsidRPr="0012335D">
        <w:rPr>
          <w:rFonts w:ascii="Arial" w:hAnsi="Arial" w:cs="Arial"/>
          <w:b/>
          <w:sz w:val="18"/>
          <w:szCs w:val="18"/>
          <w:lang w:val="ru-RU"/>
        </w:rPr>
        <w:t xml:space="preserve">ОСНОВЕ ЗА САСТАВЉАЊЕ И ПРИКАЗИВАЊЕ </w:t>
      </w:r>
      <w:r w:rsidR="002958F6" w:rsidRPr="0012335D">
        <w:rPr>
          <w:rFonts w:ascii="Arial" w:hAnsi="Arial" w:cs="Arial"/>
          <w:b/>
          <w:sz w:val="18"/>
          <w:szCs w:val="18"/>
          <w:lang w:val="ru-RU"/>
        </w:rPr>
        <w:t>КОНСОЛИДОВАНИХ</w:t>
      </w:r>
      <w:r w:rsidR="0079183D" w:rsidRPr="0012335D">
        <w:rPr>
          <w:rFonts w:ascii="Arial" w:hAnsi="Arial" w:cs="Arial"/>
          <w:b/>
          <w:sz w:val="18"/>
          <w:szCs w:val="18"/>
          <w:lang w:val="ru-RU"/>
        </w:rPr>
        <w:t xml:space="preserve"> </w:t>
      </w:r>
      <w:r w:rsidRPr="0012335D">
        <w:rPr>
          <w:rFonts w:ascii="Arial" w:hAnsi="Arial" w:cs="Arial"/>
          <w:b/>
          <w:sz w:val="18"/>
          <w:szCs w:val="18"/>
          <w:lang w:val="sr-Cyrl-BA"/>
        </w:rPr>
        <w:t>Ф</w:t>
      </w:r>
      <w:r w:rsidRPr="0012335D">
        <w:rPr>
          <w:rFonts w:ascii="Arial" w:hAnsi="Arial" w:cs="Arial"/>
          <w:b/>
          <w:sz w:val="18"/>
          <w:szCs w:val="18"/>
          <w:lang w:val="ru-RU"/>
        </w:rPr>
        <w:t>ИНАНСИЈСКИХ</w:t>
      </w:r>
      <w:r w:rsidRPr="0012335D">
        <w:rPr>
          <w:rFonts w:ascii="Arial" w:hAnsi="Arial" w:cs="Arial"/>
          <w:b/>
          <w:sz w:val="18"/>
          <w:szCs w:val="18"/>
          <w:lang w:val="sr-Cyrl-CS"/>
        </w:rPr>
        <w:t xml:space="preserve"> </w:t>
      </w:r>
      <w:r w:rsidRPr="0012335D">
        <w:rPr>
          <w:rFonts w:ascii="Arial" w:hAnsi="Arial" w:cs="Arial"/>
          <w:b/>
          <w:sz w:val="18"/>
          <w:szCs w:val="18"/>
          <w:lang w:val="ru-RU"/>
        </w:rPr>
        <w:t>ИЗВЈЕШТАЈА</w:t>
      </w:r>
      <w:r w:rsidRPr="0012335D">
        <w:rPr>
          <w:rFonts w:ascii="Arial" w:hAnsi="Arial" w:cs="Arial"/>
          <w:b/>
          <w:sz w:val="18"/>
          <w:szCs w:val="18"/>
          <w:lang w:val="sr-Cyrl-BA"/>
        </w:rPr>
        <w:t xml:space="preserve"> И РАЧУНОВОДСТВЕНИ МЕТОД</w:t>
      </w:r>
    </w:p>
    <w:p w14:paraId="1FD73BE4" w14:textId="77777777" w:rsidR="00834636" w:rsidRPr="0012335D" w:rsidRDefault="00834636" w:rsidP="00991652">
      <w:pPr>
        <w:ind w:left="709" w:right="-108" w:hanging="709"/>
        <w:rPr>
          <w:rFonts w:ascii="Arial" w:hAnsi="Arial" w:cs="Arial"/>
          <w:b/>
          <w:sz w:val="18"/>
          <w:szCs w:val="18"/>
          <w:lang w:val="sr-Cyrl-BA"/>
        </w:rPr>
      </w:pPr>
    </w:p>
    <w:p w14:paraId="1F215938" w14:textId="77777777" w:rsidR="00A41410" w:rsidRPr="0012335D" w:rsidRDefault="00A41410" w:rsidP="00860F4A">
      <w:pPr>
        <w:widowControl/>
        <w:numPr>
          <w:ilvl w:val="1"/>
          <w:numId w:val="1"/>
        </w:numPr>
        <w:tabs>
          <w:tab w:val="clear" w:pos="1440"/>
          <w:tab w:val="num" w:pos="709"/>
        </w:tabs>
        <w:ind w:left="720"/>
        <w:jc w:val="both"/>
        <w:rPr>
          <w:rFonts w:ascii="Arial" w:hAnsi="Arial" w:cs="Arial"/>
          <w:b/>
          <w:noProof/>
          <w:sz w:val="18"/>
          <w:szCs w:val="18"/>
          <w:lang w:val="sr-Cyrl-CS"/>
        </w:rPr>
      </w:pPr>
      <w:r w:rsidRPr="0012335D">
        <w:rPr>
          <w:rFonts w:ascii="Arial" w:hAnsi="Arial" w:cs="Arial"/>
          <w:b/>
          <w:noProof/>
          <w:sz w:val="18"/>
          <w:szCs w:val="18"/>
          <w:lang w:val="sr-Cyrl-CS"/>
        </w:rPr>
        <w:t>Изјава о усаглашености</w:t>
      </w:r>
    </w:p>
    <w:p w14:paraId="5D688672" w14:textId="77777777" w:rsidR="00834636" w:rsidRPr="0012335D" w:rsidRDefault="00834636" w:rsidP="00991652">
      <w:pPr>
        <w:pStyle w:val="Header"/>
        <w:spacing w:after="0"/>
        <w:ind w:left="720"/>
        <w:jc w:val="both"/>
        <w:rPr>
          <w:rFonts w:ascii="Arial" w:hAnsi="Arial" w:cs="Arial"/>
          <w:sz w:val="18"/>
          <w:szCs w:val="18"/>
          <w:lang w:val="sr-Cyrl-CS"/>
        </w:rPr>
      </w:pPr>
    </w:p>
    <w:p w14:paraId="0DFA99BC" w14:textId="77777777" w:rsidR="00834636" w:rsidRPr="0012335D" w:rsidRDefault="00834636" w:rsidP="00D87398">
      <w:pPr>
        <w:pStyle w:val="Header"/>
        <w:spacing w:after="0"/>
        <w:ind w:left="709"/>
        <w:jc w:val="both"/>
        <w:rPr>
          <w:rFonts w:ascii="Arial" w:hAnsi="Arial" w:cs="Arial"/>
          <w:color w:val="000000"/>
          <w:sz w:val="18"/>
          <w:szCs w:val="18"/>
          <w:lang w:val="sr-Cyrl-CS"/>
        </w:rPr>
      </w:pPr>
      <w:r w:rsidRPr="00037657">
        <w:rPr>
          <w:rFonts w:ascii="Arial" w:hAnsi="Arial" w:cs="Arial"/>
          <w:color w:val="000000"/>
          <w:sz w:val="18"/>
          <w:szCs w:val="18"/>
          <w:lang w:val="ru-RU"/>
        </w:rPr>
        <w:t xml:space="preserve">Приложени </w:t>
      </w:r>
      <w:r w:rsidR="00E31941" w:rsidRPr="00037657">
        <w:rPr>
          <w:rFonts w:ascii="Arial" w:hAnsi="Arial" w:cs="Arial"/>
          <w:color w:val="000000"/>
          <w:sz w:val="18"/>
          <w:szCs w:val="18"/>
          <w:lang w:val="ru-RU"/>
        </w:rPr>
        <w:t xml:space="preserve">консолидовани </w:t>
      </w:r>
      <w:r w:rsidRPr="00037657">
        <w:rPr>
          <w:rFonts w:ascii="Arial" w:hAnsi="Arial" w:cs="Arial"/>
          <w:color w:val="000000"/>
          <w:sz w:val="18"/>
          <w:szCs w:val="18"/>
          <w:lang w:val="ru-RU"/>
        </w:rPr>
        <w:t>финансијски извјешта</w:t>
      </w:r>
      <w:r w:rsidRPr="0012335D">
        <w:rPr>
          <w:rFonts w:ascii="Arial" w:hAnsi="Arial" w:cs="Arial"/>
          <w:color w:val="000000"/>
          <w:sz w:val="18"/>
          <w:szCs w:val="18"/>
        </w:rPr>
        <w:t>j</w:t>
      </w:r>
      <w:r w:rsidRPr="0012335D">
        <w:rPr>
          <w:rFonts w:ascii="Arial" w:hAnsi="Arial" w:cs="Arial"/>
          <w:color w:val="000000"/>
          <w:sz w:val="18"/>
          <w:szCs w:val="18"/>
          <w:lang w:val="sr-Cyrl-CS"/>
        </w:rPr>
        <w:t xml:space="preserve">и </w:t>
      </w:r>
      <w:r w:rsidR="00A41410" w:rsidRPr="0012335D">
        <w:rPr>
          <w:rFonts w:ascii="Arial" w:hAnsi="Arial" w:cs="Arial"/>
          <w:noProof/>
          <w:sz w:val="18"/>
          <w:szCs w:val="18"/>
          <w:lang w:val="sr-Cyrl-CS"/>
        </w:rPr>
        <w:t xml:space="preserve">представљају годишње </w:t>
      </w:r>
      <w:r w:rsidR="00481C26" w:rsidRPr="0012335D">
        <w:rPr>
          <w:rFonts w:ascii="Arial" w:hAnsi="Arial" w:cs="Arial"/>
          <w:color w:val="000000"/>
          <w:sz w:val="18"/>
          <w:szCs w:val="18"/>
          <w:lang w:val="sr-Cyrl-BA"/>
        </w:rPr>
        <w:t xml:space="preserve">консолидоване </w:t>
      </w:r>
      <w:r w:rsidR="00A41410" w:rsidRPr="0012335D">
        <w:rPr>
          <w:rFonts w:ascii="Arial" w:hAnsi="Arial" w:cs="Arial"/>
          <w:noProof/>
          <w:sz w:val="18"/>
          <w:szCs w:val="18"/>
          <w:lang w:val="sr-Cyrl-CS"/>
        </w:rPr>
        <w:t>финансијске извјештаје</w:t>
      </w:r>
      <w:r w:rsidR="00A41410" w:rsidRPr="00037657">
        <w:rPr>
          <w:rFonts w:ascii="Arial" w:hAnsi="Arial" w:cs="Arial"/>
          <w:color w:val="000000"/>
          <w:sz w:val="18"/>
          <w:szCs w:val="18"/>
          <w:lang w:val="ru-RU"/>
        </w:rPr>
        <w:t xml:space="preserve"> </w:t>
      </w:r>
      <w:r w:rsidR="00B452D4" w:rsidRPr="0012335D">
        <w:rPr>
          <w:rFonts w:ascii="Arial" w:hAnsi="Arial" w:cs="Arial"/>
          <w:color w:val="000000"/>
          <w:sz w:val="18"/>
          <w:szCs w:val="18"/>
          <w:lang w:val="sr-Cyrl-BA"/>
        </w:rPr>
        <w:t xml:space="preserve">Матичног </w:t>
      </w:r>
      <w:r w:rsidR="00A41410" w:rsidRPr="0012335D">
        <w:rPr>
          <w:rFonts w:ascii="Arial" w:hAnsi="Arial" w:cs="Arial"/>
          <w:color w:val="000000"/>
          <w:sz w:val="18"/>
          <w:szCs w:val="18"/>
          <w:lang w:val="sr-Cyrl-CS"/>
        </w:rPr>
        <w:t>д</w:t>
      </w:r>
      <w:r w:rsidRPr="00037657">
        <w:rPr>
          <w:rFonts w:ascii="Arial" w:hAnsi="Arial" w:cs="Arial"/>
          <w:color w:val="000000"/>
          <w:sz w:val="18"/>
          <w:szCs w:val="18"/>
          <w:lang w:val="ru-RU"/>
        </w:rPr>
        <w:t>руштв</w:t>
      </w:r>
      <w:r w:rsidR="00354E88" w:rsidRPr="0012335D">
        <w:rPr>
          <w:rFonts w:ascii="Arial" w:hAnsi="Arial" w:cs="Arial"/>
          <w:color w:val="000000"/>
          <w:sz w:val="18"/>
          <w:szCs w:val="18"/>
          <w:lang w:val="sr-Cyrl-CS"/>
        </w:rPr>
        <w:t>а</w:t>
      </w:r>
      <w:r w:rsidR="00A41410" w:rsidRPr="0012335D">
        <w:rPr>
          <w:rFonts w:ascii="Arial" w:hAnsi="Arial" w:cs="Arial"/>
          <w:color w:val="000000"/>
          <w:sz w:val="18"/>
          <w:szCs w:val="18"/>
          <w:lang w:val="sr-Cyrl-CS"/>
        </w:rPr>
        <w:t xml:space="preserve"> </w:t>
      </w:r>
      <w:r w:rsidR="008D32C5" w:rsidRPr="0012335D">
        <w:rPr>
          <w:rFonts w:ascii="Arial" w:hAnsi="Arial" w:cs="Arial"/>
          <w:color w:val="000000"/>
          <w:sz w:val="18"/>
          <w:szCs w:val="18"/>
          <w:lang w:val="sr-Cyrl-CS"/>
        </w:rPr>
        <w:t>за пословну 20</w:t>
      </w:r>
      <w:r w:rsidR="001030CD" w:rsidRPr="0012335D">
        <w:rPr>
          <w:rFonts w:ascii="Arial" w:hAnsi="Arial" w:cs="Arial"/>
          <w:color w:val="000000"/>
          <w:sz w:val="18"/>
          <w:szCs w:val="18"/>
          <w:lang w:val="sr-Cyrl-CS"/>
        </w:rPr>
        <w:t>2</w:t>
      </w:r>
      <w:r w:rsidR="000C392D" w:rsidRPr="00037657">
        <w:rPr>
          <w:rFonts w:ascii="Arial" w:hAnsi="Arial" w:cs="Arial"/>
          <w:color w:val="000000"/>
          <w:sz w:val="18"/>
          <w:szCs w:val="18"/>
          <w:lang w:val="ru-RU"/>
        </w:rPr>
        <w:t>4</w:t>
      </w:r>
      <w:r w:rsidRPr="0012335D">
        <w:rPr>
          <w:rFonts w:ascii="Arial" w:hAnsi="Arial" w:cs="Arial"/>
          <w:color w:val="000000"/>
          <w:sz w:val="18"/>
          <w:szCs w:val="18"/>
          <w:lang w:val="sr-Cyrl-CS"/>
        </w:rPr>
        <w:t xml:space="preserve">. </w:t>
      </w:r>
      <w:r w:rsidR="004A6A90" w:rsidRPr="0012335D">
        <w:rPr>
          <w:rFonts w:ascii="Arial" w:hAnsi="Arial" w:cs="Arial"/>
          <w:color w:val="000000"/>
          <w:sz w:val="18"/>
          <w:szCs w:val="18"/>
          <w:lang w:val="sr-Cyrl-CS"/>
        </w:rPr>
        <w:t>г</w:t>
      </w:r>
      <w:r w:rsidRPr="0012335D">
        <w:rPr>
          <w:rFonts w:ascii="Arial" w:hAnsi="Arial" w:cs="Arial"/>
          <w:color w:val="000000"/>
          <w:sz w:val="18"/>
          <w:szCs w:val="18"/>
          <w:lang w:val="sr-Cyrl-CS"/>
        </w:rPr>
        <w:t xml:space="preserve">одину </w:t>
      </w:r>
      <w:r w:rsidR="00D87398" w:rsidRPr="0012335D">
        <w:rPr>
          <w:rFonts w:ascii="Arial" w:hAnsi="Arial" w:cs="Arial"/>
          <w:color w:val="000000"/>
          <w:sz w:val="18"/>
          <w:szCs w:val="18"/>
          <w:lang w:val="sr-Cyrl-CS"/>
        </w:rPr>
        <w:t xml:space="preserve">и састављени су у складу са рачуноводственим прописима Републике Српске </w:t>
      </w:r>
      <w:r w:rsidR="00D87398" w:rsidRPr="0012335D">
        <w:rPr>
          <w:rFonts w:ascii="Arial" w:hAnsi="Arial" w:cs="Arial"/>
          <w:color w:val="000000"/>
          <w:sz w:val="18"/>
          <w:szCs w:val="18"/>
          <w:lang w:val="sr-Cyrl-BA"/>
        </w:rPr>
        <w:t xml:space="preserve">и </w:t>
      </w:r>
      <w:r w:rsidR="00D87398" w:rsidRPr="0012335D">
        <w:rPr>
          <w:rFonts w:ascii="Arial" w:hAnsi="Arial" w:cs="Arial"/>
          <w:sz w:val="18"/>
          <w:szCs w:val="18"/>
          <w:lang w:val="sr-Cyrl-CS"/>
        </w:rPr>
        <w:t>прописима Агенције за осигурање Републике Српске који регулишу финансијско извјештавање друштава за осигурање</w:t>
      </w:r>
      <w:r w:rsidR="00D87398" w:rsidRPr="0012335D">
        <w:rPr>
          <w:rFonts w:ascii="Arial" w:hAnsi="Arial" w:cs="Arial"/>
          <w:color w:val="000000"/>
          <w:sz w:val="18"/>
          <w:szCs w:val="18"/>
          <w:lang w:val="sr-Cyrl-CS"/>
        </w:rPr>
        <w:t>.</w:t>
      </w:r>
    </w:p>
    <w:p w14:paraId="61E87E5D" w14:textId="77777777" w:rsidR="00D87398" w:rsidRPr="0012335D" w:rsidRDefault="00D87398" w:rsidP="00D87398">
      <w:pPr>
        <w:pStyle w:val="Header"/>
        <w:spacing w:after="0"/>
        <w:ind w:left="709"/>
        <w:jc w:val="both"/>
        <w:rPr>
          <w:rFonts w:ascii="Arial" w:hAnsi="Arial" w:cs="Arial"/>
          <w:sz w:val="18"/>
          <w:szCs w:val="18"/>
          <w:lang w:val="sr-Cyrl-CS"/>
        </w:rPr>
      </w:pPr>
    </w:p>
    <w:p w14:paraId="2F44910D" w14:textId="77777777" w:rsidR="00037475" w:rsidRPr="0012335D" w:rsidRDefault="00037475" w:rsidP="00860F4A">
      <w:pPr>
        <w:widowControl/>
        <w:numPr>
          <w:ilvl w:val="1"/>
          <w:numId w:val="1"/>
        </w:numPr>
        <w:tabs>
          <w:tab w:val="clear" w:pos="1440"/>
          <w:tab w:val="num" w:pos="720"/>
        </w:tabs>
        <w:ind w:left="720"/>
        <w:jc w:val="both"/>
        <w:rPr>
          <w:rFonts w:ascii="Arial" w:hAnsi="Arial" w:cs="Arial"/>
          <w:b/>
          <w:sz w:val="18"/>
          <w:szCs w:val="18"/>
          <w:lang w:val="sr-Latn-CS"/>
        </w:rPr>
      </w:pPr>
      <w:r w:rsidRPr="0012335D">
        <w:rPr>
          <w:rFonts w:ascii="Arial" w:hAnsi="Arial" w:cs="Arial"/>
          <w:b/>
          <w:sz w:val="18"/>
          <w:szCs w:val="18"/>
          <w:lang w:val="sr-Latn-CS"/>
        </w:rPr>
        <w:t xml:space="preserve">Основе вредновања и састављања </w:t>
      </w:r>
      <w:r w:rsidR="00481C26" w:rsidRPr="0012335D">
        <w:rPr>
          <w:rFonts w:ascii="Arial" w:hAnsi="Arial" w:cs="Arial"/>
          <w:b/>
          <w:sz w:val="18"/>
          <w:szCs w:val="18"/>
          <w:lang w:val="sr-Cyrl-CS"/>
        </w:rPr>
        <w:t>консолидованих</w:t>
      </w:r>
      <w:r w:rsidR="00481C26" w:rsidRPr="0012335D">
        <w:rPr>
          <w:rFonts w:ascii="Arial" w:hAnsi="Arial" w:cs="Arial"/>
          <w:b/>
          <w:sz w:val="18"/>
          <w:szCs w:val="18"/>
          <w:lang w:val="sr-Latn-CS"/>
        </w:rPr>
        <w:t xml:space="preserve"> </w:t>
      </w:r>
      <w:r w:rsidRPr="0012335D">
        <w:rPr>
          <w:rFonts w:ascii="Arial" w:hAnsi="Arial" w:cs="Arial"/>
          <w:b/>
          <w:sz w:val="18"/>
          <w:szCs w:val="18"/>
          <w:lang w:val="sr-Latn-CS"/>
        </w:rPr>
        <w:t>финансијских извјештаја</w:t>
      </w:r>
    </w:p>
    <w:p w14:paraId="747D5C56" w14:textId="77777777" w:rsidR="00860F4A" w:rsidRPr="0012335D" w:rsidRDefault="00860F4A" w:rsidP="00860F4A">
      <w:pPr>
        <w:widowControl/>
        <w:ind w:left="720"/>
        <w:jc w:val="both"/>
        <w:rPr>
          <w:rFonts w:ascii="Arial" w:hAnsi="Arial" w:cs="Arial"/>
          <w:b/>
          <w:sz w:val="18"/>
          <w:szCs w:val="18"/>
          <w:lang w:val="sr-Cyrl-BA"/>
        </w:rPr>
      </w:pPr>
    </w:p>
    <w:p w14:paraId="084C4D6D" w14:textId="77777777" w:rsidR="006435AB" w:rsidRPr="0012335D" w:rsidRDefault="00E31941" w:rsidP="00860F4A">
      <w:pPr>
        <w:pStyle w:val="BodyTextIndent3"/>
        <w:tabs>
          <w:tab w:val="left" w:pos="900"/>
        </w:tabs>
        <w:ind w:left="709" w:firstLine="0"/>
        <w:rPr>
          <w:rFonts w:ascii="Arial" w:hAnsi="Arial" w:cs="Arial"/>
          <w:sz w:val="18"/>
          <w:szCs w:val="18"/>
          <w:lang w:val="sr-Cyrl-BA"/>
        </w:rPr>
      </w:pPr>
      <w:r w:rsidRPr="0012335D">
        <w:rPr>
          <w:rFonts w:ascii="Arial" w:hAnsi="Arial" w:cs="Arial"/>
          <w:sz w:val="18"/>
          <w:szCs w:val="18"/>
          <w:lang w:val="sr-Cyrl-CS"/>
        </w:rPr>
        <w:t>К</w:t>
      </w:r>
      <w:r w:rsidR="00481C26" w:rsidRPr="0012335D">
        <w:rPr>
          <w:rFonts w:ascii="Arial" w:hAnsi="Arial" w:cs="Arial"/>
          <w:sz w:val="18"/>
          <w:szCs w:val="18"/>
          <w:lang w:val="sr-Cyrl-CS"/>
        </w:rPr>
        <w:t xml:space="preserve">онсолидовани финансијски извјештаји </w:t>
      </w:r>
      <w:r w:rsidRPr="0012335D">
        <w:rPr>
          <w:rFonts w:ascii="Arial" w:hAnsi="Arial" w:cs="Arial"/>
          <w:sz w:val="18"/>
          <w:szCs w:val="18"/>
          <w:lang w:val="sr-Cyrl-CS"/>
        </w:rPr>
        <w:t xml:space="preserve">Матичног </w:t>
      </w:r>
      <w:r w:rsidRPr="0012335D">
        <w:rPr>
          <w:rFonts w:ascii="Arial" w:hAnsi="Arial" w:cs="Arial"/>
          <w:sz w:val="18"/>
          <w:szCs w:val="18"/>
          <w:lang w:val="sr-Cyrl-BA"/>
        </w:rPr>
        <w:t xml:space="preserve">друштва </w:t>
      </w:r>
      <w:r w:rsidR="00860F4A" w:rsidRPr="0012335D">
        <w:rPr>
          <w:rFonts w:ascii="Arial" w:hAnsi="Arial" w:cs="Arial"/>
          <w:sz w:val="18"/>
          <w:szCs w:val="18"/>
          <w:lang w:val="sr-Cyrl-BA"/>
        </w:rPr>
        <w:t>су припремљени по начелу набавне вриједности, изузев ако није другачије објелодањено у рачуноводственим политикама.</w:t>
      </w:r>
      <w:r w:rsidR="00FA1CCE" w:rsidRPr="0012335D">
        <w:rPr>
          <w:rFonts w:ascii="Arial" w:hAnsi="Arial" w:cs="Arial"/>
          <w:sz w:val="18"/>
          <w:szCs w:val="18"/>
          <w:lang w:val="sr-Cyrl-BA"/>
        </w:rPr>
        <w:t xml:space="preserve"> </w:t>
      </w:r>
    </w:p>
    <w:p w14:paraId="7242FD93" w14:textId="77777777" w:rsidR="006435AB" w:rsidRPr="0012335D" w:rsidRDefault="006435AB" w:rsidP="00860F4A">
      <w:pPr>
        <w:pStyle w:val="BodyTextIndent3"/>
        <w:tabs>
          <w:tab w:val="left" w:pos="900"/>
        </w:tabs>
        <w:ind w:left="709" w:firstLine="0"/>
        <w:rPr>
          <w:rFonts w:ascii="Arial" w:hAnsi="Arial" w:cs="Arial"/>
          <w:sz w:val="18"/>
          <w:szCs w:val="18"/>
          <w:lang w:val="sr-Cyrl-BA"/>
        </w:rPr>
      </w:pPr>
    </w:p>
    <w:p w14:paraId="0F06EC56" w14:textId="77777777" w:rsidR="00860F4A" w:rsidRPr="0012335D" w:rsidRDefault="00860F4A" w:rsidP="00860F4A">
      <w:pPr>
        <w:pStyle w:val="BodyTextIndent3"/>
        <w:tabs>
          <w:tab w:val="left" w:pos="900"/>
        </w:tabs>
        <w:ind w:left="709" w:firstLine="0"/>
        <w:rPr>
          <w:rFonts w:ascii="Arial" w:hAnsi="Arial" w:cs="Arial"/>
          <w:sz w:val="18"/>
          <w:szCs w:val="18"/>
          <w:lang w:val="sr-Cyrl-BA"/>
        </w:rPr>
      </w:pPr>
      <w:r w:rsidRPr="0012335D">
        <w:rPr>
          <w:rFonts w:ascii="Arial" w:hAnsi="Arial" w:cs="Arial"/>
          <w:sz w:val="18"/>
          <w:szCs w:val="18"/>
          <w:lang w:val="sr-Cyrl-BA"/>
        </w:rPr>
        <w:t xml:space="preserve">Историјски трошак је генерално заснован на фер вриједности накнаде плаћене у замјену за робу и услуге. </w:t>
      </w:r>
    </w:p>
    <w:p w14:paraId="17A56381" w14:textId="77777777" w:rsidR="00860F4A" w:rsidRPr="0012335D" w:rsidRDefault="00860F4A" w:rsidP="00860F4A">
      <w:pPr>
        <w:pStyle w:val="BodyTextIndent3"/>
        <w:tabs>
          <w:tab w:val="left" w:pos="900"/>
        </w:tabs>
        <w:ind w:left="709" w:firstLine="0"/>
        <w:rPr>
          <w:rFonts w:ascii="Arial" w:hAnsi="Arial" w:cs="Arial"/>
          <w:sz w:val="18"/>
          <w:szCs w:val="18"/>
          <w:lang w:val="sr-Cyrl-BA"/>
        </w:rPr>
      </w:pPr>
    </w:p>
    <w:p w14:paraId="3EE7118C" w14:textId="77777777" w:rsidR="00860F4A" w:rsidRPr="0012335D" w:rsidRDefault="00860F4A" w:rsidP="00860F4A">
      <w:pPr>
        <w:pStyle w:val="BodyTextIndent3"/>
        <w:tabs>
          <w:tab w:val="left" w:pos="900"/>
        </w:tabs>
        <w:ind w:left="709" w:firstLine="0"/>
        <w:rPr>
          <w:rFonts w:ascii="Arial" w:hAnsi="Arial" w:cs="Arial"/>
          <w:sz w:val="18"/>
          <w:szCs w:val="18"/>
          <w:lang w:val="sr-Cyrl-BA"/>
        </w:rPr>
      </w:pPr>
      <w:r w:rsidRPr="0012335D">
        <w:rPr>
          <w:rFonts w:ascii="Arial" w:hAnsi="Arial" w:cs="Arial"/>
          <w:sz w:val="18"/>
          <w:szCs w:val="18"/>
          <w:lang w:val="sr-Cyrl-BA"/>
        </w:rPr>
        <w:t>Фер вриједност је цијена коју би примили од продаје имовине или платили за пренос обавеза у уобичајеној трансакцији између тржишних учесника на дан вредновања, без обзира да ли је та цијена директно провјерљива или процијењена коришћењем других техника вредновања. Приликом процјењивања фер вриједности имовине или обавеза, Друштво узима у обзир оне карактеристике имовине или обавеза које би узели у обзир и други учесници на тржишту приликом одређивања цијене имовине или обавеза на датум вредновања.</w:t>
      </w:r>
    </w:p>
    <w:p w14:paraId="4198FEDA" w14:textId="77777777" w:rsidR="00860F4A" w:rsidRPr="0012335D" w:rsidRDefault="00860F4A" w:rsidP="00860F4A">
      <w:pPr>
        <w:pStyle w:val="BodyTextIndent3"/>
        <w:tabs>
          <w:tab w:val="left" w:pos="900"/>
        </w:tabs>
        <w:ind w:left="709" w:firstLine="0"/>
        <w:rPr>
          <w:rFonts w:ascii="Arial" w:hAnsi="Arial" w:cs="Arial"/>
          <w:sz w:val="18"/>
          <w:szCs w:val="18"/>
          <w:lang w:val="sr-Cyrl-BA"/>
        </w:rPr>
      </w:pPr>
    </w:p>
    <w:p w14:paraId="2575C69E" w14:textId="77777777" w:rsidR="00FA1CCE" w:rsidRPr="00037657" w:rsidRDefault="00E41CCC" w:rsidP="00860F4A">
      <w:pPr>
        <w:pStyle w:val="BodyTextIndent3"/>
        <w:tabs>
          <w:tab w:val="left" w:pos="900"/>
        </w:tabs>
        <w:ind w:left="709" w:firstLine="0"/>
        <w:rPr>
          <w:rFonts w:ascii="Arial" w:hAnsi="Arial" w:cs="Arial"/>
          <w:sz w:val="18"/>
          <w:szCs w:val="18"/>
          <w:lang w:val="ru-RU"/>
        </w:rPr>
      </w:pPr>
      <w:r w:rsidRPr="0012335D">
        <w:rPr>
          <w:rFonts w:ascii="Arial" w:hAnsi="Arial" w:cs="Arial"/>
          <w:sz w:val="18"/>
          <w:szCs w:val="18"/>
          <w:lang w:val="sr-Cyrl-BA"/>
        </w:rPr>
        <w:t>Матично д</w:t>
      </w:r>
      <w:r w:rsidR="00860F4A" w:rsidRPr="0012335D">
        <w:rPr>
          <w:rFonts w:ascii="Arial" w:hAnsi="Arial" w:cs="Arial"/>
          <w:sz w:val="18"/>
          <w:szCs w:val="18"/>
          <w:lang w:val="sr-Cyrl-BA"/>
        </w:rPr>
        <w:t xml:space="preserve">руштво је у прописаном року, на начин дефинисан Правилником о Контном оквиру </w:t>
      </w:r>
      <w:r w:rsidR="00724201" w:rsidRPr="0012335D">
        <w:rPr>
          <w:rFonts w:ascii="Arial" w:hAnsi="Arial" w:cs="Arial"/>
          <w:sz w:val="18"/>
          <w:szCs w:val="18"/>
          <w:lang w:val="sr-Cyrl-BA"/>
        </w:rPr>
        <w:t xml:space="preserve">и </w:t>
      </w:r>
      <w:r w:rsidR="00860F4A" w:rsidRPr="0012335D">
        <w:rPr>
          <w:rFonts w:ascii="Arial" w:hAnsi="Arial" w:cs="Arial"/>
          <w:sz w:val="18"/>
          <w:szCs w:val="18"/>
          <w:lang w:val="sr-Cyrl-BA"/>
        </w:rPr>
        <w:t>садржини рачуна у Контном оквиру за друштва за осигурање (''Службени гласник РС'', број 108/15), Правилником о садржини и форми образаца финансијких извјештаја  за друштва за осигурање (''Службени гласник РС'', број 63/16) као и Правилником о садржини и форми образаца извјештаја о промјенама на капиталу (''Службени гласник РС'', број</w:t>
      </w:r>
      <w:r w:rsidR="005B7A44">
        <w:rPr>
          <w:rFonts w:ascii="Arial" w:hAnsi="Arial" w:cs="Arial"/>
          <w:sz w:val="18"/>
          <w:szCs w:val="18"/>
          <w:lang w:val="sr-Cyrl-BA"/>
        </w:rPr>
        <w:t xml:space="preserve"> 59/22</w:t>
      </w:r>
      <w:r w:rsidR="00860F4A" w:rsidRPr="0012335D">
        <w:rPr>
          <w:rFonts w:ascii="Arial" w:hAnsi="Arial" w:cs="Arial"/>
          <w:sz w:val="18"/>
          <w:szCs w:val="18"/>
          <w:lang w:val="sr-Cyrl-BA"/>
        </w:rPr>
        <w:t>) саставило обрасце финансијских извјештаја.</w:t>
      </w:r>
    </w:p>
    <w:p w14:paraId="32515193" w14:textId="77777777" w:rsidR="00D87398" w:rsidRPr="0012335D" w:rsidRDefault="00D87398" w:rsidP="00860F4A">
      <w:pPr>
        <w:pStyle w:val="BodyTextIndent3"/>
        <w:tabs>
          <w:tab w:val="left" w:pos="900"/>
        </w:tabs>
        <w:ind w:left="709" w:firstLine="0"/>
        <w:rPr>
          <w:rFonts w:ascii="Arial" w:hAnsi="Arial" w:cs="Arial"/>
          <w:sz w:val="18"/>
          <w:szCs w:val="18"/>
          <w:lang w:val="sr-Cyrl-BA"/>
        </w:rPr>
      </w:pPr>
    </w:p>
    <w:p w14:paraId="74B33463" w14:textId="77777777" w:rsidR="00C77170" w:rsidRPr="0012335D" w:rsidRDefault="00C77170" w:rsidP="00C154F1">
      <w:pPr>
        <w:pStyle w:val="BodyTextIndent3"/>
        <w:tabs>
          <w:tab w:val="left" w:pos="900"/>
        </w:tabs>
        <w:rPr>
          <w:rFonts w:ascii="Arial" w:hAnsi="Arial" w:cs="Arial"/>
          <w:sz w:val="18"/>
          <w:szCs w:val="18"/>
          <w:lang w:val="sr-Cyrl-BA"/>
        </w:rPr>
      </w:pPr>
      <w:r w:rsidRPr="0012335D">
        <w:rPr>
          <w:rFonts w:ascii="Arial" w:hAnsi="Arial" w:cs="Arial"/>
          <w:sz w:val="18"/>
          <w:szCs w:val="18"/>
          <w:lang w:val="sr-Cyrl-BA"/>
        </w:rPr>
        <w:t xml:space="preserve">              Матично др</w:t>
      </w:r>
      <w:r w:rsidR="00860F4A" w:rsidRPr="0012335D">
        <w:rPr>
          <w:rFonts w:ascii="Arial" w:hAnsi="Arial" w:cs="Arial"/>
          <w:sz w:val="18"/>
          <w:szCs w:val="18"/>
          <w:lang w:val="sr-Cyrl-BA"/>
        </w:rPr>
        <w:t>уштво је приликом састављања биланса токова готовине користил</w:t>
      </w:r>
      <w:r w:rsidR="00E67645" w:rsidRPr="0012335D">
        <w:rPr>
          <w:rFonts w:ascii="Arial" w:hAnsi="Arial" w:cs="Arial"/>
          <w:sz w:val="18"/>
          <w:szCs w:val="18"/>
          <w:lang w:val="sr-Cyrl-BA"/>
        </w:rPr>
        <w:t>о</w:t>
      </w:r>
      <w:r w:rsidR="00860F4A" w:rsidRPr="0012335D">
        <w:rPr>
          <w:rFonts w:ascii="Arial" w:hAnsi="Arial" w:cs="Arial"/>
          <w:sz w:val="18"/>
          <w:szCs w:val="18"/>
          <w:lang w:val="sr-Cyrl-BA"/>
        </w:rPr>
        <w:t xml:space="preserve"> директни метод </w:t>
      </w:r>
    </w:p>
    <w:p w14:paraId="19EDBED1" w14:textId="77777777" w:rsidR="00860F4A" w:rsidRPr="0012335D" w:rsidRDefault="00C77170" w:rsidP="00C154F1">
      <w:pPr>
        <w:pStyle w:val="BodyTextIndent3"/>
        <w:tabs>
          <w:tab w:val="left" w:pos="900"/>
        </w:tabs>
        <w:rPr>
          <w:rFonts w:ascii="Arial" w:hAnsi="Arial" w:cs="Arial"/>
          <w:sz w:val="18"/>
          <w:szCs w:val="18"/>
          <w:lang w:val="sr-Cyrl-BA"/>
        </w:rPr>
      </w:pPr>
      <w:r w:rsidRPr="0012335D">
        <w:rPr>
          <w:rFonts w:ascii="Arial" w:hAnsi="Arial" w:cs="Arial"/>
          <w:sz w:val="18"/>
          <w:szCs w:val="18"/>
          <w:lang w:val="sr-Cyrl-BA"/>
        </w:rPr>
        <w:t xml:space="preserve">              </w:t>
      </w:r>
      <w:r w:rsidR="00860F4A" w:rsidRPr="0012335D">
        <w:rPr>
          <w:rFonts w:ascii="Arial" w:hAnsi="Arial" w:cs="Arial"/>
          <w:sz w:val="18"/>
          <w:szCs w:val="18"/>
          <w:lang w:val="sr-Cyrl-BA"/>
        </w:rPr>
        <w:t>извјештавања о токовима готовине.</w:t>
      </w:r>
    </w:p>
    <w:p w14:paraId="50BE0D59" w14:textId="77777777" w:rsidR="00481C26" w:rsidRPr="0012335D" w:rsidRDefault="00481C26" w:rsidP="00860F4A">
      <w:pPr>
        <w:pStyle w:val="BodyTextIndent3"/>
        <w:tabs>
          <w:tab w:val="left" w:pos="900"/>
        </w:tabs>
        <w:ind w:left="709" w:firstLine="0"/>
        <w:rPr>
          <w:rFonts w:ascii="Arial" w:hAnsi="Arial" w:cs="Arial"/>
          <w:sz w:val="18"/>
          <w:szCs w:val="18"/>
          <w:lang w:val="sr-Cyrl-BA"/>
        </w:rPr>
      </w:pPr>
    </w:p>
    <w:p w14:paraId="2612FCBB" w14:textId="77777777" w:rsidR="007F7A84" w:rsidRPr="0012335D" w:rsidRDefault="00481C26" w:rsidP="007F7A84">
      <w:pPr>
        <w:tabs>
          <w:tab w:val="left" w:pos="1276"/>
        </w:tabs>
        <w:ind w:left="720"/>
        <w:jc w:val="both"/>
        <w:rPr>
          <w:rFonts w:ascii="Arial" w:hAnsi="Arial" w:cs="Arial"/>
          <w:sz w:val="18"/>
          <w:szCs w:val="18"/>
          <w:lang w:val="sr-Latn-CS"/>
        </w:rPr>
      </w:pPr>
      <w:r w:rsidRPr="0012335D">
        <w:rPr>
          <w:rFonts w:ascii="Arial" w:hAnsi="Arial" w:cs="Arial"/>
          <w:sz w:val="18"/>
          <w:szCs w:val="18"/>
          <w:lang w:val="sr-Cyrl-CS"/>
        </w:rPr>
        <w:t>Као што је објелодањено у напомени 1</w:t>
      </w:r>
      <w:r w:rsidR="00315C4B" w:rsidRPr="0012335D">
        <w:rPr>
          <w:rFonts w:ascii="Arial" w:hAnsi="Arial" w:cs="Arial"/>
          <w:sz w:val="18"/>
          <w:szCs w:val="18"/>
          <w:lang w:val="sr-Cyrl-CS"/>
        </w:rPr>
        <w:t>5</w:t>
      </w:r>
      <w:r w:rsidRPr="0012335D">
        <w:rPr>
          <w:rFonts w:ascii="Arial" w:hAnsi="Arial" w:cs="Arial"/>
          <w:sz w:val="18"/>
          <w:szCs w:val="18"/>
          <w:lang w:val="sr-Cyrl-CS"/>
        </w:rPr>
        <w:t xml:space="preserve"> уз ове консолидоване финансијске извјештаје, </w:t>
      </w:r>
      <w:r w:rsidRPr="0012335D">
        <w:rPr>
          <w:rFonts w:ascii="Arial" w:hAnsi="Arial" w:cs="Arial"/>
          <w:sz w:val="18"/>
          <w:szCs w:val="18"/>
          <w:lang w:val="sr-Cyrl-BA"/>
        </w:rPr>
        <w:t>Д</w:t>
      </w:r>
      <w:r w:rsidRPr="0012335D">
        <w:rPr>
          <w:rFonts w:ascii="Arial" w:hAnsi="Arial" w:cs="Arial"/>
          <w:sz w:val="18"/>
          <w:szCs w:val="18"/>
          <w:lang w:val="sr-Cyrl-CS"/>
        </w:rPr>
        <w:t xml:space="preserve">руштво </w:t>
      </w:r>
      <w:r w:rsidRPr="0012335D">
        <w:rPr>
          <w:rFonts w:ascii="Arial" w:hAnsi="Arial" w:cs="Arial"/>
          <w:sz w:val="18"/>
          <w:szCs w:val="18"/>
          <w:lang w:val="sr-Cyrl-BA"/>
        </w:rPr>
        <w:t>представља</w:t>
      </w:r>
      <w:r w:rsidRPr="0012335D">
        <w:rPr>
          <w:rFonts w:ascii="Arial" w:hAnsi="Arial" w:cs="Arial"/>
          <w:sz w:val="18"/>
          <w:szCs w:val="18"/>
          <w:lang w:val="sr-Latn-CS"/>
        </w:rPr>
        <w:t xml:space="preserve"> </w:t>
      </w:r>
      <w:r w:rsidRPr="0012335D">
        <w:rPr>
          <w:rFonts w:ascii="Arial" w:hAnsi="Arial" w:cs="Arial"/>
          <w:sz w:val="18"/>
          <w:szCs w:val="18"/>
          <w:lang w:val="sr-Cyrl-BA"/>
        </w:rPr>
        <w:t>мати</w:t>
      </w:r>
      <w:r w:rsidRPr="0012335D">
        <w:rPr>
          <w:rFonts w:ascii="Arial" w:hAnsi="Arial" w:cs="Arial"/>
          <w:sz w:val="18"/>
          <w:szCs w:val="18"/>
          <w:lang w:val="sr-Latn-CS"/>
        </w:rPr>
        <w:t xml:space="preserve">чно друштво пословне групе коју чине </w:t>
      </w:r>
      <w:r w:rsidR="00FC072B" w:rsidRPr="00037657">
        <w:rPr>
          <w:rFonts w:ascii="Arial" w:hAnsi="Arial" w:cs="Arial"/>
          <w:sz w:val="18"/>
          <w:szCs w:val="18"/>
          <w:lang w:val="sr-Cyrl-BA"/>
        </w:rPr>
        <w:t>“</w:t>
      </w:r>
      <w:r w:rsidRPr="0012335D">
        <w:rPr>
          <w:rFonts w:ascii="Arial" w:hAnsi="Arial" w:cs="Arial"/>
          <w:sz w:val="18"/>
          <w:szCs w:val="18"/>
          <w:lang w:val="sr-Latn-CS"/>
        </w:rPr>
        <w:t>Дунав осигурање</w:t>
      </w:r>
      <w:r w:rsidR="00FC072B" w:rsidRPr="0012335D">
        <w:rPr>
          <w:rFonts w:ascii="Arial" w:hAnsi="Arial" w:cs="Arial"/>
          <w:sz w:val="18"/>
          <w:szCs w:val="18"/>
          <w:lang w:val="sr-Latn-CS"/>
        </w:rPr>
        <w:t>“</w:t>
      </w:r>
      <w:r w:rsidRPr="0012335D">
        <w:rPr>
          <w:rFonts w:ascii="Arial" w:hAnsi="Arial" w:cs="Arial"/>
          <w:sz w:val="18"/>
          <w:szCs w:val="18"/>
          <w:lang w:val="sr-Latn-CS"/>
        </w:rPr>
        <w:t xml:space="preserve"> а.д. Бањалука и </w:t>
      </w:r>
      <w:r w:rsidR="00FC072B" w:rsidRPr="0012335D">
        <w:rPr>
          <w:rFonts w:ascii="Arial" w:hAnsi="Arial" w:cs="Arial"/>
          <w:sz w:val="18"/>
          <w:szCs w:val="18"/>
          <w:lang w:val="sr-Latn-CS"/>
        </w:rPr>
        <w:t>„</w:t>
      </w:r>
      <w:r w:rsidRPr="0012335D">
        <w:rPr>
          <w:rFonts w:ascii="Arial" w:hAnsi="Arial" w:cs="Arial"/>
          <w:sz w:val="18"/>
          <w:szCs w:val="18"/>
          <w:lang w:val="sr-Latn-CS"/>
        </w:rPr>
        <w:t>Дунав ауто</w:t>
      </w:r>
      <w:r w:rsidR="00FC072B" w:rsidRPr="0012335D">
        <w:rPr>
          <w:rFonts w:ascii="Arial" w:hAnsi="Arial" w:cs="Arial"/>
          <w:sz w:val="18"/>
          <w:szCs w:val="18"/>
          <w:lang w:val="sr-Latn-CS"/>
        </w:rPr>
        <w:t>“</w:t>
      </w:r>
      <w:r w:rsidRPr="0012335D">
        <w:rPr>
          <w:rFonts w:ascii="Arial" w:hAnsi="Arial" w:cs="Arial"/>
          <w:sz w:val="18"/>
          <w:szCs w:val="18"/>
          <w:lang w:val="sr-Latn-CS"/>
        </w:rPr>
        <w:t xml:space="preserve"> д.о.о. Бањалука. </w:t>
      </w:r>
      <w:r w:rsidRPr="0012335D">
        <w:rPr>
          <w:rFonts w:ascii="Arial" w:hAnsi="Arial" w:cs="Arial"/>
          <w:sz w:val="18"/>
          <w:szCs w:val="18"/>
          <w:lang w:val="sr-Cyrl-BA"/>
        </w:rPr>
        <w:t>На дан 3</w:t>
      </w:r>
      <w:r w:rsidR="00AE7ED4" w:rsidRPr="0012335D">
        <w:rPr>
          <w:rFonts w:ascii="Arial" w:hAnsi="Arial" w:cs="Arial"/>
          <w:sz w:val="18"/>
          <w:szCs w:val="18"/>
          <w:lang w:val="sr-Cyrl-BA"/>
        </w:rPr>
        <w:t>1</w:t>
      </w:r>
      <w:r w:rsidRPr="0012335D">
        <w:rPr>
          <w:rFonts w:ascii="Arial" w:hAnsi="Arial" w:cs="Arial"/>
          <w:sz w:val="18"/>
          <w:szCs w:val="18"/>
          <w:lang w:val="sr-Cyrl-BA"/>
        </w:rPr>
        <w:t xml:space="preserve">. </w:t>
      </w:r>
      <w:r w:rsidR="00AE7ED4" w:rsidRPr="0012335D">
        <w:rPr>
          <w:rFonts w:ascii="Arial" w:hAnsi="Arial" w:cs="Arial"/>
          <w:sz w:val="18"/>
          <w:szCs w:val="18"/>
          <w:lang w:val="sr-Cyrl-BA"/>
        </w:rPr>
        <w:t>децембар</w:t>
      </w:r>
      <w:r w:rsidRPr="0012335D">
        <w:rPr>
          <w:rFonts w:ascii="Arial" w:hAnsi="Arial" w:cs="Arial"/>
          <w:sz w:val="18"/>
          <w:szCs w:val="18"/>
          <w:lang w:val="sr-Cyrl-BA"/>
        </w:rPr>
        <w:t xml:space="preserve"> 20</w:t>
      </w:r>
      <w:r w:rsidR="001030CD" w:rsidRPr="0012335D">
        <w:rPr>
          <w:rFonts w:ascii="Arial" w:hAnsi="Arial" w:cs="Arial"/>
          <w:sz w:val="18"/>
          <w:szCs w:val="18"/>
          <w:lang w:val="sr-Cyrl-BA"/>
        </w:rPr>
        <w:t>2</w:t>
      </w:r>
      <w:r w:rsidR="000C392D" w:rsidRPr="00037657">
        <w:rPr>
          <w:rFonts w:ascii="Arial" w:hAnsi="Arial" w:cs="Arial"/>
          <w:sz w:val="18"/>
          <w:szCs w:val="18"/>
          <w:lang w:val="ru-RU"/>
        </w:rPr>
        <w:t>4</w:t>
      </w:r>
      <w:r w:rsidRPr="0012335D">
        <w:rPr>
          <w:rFonts w:ascii="Arial" w:hAnsi="Arial" w:cs="Arial"/>
          <w:sz w:val="18"/>
          <w:szCs w:val="18"/>
          <w:lang w:val="sr-Cyrl-BA"/>
        </w:rPr>
        <w:t xml:space="preserve">. године </w:t>
      </w:r>
      <w:r w:rsidRPr="0012335D">
        <w:rPr>
          <w:rFonts w:ascii="Arial" w:hAnsi="Arial" w:cs="Arial"/>
          <w:sz w:val="18"/>
          <w:szCs w:val="18"/>
          <w:lang w:val="sr-Latn-CS"/>
        </w:rPr>
        <w:t xml:space="preserve">Друштво </w:t>
      </w:r>
      <w:r w:rsidRPr="0012335D">
        <w:rPr>
          <w:rFonts w:ascii="Arial" w:hAnsi="Arial" w:cs="Arial"/>
          <w:sz w:val="18"/>
          <w:szCs w:val="18"/>
          <w:lang w:val="sr-Cyrl-BA"/>
        </w:rPr>
        <w:t xml:space="preserve">је </w:t>
      </w:r>
      <w:r w:rsidRPr="0012335D">
        <w:rPr>
          <w:rFonts w:ascii="Arial" w:hAnsi="Arial" w:cs="Arial"/>
          <w:sz w:val="18"/>
          <w:szCs w:val="18"/>
          <w:lang w:val="sr-Latn-CS"/>
        </w:rPr>
        <w:t>има</w:t>
      </w:r>
      <w:r w:rsidRPr="0012335D">
        <w:rPr>
          <w:rFonts w:ascii="Arial" w:hAnsi="Arial" w:cs="Arial"/>
          <w:sz w:val="18"/>
          <w:szCs w:val="18"/>
          <w:lang w:val="sr-Cyrl-BA"/>
        </w:rPr>
        <w:t>ло</w:t>
      </w:r>
      <w:r w:rsidRPr="0012335D">
        <w:rPr>
          <w:rFonts w:ascii="Arial" w:hAnsi="Arial" w:cs="Arial"/>
          <w:sz w:val="18"/>
          <w:szCs w:val="18"/>
          <w:lang w:val="sr-Latn-CS"/>
        </w:rPr>
        <w:t xml:space="preserve"> </w:t>
      </w:r>
      <w:r w:rsidRPr="0012335D">
        <w:rPr>
          <w:rFonts w:ascii="Arial" w:hAnsi="Arial" w:cs="Arial"/>
          <w:sz w:val="18"/>
          <w:szCs w:val="18"/>
          <w:lang w:val="sr-Cyrl-BA"/>
        </w:rPr>
        <w:t xml:space="preserve">100% </w:t>
      </w:r>
      <w:r w:rsidRPr="0012335D">
        <w:rPr>
          <w:rFonts w:ascii="Arial" w:hAnsi="Arial" w:cs="Arial"/>
          <w:sz w:val="18"/>
          <w:szCs w:val="18"/>
          <w:lang w:val="sr-Latn-CS"/>
        </w:rPr>
        <w:t>улог</w:t>
      </w:r>
      <w:r w:rsidRPr="0012335D">
        <w:rPr>
          <w:rFonts w:ascii="Arial" w:hAnsi="Arial" w:cs="Arial"/>
          <w:sz w:val="18"/>
          <w:szCs w:val="18"/>
          <w:lang w:val="sr-Cyrl-CS"/>
        </w:rPr>
        <w:t>а</w:t>
      </w:r>
      <w:r w:rsidRPr="0012335D">
        <w:rPr>
          <w:rFonts w:ascii="Arial" w:hAnsi="Arial" w:cs="Arial"/>
          <w:sz w:val="18"/>
          <w:szCs w:val="18"/>
          <w:lang w:val="sr-Latn-CS"/>
        </w:rPr>
        <w:t xml:space="preserve"> у </w:t>
      </w:r>
      <w:r w:rsidR="004A35C3" w:rsidRPr="0012335D">
        <w:rPr>
          <w:rFonts w:ascii="Arial" w:hAnsi="Arial" w:cs="Arial"/>
          <w:sz w:val="18"/>
          <w:szCs w:val="18"/>
          <w:lang w:val="sr-Cyrl-BA"/>
        </w:rPr>
        <w:t>зависном</w:t>
      </w:r>
      <w:r w:rsidRPr="0012335D">
        <w:rPr>
          <w:rFonts w:ascii="Arial" w:hAnsi="Arial" w:cs="Arial"/>
          <w:sz w:val="18"/>
          <w:szCs w:val="18"/>
          <w:lang w:val="sr-Latn-CS"/>
        </w:rPr>
        <w:t xml:space="preserve"> друштву </w:t>
      </w:r>
      <w:r w:rsidR="00FC072B" w:rsidRPr="0012335D">
        <w:rPr>
          <w:rFonts w:ascii="Arial" w:hAnsi="Arial" w:cs="Arial"/>
          <w:sz w:val="18"/>
          <w:szCs w:val="18"/>
          <w:lang w:val="sr-Latn-CS"/>
        </w:rPr>
        <w:t>„</w:t>
      </w:r>
      <w:r w:rsidRPr="0012335D">
        <w:rPr>
          <w:rFonts w:ascii="Arial" w:hAnsi="Arial" w:cs="Arial"/>
          <w:sz w:val="18"/>
          <w:szCs w:val="18"/>
          <w:lang w:val="sr-Latn-CS"/>
        </w:rPr>
        <w:t>Дунав ауто</w:t>
      </w:r>
      <w:r w:rsidR="00FC072B" w:rsidRPr="0012335D">
        <w:rPr>
          <w:rFonts w:ascii="Arial" w:hAnsi="Arial" w:cs="Arial"/>
          <w:sz w:val="18"/>
          <w:szCs w:val="18"/>
          <w:lang w:val="sr-Latn-CS"/>
        </w:rPr>
        <w:t>“</w:t>
      </w:r>
      <w:r w:rsidRPr="0012335D">
        <w:rPr>
          <w:rFonts w:ascii="Arial" w:hAnsi="Arial" w:cs="Arial"/>
          <w:sz w:val="18"/>
          <w:szCs w:val="18"/>
          <w:lang w:val="sr-Latn-CS"/>
        </w:rPr>
        <w:t xml:space="preserve"> д.о.о. Бања Лука</w:t>
      </w:r>
      <w:r w:rsidR="00EE26AD" w:rsidRPr="0012335D">
        <w:rPr>
          <w:rFonts w:ascii="Arial" w:hAnsi="Arial" w:cs="Arial"/>
          <w:sz w:val="18"/>
          <w:szCs w:val="18"/>
          <w:lang w:val="sr-Latn-CS"/>
        </w:rPr>
        <w:t xml:space="preserve">. </w:t>
      </w:r>
    </w:p>
    <w:p w14:paraId="41764CE7" w14:textId="77777777" w:rsidR="00481C26" w:rsidRPr="0012335D" w:rsidRDefault="00481C26" w:rsidP="00481C26">
      <w:pPr>
        <w:tabs>
          <w:tab w:val="left" w:pos="1276"/>
        </w:tabs>
        <w:ind w:left="720"/>
        <w:jc w:val="both"/>
        <w:rPr>
          <w:rFonts w:ascii="Arial" w:hAnsi="Arial" w:cs="Arial"/>
          <w:sz w:val="18"/>
          <w:szCs w:val="18"/>
          <w:lang w:val="sr-Latn-CS"/>
        </w:rPr>
      </w:pPr>
    </w:p>
    <w:p w14:paraId="727111E2" w14:textId="77777777" w:rsidR="00E71718" w:rsidRPr="0012335D" w:rsidRDefault="00E71718" w:rsidP="00E71718">
      <w:pPr>
        <w:jc w:val="both"/>
        <w:rPr>
          <w:rFonts w:ascii="Arial" w:hAnsi="Arial" w:cs="Arial"/>
          <w:sz w:val="18"/>
          <w:szCs w:val="18"/>
          <w:lang w:val="sr-Cyrl-BA"/>
        </w:rPr>
      </w:pPr>
    </w:p>
    <w:p w14:paraId="76C7EE61" w14:textId="77777777" w:rsidR="00E71718" w:rsidRPr="0012335D" w:rsidRDefault="00E71718" w:rsidP="00E71718">
      <w:pPr>
        <w:widowControl/>
        <w:numPr>
          <w:ilvl w:val="1"/>
          <w:numId w:val="1"/>
        </w:numPr>
        <w:tabs>
          <w:tab w:val="clear" w:pos="1440"/>
          <w:tab w:val="num" w:pos="720"/>
        </w:tabs>
        <w:ind w:left="720"/>
        <w:jc w:val="both"/>
        <w:rPr>
          <w:rFonts w:ascii="Arial" w:hAnsi="Arial" w:cs="Arial"/>
          <w:b/>
          <w:sz w:val="18"/>
          <w:szCs w:val="18"/>
          <w:lang w:val="sr-Latn-CS"/>
        </w:rPr>
      </w:pPr>
      <w:r w:rsidRPr="0012335D">
        <w:rPr>
          <w:rFonts w:ascii="Arial" w:hAnsi="Arial" w:cs="Arial"/>
          <w:b/>
          <w:noProof/>
          <w:sz w:val="18"/>
          <w:szCs w:val="18"/>
          <w:lang w:val="sr-Cyrl-CS"/>
        </w:rPr>
        <w:t>Функционална валута и валута презентација</w:t>
      </w:r>
    </w:p>
    <w:p w14:paraId="6F10F300" w14:textId="77777777" w:rsidR="00E71718" w:rsidRPr="0012335D" w:rsidRDefault="00E71718" w:rsidP="00E71718">
      <w:pPr>
        <w:tabs>
          <w:tab w:val="left" w:pos="1276"/>
        </w:tabs>
        <w:ind w:left="720" w:right="28"/>
        <w:jc w:val="both"/>
        <w:rPr>
          <w:rFonts w:ascii="Arial" w:hAnsi="Arial" w:cs="Arial"/>
          <w:b/>
          <w:sz w:val="18"/>
          <w:szCs w:val="18"/>
          <w:lang w:val="sr-Cyrl-CS"/>
        </w:rPr>
      </w:pPr>
    </w:p>
    <w:p w14:paraId="78473943" w14:textId="77777777" w:rsidR="00E71718" w:rsidRPr="0012335D" w:rsidRDefault="00E71718" w:rsidP="00DE31D9">
      <w:pPr>
        <w:widowControl/>
        <w:ind w:left="709"/>
        <w:jc w:val="both"/>
        <w:rPr>
          <w:rFonts w:ascii="Arial" w:hAnsi="Arial" w:cs="Arial"/>
          <w:sz w:val="18"/>
          <w:szCs w:val="18"/>
          <w:lang w:val="sr-Cyrl-BA"/>
        </w:rPr>
      </w:pPr>
      <w:r w:rsidRPr="0012335D">
        <w:rPr>
          <w:rFonts w:ascii="Arial" w:hAnsi="Arial" w:cs="Arial"/>
          <w:sz w:val="18"/>
          <w:szCs w:val="18"/>
          <w:lang w:val="sr-Cyrl-BA"/>
        </w:rPr>
        <w:t xml:space="preserve">Износи у приложеним </w:t>
      </w:r>
      <w:r w:rsidRPr="0012335D">
        <w:rPr>
          <w:rFonts w:ascii="Arial" w:hAnsi="Arial" w:cs="Arial"/>
          <w:sz w:val="18"/>
          <w:szCs w:val="18"/>
          <w:lang w:val="sr-Cyrl-CS"/>
        </w:rPr>
        <w:t>консолидованим</w:t>
      </w:r>
      <w:r w:rsidRPr="0012335D">
        <w:rPr>
          <w:rFonts w:ascii="Arial" w:hAnsi="Arial" w:cs="Arial"/>
          <w:sz w:val="18"/>
          <w:szCs w:val="18"/>
          <w:lang w:val="sr-Cyrl-BA"/>
        </w:rPr>
        <w:t xml:space="preserve"> финансијским извјештајима изражени су у Конвертибилним маркама</w:t>
      </w:r>
      <w:r w:rsidRPr="00037657">
        <w:rPr>
          <w:rFonts w:ascii="Arial" w:hAnsi="Arial" w:cs="Arial"/>
          <w:sz w:val="18"/>
          <w:szCs w:val="18"/>
          <w:lang w:val="ru-RU"/>
        </w:rPr>
        <w:t xml:space="preserve"> </w:t>
      </w:r>
      <w:r w:rsidRPr="0012335D">
        <w:rPr>
          <w:rFonts w:ascii="Arial" w:hAnsi="Arial" w:cs="Arial"/>
          <w:sz w:val="18"/>
          <w:szCs w:val="18"/>
          <w:lang w:val="sr-Cyrl-BA"/>
        </w:rPr>
        <w:t>(</w:t>
      </w:r>
      <w:r w:rsidR="003476FD" w:rsidRPr="0012335D">
        <w:rPr>
          <w:rFonts w:ascii="Arial" w:hAnsi="Arial" w:cs="Arial"/>
          <w:sz w:val="18"/>
          <w:szCs w:val="18"/>
          <w:lang w:val="sr-Cyrl-BA"/>
        </w:rPr>
        <w:t>Б</w:t>
      </w:r>
      <w:r w:rsidRPr="0012335D">
        <w:rPr>
          <w:rFonts w:ascii="Arial" w:hAnsi="Arial" w:cs="Arial"/>
          <w:sz w:val="18"/>
          <w:szCs w:val="18"/>
          <w:lang w:val="sr-Cyrl-BA"/>
        </w:rPr>
        <w:t>AM) која представља функционалну и званичну извјештајну валуту у Републици Српској и Босни и Херцеговини.</w:t>
      </w:r>
    </w:p>
    <w:p w14:paraId="5F6CBFB1" w14:textId="77777777" w:rsidR="006F3FCD" w:rsidRPr="0012335D" w:rsidRDefault="006F3FCD">
      <w:pPr>
        <w:widowControl/>
        <w:rPr>
          <w:rFonts w:ascii="Arial" w:hAnsi="Arial" w:cs="Arial"/>
          <w:sz w:val="18"/>
          <w:szCs w:val="18"/>
          <w:lang w:val="sr-Cyrl-BA"/>
        </w:rPr>
      </w:pPr>
      <w:r w:rsidRPr="0012335D">
        <w:rPr>
          <w:rFonts w:ascii="Arial" w:hAnsi="Arial" w:cs="Arial"/>
          <w:sz w:val="18"/>
          <w:szCs w:val="18"/>
          <w:lang w:val="sr-Cyrl-BA"/>
        </w:rPr>
        <w:br w:type="page"/>
      </w:r>
    </w:p>
    <w:p w14:paraId="6A02C8FB" w14:textId="77777777" w:rsidR="006F3FCD" w:rsidRPr="0012335D" w:rsidRDefault="006F3FCD" w:rsidP="006F3FCD">
      <w:pPr>
        <w:pStyle w:val="ListParagraph"/>
        <w:tabs>
          <w:tab w:val="left" w:pos="1276"/>
        </w:tabs>
        <w:ind w:left="1276"/>
        <w:jc w:val="both"/>
        <w:rPr>
          <w:rFonts w:ascii="Arial" w:hAnsi="Arial" w:cs="Arial"/>
          <w:snapToGrid/>
          <w:sz w:val="18"/>
          <w:szCs w:val="18"/>
          <w:lang w:val="sr-Cyrl-CS"/>
        </w:rPr>
      </w:pPr>
    </w:p>
    <w:p w14:paraId="07E543AB" w14:textId="77777777" w:rsidR="006F3FCD" w:rsidRPr="0012335D" w:rsidRDefault="006F3FCD" w:rsidP="009D37F7">
      <w:pPr>
        <w:pStyle w:val="ListParagraph"/>
        <w:numPr>
          <w:ilvl w:val="0"/>
          <w:numId w:val="14"/>
        </w:numPr>
        <w:tabs>
          <w:tab w:val="left" w:pos="1276"/>
        </w:tabs>
        <w:ind w:left="709" w:hanging="709"/>
        <w:rPr>
          <w:rFonts w:ascii="Arial" w:hAnsi="Arial" w:cs="Arial"/>
          <w:b/>
          <w:sz w:val="18"/>
          <w:szCs w:val="18"/>
          <w:lang w:val="sr-Cyrl-BA"/>
        </w:rPr>
      </w:pPr>
      <w:r w:rsidRPr="0012335D">
        <w:rPr>
          <w:rFonts w:ascii="Arial" w:hAnsi="Arial" w:cs="Arial"/>
          <w:b/>
          <w:sz w:val="18"/>
          <w:szCs w:val="18"/>
          <w:lang w:val="sr-Cyrl-BA"/>
        </w:rPr>
        <w:t>OСНOВE ЗА САСТАВЉАЊE И ПРЕЗЕНТАЦИЈУ КОНСОЛИДОВАНИХ ФИНАНСИЈСКИХ ИЗВЈEШТАЈА И РАЧУНOВOДСТВEНИ МEТOД (наставак)</w:t>
      </w:r>
    </w:p>
    <w:p w14:paraId="01619B9E" w14:textId="77777777" w:rsidR="0017030C" w:rsidRPr="0012335D" w:rsidRDefault="0017030C" w:rsidP="00BB29DE">
      <w:pPr>
        <w:pStyle w:val="BodyTextIndent3"/>
        <w:tabs>
          <w:tab w:val="left" w:pos="900"/>
        </w:tabs>
        <w:ind w:left="709" w:firstLine="0"/>
        <w:rPr>
          <w:rFonts w:ascii="Arial" w:hAnsi="Arial" w:cs="Arial"/>
          <w:sz w:val="18"/>
          <w:szCs w:val="18"/>
          <w:lang w:val="sr-Cyrl-BA"/>
        </w:rPr>
      </w:pPr>
    </w:p>
    <w:p w14:paraId="189B9B1F" w14:textId="77777777" w:rsidR="0017030C" w:rsidRPr="0012335D" w:rsidRDefault="0017030C" w:rsidP="006E27EC">
      <w:pPr>
        <w:widowControl/>
        <w:numPr>
          <w:ilvl w:val="1"/>
          <w:numId w:val="5"/>
        </w:numPr>
        <w:tabs>
          <w:tab w:val="clear" w:pos="720"/>
        </w:tabs>
        <w:ind w:right="29"/>
        <w:jc w:val="both"/>
        <w:rPr>
          <w:rFonts w:ascii="Arial" w:hAnsi="Arial" w:cs="Arial"/>
          <w:b/>
          <w:noProof/>
          <w:sz w:val="18"/>
          <w:szCs w:val="18"/>
          <w:lang w:val="sr-Cyrl-CS"/>
        </w:rPr>
      </w:pPr>
      <w:r w:rsidRPr="0012335D">
        <w:rPr>
          <w:rFonts w:ascii="Arial" w:hAnsi="Arial" w:cs="Arial"/>
          <w:b/>
          <w:noProof/>
          <w:sz w:val="18"/>
          <w:szCs w:val="18"/>
          <w:lang w:val="sr-Cyrl-CS"/>
        </w:rPr>
        <w:t>Утицај и примјена нових и ревидованих Међународних стандарда за финансијско извјештавање (“IFRS”) и Међународних рачуноводствених стандарда (“IAS”)</w:t>
      </w:r>
    </w:p>
    <w:p w14:paraId="249AB9E0" w14:textId="77777777" w:rsidR="0017030C" w:rsidRPr="0012335D" w:rsidRDefault="0017030C" w:rsidP="0017030C">
      <w:pPr>
        <w:widowControl/>
        <w:ind w:left="720" w:right="29"/>
        <w:jc w:val="both"/>
        <w:rPr>
          <w:rFonts w:ascii="Arial" w:hAnsi="Arial" w:cs="Arial"/>
          <w:b/>
          <w:noProof/>
          <w:sz w:val="12"/>
          <w:szCs w:val="12"/>
          <w:lang w:val="sr-Cyrl-CS"/>
        </w:rPr>
      </w:pPr>
    </w:p>
    <w:p w14:paraId="5ED97B89" w14:textId="77777777" w:rsidR="000C392D" w:rsidRPr="00037657" w:rsidRDefault="000C392D" w:rsidP="000C392D">
      <w:pPr>
        <w:ind w:left="684"/>
        <w:jc w:val="both"/>
        <w:rPr>
          <w:rFonts w:ascii="Arial" w:hAnsi="Arial" w:cs="Arial"/>
          <w:sz w:val="18"/>
          <w:szCs w:val="18"/>
          <w:lang w:val="ru-RU"/>
        </w:rPr>
      </w:pPr>
      <w:r w:rsidRPr="00037657">
        <w:rPr>
          <w:rFonts w:ascii="Arial" w:hAnsi="Arial" w:cs="Arial"/>
          <w:sz w:val="18"/>
          <w:szCs w:val="18"/>
          <w:lang w:val="ru-RU"/>
        </w:rPr>
        <w:t>Приложени неконсолидовани финансијски извјештаји састављени су уз примјену Међународних  рачуноводствених стандарда (МРС), односно Међународних стандарда финансијског извјештавања ("МСФИ", у даљем тексту заједно: "Стандарди"), који су били у примјени на дан 31. децембра 202</w:t>
      </w:r>
      <w:r>
        <w:rPr>
          <w:rFonts w:ascii="Arial" w:hAnsi="Arial" w:cs="Arial"/>
          <w:sz w:val="18"/>
          <w:szCs w:val="18"/>
          <w:lang w:val="sr-Cyrl-BA"/>
        </w:rPr>
        <w:t>4</w:t>
      </w:r>
      <w:r w:rsidRPr="00037657">
        <w:rPr>
          <w:rFonts w:ascii="Arial" w:hAnsi="Arial" w:cs="Arial"/>
          <w:sz w:val="18"/>
          <w:szCs w:val="18"/>
          <w:lang w:val="ru-RU"/>
        </w:rPr>
        <w:t>. године и на њима заснованим прописима о рачуноводству Републике Српске и прописима Агенције за осигурање Републике Српске који регулишу финансијско извјештавање друштава за осигурање.</w:t>
      </w:r>
    </w:p>
    <w:p w14:paraId="58651EF5" w14:textId="77777777" w:rsidR="000C392D" w:rsidRPr="00037657" w:rsidRDefault="000C392D" w:rsidP="000C392D">
      <w:pPr>
        <w:pStyle w:val="Header"/>
        <w:ind w:firstLine="709"/>
        <w:jc w:val="both"/>
        <w:rPr>
          <w:rFonts w:ascii="Arial" w:hAnsi="Arial" w:cs="Arial"/>
          <w:sz w:val="18"/>
          <w:szCs w:val="18"/>
          <w:lang w:val="ru-RU"/>
        </w:rPr>
      </w:pPr>
    </w:p>
    <w:p w14:paraId="3A61799E" w14:textId="77777777" w:rsidR="000C392D" w:rsidRPr="00037657" w:rsidRDefault="000C392D" w:rsidP="000C392D">
      <w:pPr>
        <w:pStyle w:val="Header"/>
        <w:ind w:left="684" w:firstLine="25"/>
        <w:jc w:val="both"/>
        <w:rPr>
          <w:rFonts w:ascii="Arial" w:hAnsi="Arial" w:cs="Arial"/>
          <w:sz w:val="18"/>
          <w:szCs w:val="18"/>
          <w:lang w:val="ru-RU"/>
        </w:rPr>
      </w:pPr>
      <w:r w:rsidRPr="00037657">
        <w:rPr>
          <w:rFonts w:ascii="Arial" w:hAnsi="Arial" w:cs="Arial"/>
          <w:sz w:val="18"/>
          <w:szCs w:val="18"/>
          <w:lang w:val="ru-RU"/>
        </w:rPr>
        <w:t xml:space="preserve">Наиме, на основу одредби Закона о рачуноводству и ревизији Републике Српске (''Службени гласник РС'', број 94/15, 78/20), сва правна лица са сједиштем у Републици Српској су у обавези да у потпуности примјењују МРС, односно МСФИ, као и Међународни стандард финансијског извјештавања за мале и средње ентитете ("МСФИ </w:t>
      </w:r>
      <w:r w:rsidRPr="000B1907">
        <w:rPr>
          <w:rFonts w:ascii="Arial" w:hAnsi="Arial" w:cs="Arial"/>
          <w:sz w:val="18"/>
          <w:szCs w:val="18"/>
        </w:rPr>
        <w:t>for</w:t>
      </w:r>
      <w:r w:rsidRPr="00037657">
        <w:rPr>
          <w:rFonts w:ascii="Arial" w:hAnsi="Arial" w:cs="Arial"/>
          <w:sz w:val="18"/>
          <w:szCs w:val="18"/>
          <w:lang w:val="ru-RU"/>
        </w:rPr>
        <w:t xml:space="preserve"> </w:t>
      </w:r>
      <w:r w:rsidRPr="000B1907">
        <w:rPr>
          <w:rFonts w:ascii="Arial" w:hAnsi="Arial" w:cs="Arial"/>
          <w:sz w:val="18"/>
          <w:szCs w:val="18"/>
        </w:rPr>
        <w:t>SMEs</w:t>
      </w:r>
      <w:r w:rsidRPr="00037657">
        <w:rPr>
          <w:rFonts w:ascii="Arial" w:hAnsi="Arial" w:cs="Arial"/>
          <w:sz w:val="18"/>
          <w:szCs w:val="18"/>
          <w:lang w:val="ru-RU"/>
        </w:rPr>
        <w:t>"), Међународне рачуноводствене стандарде за јавни сектор ("</w:t>
      </w:r>
      <w:r w:rsidRPr="000B1907">
        <w:rPr>
          <w:rFonts w:ascii="Arial" w:hAnsi="Arial" w:cs="Arial"/>
          <w:sz w:val="18"/>
          <w:szCs w:val="18"/>
        </w:rPr>
        <w:t>IPSAS</w:t>
      </w:r>
      <w:r w:rsidRPr="00037657">
        <w:rPr>
          <w:rFonts w:ascii="Arial" w:hAnsi="Arial" w:cs="Arial"/>
          <w:sz w:val="18"/>
          <w:szCs w:val="18"/>
          <w:lang w:val="ru-RU"/>
        </w:rPr>
        <w:t>"), Међународн</w:t>
      </w:r>
      <w:r w:rsidRPr="000B1907">
        <w:rPr>
          <w:rFonts w:ascii="Arial" w:hAnsi="Arial" w:cs="Arial"/>
          <w:sz w:val="18"/>
          <w:szCs w:val="18"/>
        </w:rPr>
        <w:t>e</w:t>
      </w:r>
      <w:r w:rsidRPr="00037657">
        <w:rPr>
          <w:rFonts w:ascii="Arial" w:hAnsi="Arial" w:cs="Arial"/>
          <w:sz w:val="18"/>
          <w:szCs w:val="18"/>
          <w:lang w:val="ru-RU"/>
        </w:rPr>
        <w:t xml:space="preserve"> стандард</w:t>
      </w:r>
      <w:r w:rsidRPr="000B1907">
        <w:rPr>
          <w:rFonts w:ascii="Arial" w:hAnsi="Arial" w:cs="Arial"/>
          <w:sz w:val="18"/>
          <w:szCs w:val="18"/>
        </w:rPr>
        <w:t>e</w:t>
      </w:r>
      <w:r w:rsidRPr="00037657">
        <w:rPr>
          <w:rFonts w:ascii="Arial" w:hAnsi="Arial" w:cs="Arial"/>
          <w:sz w:val="18"/>
          <w:szCs w:val="18"/>
          <w:lang w:val="ru-RU"/>
        </w:rPr>
        <w:t xml:space="preserve"> вредновања ("</w:t>
      </w:r>
      <w:r w:rsidRPr="000B1907">
        <w:rPr>
          <w:rFonts w:ascii="Arial" w:hAnsi="Arial" w:cs="Arial"/>
          <w:sz w:val="18"/>
          <w:szCs w:val="18"/>
        </w:rPr>
        <w:t>IVS</w:t>
      </w:r>
      <w:r w:rsidRPr="00037657">
        <w:rPr>
          <w:rFonts w:ascii="Arial" w:hAnsi="Arial" w:cs="Arial"/>
          <w:sz w:val="18"/>
          <w:szCs w:val="18"/>
          <w:lang w:val="ru-RU"/>
        </w:rPr>
        <w:t>"), Међународн</w:t>
      </w:r>
      <w:r w:rsidRPr="000B1907">
        <w:rPr>
          <w:rFonts w:ascii="Arial" w:hAnsi="Arial" w:cs="Arial"/>
          <w:sz w:val="18"/>
          <w:szCs w:val="18"/>
        </w:rPr>
        <w:t>e</w:t>
      </w:r>
      <w:r w:rsidRPr="00037657">
        <w:rPr>
          <w:rFonts w:ascii="Arial" w:hAnsi="Arial" w:cs="Arial"/>
          <w:sz w:val="18"/>
          <w:szCs w:val="18"/>
          <w:lang w:val="ru-RU"/>
        </w:rPr>
        <w:t xml:space="preserve"> стандард</w:t>
      </w:r>
      <w:r w:rsidRPr="000B1907">
        <w:rPr>
          <w:rFonts w:ascii="Arial" w:hAnsi="Arial" w:cs="Arial"/>
          <w:sz w:val="18"/>
          <w:szCs w:val="18"/>
        </w:rPr>
        <w:t>e</w:t>
      </w:r>
      <w:r w:rsidRPr="00037657">
        <w:rPr>
          <w:rFonts w:ascii="Arial" w:hAnsi="Arial" w:cs="Arial"/>
          <w:sz w:val="18"/>
          <w:szCs w:val="18"/>
          <w:lang w:val="ru-RU"/>
        </w:rPr>
        <w:t xml:space="preserve"> за професионалну праксу интерне ревизије, Концептуални оквир за финансијско извјештавање, Кодекс етике за професионалне рачуновође и пратећа упутства, објашњења и смјернице које доноси Одбор за међународне рачуноводствене стандарде ("</w:t>
      </w:r>
      <w:r w:rsidRPr="000B1907">
        <w:rPr>
          <w:rFonts w:ascii="Arial" w:hAnsi="Arial" w:cs="Arial"/>
          <w:sz w:val="18"/>
          <w:szCs w:val="18"/>
        </w:rPr>
        <w:t>IASB</w:t>
      </w:r>
      <w:r w:rsidRPr="00037657">
        <w:rPr>
          <w:rFonts w:ascii="Arial" w:hAnsi="Arial" w:cs="Arial"/>
          <w:sz w:val="18"/>
          <w:szCs w:val="18"/>
          <w:lang w:val="ru-RU"/>
        </w:rPr>
        <w:t>") и сва пратећа упутства, објашњења и смјернице које доноси Међународна федерација рачуновођа ("</w:t>
      </w:r>
      <w:r w:rsidRPr="000B1907">
        <w:rPr>
          <w:rFonts w:ascii="Arial" w:hAnsi="Arial" w:cs="Arial"/>
          <w:sz w:val="18"/>
          <w:szCs w:val="18"/>
        </w:rPr>
        <w:t>IFAC</w:t>
      </w:r>
      <w:r w:rsidRPr="00037657">
        <w:rPr>
          <w:rFonts w:ascii="Arial" w:hAnsi="Arial" w:cs="Arial"/>
          <w:sz w:val="18"/>
          <w:szCs w:val="18"/>
          <w:lang w:val="ru-RU"/>
        </w:rPr>
        <w:t>").</w:t>
      </w:r>
    </w:p>
    <w:p w14:paraId="4883695B" w14:textId="77777777" w:rsidR="000C392D" w:rsidRPr="00037657" w:rsidRDefault="000C392D" w:rsidP="000C392D">
      <w:pPr>
        <w:pStyle w:val="Header"/>
        <w:ind w:left="684" w:firstLine="25"/>
        <w:jc w:val="both"/>
        <w:rPr>
          <w:rFonts w:ascii="Arial" w:hAnsi="Arial" w:cs="Arial"/>
          <w:sz w:val="18"/>
          <w:szCs w:val="18"/>
          <w:lang w:val="ru-RU"/>
        </w:rPr>
      </w:pPr>
      <w:r w:rsidRPr="00037657">
        <w:rPr>
          <w:rFonts w:ascii="Arial" w:hAnsi="Arial" w:cs="Arial"/>
          <w:sz w:val="18"/>
          <w:szCs w:val="18"/>
          <w:lang w:val="ru-RU"/>
        </w:rPr>
        <w:t>У складу са Законом о рачуноводству и ревизији Републике Српске („Службени гласник РС“, број 94/15, 78/20), дана 19.фебруара 2020. године, Управни одбор Савеза РР РС, донио је „Одлуку о утврђивању и објављивању превода Међународних стандарда финансијског извјештавања (МСФИ) из 2018. године којег чине: Концептуални оквир за финансијско изв</w:t>
      </w:r>
      <w:r w:rsidRPr="000B1907">
        <w:rPr>
          <w:rFonts w:ascii="Arial" w:hAnsi="Arial" w:cs="Arial"/>
          <w:sz w:val="18"/>
          <w:szCs w:val="18"/>
        </w:rPr>
        <w:t>j</w:t>
      </w:r>
      <w:r w:rsidRPr="00037657">
        <w:rPr>
          <w:rFonts w:ascii="Arial" w:hAnsi="Arial" w:cs="Arial"/>
          <w:sz w:val="18"/>
          <w:szCs w:val="18"/>
          <w:lang w:val="ru-RU"/>
        </w:rPr>
        <w:t>ештавање и основни текстови Међународних рачуноводствених стандарда (МРС), односно Међународни стандарди финансијског изв</w:t>
      </w:r>
      <w:r w:rsidRPr="000B1907">
        <w:rPr>
          <w:rFonts w:ascii="Arial" w:hAnsi="Arial" w:cs="Arial"/>
          <w:sz w:val="18"/>
          <w:szCs w:val="18"/>
        </w:rPr>
        <w:t>j</w:t>
      </w:r>
      <w:r w:rsidRPr="00037657">
        <w:rPr>
          <w:rFonts w:ascii="Arial" w:hAnsi="Arial" w:cs="Arial"/>
          <w:sz w:val="18"/>
          <w:szCs w:val="18"/>
          <w:lang w:val="ru-RU"/>
        </w:rPr>
        <w:t>ештавања (МСФИ) издати од Одбора за међународне рачуноводствене стандарде (</w:t>
      </w:r>
      <w:r w:rsidRPr="000B1907">
        <w:rPr>
          <w:rFonts w:ascii="Arial" w:hAnsi="Arial" w:cs="Arial"/>
          <w:sz w:val="18"/>
          <w:szCs w:val="18"/>
        </w:rPr>
        <w:t>IASB</w:t>
      </w:r>
      <w:r w:rsidRPr="00037657">
        <w:rPr>
          <w:rFonts w:ascii="Arial" w:hAnsi="Arial" w:cs="Arial"/>
          <w:sz w:val="18"/>
          <w:szCs w:val="18"/>
          <w:lang w:val="ru-RU"/>
        </w:rPr>
        <w:t>) као и тумачења издата од Комитета за тумачење рачуноводствених стандарда у облику у којем издати, односно усвојени и који не укључују основе за закључивање, илуструјуће примјере, смјернице, коментаре, супротна мишљења, разрађене примјере и други допунски објашњавајући материјал који може да се усвоји у вези са стандардиам, односно тумачењима, осим ако се изричито не наводи да је он саставни дио стандарда, односно тумачења.</w:t>
      </w:r>
    </w:p>
    <w:p w14:paraId="746DA26B" w14:textId="77777777" w:rsidR="000C392D" w:rsidRPr="00037657" w:rsidRDefault="000C392D" w:rsidP="000C392D">
      <w:pPr>
        <w:pStyle w:val="Header"/>
        <w:ind w:left="684"/>
        <w:jc w:val="both"/>
        <w:rPr>
          <w:rFonts w:ascii="Arial" w:hAnsi="Arial" w:cs="Arial"/>
          <w:sz w:val="18"/>
          <w:szCs w:val="18"/>
          <w:lang w:val="ru-RU"/>
        </w:rPr>
      </w:pPr>
      <w:r w:rsidRPr="00037657">
        <w:rPr>
          <w:rFonts w:ascii="Arial" w:hAnsi="Arial" w:cs="Arial"/>
          <w:sz w:val="18"/>
          <w:szCs w:val="18"/>
          <w:lang w:val="ru-RU"/>
        </w:rPr>
        <w:t>Наведеном Одлуком, утврђују се и објављују преводи Стандарда и тумачења, издатих од стране Одбора за међународне рачуноводствене стандарде из 2018. године, који су објављени на интернет страници Савеза РР РС, а који се почињу примјењивати у Републици Српској за финансијске извјештаје који се састављају на дан 31. децембра 2020. године. Ступањем на снагу ове одллуке, престаје да важи Одлука о почетку обавезне примјене издања МРС/МСФИ од 04.10.2017. године.</w:t>
      </w:r>
    </w:p>
    <w:p w14:paraId="2CFCE553" w14:textId="77777777" w:rsidR="000C392D" w:rsidRPr="00037657" w:rsidRDefault="000C392D" w:rsidP="000C392D">
      <w:pPr>
        <w:pStyle w:val="Header"/>
        <w:ind w:left="684"/>
        <w:jc w:val="both"/>
        <w:rPr>
          <w:rFonts w:ascii="Arial" w:hAnsi="Arial" w:cs="Arial"/>
          <w:sz w:val="18"/>
          <w:szCs w:val="18"/>
          <w:lang w:val="ru-RU"/>
        </w:rPr>
      </w:pPr>
      <w:r w:rsidRPr="00037657">
        <w:rPr>
          <w:rFonts w:ascii="Arial" w:hAnsi="Arial" w:cs="Arial"/>
          <w:sz w:val="18"/>
          <w:szCs w:val="18"/>
          <w:lang w:val="ru-RU"/>
        </w:rPr>
        <w:t>Руководство Друштва анализира промјене у важећим Стандардима и тумачењима, као и новоусвојене Стандарде и тумачења издата након 31. децембра 2018. године, и након установљавања Стандарда и тумачења који су релевантни за Друштво, има намјеру да исте примјени у састављању финансијских извјештаја након што они буду званично преведени и објављени у Републици Српској.</w:t>
      </w:r>
    </w:p>
    <w:p w14:paraId="7CF65DC4" w14:textId="77777777" w:rsidR="000C392D" w:rsidRPr="00037657" w:rsidRDefault="000C392D" w:rsidP="000C392D">
      <w:pPr>
        <w:pStyle w:val="bodysingle0"/>
        <w:ind w:left="627"/>
        <w:jc w:val="both"/>
        <w:rPr>
          <w:rFonts w:ascii="Arial" w:hAnsi="Arial" w:cs="Arial"/>
          <w:noProof/>
          <w:sz w:val="18"/>
          <w:szCs w:val="18"/>
          <w:lang w:val="ru-RU"/>
        </w:rPr>
      </w:pPr>
      <w:r w:rsidRPr="00037657">
        <w:rPr>
          <w:rFonts w:ascii="Arial" w:hAnsi="Arial" w:cs="Arial"/>
          <w:noProof/>
          <w:sz w:val="18"/>
          <w:szCs w:val="18"/>
          <w:lang w:val="ru-RU"/>
        </w:rPr>
        <w:t>На дан одобравања ових финансијских извјештаја, следећи стандарди и измјене постојећих стандарда, су у примјени:</w:t>
      </w:r>
    </w:p>
    <w:p w14:paraId="12782663" w14:textId="07CB238F" w:rsidR="000C392D" w:rsidRPr="006239D0"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 xml:space="preserve">МРС 1 „Презентација финансијских извјештаја“ – </w:t>
      </w:r>
      <w:r w:rsidR="00816045">
        <w:rPr>
          <w:rFonts w:ascii="Arial" w:hAnsi="Arial" w:cs="Arial"/>
          <w:noProof/>
          <w:sz w:val="18"/>
          <w:szCs w:val="18"/>
          <w:lang w:val="ru-RU"/>
        </w:rPr>
        <w:t>д</w:t>
      </w:r>
      <w:r w:rsidRPr="00037657">
        <w:rPr>
          <w:rFonts w:ascii="Arial" w:hAnsi="Arial" w:cs="Arial"/>
          <w:noProof/>
          <w:sz w:val="18"/>
          <w:szCs w:val="18"/>
          <w:lang w:val="ru-RU"/>
        </w:rPr>
        <w:t xml:space="preserve">опуне класификације </w:t>
      </w:r>
      <w:r w:rsidR="00816045">
        <w:rPr>
          <w:rFonts w:ascii="Arial" w:hAnsi="Arial" w:cs="Arial"/>
          <w:noProof/>
          <w:sz w:val="18"/>
          <w:szCs w:val="18"/>
          <w:lang w:val="ru-RU"/>
        </w:rPr>
        <w:t xml:space="preserve">дугорочних и краткорочних </w:t>
      </w:r>
      <w:r w:rsidRPr="00037657">
        <w:rPr>
          <w:rFonts w:ascii="Arial" w:hAnsi="Arial" w:cs="Arial"/>
          <w:noProof/>
          <w:sz w:val="18"/>
          <w:szCs w:val="18"/>
          <w:lang w:val="ru-RU"/>
        </w:rPr>
        <w:t xml:space="preserve">обавеза </w:t>
      </w:r>
      <w:r w:rsidR="00816045">
        <w:rPr>
          <w:rFonts w:ascii="Arial" w:hAnsi="Arial" w:cs="Arial"/>
          <w:noProof/>
          <w:sz w:val="18"/>
          <w:szCs w:val="18"/>
          <w:lang w:val="ru-RU"/>
        </w:rPr>
        <w:t>(01. јануар 2024. године)</w:t>
      </w:r>
    </w:p>
    <w:p w14:paraId="266552F2" w14:textId="392F3CC2" w:rsidR="000C392D" w:rsidRPr="006239D0"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 xml:space="preserve">МРС 1 „Презентација финансијских извјештаја“ – </w:t>
      </w:r>
      <w:r w:rsidR="00816045">
        <w:rPr>
          <w:rFonts w:ascii="Arial" w:hAnsi="Arial" w:cs="Arial"/>
          <w:noProof/>
          <w:sz w:val="18"/>
          <w:szCs w:val="18"/>
          <w:lang w:val="ru-RU"/>
        </w:rPr>
        <w:t>допуна краткорочне обавезе и ковенанте (01. јануар 2024. године)</w:t>
      </w:r>
    </w:p>
    <w:p w14:paraId="182BE37C" w14:textId="7BED97AC" w:rsidR="000C392D" w:rsidRPr="008D59B2" w:rsidRDefault="000C392D" w:rsidP="00816045">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 xml:space="preserve">МРС </w:t>
      </w:r>
      <w:r w:rsidR="00816045">
        <w:rPr>
          <w:rFonts w:ascii="Arial" w:hAnsi="Arial" w:cs="Arial"/>
          <w:noProof/>
          <w:sz w:val="18"/>
          <w:szCs w:val="18"/>
          <w:lang w:val="ru-RU"/>
        </w:rPr>
        <w:t>7</w:t>
      </w:r>
      <w:r w:rsidRPr="00037657">
        <w:rPr>
          <w:rFonts w:ascii="Arial" w:hAnsi="Arial" w:cs="Arial"/>
          <w:noProof/>
          <w:sz w:val="18"/>
          <w:szCs w:val="18"/>
          <w:lang w:val="ru-RU"/>
        </w:rPr>
        <w:t xml:space="preserve"> „</w:t>
      </w:r>
      <w:r w:rsidR="00816045">
        <w:rPr>
          <w:rFonts w:ascii="Arial" w:hAnsi="Arial" w:cs="Arial"/>
          <w:noProof/>
          <w:sz w:val="18"/>
          <w:szCs w:val="18"/>
          <w:lang w:val="ru-RU"/>
        </w:rPr>
        <w:t>Извјештај о токовима готовине</w:t>
      </w:r>
      <w:r w:rsidR="00816045" w:rsidRPr="00037657" w:rsidDel="00816045">
        <w:rPr>
          <w:rFonts w:ascii="Arial" w:hAnsi="Arial" w:cs="Arial"/>
          <w:noProof/>
          <w:sz w:val="18"/>
          <w:szCs w:val="18"/>
          <w:lang w:val="ru-RU"/>
        </w:rPr>
        <w:t xml:space="preserve"> </w:t>
      </w:r>
      <w:r w:rsidRPr="00037657">
        <w:rPr>
          <w:rFonts w:ascii="Arial" w:hAnsi="Arial" w:cs="Arial"/>
          <w:noProof/>
          <w:sz w:val="18"/>
          <w:szCs w:val="18"/>
          <w:lang w:val="ru-RU"/>
        </w:rPr>
        <w:t>“</w:t>
      </w:r>
      <w:r w:rsidR="00816045">
        <w:rPr>
          <w:rFonts w:ascii="Arial" w:hAnsi="Arial" w:cs="Arial"/>
          <w:noProof/>
          <w:sz w:val="18"/>
          <w:szCs w:val="18"/>
          <w:lang w:val="ru-RU"/>
        </w:rPr>
        <w:t xml:space="preserve"> и МСФИ 7 </w:t>
      </w:r>
      <w:r w:rsidR="00816045" w:rsidRPr="00037657">
        <w:rPr>
          <w:rFonts w:ascii="Arial" w:hAnsi="Arial" w:cs="Arial"/>
          <w:noProof/>
          <w:sz w:val="18"/>
          <w:szCs w:val="18"/>
          <w:lang w:val="ru-RU"/>
        </w:rPr>
        <w:t>„</w:t>
      </w:r>
      <w:r w:rsidR="00816045">
        <w:rPr>
          <w:rFonts w:ascii="Arial" w:hAnsi="Arial" w:cs="Arial"/>
          <w:noProof/>
          <w:sz w:val="18"/>
          <w:szCs w:val="18"/>
          <w:lang w:val="ru-RU"/>
        </w:rPr>
        <w:t>Финансијски инструменти - Објелодањивања</w:t>
      </w:r>
      <w:r w:rsidR="00816045" w:rsidRPr="00037657">
        <w:rPr>
          <w:rFonts w:ascii="Arial" w:hAnsi="Arial" w:cs="Arial"/>
          <w:noProof/>
          <w:sz w:val="18"/>
          <w:szCs w:val="18"/>
          <w:lang w:val="ru-RU"/>
        </w:rPr>
        <w:t>“</w:t>
      </w:r>
      <w:r w:rsidRPr="00037657">
        <w:rPr>
          <w:rFonts w:ascii="Arial" w:hAnsi="Arial" w:cs="Arial"/>
          <w:noProof/>
          <w:sz w:val="18"/>
          <w:szCs w:val="18"/>
          <w:lang w:val="ru-RU"/>
        </w:rPr>
        <w:t xml:space="preserve"> – </w:t>
      </w:r>
      <w:r w:rsidR="00816045">
        <w:rPr>
          <w:rFonts w:ascii="Arial" w:hAnsi="Arial" w:cs="Arial"/>
          <w:noProof/>
          <w:sz w:val="18"/>
          <w:szCs w:val="18"/>
          <w:lang w:val="ru-RU"/>
        </w:rPr>
        <w:t>д</w:t>
      </w:r>
      <w:r w:rsidR="00816045" w:rsidRPr="00037657">
        <w:rPr>
          <w:rFonts w:ascii="Arial" w:hAnsi="Arial" w:cs="Arial"/>
          <w:noProof/>
          <w:sz w:val="18"/>
          <w:szCs w:val="18"/>
          <w:lang w:val="ru-RU"/>
        </w:rPr>
        <w:t>опун</w:t>
      </w:r>
      <w:r w:rsidR="00816045">
        <w:rPr>
          <w:rFonts w:ascii="Arial" w:hAnsi="Arial" w:cs="Arial"/>
          <w:noProof/>
          <w:sz w:val="18"/>
          <w:szCs w:val="18"/>
          <w:lang w:val="ru-RU"/>
        </w:rPr>
        <w:t>е аранжмани финансирања од стране добављача (01. јануар 2024. године)</w:t>
      </w:r>
    </w:p>
    <w:p w14:paraId="5AB86CA4" w14:textId="75001D56" w:rsidR="000C392D" w:rsidRPr="00FB3F7C"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 xml:space="preserve">МСФИ </w:t>
      </w:r>
      <w:r w:rsidR="00816045" w:rsidRPr="00037657">
        <w:rPr>
          <w:rFonts w:ascii="Arial" w:hAnsi="Arial" w:cs="Arial"/>
          <w:noProof/>
          <w:sz w:val="18"/>
          <w:szCs w:val="18"/>
          <w:lang w:val="ru-RU"/>
        </w:rPr>
        <w:t>1</w:t>
      </w:r>
      <w:r w:rsidR="00816045">
        <w:rPr>
          <w:rFonts w:ascii="Arial" w:hAnsi="Arial" w:cs="Arial"/>
          <w:noProof/>
          <w:sz w:val="18"/>
          <w:szCs w:val="18"/>
          <w:lang w:val="ru-RU"/>
        </w:rPr>
        <w:t>6</w:t>
      </w:r>
      <w:r w:rsidR="00816045" w:rsidRPr="00037657">
        <w:rPr>
          <w:rFonts w:ascii="Arial" w:hAnsi="Arial" w:cs="Arial"/>
          <w:noProof/>
          <w:sz w:val="18"/>
          <w:szCs w:val="18"/>
          <w:lang w:val="ru-RU"/>
        </w:rPr>
        <w:t xml:space="preserve"> </w:t>
      </w:r>
      <w:r w:rsidRPr="00037657">
        <w:rPr>
          <w:rFonts w:ascii="Arial" w:hAnsi="Arial" w:cs="Arial"/>
          <w:noProof/>
          <w:sz w:val="18"/>
          <w:szCs w:val="18"/>
          <w:lang w:val="ru-RU"/>
        </w:rPr>
        <w:t>„</w:t>
      </w:r>
      <w:r w:rsidR="00816045">
        <w:rPr>
          <w:rFonts w:ascii="Arial" w:hAnsi="Arial" w:cs="Arial"/>
          <w:noProof/>
          <w:sz w:val="18"/>
          <w:szCs w:val="18"/>
          <w:lang w:val="ru-RU"/>
        </w:rPr>
        <w:t>Лизинг</w:t>
      </w:r>
      <w:r w:rsidRPr="00037657">
        <w:rPr>
          <w:rFonts w:ascii="Arial" w:hAnsi="Arial" w:cs="Arial"/>
          <w:noProof/>
          <w:sz w:val="18"/>
          <w:szCs w:val="18"/>
          <w:lang w:val="ru-RU"/>
        </w:rPr>
        <w:t>“ – Допун</w:t>
      </w:r>
      <w:r w:rsidR="00816045">
        <w:rPr>
          <w:rFonts w:ascii="Arial" w:hAnsi="Arial" w:cs="Arial"/>
          <w:noProof/>
          <w:sz w:val="18"/>
          <w:szCs w:val="18"/>
          <w:lang w:val="ru-RU"/>
        </w:rPr>
        <w:t>а обавеза по основу најма у транскацијама продаје и повратног лизинга (01. јануар 2024. године)</w:t>
      </w:r>
    </w:p>
    <w:p w14:paraId="702CAECF" w14:textId="77777777" w:rsidR="000C392D" w:rsidRDefault="000C392D" w:rsidP="000C392D">
      <w:pPr>
        <w:pStyle w:val="bodysingle0"/>
        <w:spacing w:before="0" w:beforeAutospacing="0" w:after="0" w:afterAutospacing="0"/>
        <w:ind w:left="709"/>
        <w:jc w:val="both"/>
        <w:rPr>
          <w:rFonts w:ascii="Arial" w:hAnsi="Arial" w:cs="Arial"/>
          <w:noProof/>
          <w:sz w:val="18"/>
          <w:szCs w:val="18"/>
          <w:lang w:val="sr-Cyrl-BA"/>
        </w:rPr>
      </w:pPr>
    </w:p>
    <w:p w14:paraId="7D3B363A" w14:textId="5FB46ECC" w:rsidR="000C392D" w:rsidRDefault="00816045" w:rsidP="000C392D">
      <w:pPr>
        <w:pStyle w:val="bodysingle0"/>
        <w:spacing w:before="0" w:beforeAutospacing="0" w:after="0" w:afterAutospacing="0"/>
        <w:ind w:left="709"/>
        <w:jc w:val="both"/>
        <w:rPr>
          <w:rFonts w:ascii="Arial" w:hAnsi="Arial" w:cs="Arial"/>
          <w:noProof/>
          <w:sz w:val="18"/>
          <w:szCs w:val="18"/>
          <w:lang w:val="sr-Cyrl-BA"/>
        </w:rPr>
      </w:pPr>
      <w:r>
        <w:rPr>
          <w:rFonts w:ascii="Arial" w:hAnsi="Arial" w:cs="Arial"/>
          <w:noProof/>
          <w:sz w:val="18"/>
          <w:szCs w:val="18"/>
          <w:lang w:val="sr-Cyrl-BA"/>
        </w:rPr>
        <w:t>Усвајање споменутих нових стандарда, измјена постојећих стандарда и тумачења, није водило никаквим материјалним промјенаа у финансијским извјештајима Друшвта.</w:t>
      </w:r>
    </w:p>
    <w:p w14:paraId="76E4E1B1" w14:textId="09D4CFD4" w:rsidR="00816045" w:rsidRDefault="00816045" w:rsidP="000C392D">
      <w:pPr>
        <w:pStyle w:val="bodysingle0"/>
        <w:spacing w:before="0" w:beforeAutospacing="0" w:after="0" w:afterAutospacing="0"/>
        <w:ind w:left="709"/>
        <w:jc w:val="both"/>
        <w:rPr>
          <w:rFonts w:ascii="Arial" w:hAnsi="Arial" w:cs="Arial"/>
          <w:noProof/>
          <w:sz w:val="18"/>
          <w:szCs w:val="18"/>
          <w:lang w:val="sr-Cyrl-BA"/>
        </w:rPr>
      </w:pPr>
      <w:r>
        <w:rPr>
          <w:rFonts w:ascii="Arial" w:hAnsi="Arial" w:cs="Arial"/>
          <w:noProof/>
          <w:sz w:val="18"/>
          <w:szCs w:val="18"/>
          <w:lang w:val="sr-Cyrl-BA"/>
        </w:rPr>
        <w:t>На дан одобравања ових финансијских извјештаја, сљедећи Стандарди и измјене постојећих Стандарда, као и нова тумачења су били издати, али нису постали ефективни:</w:t>
      </w:r>
    </w:p>
    <w:p w14:paraId="18E40FB6" w14:textId="0E067AB5" w:rsidR="00816045" w:rsidRPr="006239D0" w:rsidRDefault="00816045" w:rsidP="00816045">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 xml:space="preserve">МРС </w:t>
      </w:r>
      <w:r w:rsidR="00EE045F">
        <w:rPr>
          <w:rFonts w:ascii="Arial" w:hAnsi="Arial" w:cs="Arial"/>
          <w:noProof/>
          <w:sz w:val="18"/>
          <w:szCs w:val="18"/>
          <w:lang w:val="ru-RU"/>
        </w:rPr>
        <w:t>2</w:t>
      </w:r>
      <w:r w:rsidRPr="00037657">
        <w:rPr>
          <w:rFonts w:ascii="Arial" w:hAnsi="Arial" w:cs="Arial"/>
          <w:noProof/>
          <w:sz w:val="18"/>
          <w:szCs w:val="18"/>
          <w:lang w:val="ru-RU"/>
        </w:rPr>
        <w:t>1 „</w:t>
      </w:r>
      <w:r w:rsidR="00EE045F">
        <w:rPr>
          <w:rFonts w:ascii="Arial" w:hAnsi="Arial" w:cs="Arial"/>
          <w:noProof/>
          <w:sz w:val="18"/>
          <w:szCs w:val="18"/>
          <w:lang w:val="ru-RU"/>
        </w:rPr>
        <w:t>Ефекти промјене девизних курсева</w:t>
      </w:r>
      <w:r w:rsidRPr="00037657">
        <w:rPr>
          <w:rFonts w:ascii="Arial" w:hAnsi="Arial" w:cs="Arial"/>
          <w:noProof/>
          <w:sz w:val="18"/>
          <w:szCs w:val="18"/>
          <w:lang w:val="ru-RU"/>
        </w:rPr>
        <w:t xml:space="preserve">“ – </w:t>
      </w:r>
      <w:r w:rsidR="00EE045F">
        <w:rPr>
          <w:rFonts w:ascii="Arial" w:hAnsi="Arial" w:cs="Arial"/>
          <w:noProof/>
          <w:sz w:val="18"/>
          <w:szCs w:val="18"/>
          <w:lang w:val="ru-RU"/>
        </w:rPr>
        <w:t>недостатак размјењивости</w:t>
      </w:r>
      <w:r w:rsidRPr="00037657">
        <w:rPr>
          <w:rFonts w:ascii="Arial" w:hAnsi="Arial" w:cs="Arial"/>
          <w:noProof/>
          <w:sz w:val="18"/>
          <w:szCs w:val="18"/>
          <w:lang w:val="ru-RU"/>
        </w:rPr>
        <w:t xml:space="preserve"> </w:t>
      </w:r>
      <w:r>
        <w:rPr>
          <w:rFonts w:ascii="Arial" w:hAnsi="Arial" w:cs="Arial"/>
          <w:noProof/>
          <w:sz w:val="18"/>
          <w:szCs w:val="18"/>
          <w:lang w:val="ru-RU"/>
        </w:rPr>
        <w:t>(01. јануар 202</w:t>
      </w:r>
      <w:r w:rsidR="00EE045F">
        <w:rPr>
          <w:rFonts w:ascii="Arial" w:hAnsi="Arial" w:cs="Arial"/>
          <w:noProof/>
          <w:sz w:val="18"/>
          <w:szCs w:val="18"/>
          <w:lang w:val="ru-RU"/>
        </w:rPr>
        <w:t>5</w:t>
      </w:r>
      <w:r>
        <w:rPr>
          <w:rFonts w:ascii="Arial" w:hAnsi="Arial" w:cs="Arial"/>
          <w:noProof/>
          <w:sz w:val="18"/>
          <w:szCs w:val="18"/>
          <w:lang w:val="ru-RU"/>
        </w:rPr>
        <w:t>. године)</w:t>
      </w:r>
    </w:p>
    <w:p w14:paraId="003B71D8" w14:textId="1AC383C6" w:rsidR="00816045" w:rsidRPr="006239D0" w:rsidRDefault="00816045" w:rsidP="00816045">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М</w:t>
      </w:r>
      <w:r w:rsidR="00EE045F">
        <w:rPr>
          <w:rFonts w:ascii="Arial" w:hAnsi="Arial" w:cs="Arial"/>
          <w:noProof/>
          <w:sz w:val="18"/>
          <w:szCs w:val="18"/>
          <w:lang w:val="ru-RU"/>
        </w:rPr>
        <w:t>СФИ</w:t>
      </w:r>
      <w:r w:rsidRPr="00037657">
        <w:rPr>
          <w:rFonts w:ascii="Arial" w:hAnsi="Arial" w:cs="Arial"/>
          <w:noProof/>
          <w:sz w:val="18"/>
          <w:szCs w:val="18"/>
          <w:lang w:val="ru-RU"/>
        </w:rPr>
        <w:t xml:space="preserve"> </w:t>
      </w:r>
      <w:r w:rsidR="00EE045F">
        <w:rPr>
          <w:rFonts w:ascii="Arial" w:hAnsi="Arial" w:cs="Arial"/>
          <w:noProof/>
          <w:sz w:val="18"/>
          <w:szCs w:val="18"/>
          <w:lang w:val="ru-RU"/>
        </w:rPr>
        <w:t>9</w:t>
      </w:r>
      <w:r w:rsidRPr="00037657">
        <w:rPr>
          <w:rFonts w:ascii="Arial" w:hAnsi="Arial" w:cs="Arial"/>
          <w:noProof/>
          <w:sz w:val="18"/>
          <w:szCs w:val="18"/>
          <w:lang w:val="ru-RU"/>
        </w:rPr>
        <w:t xml:space="preserve"> „</w:t>
      </w:r>
      <w:r w:rsidR="00EE045F">
        <w:rPr>
          <w:rFonts w:ascii="Arial" w:hAnsi="Arial" w:cs="Arial"/>
          <w:noProof/>
          <w:sz w:val="18"/>
          <w:szCs w:val="18"/>
          <w:lang w:val="ru-RU"/>
        </w:rPr>
        <w:t>Финансијски инструменти</w:t>
      </w:r>
      <w:r w:rsidRPr="00037657">
        <w:rPr>
          <w:rFonts w:ascii="Arial" w:hAnsi="Arial" w:cs="Arial"/>
          <w:noProof/>
          <w:sz w:val="18"/>
          <w:szCs w:val="18"/>
          <w:lang w:val="ru-RU"/>
        </w:rPr>
        <w:t>“</w:t>
      </w:r>
      <w:r w:rsidR="00EE045F">
        <w:rPr>
          <w:rFonts w:ascii="Arial" w:hAnsi="Arial" w:cs="Arial"/>
          <w:noProof/>
          <w:sz w:val="18"/>
          <w:szCs w:val="18"/>
          <w:lang w:val="ru-RU"/>
        </w:rPr>
        <w:t xml:space="preserve"> МСФИ 7</w:t>
      </w:r>
      <w:r w:rsidRPr="00037657">
        <w:rPr>
          <w:rFonts w:ascii="Arial" w:hAnsi="Arial" w:cs="Arial"/>
          <w:noProof/>
          <w:sz w:val="18"/>
          <w:szCs w:val="18"/>
          <w:lang w:val="ru-RU"/>
        </w:rPr>
        <w:t xml:space="preserve"> </w:t>
      </w:r>
      <w:r w:rsidR="00EE045F" w:rsidRPr="00037657">
        <w:rPr>
          <w:rFonts w:ascii="Arial" w:hAnsi="Arial" w:cs="Arial"/>
          <w:noProof/>
          <w:sz w:val="18"/>
          <w:szCs w:val="18"/>
          <w:lang w:val="ru-RU"/>
        </w:rPr>
        <w:t>„</w:t>
      </w:r>
      <w:r w:rsidR="00EE045F">
        <w:rPr>
          <w:rFonts w:ascii="Arial" w:hAnsi="Arial" w:cs="Arial"/>
          <w:noProof/>
          <w:sz w:val="18"/>
          <w:szCs w:val="18"/>
          <w:lang w:val="ru-RU"/>
        </w:rPr>
        <w:t>Финансијски инструменти-Објелодањивање</w:t>
      </w:r>
      <w:r w:rsidR="00EE045F" w:rsidRPr="00037657">
        <w:rPr>
          <w:rFonts w:ascii="Arial" w:hAnsi="Arial" w:cs="Arial"/>
          <w:noProof/>
          <w:sz w:val="18"/>
          <w:szCs w:val="18"/>
          <w:lang w:val="ru-RU"/>
        </w:rPr>
        <w:t>“</w:t>
      </w:r>
      <w:r w:rsidR="00EE045F">
        <w:rPr>
          <w:rFonts w:ascii="Arial" w:hAnsi="Arial" w:cs="Arial"/>
          <w:noProof/>
          <w:sz w:val="18"/>
          <w:szCs w:val="18"/>
          <w:lang w:val="ru-RU"/>
        </w:rPr>
        <w:t xml:space="preserve"> -</w:t>
      </w:r>
      <w:r>
        <w:rPr>
          <w:rFonts w:ascii="Arial" w:hAnsi="Arial" w:cs="Arial"/>
          <w:noProof/>
          <w:sz w:val="18"/>
          <w:szCs w:val="18"/>
          <w:lang w:val="ru-RU"/>
        </w:rPr>
        <w:t xml:space="preserve"> (01. јануар 202</w:t>
      </w:r>
      <w:r w:rsidR="00EE045F">
        <w:rPr>
          <w:rFonts w:ascii="Arial" w:hAnsi="Arial" w:cs="Arial"/>
          <w:noProof/>
          <w:sz w:val="18"/>
          <w:szCs w:val="18"/>
          <w:lang w:val="ru-RU"/>
        </w:rPr>
        <w:t>6</w:t>
      </w:r>
      <w:r>
        <w:rPr>
          <w:rFonts w:ascii="Arial" w:hAnsi="Arial" w:cs="Arial"/>
          <w:noProof/>
          <w:sz w:val="18"/>
          <w:szCs w:val="18"/>
          <w:lang w:val="ru-RU"/>
        </w:rPr>
        <w:t>. године)</w:t>
      </w:r>
    </w:p>
    <w:p w14:paraId="0851FC92" w14:textId="5A43A2CE" w:rsidR="00816045" w:rsidRPr="00FB3F7C" w:rsidRDefault="00816045" w:rsidP="00816045">
      <w:pPr>
        <w:pStyle w:val="bodysingle0"/>
        <w:numPr>
          <w:ilvl w:val="0"/>
          <w:numId w:val="48"/>
        </w:numPr>
        <w:spacing w:before="0" w:beforeAutospacing="0" w:after="0" w:afterAutospacing="0"/>
        <w:rPr>
          <w:rFonts w:ascii="Arial" w:hAnsi="Arial" w:cs="Arial"/>
          <w:noProof/>
          <w:sz w:val="18"/>
          <w:szCs w:val="18"/>
          <w:lang w:val="sr-Cyrl-BA"/>
        </w:rPr>
      </w:pPr>
      <w:r w:rsidRPr="00037657">
        <w:rPr>
          <w:rFonts w:ascii="Arial" w:hAnsi="Arial" w:cs="Arial"/>
          <w:noProof/>
          <w:sz w:val="18"/>
          <w:szCs w:val="18"/>
          <w:lang w:val="ru-RU"/>
        </w:rPr>
        <w:t>МСФИ 1</w:t>
      </w:r>
      <w:r w:rsidR="00EE045F">
        <w:rPr>
          <w:rFonts w:ascii="Arial" w:hAnsi="Arial" w:cs="Arial"/>
          <w:noProof/>
          <w:sz w:val="18"/>
          <w:szCs w:val="18"/>
          <w:lang w:val="ru-RU"/>
        </w:rPr>
        <w:t>8</w:t>
      </w:r>
      <w:r w:rsidRPr="00037657">
        <w:rPr>
          <w:rFonts w:ascii="Arial" w:hAnsi="Arial" w:cs="Arial"/>
          <w:noProof/>
          <w:sz w:val="18"/>
          <w:szCs w:val="18"/>
          <w:lang w:val="ru-RU"/>
        </w:rPr>
        <w:t xml:space="preserve"> „</w:t>
      </w:r>
      <w:r w:rsidR="00EE045F">
        <w:rPr>
          <w:rFonts w:ascii="Arial" w:hAnsi="Arial" w:cs="Arial"/>
          <w:noProof/>
          <w:sz w:val="18"/>
          <w:szCs w:val="18"/>
          <w:lang w:val="ru-RU"/>
        </w:rPr>
        <w:t>Презентације и објелодањивање у финансијским извјештајима</w:t>
      </w:r>
      <w:r w:rsidRPr="00037657">
        <w:rPr>
          <w:rFonts w:ascii="Arial" w:hAnsi="Arial" w:cs="Arial"/>
          <w:noProof/>
          <w:sz w:val="18"/>
          <w:szCs w:val="18"/>
          <w:lang w:val="ru-RU"/>
        </w:rPr>
        <w:t xml:space="preserve">“ </w:t>
      </w:r>
      <w:r>
        <w:rPr>
          <w:rFonts w:ascii="Arial" w:hAnsi="Arial" w:cs="Arial"/>
          <w:noProof/>
          <w:sz w:val="18"/>
          <w:szCs w:val="18"/>
          <w:lang w:val="ru-RU"/>
        </w:rPr>
        <w:t>(01. јануар 202</w:t>
      </w:r>
      <w:r w:rsidR="00EE045F">
        <w:rPr>
          <w:rFonts w:ascii="Arial" w:hAnsi="Arial" w:cs="Arial"/>
          <w:noProof/>
          <w:sz w:val="18"/>
          <w:szCs w:val="18"/>
          <w:lang w:val="ru-RU"/>
        </w:rPr>
        <w:t>7</w:t>
      </w:r>
      <w:r>
        <w:rPr>
          <w:rFonts w:ascii="Arial" w:hAnsi="Arial" w:cs="Arial"/>
          <w:noProof/>
          <w:sz w:val="18"/>
          <w:szCs w:val="18"/>
          <w:lang w:val="ru-RU"/>
        </w:rPr>
        <w:t>. године)</w:t>
      </w:r>
    </w:p>
    <w:p w14:paraId="42F847DA" w14:textId="77777777" w:rsidR="00816045" w:rsidRDefault="00816045" w:rsidP="000C392D">
      <w:pPr>
        <w:pStyle w:val="bodysingle0"/>
        <w:spacing w:before="0" w:beforeAutospacing="0" w:after="0" w:afterAutospacing="0"/>
        <w:ind w:left="709"/>
        <w:jc w:val="both"/>
        <w:rPr>
          <w:rFonts w:ascii="Arial" w:hAnsi="Arial" w:cs="Arial"/>
          <w:noProof/>
          <w:sz w:val="18"/>
          <w:szCs w:val="18"/>
          <w:lang w:val="sr-Cyrl-BA"/>
        </w:rPr>
      </w:pPr>
    </w:p>
    <w:p w14:paraId="267B3CA0" w14:textId="77777777" w:rsidR="00FB3F7C" w:rsidRPr="0012335D" w:rsidRDefault="00FB3F7C" w:rsidP="00C84718">
      <w:pPr>
        <w:pStyle w:val="bodysingle0"/>
        <w:spacing w:before="0" w:beforeAutospacing="0" w:after="0" w:afterAutospacing="0"/>
        <w:jc w:val="both"/>
        <w:rPr>
          <w:rFonts w:ascii="Arial" w:hAnsi="Arial" w:cs="Arial"/>
          <w:noProof/>
          <w:sz w:val="18"/>
          <w:szCs w:val="18"/>
          <w:lang w:val="sr-Cyrl-BA"/>
        </w:rPr>
      </w:pPr>
    </w:p>
    <w:p w14:paraId="1483630D" w14:textId="77777777" w:rsidR="000C392D" w:rsidRPr="00037657" w:rsidRDefault="000C392D" w:rsidP="000C392D">
      <w:pPr>
        <w:pStyle w:val="Header"/>
        <w:ind w:left="720"/>
        <w:jc w:val="both"/>
        <w:rPr>
          <w:rFonts w:ascii="Arial" w:hAnsi="Arial" w:cs="Arial"/>
          <w:sz w:val="18"/>
          <w:szCs w:val="18"/>
          <w:lang w:val="ru-RU"/>
        </w:rPr>
      </w:pPr>
      <w:r w:rsidRPr="00037657">
        <w:rPr>
          <w:rFonts w:ascii="Arial" w:hAnsi="Arial" w:cs="Arial"/>
          <w:sz w:val="18"/>
          <w:szCs w:val="18"/>
          <w:lang w:val="ru-RU"/>
        </w:rPr>
        <w:tab/>
        <w:t>Руководство Друштва је изабрало да не усвоји ове нове Стандарде и измјене постојећих Стандарда прије него они ступе на снагу. Руководство предвиђа да усвајање ових нових Стандарда и измјена постојећих Стандарда неће имати материјалан утицај на финансијске извјештаје Друштва у периоду иницијалне примјене.</w:t>
      </w:r>
    </w:p>
    <w:p w14:paraId="0F7BA61E" w14:textId="77777777" w:rsidR="005C5D77" w:rsidRPr="00037657" w:rsidRDefault="005C5D77" w:rsidP="005C5D77">
      <w:pPr>
        <w:pStyle w:val="Header"/>
        <w:ind w:left="720"/>
        <w:jc w:val="both"/>
        <w:rPr>
          <w:rFonts w:ascii="Arial" w:hAnsi="Arial" w:cs="Arial"/>
          <w:sz w:val="18"/>
          <w:szCs w:val="18"/>
          <w:lang w:val="ru-RU"/>
        </w:rPr>
      </w:pPr>
    </w:p>
    <w:p w14:paraId="15A08FD0" w14:textId="77777777" w:rsidR="005C5D77" w:rsidRPr="00037657" w:rsidRDefault="005C5D77" w:rsidP="005C5D77">
      <w:pPr>
        <w:pStyle w:val="Header"/>
        <w:ind w:left="720"/>
        <w:jc w:val="both"/>
        <w:rPr>
          <w:rFonts w:ascii="Arial" w:hAnsi="Arial" w:cs="Arial"/>
          <w:sz w:val="18"/>
          <w:szCs w:val="18"/>
          <w:lang w:val="ru-RU"/>
        </w:rPr>
      </w:pPr>
    </w:p>
    <w:p w14:paraId="4BB9D9E8" w14:textId="77777777" w:rsidR="006F1316" w:rsidRPr="0012335D" w:rsidRDefault="006F1316" w:rsidP="006F1316">
      <w:pPr>
        <w:pStyle w:val="Header"/>
        <w:ind w:left="720"/>
        <w:jc w:val="both"/>
        <w:rPr>
          <w:rFonts w:ascii="Arial" w:hAnsi="Arial" w:cs="Arial"/>
          <w:sz w:val="18"/>
          <w:szCs w:val="18"/>
          <w:lang w:val="sr-Cyrl-BA"/>
        </w:rPr>
      </w:pPr>
      <w:r w:rsidRPr="0012335D">
        <w:rPr>
          <w:rFonts w:ascii="Arial" w:hAnsi="Arial" w:cs="Arial"/>
          <w:sz w:val="18"/>
          <w:szCs w:val="18"/>
          <w:lang w:val="sr-Cyrl-BA"/>
        </w:rPr>
        <w:t>.</w:t>
      </w:r>
    </w:p>
    <w:p w14:paraId="33E96DBA" w14:textId="77777777" w:rsidR="00EA19DB" w:rsidRPr="0012335D" w:rsidRDefault="00EA19DB" w:rsidP="00706229">
      <w:pPr>
        <w:pStyle w:val="Header"/>
        <w:ind w:left="720"/>
        <w:jc w:val="both"/>
        <w:rPr>
          <w:rFonts w:ascii="Arial" w:hAnsi="Arial" w:cs="Arial"/>
          <w:sz w:val="18"/>
          <w:szCs w:val="18"/>
        </w:rPr>
      </w:pPr>
    </w:p>
    <w:p w14:paraId="3B35F41E" w14:textId="77777777" w:rsidR="001D44E6" w:rsidRDefault="001D44E6" w:rsidP="00706229">
      <w:pPr>
        <w:pStyle w:val="Header"/>
        <w:ind w:left="720"/>
        <w:jc w:val="both"/>
        <w:rPr>
          <w:rFonts w:ascii="Arial" w:hAnsi="Arial" w:cs="Arial"/>
          <w:sz w:val="18"/>
          <w:szCs w:val="18"/>
        </w:rPr>
        <w:sectPr w:rsidR="001D44E6" w:rsidSect="00A92B53">
          <w:headerReference w:type="even" r:id="rId47"/>
          <w:headerReference w:type="default" r:id="rId48"/>
          <w:headerReference w:type="first" r:id="rId49"/>
          <w:footerReference w:type="first" r:id="rId50"/>
          <w:endnotePr>
            <w:numFmt w:val="decimal"/>
          </w:endnotePr>
          <w:pgSz w:w="11909" w:h="16834" w:code="9"/>
          <w:pgMar w:top="1440" w:right="1440" w:bottom="1138" w:left="1411" w:header="720" w:footer="720" w:gutter="0"/>
          <w:cols w:space="708"/>
          <w:titlePg/>
          <w:docGrid w:linePitch="326"/>
        </w:sectPr>
      </w:pPr>
    </w:p>
    <w:p w14:paraId="404F0F36" w14:textId="77777777" w:rsidR="00497F41" w:rsidRPr="0012335D" w:rsidRDefault="00497F41" w:rsidP="00497F41">
      <w:pPr>
        <w:pStyle w:val="ListParagraph"/>
        <w:ind w:left="0"/>
        <w:jc w:val="both"/>
        <w:rPr>
          <w:rFonts w:ascii="Arial" w:hAnsi="Arial" w:cs="Arial"/>
          <w:b/>
          <w:sz w:val="18"/>
          <w:szCs w:val="18"/>
          <w:lang w:val="sr-Cyrl-BA"/>
        </w:rPr>
      </w:pPr>
    </w:p>
    <w:p w14:paraId="34075A31" w14:textId="77777777" w:rsidR="00497F41" w:rsidRPr="0012335D" w:rsidRDefault="00497F41" w:rsidP="00497F41">
      <w:pPr>
        <w:numPr>
          <w:ilvl w:val="0"/>
          <w:numId w:val="3"/>
        </w:numPr>
        <w:rPr>
          <w:rFonts w:ascii="Arial" w:hAnsi="Arial" w:cs="Arial"/>
          <w:b/>
          <w:sz w:val="18"/>
          <w:szCs w:val="18"/>
          <w:lang w:val="sr-Cyrl-BA"/>
        </w:rPr>
      </w:pPr>
      <w:r w:rsidRPr="0012335D">
        <w:rPr>
          <w:rFonts w:ascii="Arial" w:hAnsi="Arial" w:cs="Arial"/>
          <w:b/>
          <w:sz w:val="18"/>
          <w:szCs w:val="18"/>
        </w:rPr>
        <w:t>ПРЕГЛЕД</w:t>
      </w:r>
      <w:r w:rsidRPr="0012335D">
        <w:rPr>
          <w:rFonts w:ascii="Arial" w:hAnsi="Arial" w:cs="Arial"/>
          <w:b/>
          <w:sz w:val="18"/>
          <w:szCs w:val="18"/>
          <w:lang w:val="sr-Cyrl-BA"/>
        </w:rPr>
        <w:t xml:space="preserve"> </w:t>
      </w:r>
      <w:r w:rsidRPr="0012335D">
        <w:rPr>
          <w:rFonts w:ascii="Arial" w:hAnsi="Arial" w:cs="Arial"/>
          <w:b/>
          <w:sz w:val="18"/>
          <w:szCs w:val="18"/>
        </w:rPr>
        <w:t>ЗНА</w:t>
      </w:r>
      <w:r w:rsidRPr="0012335D">
        <w:rPr>
          <w:rFonts w:ascii="Arial" w:hAnsi="Arial" w:cs="Arial"/>
          <w:b/>
          <w:sz w:val="18"/>
          <w:szCs w:val="18"/>
          <w:lang w:val="sr-Cyrl-BA"/>
        </w:rPr>
        <w:t>Ч</w:t>
      </w:r>
      <w:r w:rsidRPr="0012335D">
        <w:rPr>
          <w:rFonts w:ascii="Arial" w:hAnsi="Arial" w:cs="Arial"/>
          <w:b/>
          <w:sz w:val="18"/>
          <w:szCs w:val="18"/>
        </w:rPr>
        <w:t>АЈНИХ</w:t>
      </w:r>
      <w:r w:rsidRPr="0012335D">
        <w:rPr>
          <w:rFonts w:ascii="Arial" w:hAnsi="Arial" w:cs="Arial"/>
          <w:b/>
          <w:sz w:val="18"/>
          <w:szCs w:val="18"/>
          <w:lang w:val="sr-Cyrl-BA"/>
        </w:rPr>
        <w:t xml:space="preserve"> </w:t>
      </w:r>
      <w:r w:rsidRPr="0012335D">
        <w:rPr>
          <w:rFonts w:ascii="Arial" w:hAnsi="Arial" w:cs="Arial"/>
          <w:b/>
          <w:sz w:val="18"/>
          <w:szCs w:val="18"/>
        </w:rPr>
        <w:t>РА</w:t>
      </w:r>
      <w:r w:rsidRPr="0012335D">
        <w:rPr>
          <w:rFonts w:ascii="Arial" w:hAnsi="Arial" w:cs="Arial"/>
          <w:b/>
          <w:sz w:val="18"/>
          <w:szCs w:val="18"/>
          <w:lang w:val="sr-Cyrl-BA"/>
        </w:rPr>
        <w:t>Ч</w:t>
      </w:r>
      <w:r w:rsidRPr="0012335D">
        <w:rPr>
          <w:rFonts w:ascii="Arial" w:hAnsi="Arial" w:cs="Arial"/>
          <w:b/>
          <w:sz w:val="18"/>
          <w:szCs w:val="18"/>
        </w:rPr>
        <w:t>УНОВОДСТВЕНИХ</w:t>
      </w:r>
      <w:r w:rsidRPr="0012335D">
        <w:rPr>
          <w:rFonts w:ascii="Arial" w:hAnsi="Arial" w:cs="Arial"/>
          <w:b/>
          <w:sz w:val="18"/>
          <w:szCs w:val="18"/>
          <w:lang w:val="sr-Cyrl-BA"/>
        </w:rPr>
        <w:t xml:space="preserve"> </w:t>
      </w:r>
      <w:r w:rsidRPr="0012335D">
        <w:rPr>
          <w:rFonts w:ascii="Arial" w:hAnsi="Arial" w:cs="Arial"/>
          <w:b/>
          <w:sz w:val="18"/>
          <w:szCs w:val="18"/>
        </w:rPr>
        <w:t>ПОЛИТИКА</w:t>
      </w:r>
    </w:p>
    <w:p w14:paraId="191BDFE5" w14:textId="77777777" w:rsidR="00497F41" w:rsidRPr="0012335D" w:rsidRDefault="00497F41" w:rsidP="00497F41">
      <w:pPr>
        <w:ind w:left="720" w:right="14" w:hanging="720"/>
        <w:jc w:val="both"/>
        <w:rPr>
          <w:rFonts w:ascii="Arial" w:hAnsi="Arial" w:cs="Arial"/>
          <w:b/>
          <w:sz w:val="18"/>
          <w:szCs w:val="18"/>
          <w:lang w:val="sr-Cyrl-BA"/>
        </w:rPr>
      </w:pPr>
    </w:p>
    <w:p w14:paraId="5D6922B7" w14:textId="77777777" w:rsidR="00497F41" w:rsidRPr="0012335D" w:rsidRDefault="00497F41" w:rsidP="006E27EC">
      <w:pPr>
        <w:numPr>
          <w:ilvl w:val="1"/>
          <w:numId w:val="7"/>
        </w:numPr>
        <w:ind w:left="720" w:hanging="720"/>
        <w:rPr>
          <w:rFonts w:ascii="Arial" w:eastAsia="Arial,Bold" w:hAnsi="Arial" w:cs="Arial"/>
          <w:b/>
          <w:bCs/>
          <w:color w:val="000000"/>
          <w:sz w:val="18"/>
          <w:szCs w:val="18"/>
          <w:lang w:val="sr-Cyrl-BA"/>
        </w:rPr>
      </w:pPr>
      <w:r w:rsidRPr="0012335D">
        <w:rPr>
          <w:rFonts w:ascii="Arial" w:eastAsia="Arial,Bold" w:hAnsi="Arial" w:cs="Arial"/>
          <w:b/>
          <w:bCs/>
          <w:color w:val="000000"/>
          <w:sz w:val="18"/>
          <w:szCs w:val="18"/>
        </w:rPr>
        <w:t>Приходи</w:t>
      </w:r>
    </w:p>
    <w:p w14:paraId="2565AE1C" w14:textId="77777777" w:rsidR="00497F41" w:rsidRPr="0012335D" w:rsidRDefault="00497F41" w:rsidP="00497F41">
      <w:pPr>
        <w:ind w:left="705"/>
        <w:rPr>
          <w:rFonts w:ascii="Arial" w:eastAsia="Arial,Bold" w:hAnsi="Arial" w:cs="Arial"/>
          <w:b/>
          <w:bCs/>
          <w:color w:val="000000"/>
          <w:sz w:val="18"/>
          <w:szCs w:val="18"/>
          <w:lang w:val="sr-Cyrl-BA"/>
        </w:rPr>
      </w:pPr>
    </w:p>
    <w:p w14:paraId="48D523AA"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 xml:space="preserve">Приходи обухватају приходе од уобичајених осигуравајућих активности </w:t>
      </w:r>
      <w:r w:rsidR="00C77170" w:rsidRPr="0012335D">
        <w:rPr>
          <w:rFonts w:ascii="Arial" w:hAnsi="Arial" w:cs="Arial"/>
          <w:sz w:val="18"/>
          <w:szCs w:val="18"/>
          <w:lang w:val="sr-Cyrl-CS"/>
        </w:rPr>
        <w:t>Матичног д</w:t>
      </w:r>
      <w:r w:rsidRPr="0012335D">
        <w:rPr>
          <w:rFonts w:ascii="Arial" w:hAnsi="Arial" w:cs="Arial"/>
          <w:sz w:val="18"/>
          <w:szCs w:val="18"/>
          <w:lang w:val="sr-Cyrl-CS"/>
        </w:rPr>
        <w:t xml:space="preserve">руштва (пословне и финансијске приходе). Уобичајене односно редовне активности </w:t>
      </w:r>
      <w:r w:rsidR="00C77170" w:rsidRPr="0012335D">
        <w:rPr>
          <w:rFonts w:ascii="Arial" w:hAnsi="Arial" w:cs="Arial"/>
          <w:sz w:val="18"/>
          <w:szCs w:val="18"/>
          <w:lang w:val="sr-Cyrl-CS"/>
        </w:rPr>
        <w:t xml:space="preserve">Матичног друштва </w:t>
      </w:r>
      <w:r w:rsidRPr="0012335D">
        <w:rPr>
          <w:rFonts w:ascii="Arial" w:hAnsi="Arial" w:cs="Arial"/>
          <w:sz w:val="18"/>
          <w:szCs w:val="18"/>
          <w:lang w:val="sr-Cyrl-CS"/>
        </w:rPr>
        <w:t xml:space="preserve">су све активности које </w:t>
      </w:r>
      <w:r w:rsidR="00C77170" w:rsidRPr="0012335D">
        <w:rPr>
          <w:rFonts w:ascii="Arial" w:hAnsi="Arial" w:cs="Arial"/>
          <w:sz w:val="18"/>
          <w:szCs w:val="18"/>
          <w:lang w:val="sr-Cyrl-CS"/>
        </w:rPr>
        <w:t xml:space="preserve">Матичног друштва </w:t>
      </w:r>
      <w:r w:rsidRPr="0012335D">
        <w:rPr>
          <w:rFonts w:ascii="Arial" w:hAnsi="Arial" w:cs="Arial"/>
          <w:sz w:val="18"/>
          <w:szCs w:val="18"/>
          <w:lang w:val="sr-Cyrl-CS"/>
        </w:rPr>
        <w:t xml:space="preserve"> предузима у </w:t>
      </w:r>
      <w:r w:rsidR="001B101B" w:rsidRPr="0012335D">
        <w:rPr>
          <w:rFonts w:ascii="Arial" w:hAnsi="Arial" w:cs="Arial"/>
          <w:sz w:val="18"/>
          <w:szCs w:val="18"/>
          <w:lang w:val="sr-Cyrl-CS"/>
        </w:rPr>
        <w:t>обиму</w:t>
      </w:r>
      <w:r w:rsidRPr="0012335D">
        <w:rPr>
          <w:rFonts w:ascii="Arial" w:hAnsi="Arial" w:cs="Arial"/>
          <w:sz w:val="18"/>
          <w:szCs w:val="18"/>
          <w:lang w:val="sr-Cyrl-CS"/>
        </w:rPr>
        <w:t xml:space="preserve"> свог рада као и активности које су са њима повезане и које подржавају тај рад, и од њега произилазе или имају пропратни карактер. </w:t>
      </w:r>
    </w:p>
    <w:p w14:paraId="33C61324" w14:textId="77777777" w:rsidR="00497F41" w:rsidRPr="0012335D" w:rsidRDefault="00497F41" w:rsidP="00497F41">
      <w:pPr>
        <w:ind w:left="705"/>
        <w:jc w:val="both"/>
        <w:rPr>
          <w:rFonts w:ascii="Arial" w:hAnsi="Arial" w:cs="Arial"/>
          <w:sz w:val="18"/>
          <w:szCs w:val="18"/>
          <w:lang w:val="sr-Cyrl-CS"/>
        </w:rPr>
      </w:pPr>
    </w:p>
    <w:p w14:paraId="50D91283"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00C77170" w:rsidRPr="0012335D">
        <w:rPr>
          <w:rFonts w:ascii="Arial" w:hAnsi="Arial" w:cs="Arial"/>
          <w:sz w:val="18"/>
          <w:szCs w:val="18"/>
          <w:lang w:val="sr-Cyrl-CS"/>
        </w:rPr>
        <w:t xml:space="preserve">Матичног друштва </w:t>
      </w:r>
      <w:r w:rsidRPr="0012335D">
        <w:rPr>
          <w:rFonts w:ascii="Arial" w:hAnsi="Arial" w:cs="Arial"/>
          <w:sz w:val="18"/>
          <w:szCs w:val="18"/>
          <w:lang w:val="sr-Cyrl-CS"/>
        </w:rPr>
        <w:t xml:space="preserve"> </w:t>
      </w:r>
      <w:r w:rsidRPr="0012335D">
        <w:rPr>
          <w:rFonts w:ascii="Arial" w:hAnsi="Arial" w:cs="Arial" w:hint="eastAsia"/>
          <w:sz w:val="18"/>
          <w:szCs w:val="18"/>
          <w:lang w:val="sr-Cyrl-CS"/>
        </w:rPr>
        <w:t>чине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инвестиционе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активности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финансијски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усклађивања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вриједности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имовине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остали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w:t>
      </w:r>
    </w:p>
    <w:p w14:paraId="32A7FB8A" w14:textId="77777777" w:rsidR="00497F41" w:rsidRPr="0012335D" w:rsidRDefault="00497F41" w:rsidP="00497F41">
      <w:pPr>
        <w:ind w:left="709"/>
        <w:jc w:val="both"/>
        <w:rPr>
          <w:rFonts w:ascii="Arial" w:hAnsi="Arial" w:cs="Arial"/>
          <w:sz w:val="18"/>
          <w:szCs w:val="18"/>
          <w:lang w:val="sr-Cyrl-CS"/>
        </w:rPr>
      </w:pPr>
    </w:p>
    <w:p w14:paraId="7169AFB3" w14:textId="77777777" w:rsidR="00497F41" w:rsidRPr="0012335D" w:rsidRDefault="00497F41" w:rsidP="006E27EC">
      <w:pPr>
        <w:numPr>
          <w:ilvl w:val="2"/>
          <w:numId w:val="7"/>
        </w:numPr>
        <w:tabs>
          <w:tab w:val="left" w:pos="-576"/>
        </w:tabs>
        <w:outlineLvl w:val="2"/>
        <w:rPr>
          <w:rFonts w:ascii="Arial" w:hAnsi="Arial" w:cs="Arial"/>
          <w:b/>
          <w:sz w:val="18"/>
          <w:szCs w:val="18"/>
          <w:lang w:val="sr-Cyrl-CS"/>
        </w:rPr>
      </w:pPr>
      <w:r w:rsidRPr="0012335D">
        <w:rPr>
          <w:rFonts w:ascii="Arial" w:hAnsi="Arial" w:cs="Arial"/>
          <w:b/>
          <w:sz w:val="18"/>
          <w:szCs w:val="18"/>
          <w:lang w:val="sr-Cyrl-CS"/>
        </w:rPr>
        <w:t>Пословни (функционални) приходи</w:t>
      </w:r>
    </w:p>
    <w:p w14:paraId="7E866CAC" w14:textId="77777777" w:rsidR="00497F41" w:rsidRPr="0012335D" w:rsidRDefault="00497F41" w:rsidP="00497F41">
      <w:pPr>
        <w:ind w:left="705"/>
        <w:jc w:val="both"/>
        <w:rPr>
          <w:rFonts w:ascii="Arial" w:hAnsi="Arial" w:cs="Arial"/>
          <w:sz w:val="18"/>
          <w:szCs w:val="18"/>
          <w:lang w:val="sr-Cyrl-CS"/>
        </w:rPr>
      </w:pPr>
    </w:p>
    <w:p w14:paraId="0603EC10"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оквиру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прихода</w:t>
      </w:r>
      <w:r w:rsidR="00C77170" w:rsidRPr="00037657">
        <w:rPr>
          <w:lang w:val="ru-RU"/>
        </w:rPr>
        <w:t xml:space="preserve"> </w:t>
      </w:r>
      <w:r w:rsidR="00C77170" w:rsidRPr="0012335D">
        <w:rPr>
          <w:rFonts w:ascii="Arial" w:hAnsi="Arial" w:cs="Arial"/>
          <w:sz w:val="18"/>
          <w:szCs w:val="18"/>
          <w:lang w:val="sr-Cyrl-CS"/>
        </w:rPr>
        <w:t>Матично друштво</w:t>
      </w:r>
      <w:r w:rsidRPr="0012335D">
        <w:rPr>
          <w:rFonts w:ascii="Arial" w:hAnsi="Arial" w:cs="Arial"/>
          <w:sz w:val="18"/>
          <w:szCs w:val="18"/>
          <w:lang w:val="sr-Cyrl-CS"/>
        </w:rPr>
        <w:t xml:space="preserve">  </w:t>
      </w:r>
      <w:r w:rsidRPr="0012335D">
        <w:rPr>
          <w:rFonts w:ascii="Arial" w:hAnsi="Arial" w:cs="Arial" w:hint="eastAsia"/>
          <w:sz w:val="18"/>
          <w:szCs w:val="18"/>
          <w:lang w:val="sr-Cyrl-CS"/>
        </w:rPr>
        <w:t>евидентира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из</w:t>
      </w:r>
      <w:r w:rsidRPr="0012335D">
        <w:rPr>
          <w:rFonts w:ascii="Arial" w:hAnsi="Arial" w:cs="Arial"/>
          <w:sz w:val="18"/>
          <w:szCs w:val="18"/>
          <w:lang w:val="sr-Cyrl-CS"/>
        </w:rPr>
        <w:t xml:space="preserve"> </w:t>
      </w:r>
      <w:r w:rsidRPr="0012335D">
        <w:rPr>
          <w:rFonts w:ascii="Arial" w:hAnsi="Arial" w:cs="Arial" w:hint="eastAsia"/>
          <w:sz w:val="18"/>
          <w:szCs w:val="18"/>
          <w:lang w:val="sr-Cyrl-CS"/>
        </w:rPr>
        <w:t>дјелат</w:t>
      </w:r>
      <w:r w:rsidRPr="0012335D">
        <w:rPr>
          <w:rFonts w:ascii="Arial" w:hAnsi="Arial" w:cs="Arial"/>
          <w:sz w:val="18"/>
          <w:szCs w:val="18"/>
          <w:lang w:val="sr-Cyrl-CS"/>
        </w:rPr>
        <w:t>н</w:t>
      </w:r>
      <w:r w:rsidRPr="0012335D">
        <w:rPr>
          <w:rFonts w:ascii="Arial" w:hAnsi="Arial" w:cs="Arial" w:hint="eastAsia"/>
          <w:sz w:val="18"/>
          <w:szCs w:val="18"/>
          <w:lang w:val="sr-Cyrl-CS"/>
        </w:rPr>
        <w:t>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односно</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укидања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смањења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резервисања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повраћаја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пореских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других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дажбина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w:t>
      </w:r>
      <w:r w:rsidRPr="0012335D">
        <w:rPr>
          <w:rFonts w:ascii="Arial" w:hAnsi="Arial" w:cs="Arial"/>
          <w:sz w:val="18"/>
          <w:szCs w:val="18"/>
          <w:lang w:val="sr-Cyrl-CS"/>
        </w:rPr>
        <w:t xml:space="preserve">е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субвенција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донација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провизија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регреса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друге</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w:t>
      </w:r>
    </w:p>
    <w:p w14:paraId="5F83D2BD" w14:textId="77777777" w:rsidR="00497F41" w:rsidRPr="0012335D" w:rsidRDefault="00497F41" w:rsidP="00497F41">
      <w:pPr>
        <w:ind w:left="709"/>
        <w:jc w:val="both"/>
        <w:rPr>
          <w:rFonts w:ascii="Arial" w:hAnsi="Arial" w:cs="Arial"/>
          <w:sz w:val="18"/>
          <w:szCs w:val="18"/>
          <w:lang w:val="sr-Cyrl-CS"/>
        </w:rPr>
      </w:pPr>
    </w:p>
    <w:p w14:paraId="5F388DF3" w14:textId="77777777" w:rsidR="00497F41" w:rsidRPr="0012335D" w:rsidRDefault="00497F41" w:rsidP="00497F41">
      <w:pPr>
        <w:ind w:left="709"/>
        <w:rPr>
          <w:rFonts w:ascii="Arial" w:hAnsi="Arial" w:cs="Arial"/>
          <w:i/>
          <w:sz w:val="18"/>
          <w:szCs w:val="18"/>
          <w:lang w:val="sr-Cyrl-CS"/>
        </w:rPr>
      </w:pPr>
      <w:r w:rsidRPr="0012335D">
        <w:rPr>
          <w:rFonts w:ascii="Arial" w:hAnsi="Arial" w:cs="Arial"/>
          <w:i/>
          <w:sz w:val="18"/>
          <w:szCs w:val="18"/>
          <w:lang w:val="sr-Cyrl-CS"/>
        </w:rPr>
        <w:t>а)  Приходи од премије осигурања и саосигурања</w:t>
      </w:r>
    </w:p>
    <w:p w14:paraId="17AA95B2" w14:textId="77777777" w:rsidR="00497F41" w:rsidRPr="0012335D" w:rsidRDefault="00497F41" w:rsidP="00497F41">
      <w:pPr>
        <w:ind w:left="709"/>
        <w:rPr>
          <w:rFonts w:ascii="Arial" w:hAnsi="Arial" w:cs="Arial"/>
          <w:sz w:val="18"/>
          <w:szCs w:val="18"/>
          <w:lang w:val="sr-Cyrl-CS"/>
        </w:rPr>
      </w:pPr>
    </w:p>
    <w:p w14:paraId="063D8F28" w14:textId="77777777" w:rsidR="00497F41" w:rsidRPr="0012335D" w:rsidRDefault="00497F41" w:rsidP="00497F41">
      <w:pPr>
        <w:ind w:left="709"/>
        <w:jc w:val="both"/>
        <w:rPr>
          <w:rFonts w:ascii="Arial" w:eastAsia="Arial,Bold" w:hAnsi="Arial" w:cs="Arial"/>
          <w:bCs/>
          <w:color w:val="000000"/>
          <w:sz w:val="18"/>
          <w:szCs w:val="18"/>
          <w:lang w:val="sr-Cyrl-BA"/>
        </w:rPr>
      </w:pPr>
      <w:r w:rsidRPr="0012335D">
        <w:rPr>
          <w:rFonts w:ascii="Arial" w:hAnsi="Arial" w:cs="Arial"/>
          <w:sz w:val="18"/>
          <w:szCs w:val="18"/>
          <w:lang w:val="sr-Cyrl-CS"/>
        </w:rPr>
        <w:t xml:space="preserve">Приходе од премије осигурања-саосигурања представљају износи фактурисане премије коју осигураник/уговарач осигурања плаћа осигуравачу на основу уговора о осигурању, умањене-увећане за износ премије који припада наредном обрачунском периоду (преносна премија).  </w:t>
      </w:r>
      <w:r w:rsidRPr="0012335D">
        <w:rPr>
          <w:rFonts w:ascii="Arial" w:eastAsia="Arial,Bold" w:hAnsi="Arial" w:cs="Arial"/>
          <w:bCs/>
          <w:color w:val="000000"/>
          <w:sz w:val="18"/>
          <w:szCs w:val="18"/>
          <w:lang w:val="sr-Cyrl-CS"/>
        </w:rPr>
        <w:t>Приходи од премије осигурања се уносе у укупан</w:t>
      </w:r>
      <w:r w:rsidRPr="0012335D">
        <w:rPr>
          <w:rFonts w:ascii="Arial" w:hAnsi="Arial" w:cs="Arial"/>
          <w:sz w:val="18"/>
          <w:szCs w:val="18"/>
          <w:lang w:val="sr-Cyrl-CS"/>
        </w:rPr>
        <w:t xml:space="preserve"> </w:t>
      </w:r>
      <w:r w:rsidRPr="0012335D">
        <w:rPr>
          <w:rFonts w:ascii="Arial" w:eastAsia="Arial,Bold" w:hAnsi="Arial" w:cs="Arial"/>
          <w:bCs/>
          <w:color w:val="000000"/>
          <w:sz w:val="18"/>
          <w:szCs w:val="18"/>
          <w:lang w:val="sr-Cyrl-CS"/>
        </w:rPr>
        <w:t>приход у складу са роковима и периодима покривања ризика из одговарајућих уговора о</w:t>
      </w:r>
      <w:r w:rsidRPr="0012335D">
        <w:rPr>
          <w:rFonts w:ascii="Arial" w:hAnsi="Arial" w:cs="Arial"/>
          <w:sz w:val="18"/>
          <w:szCs w:val="18"/>
          <w:lang w:val="sr-Cyrl-CS"/>
        </w:rPr>
        <w:t xml:space="preserve"> </w:t>
      </w:r>
      <w:r w:rsidRPr="0012335D">
        <w:rPr>
          <w:rFonts w:ascii="Arial" w:eastAsia="Arial,Bold" w:hAnsi="Arial" w:cs="Arial"/>
          <w:bCs/>
          <w:color w:val="000000"/>
          <w:sz w:val="18"/>
          <w:szCs w:val="18"/>
          <w:lang w:val="sr-Cyrl-CS"/>
        </w:rPr>
        <w:t>осигурању.</w:t>
      </w:r>
      <w:r w:rsidRPr="0012335D">
        <w:rPr>
          <w:rFonts w:ascii="Arial" w:eastAsia="Arial,Bold" w:hAnsi="Arial" w:cs="Arial"/>
          <w:bCs/>
          <w:color w:val="000000"/>
          <w:sz w:val="18"/>
          <w:szCs w:val="18"/>
          <w:lang w:val="sr-Cyrl-BA"/>
        </w:rPr>
        <w:t xml:space="preserve"> </w:t>
      </w:r>
    </w:p>
    <w:p w14:paraId="02A99B92" w14:textId="77777777" w:rsidR="00497F41" w:rsidRPr="0012335D" w:rsidRDefault="00497F41" w:rsidP="00497F41">
      <w:pPr>
        <w:ind w:left="709"/>
        <w:jc w:val="both"/>
        <w:rPr>
          <w:rFonts w:ascii="Arial" w:eastAsia="Arial,Bold" w:hAnsi="Arial" w:cs="Arial"/>
          <w:bCs/>
          <w:color w:val="000000"/>
          <w:sz w:val="18"/>
          <w:szCs w:val="18"/>
          <w:lang w:val="sr-Cyrl-BA"/>
        </w:rPr>
      </w:pPr>
    </w:p>
    <w:p w14:paraId="3FC1DFB2" w14:textId="77777777" w:rsidR="00497F41" w:rsidRPr="0012335D" w:rsidRDefault="00497F41" w:rsidP="00497F41">
      <w:pPr>
        <w:ind w:left="709"/>
        <w:jc w:val="both"/>
        <w:rPr>
          <w:rFonts w:ascii="Arial" w:eastAsia="Arial,Bold" w:hAnsi="Arial" w:cs="Arial"/>
          <w:bCs/>
          <w:color w:val="000000"/>
          <w:sz w:val="18"/>
          <w:szCs w:val="18"/>
          <w:lang w:val="sr-Cyrl-BA"/>
        </w:rPr>
      </w:pPr>
      <w:r w:rsidRPr="0012335D">
        <w:rPr>
          <w:rFonts w:ascii="Arial" w:eastAsia="Arial,Bold" w:hAnsi="Arial" w:cs="Arial"/>
          <w:bCs/>
          <w:color w:val="000000"/>
          <w:sz w:val="18"/>
          <w:szCs w:val="18"/>
          <w:lang w:val="sr-Cyrl-BA"/>
        </w:rPr>
        <w:t>Преносна премија (резерва за незарађене премије) се обезбјеђује да би се обухватили дијелови фактурисаних премија који се односе на приходе наредних обрачунских периода. Преносна премија се обрачунава методом ''</w:t>
      </w:r>
      <w:r w:rsidRPr="0012335D">
        <w:rPr>
          <w:rFonts w:ascii="Arial" w:eastAsia="Arial,Bold" w:hAnsi="Arial" w:cs="Arial"/>
          <w:bCs/>
          <w:color w:val="000000"/>
          <w:sz w:val="18"/>
          <w:szCs w:val="18"/>
        </w:rPr>
        <w:t>pro</w:t>
      </w:r>
      <w:r w:rsidRPr="0012335D">
        <w:rPr>
          <w:rFonts w:ascii="Arial" w:eastAsia="Arial,Bold" w:hAnsi="Arial" w:cs="Arial"/>
          <w:bCs/>
          <w:color w:val="000000"/>
          <w:sz w:val="18"/>
          <w:szCs w:val="18"/>
          <w:lang w:val="sr-Cyrl-BA"/>
        </w:rPr>
        <w:t xml:space="preserve"> </w:t>
      </w:r>
      <w:r w:rsidRPr="0012335D">
        <w:rPr>
          <w:rFonts w:ascii="Arial" w:eastAsia="Arial,Bold" w:hAnsi="Arial" w:cs="Arial"/>
          <w:bCs/>
          <w:color w:val="000000"/>
          <w:sz w:val="18"/>
          <w:szCs w:val="18"/>
        </w:rPr>
        <w:t>rata</w:t>
      </w:r>
      <w:r w:rsidRPr="0012335D">
        <w:rPr>
          <w:rFonts w:ascii="Arial" w:eastAsia="Arial,Bold" w:hAnsi="Arial" w:cs="Arial"/>
          <w:bCs/>
          <w:color w:val="000000"/>
          <w:sz w:val="18"/>
          <w:szCs w:val="18"/>
          <w:lang w:val="sr-Cyrl-BA"/>
        </w:rPr>
        <w:t xml:space="preserve"> </w:t>
      </w:r>
      <w:r w:rsidRPr="0012335D">
        <w:rPr>
          <w:rFonts w:ascii="Arial" w:eastAsia="Arial,Bold" w:hAnsi="Arial" w:cs="Arial"/>
          <w:bCs/>
          <w:color w:val="000000"/>
          <w:sz w:val="18"/>
          <w:szCs w:val="18"/>
        </w:rPr>
        <w:t>temporis</w:t>
      </w:r>
      <w:r w:rsidRPr="0012335D">
        <w:rPr>
          <w:rFonts w:ascii="Arial" w:eastAsia="Arial,Bold" w:hAnsi="Arial" w:cs="Arial"/>
          <w:bCs/>
          <w:color w:val="000000"/>
          <w:sz w:val="18"/>
          <w:szCs w:val="18"/>
          <w:lang w:val="sr-Cyrl-BA"/>
        </w:rPr>
        <w:t>''.</w:t>
      </w:r>
    </w:p>
    <w:p w14:paraId="0BAF773A" w14:textId="77777777" w:rsidR="00497F41" w:rsidRPr="0012335D" w:rsidRDefault="00497F41" w:rsidP="00497F41">
      <w:pPr>
        <w:ind w:left="709"/>
        <w:jc w:val="both"/>
        <w:rPr>
          <w:rFonts w:ascii="Arial" w:hAnsi="Arial" w:cs="Arial"/>
          <w:sz w:val="18"/>
          <w:szCs w:val="18"/>
          <w:lang w:val="sr-Cyrl-CS"/>
        </w:rPr>
      </w:pPr>
    </w:p>
    <w:p w14:paraId="657DA217"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 xml:space="preserve">Висина премије утврђена је тарифом премије према врсти осигурања. Тарифну политику усвојио је Управни одбор </w:t>
      </w:r>
      <w:r w:rsidR="00F42B0F" w:rsidRPr="0012335D">
        <w:rPr>
          <w:rFonts w:ascii="Arial" w:hAnsi="Arial" w:cs="Arial"/>
          <w:sz w:val="18"/>
          <w:szCs w:val="18"/>
          <w:lang w:val="sr-Cyrl-CS"/>
        </w:rPr>
        <w:t>Матичног друштва .</w:t>
      </w:r>
    </w:p>
    <w:p w14:paraId="1FC04B23" w14:textId="77777777" w:rsidR="00497F41" w:rsidRPr="0012335D" w:rsidRDefault="00497F41" w:rsidP="00497F41">
      <w:pPr>
        <w:ind w:left="709"/>
        <w:jc w:val="both"/>
        <w:rPr>
          <w:rFonts w:ascii="Arial" w:hAnsi="Arial" w:cs="Arial"/>
          <w:sz w:val="18"/>
          <w:szCs w:val="18"/>
          <w:lang w:val="sr-Cyrl-CS"/>
        </w:rPr>
      </w:pPr>
    </w:p>
    <w:p w14:paraId="2F0F3E14"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Премија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састоји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режијског</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додатка</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премију</w:t>
      </w:r>
      <w:r w:rsidRPr="0012335D">
        <w:rPr>
          <w:rFonts w:ascii="Arial" w:hAnsi="Arial" w:cs="Arial"/>
          <w:sz w:val="18"/>
          <w:szCs w:val="18"/>
          <w:lang w:val="sr-Cyrl-CS"/>
        </w:rPr>
        <w:t xml:space="preserve"> </w:t>
      </w:r>
      <w:r w:rsidRPr="0012335D">
        <w:rPr>
          <w:rFonts w:ascii="Arial" w:hAnsi="Arial" w:cs="Arial" w:hint="eastAsia"/>
          <w:sz w:val="18"/>
          <w:szCs w:val="18"/>
          <w:lang w:val="sr-Cyrl-CS"/>
        </w:rPr>
        <w:t>чине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техничка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допринос</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превентиву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Режијски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додатак</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користи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покриће</w:t>
      </w:r>
      <w:r w:rsidRPr="0012335D">
        <w:rPr>
          <w:rFonts w:ascii="Arial" w:hAnsi="Arial" w:cs="Arial"/>
          <w:sz w:val="18"/>
          <w:szCs w:val="18"/>
          <w:lang w:val="sr-Cyrl-CS"/>
        </w:rPr>
        <w:t xml:space="preserve"> </w:t>
      </w:r>
      <w:r w:rsidRPr="0012335D">
        <w:rPr>
          <w:rFonts w:ascii="Arial" w:hAnsi="Arial" w:cs="Arial" w:hint="eastAsia"/>
          <w:sz w:val="18"/>
          <w:szCs w:val="18"/>
          <w:lang w:val="sr-Cyrl-CS"/>
        </w:rPr>
        <w:t>трошкова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спровођења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w:t>
      </w:r>
    </w:p>
    <w:p w14:paraId="76CD603A" w14:textId="77777777" w:rsidR="00497F41" w:rsidRPr="0012335D" w:rsidRDefault="00497F41" w:rsidP="00497F41">
      <w:pPr>
        <w:ind w:left="709"/>
        <w:jc w:val="both"/>
        <w:rPr>
          <w:rFonts w:ascii="Arial" w:hAnsi="Arial" w:cs="Arial"/>
          <w:sz w:val="18"/>
          <w:szCs w:val="18"/>
          <w:lang w:val="sr-Cyrl-CS"/>
        </w:rPr>
      </w:pPr>
    </w:p>
    <w:p w14:paraId="3FF17E8A" w14:textId="77777777" w:rsidR="00497F41" w:rsidRPr="0012335D" w:rsidRDefault="00497F41" w:rsidP="00F42B0F">
      <w:pPr>
        <w:ind w:left="709"/>
        <w:jc w:val="both"/>
        <w:rPr>
          <w:rFonts w:ascii="Helvetica 11pt" w:hAnsi="Helvetica 11pt"/>
          <w:sz w:val="18"/>
          <w:szCs w:val="18"/>
          <w:lang w:val="sr-Cyrl-CS"/>
        </w:rPr>
      </w:pPr>
      <w:r w:rsidRPr="0012335D">
        <w:rPr>
          <w:rFonts w:ascii="Arial" w:hAnsi="Arial" w:cs="Arial" w:hint="eastAsia"/>
          <w:sz w:val="18"/>
          <w:szCs w:val="18"/>
          <w:lang w:val="sr-Cyrl-CS"/>
        </w:rPr>
        <w:t>Начин</w:t>
      </w:r>
      <w:r w:rsidRPr="0012335D">
        <w:rPr>
          <w:rFonts w:ascii="Arial" w:hAnsi="Arial" w:cs="Arial"/>
          <w:sz w:val="18"/>
          <w:szCs w:val="18"/>
          <w:lang w:val="sr-Cyrl-CS"/>
        </w:rPr>
        <w:t xml:space="preserve"> </w:t>
      </w:r>
      <w:r w:rsidRPr="0012335D">
        <w:rPr>
          <w:rFonts w:ascii="Arial" w:hAnsi="Arial" w:cs="Arial" w:hint="eastAsia"/>
          <w:sz w:val="18"/>
          <w:szCs w:val="18"/>
          <w:lang w:val="sr-Cyrl-CS"/>
        </w:rPr>
        <w:t>распод</w:t>
      </w:r>
      <w:r w:rsidRPr="0012335D">
        <w:rPr>
          <w:rFonts w:ascii="Arial" w:hAnsi="Arial" w:cs="Arial"/>
          <w:sz w:val="18"/>
          <w:szCs w:val="18"/>
          <w:lang w:val="sr-Cyrl-CS"/>
        </w:rPr>
        <w:t>ј</w:t>
      </w:r>
      <w:r w:rsidRPr="0012335D">
        <w:rPr>
          <w:rFonts w:ascii="Arial" w:hAnsi="Arial" w:cs="Arial" w:hint="eastAsia"/>
          <w:sz w:val="18"/>
          <w:szCs w:val="18"/>
          <w:lang w:val="sr-Cyrl-CS"/>
        </w:rPr>
        <w:t>еле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врстама</w:t>
      </w:r>
      <w:r w:rsidRPr="0012335D">
        <w:rPr>
          <w:rFonts w:ascii="Arial" w:hAnsi="Arial" w:cs="Arial"/>
          <w:sz w:val="18"/>
          <w:szCs w:val="18"/>
          <w:lang w:val="sr-Cyrl-CS"/>
        </w:rPr>
        <w:t xml:space="preserve"> </w:t>
      </w:r>
      <w:r w:rsidRPr="0012335D">
        <w:rPr>
          <w:rFonts w:ascii="Arial" w:hAnsi="Arial" w:cs="Arial" w:hint="eastAsia"/>
          <w:sz w:val="18"/>
          <w:szCs w:val="18"/>
          <w:lang w:val="sr-Cyrl-CS"/>
        </w:rPr>
        <w:t>неживотних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утврђује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интерним</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актом</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који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доноси</w:t>
      </w:r>
      <w:r w:rsidRPr="0012335D">
        <w:rPr>
          <w:rFonts w:ascii="Arial" w:hAnsi="Arial" w:cs="Arial"/>
          <w:sz w:val="18"/>
          <w:szCs w:val="18"/>
          <w:lang w:val="sr-Cyrl-CS"/>
        </w:rPr>
        <w:t xml:space="preserve"> Управни </w:t>
      </w:r>
      <w:r w:rsidRPr="0012335D">
        <w:rPr>
          <w:rFonts w:ascii="Arial" w:hAnsi="Arial" w:cs="Arial" w:hint="eastAsia"/>
          <w:sz w:val="18"/>
          <w:szCs w:val="18"/>
          <w:lang w:val="sr-Cyrl-CS"/>
        </w:rPr>
        <w:t>одбор</w:t>
      </w:r>
      <w:r w:rsidRPr="0012335D">
        <w:rPr>
          <w:rFonts w:ascii="Arial" w:hAnsi="Arial" w:cs="Arial"/>
          <w:sz w:val="18"/>
          <w:szCs w:val="18"/>
          <w:lang w:val="sr-Cyrl-CS"/>
        </w:rPr>
        <w:t xml:space="preserve"> </w:t>
      </w:r>
      <w:r w:rsidRPr="0012335D">
        <w:rPr>
          <w:rFonts w:ascii="Helvetica 11pt" w:hAnsi="Helvetica 11pt" w:hint="eastAsia"/>
          <w:sz w:val="18"/>
          <w:szCs w:val="18"/>
          <w:lang w:val="sr-Cyrl-CS"/>
        </w:rPr>
        <w:t xml:space="preserve"> </w:t>
      </w:r>
      <w:r w:rsidR="00F42B0F" w:rsidRPr="0012335D">
        <w:rPr>
          <w:rFonts w:ascii="Helvetica 11pt" w:hAnsi="Helvetica 11pt"/>
          <w:sz w:val="18"/>
          <w:szCs w:val="18"/>
          <w:lang w:val="sr-Cyrl-CS"/>
        </w:rPr>
        <w:t>Матичног друштва.</w:t>
      </w:r>
    </w:p>
    <w:p w14:paraId="2E905C82" w14:textId="77777777" w:rsidR="00497F41" w:rsidRPr="0012335D" w:rsidRDefault="00497F41" w:rsidP="00497F41">
      <w:pPr>
        <w:ind w:left="709"/>
        <w:rPr>
          <w:rFonts w:ascii="Helvetica 11pt" w:hAnsi="Helvetica 11pt"/>
          <w:sz w:val="18"/>
          <w:szCs w:val="18"/>
          <w:lang w:val="sr-Cyrl-CS"/>
        </w:rPr>
      </w:pPr>
    </w:p>
    <w:p w14:paraId="7339C209" w14:textId="77777777" w:rsidR="00497F41" w:rsidRPr="0012335D" w:rsidRDefault="00497F41" w:rsidP="00497F41">
      <w:pPr>
        <w:ind w:left="709"/>
        <w:rPr>
          <w:rFonts w:ascii="Arial" w:hAnsi="Arial" w:cs="Arial"/>
          <w:i/>
          <w:sz w:val="18"/>
          <w:szCs w:val="18"/>
          <w:lang w:val="sr-Cyrl-CS"/>
        </w:rPr>
      </w:pPr>
      <w:r w:rsidRPr="0012335D">
        <w:rPr>
          <w:rFonts w:ascii="Arial" w:hAnsi="Arial" w:cs="Arial"/>
          <w:i/>
          <w:sz w:val="18"/>
          <w:szCs w:val="18"/>
          <w:lang w:val="sr-Cyrl-CS"/>
        </w:rPr>
        <w:t xml:space="preserve">б)  </w:t>
      </w:r>
      <w:r w:rsidRPr="0012335D">
        <w:rPr>
          <w:rFonts w:ascii="Arial" w:hAnsi="Arial" w:cs="Arial" w:hint="eastAsia"/>
          <w:i/>
          <w:sz w:val="18"/>
          <w:szCs w:val="18"/>
          <w:lang w:val="sr-Cyrl-CS"/>
        </w:rPr>
        <w:t>Приходи</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од</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учешћа</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у</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накнади</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штета</w:t>
      </w:r>
    </w:p>
    <w:p w14:paraId="09D5D92C" w14:textId="77777777" w:rsidR="00497F41" w:rsidRPr="0012335D" w:rsidRDefault="00497F41" w:rsidP="00497F41">
      <w:pPr>
        <w:ind w:left="709"/>
        <w:rPr>
          <w:rFonts w:ascii="Arial" w:hAnsi="Arial" w:cs="Arial"/>
          <w:sz w:val="18"/>
          <w:szCs w:val="18"/>
          <w:lang w:val="sr-Cyrl-CS"/>
        </w:rPr>
      </w:pPr>
    </w:p>
    <w:p w14:paraId="6BF910DF"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оквиру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00F42B0F" w:rsidRPr="00037657">
        <w:rPr>
          <w:lang w:val="ru-RU"/>
        </w:rPr>
        <w:t xml:space="preserve"> </w:t>
      </w:r>
      <w:r w:rsidR="00F42B0F" w:rsidRPr="0012335D">
        <w:rPr>
          <w:rFonts w:ascii="Arial" w:hAnsi="Arial" w:cs="Arial"/>
          <w:sz w:val="18"/>
          <w:szCs w:val="18"/>
          <w:lang w:val="sr-Cyrl-CS"/>
        </w:rPr>
        <w:t>Матичног друштва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исказује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саосигурања</w:t>
      </w:r>
      <w:r w:rsidRPr="0012335D">
        <w:rPr>
          <w:rFonts w:ascii="Arial" w:hAnsi="Arial" w:cs="Arial"/>
          <w:sz w:val="18"/>
          <w:szCs w:val="18"/>
          <w:lang w:val="sr-Cyrl-CS"/>
        </w:rPr>
        <w:t xml:space="preserve"> и реосигурања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Pr="0012335D">
        <w:rPr>
          <w:rFonts w:ascii="Arial" w:hAnsi="Arial" w:cs="Arial"/>
          <w:sz w:val="18"/>
          <w:szCs w:val="18"/>
          <w:lang w:val="sr-Cyrl-CS"/>
        </w:rPr>
        <w:t xml:space="preserve"> </w:t>
      </w:r>
      <w:r w:rsidRPr="0012335D">
        <w:rPr>
          <w:rFonts w:ascii="Arial" w:hAnsi="Arial" w:cs="Arial" w:hint="eastAsia"/>
          <w:sz w:val="18"/>
          <w:szCs w:val="18"/>
          <w:lang w:val="sr-Cyrl-CS"/>
        </w:rPr>
        <w:t>неживотних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правних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лица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којима</w:t>
      </w:r>
      <w:r w:rsidRPr="0012335D">
        <w:rPr>
          <w:rFonts w:ascii="Arial" w:hAnsi="Arial" w:cs="Arial"/>
          <w:sz w:val="18"/>
          <w:szCs w:val="18"/>
          <w:lang w:val="sr-Cyrl-CS"/>
        </w:rPr>
        <w:t xml:space="preserve"> Друштво </w:t>
      </w:r>
      <w:r w:rsidRPr="0012335D">
        <w:rPr>
          <w:rFonts w:ascii="Arial" w:hAnsi="Arial" w:cs="Arial" w:hint="eastAsia"/>
          <w:sz w:val="18"/>
          <w:szCs w:val="18"/>
          <w:lang w:val="sr-Cyrl-CS"/>
        </w:rPr>
        <w:t>има</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закључене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уговоре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саосигурању</w:t>
      </w:r>
      <w:r w:rsidRPr="0012335D">
        <w:rPr>
          <w:rFonts w:ascii="Arial" w:hAnsi="Arial" w:cs="Arial"/>
          <w:sz w:val="18"/>
          <w:szCs w:val="18"/>
          <w:lang w:val="sr-Cyrl-CS"/>
        </w:rPr>
        <w:t xml:space="preserve"> и реосигурању </w:t>
      </w:r>
      <w:r w:rsidRPr="0012335D">
        <w:rPr>
          <w:rFonts w:ascii="Arial" w:hAnsi="Arial" w:cs="Arial" w:hint="eastAsia"/>
          <w:sz w:val="18"/>
          <w:szCs w:val="18"/>
          <w:lang w:val="sr-Cyrl-CS"/>
        </w:rPr>
        <w:t>као</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саосигуравача и реосигуравача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Pr="0012335D">
        <w:rPr>
          <w:rFonts w:ascii="Arial" w:hAnsi="Arial" w:cs="Arial"/>
          <w:sz w:val="18"/>
          <w:szCs w:val="18"/>
          <w:lang w:val="sr-Cyrl-CS"/>
        </w:rPr>
        <w:t xml:space="preserve">. </w:t>
      </w:r>
    </w:p>
    <w:p w14:paraId="4D093B70" w14:textId="77777777" w:rsidR="00497F41" w:rsidRPr="0012335D" w:rsidRDefault="00497F41" w:rsidP="00497F41">
      <w:pPr>
        <w:ind w:left="709"/>
        <w:jc w:val="both"/>
        <w:rPr>
          <w:rFonts w:ascii="Arial" w:eastAsia="Arial,Bold" w:hAnsi="Arial" w:cs="Arial"/>
          <w:b/>
          <w:bCs/>
          <w:color w:val="000000"/>
          <w:sz w:val="18"/>
          <w:szCs w:val="18"/>
          <w:lang w:val="sr-Cyrl-BA"/>
        </w:rPr>
      </w:pPr>
    </w:p>
    <w:p w14:paraId="763A1E69" w14:textId="77777777" w:rsidR="00497F41" w:rsidRPr="0012335D" w:rsidRDefault="00497F41" w:rsidP="00497F41">
      <w:pPr>
        <w:ind w:left="709"/>
        <w:jc w:val="both"/>
        <w:rPr>
          <w:rFonts w:ascii="Arial" w:hAnsi="Arial" w:cs="Arial"/>
          <w:i/>
          <w:sz w:val="18"/>
          <w:szCs w:val="18"/>
          <w:lang w:val="sr-Cyrl-CS"/>
        </w:rPr>
      </w:pPr>
      <w:r w:rsidRPr="0012335D">
        <w:rPr>
          <w:rFonts w:ascii="Arial" w:hAnsi="Arial" w:cs="Arial"/>
          <w:i/>
          <w:sz w:val="18"/>
          <w:szCs w:val="18"/>
          <w:lang w:val="sr-Cyrl-CS"/>
        </w:rPr>
        <w:t>в)  Приход од укидања и смањења резервисања</w:t>
      </w:r>
    </w:p>
    <w:p w14:paraId="2EADA379" w14:textId="77777777" w:rsidR="00497F41" w:rsidRPr="0012335D" w:rsidRDefault="00497F41" w:rsidP="00497F41">
      <w:pPr>
        <w:ind w:left="709"/>
        <w:jc w:val="both"/>
        <w:rPr>
          <w:rFonts w:ascii="Arial" w:hAnsi="Arial" w:cs="Arial"/>
          <w:i/>
          <w:sz w:val="18"/>
          <w:szCs w:val="18"/>
          <w:lang w:val="sr-Cyrl-CS"/>
        </w:rPr>
      </w:pPr>
    </w:p>
    <w:p w14:paraId="56652036"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Приход</w:t>
      </w:r>
      <w:r w:rsidR="001B101B" w:rsidRPr="0012335D">
        <w:rPr>
          <w:rFonts w:ascii="Arial" w:hAnsi="Arial" w:cs="Arial"/>
          <w:sz w:val="18"/>
          <w:szCs w:val="18"/>
          <w:lang w:val="sr-Cyrl-CS"/>
        </w:rPr>
        <w:t>има</w:t>
      </w:r>
      <w:r w:rsidRPr="0012335D">
        <w:rPr>
          <w:rFonts w:ascii="Arial" w:hAnsi="Arial" w:cs="Arial"/>
          <w:sz w:val="18"/>
          <w:szCs w:val="18"/>
          <w:lang w:val="sr-Cyrl-CS"/>
        </w:rPr>
        <w:t xml:space="preserve"> од укидања и смањења резервисања</w:t>
      </w:r>
      <w:r w:rsidR="001B101B" w:rsidRPr="0012335D">
        <w:rPr>
          <w:rFonts w:ascii="Arial" w:hAnsi="Arial" w:cs="Arial"/>
          <w:sz w:val="18"/>
          <w:szCs w:val="18"/>
          <w:lang w:val="sr-Cyrl-CS"/>
        </w:rPr>
        <w:t xml:space="preserve"> </w:t>
      </w:r>
      <w:r w:rsidRPr="0012335D">
        <w:rPr>
          <w:rFonts w:ascii="Arial" w:hAnsi="Arial" w:cs="Arial"/>
          <w:sz w:val="18"/>
          <w:szCs w:val="18"/>
          <w:lang w:val="sr-Cyrl-CS"/>
        </w:rPr>
        <w:t>-</w:t>
      </w:r>
      <w:r w:rsidR="001B101B" w:rsidRPr="0012335D">
        <w:rPr>
          <w:rFonts w:ascii="Arial" w:hAnsi="Arial" w:cs="Arial"/>
          <w:sz w:val="18"/>
          <w:szCs w:val="18"/>
          <w:lang w:val="sr-Cyrl-CS"/>
        </w:rPr>
        <w:t xml:space="preserve"> </w:t>
      </w:r>
      <w:r w:rsidRPr="0012335D">
        <w:rPr>
          <w:rFonts w:ascii="Arial" w:hAnsi="Arial" w:cs="Arial"/>
          <w:sz w:val="18"/>
          <w:szCs w:val="18"/>
          <w:lang w:val="sr-Cyrl-CS"/>
        </w:rPr>
        <w:t xml:space="preserve">исказују се приходи по основу укидања или смањења резервисања у складу са законом и релевантним прописима и актима </w:t>
      </w:r>
      <w:r w:rsidR="00F42B0F" w:rsidRPr="0012335D">
        <w:rPr>
          <w:rFonts w:ascii="Arial" w:hAnsi="Arial" w:cs="Arial"/>
          <w:sz w:val="18"/>
          <w:szCs w:val="18"/>
          <w:lang w:val="sr-Cyrl-CS"/>
        </w:rPr>
        <w:t xml:space="preserve">Матичног друштва. </w:t>
      </w:r>
    </w:p>
    <w:p w14:paraId="0091ADDC" w14:textId="77777777" w:rsidR="00497F41" w:rsidRPr="0012335D" w:rsidRDefault="00497F41" w:rsidP="00497F41">
      <w:pPr>
        <w:ind w:left="709"/>
        <w:jc w:val="both"/>
        <w:rPr>
          <w:rFonts w:ascii="Arial" w:hAnsi="Arial" w:cs="Arial"/>
          <w:i/>
          <w:sz w:val="18"/>
          <w:szCs w:val="18"/>
          <w:lang w:val="sr-Cyrl-CS"/>
        </w:rPr>
      </w:pPr>
    </w:p>
    <w:p w14:paraId="6FC77629" w14:textId="77777777" w:rsidR="00497F41" w:rsidRPr="0012335D" w:rsidRDefault="00497F41" w:rsidP="00497F41">
      <w:pPr>
        <w:ind w:left="709"/>
        <w:jc w:val="both"/>
        <w:rPr>
          <w:rFonts w:ascii="Arial" w:hAnsi="Arial" w:cs="Arial"/>
          <w:i/>
          <w:sz w:val="18"/>
          <w:szCs w:val="18"/>
          <w:lang w:val="sr-Cyrl-CS"/>
        </w:rPr>
      </w:pPr>
      <w:r w:rsidRPr="0012335D">
        <w:rPr>
          <w:rFonts w:ascii="Arial" w:hAnsi="Arial" w:cs="Arial"/>
          <w:i/>
          <w:sz w:val="18"/>
          <w:szCs w:val="18"/>
          <w:lang w:val="sr-Cyrl-CS"/>
        </w:rPr>
        <w:t>г) Приходи по основу провизија реосигурања</w:t>
      </w:r>
    </w:p>
    <w:p w14:paraId="520CE74D" w14:textId="77777777" w:rsidR="00497F41" w:rsidRPr="0012335D" w:rsidRDefault="00497F41" w:rsidP="00497F41">
      <w:pPr>
        <w:ind w:left="709"/>
        <w:jc w:val="both"/>
        <w:rPr>
          <w:rFonts w:ascii="Arial" w:hAnsi="Arial" w:cs="Arial"/>
          <w:sz w:val="18"/>
          <w:szCs w:val="18"/>
          <w:lang w:val="sr-Cyrl-CS"/>
        </w:rPr>
      </w:pPr>
    </w:p>
    <w:p w14:paraId="54124346"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Приходи по основу провизија реосигурања представљају провизије које</w:t>
      </w:r>
      <w:r w:rsidR="00F42B0F" w:rsidRPr="00037657">
        <w:rPr>
          <w:lang w:val="ru-RU"/>
        </w:rPr>
        <w:t xml:space="preserve"> </w:t>
      </w:r>
      <w:r w:rsidR="00F42B0F" w:rsidRPr="0012335D">
        <w:rPr>
          <w:rFonts w:ascii="Arial" w:hAnsi="Arial" w:cs="Arial"/>
          <w:sz w:val="18"/>
          <w:szCs w:val="18"/>
          <w:lang w:val="sr-Cyrl-CS"/>
        </w:rPr>
        <w:t>Матичног друштва</w:t>
      </w:r>
      <w:r w:rsidRPr="0012335D">
        <w:rPr>
          <w:rFonts w:ascii="Arial" w:hAnsi="Arial" w:cs="Arial"/>
          <w:sz w:val="18"/>
          <w:szCs w:val="18"/>
          <w:lang w:val="sr-Cyrl-CS"/>
        </w:rPr>
        <w:t xml:space="preserve">  остварује по уговорима од реосигуравача код којег реосигурава свој портфељ.</w:t>
      </w:r>
    </w:p>
    <w:p w14:paraId="5BABA726" w14:textId="77777777" w:rsidR="00497F41" w:rsidRPr="0012335D" w:rsidRDefault="00497F41" w:rsidP="00497F41">
      <w:pPr>
        <w:ind w:left="709"/>
        <w:jc w:val="both"/>
        <w:rPr>
          <w:rFonts w:ascii="Arial" w:hAnsi="Arial" w:cs="Arial"/>
          <w:sz w:val="18"/>
          <w:szCs w:val="18"/>
          <w:lang w:val="sr-Cyrl-CS"/>
        </w:rPr>
      </w:pPr>
    </w:p>
    <w:p w14:paraId="63384B06" w14:textId="77777777" w:rsidR="00497F41" w:rsidRPr="0012335D" w:rsidRDefault="00497F41" w:rsidP="00497F41">
      <w:pPr>
        <w:ind w:left="709"/>
        <w:jc w:val="both"/>
        <w:rPr>
          <w:rFonts w:ascii="Arial" w:hAnsi="Arial" w:cs="Arial"/>
          <w:i/>
          <w:sz w:val="18"/>
          <w:szCs w:val="18"/>
          <w:lang w:val="sr-Cyrl-CS"/>
        </w:rPr>
      </w:pPr>
      <w:r w:rsidRPr="0012335D">
        <w:rPr>
          <w:rFonts w:ascii="Arial" w:hAnsi="Arial" w:cs="Arial"/>
          <w:i/>
          <w:sz w:val="18"/>
          <w:szCs w:val="18"/>
          <w:lang w:val="sr-Cyrl-CS"/>
        </w:rPr>
        <w:t>д) Остали пословни приходи</w:t>
      </w:r>
    </w:p>
    <w:p w14:paraId="01A30671" w14:textId="77777777" w:rsidR="00497F41" w:rsidRPr="0012335D" w:rsidRDefault="00497F41" w:rsidP="00497F41">
      <w:pPr>
        <w:ind w:left="709"/>
        <w:jc w:val="both"/>
        <w:rPr>
          <w:rFonts w:ascii="Arial" w:hAnsi="Arial" w:cs="Arial"/>
          <w:i/>
          <w:sz w:val="18"/>
          <w:szCs w:val="18"/>
          <w:lang w:val="sr-Cyrl-CS"/>
        </w:rPr>
      </w:pPr>
    </w:p>
    <w:p w14:paraId="663AC7AF"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Остали пословни приходи обухватају приходе од провизије, регреса, закупнина, приходе по основу добијених спорова, камата, зелене карте, услужних штета, услужних записника МУП-а и други пословни приходи.</w:t>
      </w:r>
    </w:p>
    <w:p w14:paraId="780B6BF9" w14:textId="77777777" w:rsidR="00497F41" w:rsidRPr="0012335D" w:rsidRDefault="00497F41" w:rsidP="00497F41">
      <w:pPr>
        <w:ind w:left="705"/>
        <w:jc w:val="both"/>
        <w:rPr>
          <w:rFonts w:ascii="Arial" w:hAnsi="Arial" w:cs="Arial"/>
          <w:sz w:val="18"/>
          <w:szCs w:val="18"/>
          <w:lang w:val="sr-Cyrl-CS"/>
        </w:rPr>
      </w:pPr>
      <w:r w:rsidRPr="0012335D">
        <w:rPr>
          <w:rFonts w:ascii="Arial" w:hAnsi="Arial" w:cs="Arial"/>
          <w:sz w:val="18"/>
          <w:szCs w:val="18"/>
          <w:lang w:val="sr-Cyrl-CS"/>
        </w:rPr>
        <w:br w:type="page"/>
      </w:r>
    </w:p>
    <w:p w14:paraId="693A2E3C" w14:textId="77777777" w:rsidR="00497F41" w:rsidRPr="0012335D" w:rsidRDefault="00497F41" w:rsidP="00497F41">
      <w:pPr>
        <w:ind w:left="705"/>
        <w:jc w:val="both"/>
        <w:rPr>
          <w:rFonts w:ascii="Arial" w:hAnsi="Arial" w:cs="Arial"/>
          <w:sz w:val="18"/>
          <w:szCs w:val="18"/>
          <w:lang w:val="sr-Cyrl-CS"/>
        </w:rPr>
      </w:pPr>
    </w:p>
    <w:p w14:paraId="780C9A85" w14:textId="77777777" w:rsidR="00497F41" w:rsidRPr="0012335D" w:rsidRDefault="00497F41" w:rsidP="006E27EC">
      <w:pPr>
        <w:numPr>
          <w:ilvl w:val="0"/>
          <w:numId w:val="9"/>
        </w:numPr>
        <w:rPr>
          <w:rFonts w:ascii="Arial" w:hAnsi="Arial" w:cs="Arial"/>
          <w:b/>
          <w:sz w:val="18"/>
          <w:szCs w:val="18"/>
          <w:lang w:val="sr-Cyrl-BA"/>
        </w:rPr>
      </w:pP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14:paraId="1690E1A5" w14:textId="77777777" w:rsidR="00497F41" w:rsidRPr="0012335D" w:rsidRDefault="00497F41" w:rsidP="00497F41">
      <w:pPr>
        <w:jc w:val="both"/>
        <w:rPr>
          <w:rFonts w:ascii="Arial" w:hAnsi="Arial" w:cs="Arial"/>
          <w:sz w:val="18"/>
          <w:szCs w:val="18"/>
          <w:lang w:val="sr-Cyrl-CS"/>
        </w:rPr>
      </w:pPr>
    </w:p>
    <w:p w14:paraId="4F2D3E33" w14:textId="77777777" w:rsidR="00497F41" w:rsidRPr="0012335D" w:rsidRDefault="00497F41" w:rsidP="009D37F7">
      <w:pPr>
        <w:numPr>
          <w:ilvl w:val="1"/>
          <w:numId w:val="22"/>
        </w:numPr>
        <w:rPr>
          <w:rFonts w:ascii="Arial" w:eastAsia="Arial,Bold" w:hAnsi="Arial" w:cs="Arial"/>
          <w:b/>
          <w:bCs/>
          <w:color w:val="000000"/>
          <w:sz w:val="18"/>
          <w:szCs w:val="18"/>
          <w:lang w:val="sr-Cyrl-BA"/>
        </w:rPr>
      </w:pPr>
      <w:r w:rsidRPr="0012335D">
        <w:rPr>
          <w:rFonts w:ascii="Arial" w:eastAsia="Arial,Bold" w:hAnsi="Arial" w:cs="Arial"/>
          <w:b/>
          <w:bCs/>
          <w:color w:val="000000"/>
          <w:sz w:val="18"/>
          <w:szCs w:val="18"/>
          <w:lang w:val="sr-Cyrl-BA"/>
        </w:rPr>
        <w:t xml:space="preserve">        </w:t>
      </w:r>
      <w:r w:rsidRPr="0012335D">
        <w:rPr>
          <w:rFonts w:ascii="Arial" w:eastAsia="Arial,Bold" w:hAnsi="Arial" w:cs="Arial"/>
          <w:b/>
          <w:bCs/>
          <w:color w:val="000000"/>
          <w:sz w:val="18"/>
          <w:szCs w:val="18"/>
        </w:rPr>
        <w:t xml:space="preserve">Приходи </w:t>
      </w:r>
      <w:r w:rsidRPr="0012335D">
        <w:rPr>
          <w:rFonts w:ascii="Arial" w:eastAsia="Arial,Bold" w:hAnsi="Arial" w:cs="Arial"/>
          <w:b/>
          <w:bCs/>
          <w:color w:val="000000"/>
          <w:sz w:val="18"/>
          <w:szCs w:val="18"/>
          <w:lang w:val="sr-Cyrl-CS"/>
        </w:rPr>
        <w:t>(наставак)</w:t>
      </w:r>
    </w:p>
    <w:p w14:paraId="15B7FA67" w14:textId="77777777" w:rsidR="00497F41" w:rsidRPr="0012335D" w:rsidRDefault="00497F41" w:rsidP="00497F41">
      <w:pPr>
        <w:jc w:val="both"/>
        <w:rPr>
          <w:rFonts w:ascii="Arial" w:hAnsi="Arial" w:cs="Arial"/>
          <w:sz w:val="18"/>
          <w:szCs w:val="18"/>
          <w:lang w:val="sr-Cyrl-CS"/>
        </w:rPr>
      </w:pPr>
    </w:p>
    <w:p w14:paraId="4E0E0D05" w14:textId="77777777" w:rsidR="00497F41" w:rsidRPr="0012335D" w:rsidRDefault="00497F41" w:rsidP="009D37F7">
      <w:pPr>
        <w:keepNext/>
        <w:widowControl/>
        <w:numPr>
          <w:ilvl w:val="2"/>
          <w:numId w:val="23"/>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Финансијски приходи</w:t>
      </w:r>
    </w:p>
    <w:p w14:paraId="0C165D39" w14:textId="77777777" w:rsidR="00497F41" w:rsidRPr="0012335D" w:rsidRDefault="00497F41" w:rsidP="00497F41">
      <w:pPr>
        <w:keepNext/>
        <w:overflowPunct w:val="0"/>
        <w:autoSpaceDE w:val="0"/>
        <w:autoSpaceDN w:val="0"/>
        <w:adjustRightInd w:val="0"/>
        <w:textAlignment w:val="baseline"/>
        <w:outlineLvl w:val="2"/>
        <w:rPr>
          <w:rFonts w:ascii="Arial" w:hAnsi="Arial" w:cs="Arial"/>
          <w:iCs/>
          <w:snapToGrid/>
          <w:sz w:val="18"/>
          <w:szCs w:val="18"/>
          <w:lang w:val="sr-Cyrl-CS"/>
        </w:rPr>
      </w:pPr>
      <w:r w:rsidRPr="0012335D">
        <w:rPr>
          <w:rFonts w:ascii="Arial" w:hAnsi="Arial" w:cs="Arial"/>
          <w:i/>
          <w:iCs/>
          <w:snapToGrid/>
          <w:sz w:val="18"/>
          <w:szCs w:val="18"/>
          <w:lang w:val="sr-Cyrl-CS"/>
        </w:rPr>
        <w:t xml:space="preserve"> </w:t>
      </w:r>
    </w:p>
    <w:p w14:paraId="51031678"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eastAsia="Calibri" w:hAnsi="Arial" w:cs="Arial"/>
          <w:snapToGrid/>
          <w:sz w:val="18"/>
          <w:szCs w:val="18"/>
          <w:lang w:val="sr-Cyrl-CS"/>
        </w:rPr>
        <w:t xml:space="preserve">Финансијске приходе чине приходи од камата, курсних разлика, приходи по основу ефеката валутне клаузуле, и остали финансијски приходи, у складу са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18,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21 и другим релевантним</w:t>
      </w:r>
      <w:r w:rsidRPr="0012335D">
        <w:rPr>
          <w:rFonts w:ascii="Arial" w:eastAsia="Calibri" w:hAnsi="Arial" w:cs="Arial"/>
          <w:snapToGrid/>
          <w:sz w:val="18"/>
          <w:szCs w:val="18"/>
          <w:lang w:val="sr-Latn-BA"/>
        </w:rPr>
        <w:t xml:space="preserve"> </w:t>
      </w:r>
      <w:r w:rsidR="00CE22F3" w:rsidRPr="0012335D">
        <w:rPr>
          <w:rFonts w:ascii="Arial" w:eastAsia="Calibri" w:hAnsi="Arial" w:cs="Arial"/>
          <w:snapToGrid/>
          <w:sz w:val="18"/>
          <w:szCs w:val="18"/>
          <w:lang w:val="sr-Cyrl-CS"/>
        </w:rPr>
        <w:t>Стандардима</w:t>
      </w:r>
      <w:r w:rsidRPr="0012335D">
        <w:rPr>
          <w:rFonts w:ascii="Arial" w:eastAsia="Calibri" w:hAnsi="Arial" w:cs="Arial"/>
          <w:snapToGrid/>
          <w:sz w:val="18"/>
          <w:szCs w:val="18"/>
          <w:lang w:val="sr-Latn-BA"/>
        </w:rPr>
        <w:t xml:space="preserve"> </w:t>
      </w:r>
      <w:r w:rsidRPr="0012335D">
        <w:rPr>
          <w:rFonts w:ascii="Arial" w:eastAsia="Calibri" w:hAnsi="Arial" w:cs="Arial"/>
          <w:snapToGrid/>
          <w:sz w:val="18"/>
          <w:szCs w:val="18"/>
          <w:lang w:val="sr-Cyrl-CS"/>
        </w:rPr>
        <w:t>.</w:t>
      </w:r>
    </w:p>
    <w:p w14:paraId="7E81CD5C"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p>
    <w:p w14:paraId="54B04578"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hAnsi="Arial" w:cs="Arial"/>
          <w:snapToGrid/>
          <w:sz w:val="18"/>
          <w:szCs w:val="18"/>
          <w:lang w:val="sr-Cyrl-CS"/>
        </w:rPr>
        <w:t>Приходи од камата на финансијску имовину се признају када је вјероватан прилив будућих</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економских користи Друштв</w:t>
      </w:r>
      <w:r w:rsidRPr="0012335D">
        <w:rPr>
          <w:rFonts w:ascii="Arial" w:hAnsi="Arial" w:cs="Arial"/>
          <w:snapToGrid/>
          <w:sz w:val="18"/>
          <w:szCs w:val="18"/>
          <w:lang w:val="sr-Cyrl-BA"/>
        </w:rPr>
        <w:t>а</w:t>
      </w:r>
      <w:r w:rsidRPr="0012335D">
        <w:rPr>
          <w:rFonts w:ascii="Arial" w:hAnsi="Arial" w:cs="Arial"/>
          <w:snapToGrid/>
          <w:sz w:val="18"/>
          <w:szCs w:val="18"/>
          <w:lang w:val="sr-Cyrl-CS"/>
        </w:rPr>
        <w:t xml:space="preserve"> и када је износ прихода поуздано мјерљив.</w:t>
      </w:r>
      <w:r w:rsidRPr="0012335D">
        <w:rPr>
          <w:rFonts w:ascii="Arial" w:hAnsi="Arial" w:cs="Arial"/>
          <w:snapToGrid/>
          <w:sz w:val="18"/>
          <w:szCs w:val="18"/>
          <w:lang w:val="sr-Cyrl-BA"/>
        </w:rPr>
        <w:t xml:space="preserve"> Приход од камата је временски разграничен и признаје се методом ефективне каматне стопе, која представља стопу која тачно дисконтује (своди) процијењене будуће новчане токове у току очекиваног вијека финансијске имовине на нето надокнадиву вриједност те имовине приликом иницијалног признавања.</w:t>
      </w:r>
    </w:p>
    <w:p w14:paraId="096600F6"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p>
    <w:p w14:paraId="293F9437"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hAnsi="Arial" w:cs="Arial"/>
          <w:noProof/>
          <w:snapToGrid/>
          <w:sz w:val="18"/>
          <w:szCs w:val="18"/>
          <w:lang w:val="sr-Cyrl-CS"/>
        </w:rPr>
        <w:t>Приходи по основу камата односно финансијски приходи се највећим дјелом односе на пласмане</w:t>
      </w:r>
      <w:r w:rsidRPr="0012335D">
        <w:rPr>
          <w:rFonts w:ascii="Arial" w:hAnsi="Arial" w:cs="Arial"/>
          <w:noProof/>
          <w:snapToGrid/>
          <w:sz w:val="18"/>
          <w:szCs w:val="18"/>
          <w:lang w:val="ru-RU"/>
        </w:rPr>
        <w:t xml:space="preserve"> депоноване у банци </w:t>
      </w:r>
      <w:r w:rsidRPr="0012335D">
        <w:rPr>
          <w:rFonts w:ascii="Arial" w:hAnsi="Arial" w:cs="Arial"/>
          <w:noProof/>
          <w:snapToGrid/>
          <w:sz w:val="18"/>
          <w:szCs w:val="18"/>
          <w:lang w:val="sr-Cyrl-BA"/>
        </w:rPr>
        <w:t>за покриће 50% гарантног фонда и техничке резерве и камате по обвезницама, а</w:t>
      </w:r>
      <w:r w:rsidRPr="0012335D">
        <w:rPr>
          <w:rFonts w:ascii="Arial" w:hAnsi="Arial" w:cs="Arial"/>
          <w:noProof/>
          <w:snapToGrid/>
          <w:sz w:val="18"/>
          <w:szCs w:val="18"/>
          <w:lang w:val="sr-Cyrl-CS"/>
        </w:rPr>
        <w:t xml:space="preserve"> евидентирају се у обрачунском периоду у коме су настали.</w:t>
      </w:r>
    </w:p>
    <w:p w14:paraId="0725DA53" w14:textId="77777777" w:rsidR="00497F41" w:rsidRPr="0012335D" w:rsidRDefault="00497F41" w:rsidP="00497F41">
      <w:pPr>
        <w:widowControl/>
        <w:overflowPunct w:val="0"/>
        <w:autoSpaceDE w:val="0"/>
        <w:autoSpaceDN w:val="0"/>
        <w:adjustRightInd w:val="0"/>
        <w:ind w:left="720" w:hanging="720"/>
        <w:jc w:val="both"/>
        <w:textAlignment w:val="baseline"/>
        <w:rPr>
          <w:rFonts w:ascii="Arial" w:hAnsi="Arial" w:cs="Arial"/>
          <w:noProof/>
          <w:snapToGrid/>
          <w:sz w:val="18"/>
          <w:szCs w:val="18"/>
          <w:lang w:val="sr-Cyrl-CS"/>
        </w:rPr>
      </w:pPr>
    </w:p>
    <w:p w14:paraId="52355B8C" w14:textId="77777777" w:rsidR="00497F41" w:rsidRPr="0012335D" w:rsidRDefault="00497F41" w:rsidP="009D37F7">
      <w:pPr>
        <w:keepNext/>
        <w:widowControl/>
        <w:numPr>
          <w:ilvl w:val="2"/>
          <w:numId w:val="23"/>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Остали приходи</w:t>
      </w:r>
    </w:p>
    <w:p w14:paraId="6405E8F1" w14:textId="77777777" w:rsidR="00497F41" w:rsidRPr="0012335D" w:rsidRDefault="00497F41" w:rsidP="00497F41">
      <w:pPr>
        <w:keepNext/>
        <w:widowControl/>
        <w:overflowPunct w:val="0"/>
        <w:autoSpaceDE w:val="0"/>
        <w:autoSpaceDN w:val="0"/>
        <w:adjustRightInd w:val="0"/>
        <w:textAlignment w:val="baseline"/>
        <w:outlineLvl w:val="2"/>
        <w:rPr>
          <w:rFonts w:ascii="Arial" w:hAnsi="Arial" w:cs="Arial"/>
          <w:b/>
          <w:iCs/>
          <w:snapToGrid/>
          <w:sz w:val="18"/>
          <w:szCs w:val="18"/>
          <w:lang w:val="sr-Latn-BA"/>
        </w:rPr>
      </w:pPr>
    </w:p>
    <w:p w14:paraId="51C652A5" w14:textId="77777777" w:rsidR="00497F41" w:rsidRPr="0012335D" w:rsidRDefault="00497F41" w:rsidP="00497F41">
      <w:pPr>
        <w:keepNext/>
        <w:widowControl/>
        <w:overflowPunct w:val="0"/>
        <w:autoSpaceDE w:val="0"/>
        <w:autoSpaceDN w:val="0"/>
        <w:adjustRightInd w:val="0"/>
        <w:ind w:left="709"/>
        <w:jc w:val="both"/>
        <w:textAlignment w:val="baseline"/>
        <w:outlineLvl w:val="2"/>
        <w:rPr>
          <w:rFonts w:ascii="Arial" w:eastAsia="Calibri" w:hAnsi="Arial" w:cs="Arial"/>
          <w:snapToGrid/>
          <w:sz w:val="18"/>
          <w:szCs w:val="18"/>
          <w:lang w:val="sr-Latn-BA"/>
        </w:rPr>
      </w:pPr>
      <w:r w:rsidRPr="0012335D">
        <w:rPr>
          <w:rFonts w:ascii="Arial" w:hAnsi="Arial" w:cs="Arial"/>
          <w:snapToGrid/>
          <w:sz w:val="18"/>
          <w:szCs w:val="18"/>
          <w:lang w:val="sr-Cyrl-CS"/>
        </w:rPr>
        <w:t>У оквиру осталих прихода</w:t>
      </w:r>
      <w:r w:rsidRPr="0012335D">
        <w:rPr>
          <w:rFonts w:ascii="Arial" w:eastAsia="Calibri" w:hAnsi="Arial" w:cs="Arial"/>
          <w:snapToGrid/>
          <w:sz w:val="18"/>
          <w:szCs w:val="18"/>
          <w:lang w:val="sr-Cyrl-CS"/>
        </w:rPr>
        <w:t>, исказују се добици по основу продаје некретнина, опреме (основних средстава) и нематеријалних улагања, добици од продаје остатака осигураних оштећених ствари, добици од продаје ХОВ, наплаћена отписана потраживања, вишкови, приходи по основу ефеката уговорене заштите од ризика, приходи од смањења обавеза, приходи од укидања дугорочних резервисања и остали непоменути приходи.</w:t>
      </w:r>
    </w:p>
    <w:p w14:paraId="405D6FC3" w14:textId="77777777" w:rsidR="00497F41" w:rsidRPr="0012335D" w:rsidRDefault="00497F41" w:rsidP="00497F41">
      <w:pPr>
        <w:keepNext/>
        <w:widowControl/>
        <w:overflowPunct w:val="0"/>
        <w:autoSpaceDE w:val="0"/>
        <w:autoSpaceDN w:val="0"/>
        <w:adjustRightInd w:val="0"/>
        <w:ind w:left="709"/>
        <w:jc w:val="both"/>
        <w:textAlignment w:val="baseline"/>
        <w:outlineLvl w:val="2"/>
        <w:rPr>
          <w:rFonts w:ascii="Arial" w:hAnsi="Arial" w:cs="Arial"/>
          <w:b/>
          <w:iCs/>
          <w:snapToGrid/>
          <w:sz w:val="18"/>
          <w:szCs w:val="18"/>
          <w:lang w:val="sr-Latn-BA"/>
        </w:rPr>
      </w:pPr>
    </w:p>
    <w:p w14:paraId="5B95744A" w14:textId="77777777" w:rsidR="00497F41" w:rsidRPr="0012335D" w:rsidRDefault="00497F41" w:rsidP="009D37F7">
      <w:pPr>
        <w:keepNext/>
        <w:widowControl/>
        <w:numPr>
          <w:ilvl w:val="2"/>
          <w:numId w:val="23"/>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Приходи по основу усклађивања вр</w:t>
      </w:r>
      <w:r w:rsidRPr="00037657">
        <w:rPr>
          <w:rFonts w:ascii="Arial" w:hAnsi="Arial" w:cs="Arial"/>
          <w:b/>
          <w:iCs/>
          <w:snapToGrid/>
          <w:sz w:val="18"/>
          <w:szCs w:val="18"/>
          <w:lang w:val="ru-RU"/>
        </w:rPr>
        <w:t>иј</w:t>
      </w:r>
      <w:r w:rsidRPr="0012335D">
        <w:rPr>
          <w:rFonts w:ascii="Arial" w:hAnsi="Arial" w:cs="Arial"/>
          <w:b/>
          <w:iCs/>
          <w:snapToGrid/>
          <w:sz w:val="18"/>
          <w:szCs w:val="18"/>
          <w:lang w:val="sr-Cyrl-CS"/>
        </w:rPr>
        <w:t>едности имовине</w:t>
      </w:r>
    </w:p>
    <w:p w14:paraId="0F9B1CAB"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Latn-BA"/>
        </w:rPr>
      </w:pPr>
    </w:p>
    <w:p w14:paraId="4CA7812B"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Приходи по основу усклађивања вриједности имовине обухватају позитивне ефекте промјене поштене (фер) вриједности нематеријалних улагања, некретнина, опреме и залиха – до висине претходно исказаних расхода за та средства по основу вредносног усклађивања, као и других укидања исправки вриједности по основу вредносног усклађивања у складу са релевантним </w:t>
      </w:r>
      <w:r w:rsidRPr="0012335D">
        <w:rPr>
          <w:rFonts w:ascii="Arial" w:hAnsi="Arial" w:cs="Arial"/>
          <w:snapToGrid/>
          <w:sz w:val="18"/>
          <w:szCs w:val="18"/>
          <w:lang w:val="sr-Latn-BA"/>
        </w:rPr>
        <w:t>IAS</w:t>
      </w:r>
      <w:r w:rsidRPr="0012335D">
        <w:rPr>
          <w:rFonts w:ascii="Arial" w:hAnsi="Arial" w:cs="Arial"/>
          <w:snapToGrid/>
          <w:sz w:val="18"/>
          <w:szCs w:val="18"/>
          <w:lang w:val="sr-Cyrl-CS"/>
        </w:rPr>
        <w:t xml:space="preserve"> и интерном регулативом </w:t>
      </w:r>
      <w:r w:rsidR="000A1133" w:rsidRPr="0012335D">
        <w:rPr>
          <w:rFonts w:ascii="Arial" w:hAnsi="Arial" w:cs="Arial"/>
          <w:snapToGrid/>
          <w:sz w:val="18"/>
          <w:szCs w:val="18"/>
          <w:lang w:val="sr-Cyrl-CS"/>
        </w:rPr>
        <w:t>Матичног друштва</w:t>
      </w:r>
      <w:r w:rsidRPr="0012335D">
        <w:rPr>
          <w:rFonts w:ascii="Arial" w:hAnsi="Arial" w:cs="Arial"/>
          <w:snapToGrid/>
          <w:sz w:val="18"/>
          <w:szCs w:val="18"/>
          <w:lang w:val="sr-Cyrl-CS"/>
        </w:rPr>
        <w:t>.</w:t>
      </w:r>
    </w:p>
    <w:p w14:paraId="51133F8A" w14:textId="77777777" w:rsidR="00497F41" w:rsidRPr="0012335D" w:rsidDel="0045362A" w:rsidRDefault="00497F41" w:rsidP="00497F41">
      <w:pPr>
        <w:overflowPunct w:val="0"/>
        <w:autoSpaceDE w:val="0"/>
        <w:autoSpaceDN w:val="0"/>
        <w:adjustRightInd w:val="0"/>
        <w:jc w:val="both"/>
        <w:textAlignment w:val="baseline"/>
        <w:rPr>
          <w:rFonts w:ascii="Arial" w:hAnsi="Arial" w:cs="Arial"/>
          <w:b/>
          <w:snapToGrid/>
          <w:sz w:val="18"/>
          <w:szCs w:val="18"/>
          <w:lang w:val="sr-Latn-BA"/>
        </w:rPr>
      </w:pPr>
    </w:p>
    <w:p w14:paraId="6A7960B4" w14:textId="77777777" w:rsidR="00497F41" w:rsidRPr="0012335D" w:rsidRDefault="00497F41" w:rsidP="009D37F7">
      <w:pPr>
        <w:keepNext/>
        <w:numPr>
          <w:ilvl w:val="1"/>
          <w:numId w:val="23"/>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sz w:val="18"/>
          <w:szCs w:val="18"/>
          <w:lang w:val="sr-Latn-BA"/>
        </w:rPr>
        <w:t xml:space="preserve">      </w:t>
      </w:r>
      <w:r w:rsidRPr="0012335D">
        <w:rPr>
          <w:rFonts w:ascii="Arial" w:hAnsi="Arial" w:cs="Arial"/>
          <w:b/>
          <w:sz w:val="18"/>
          <w:szCs w:val="18"/>
          <w:lang w:val="sr-Cyrl-BA"/>
        </w:rPr>
        <w:t>Расходи</w:t>
      </w:r>
    </w:p>
    <w:p w14:paraId="4D7FD5D9" w14:textId="77777777" w:rsidR="00497F41" w:rsidRPr="0012335D" w:rsidRDefault="00497F41" w:rsidP="00497F41">
      <w:pPr>
        <w:tabs>
          <w:tab w:val="left" w:pos="-1440"/>
          <w:tab w:val="left" w:pos="-720"/>
          <w:tab w:val="left" w:pos="450"/>
          <w:tab w:val="left" w:pos="538"/>
          <w:tab w:val="left" w:pos="630"/>
          <w:tab w:val="left" w:pos="1231"/>
          <w:tab w:val="left" w:pos="8028"/>
          <w:tab w:val="right" w:pos="8960"/>
        </w:tabs>
        <w:overflowPunct w:val="0"/>
        <w:autoSpaceDE w:val="0"/>
        <w:autoSpaceDN w:val="0"/>
        <w:adjustRightInd w:val="0"/>
        <w:jc w:val="both"/>
        <w:textAlignment w:val="baseline"/>
        <w:rPr>
          <w:rFonts w:ascii="Arial" w:hAnsi="Arial" w:cs="Arial"/>
          <w:b/>
          <w:snapToGrid/>
          <w:sz w:val="18"/>
          <w:szCs w:val="18"/>
          <w:lang w:val="sr-Cyrl-CS"/>
        </w:rPr>
      </w:pPr>
    </w:p>
    <w:p w14:paraId="3C3BB45C"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Расходи обухватају трошкове који проистичу из уобичајених активности </w:t>
      </w:r>
      <w:r w:rsidR="00F42B0F" w:rsidRPr="0012335D">
        <w:rPr>
          <w:rFonts w:ascii="Arial" w:hAnsi="Arial" w:cs="Arial"/>
          <w:snapToGrid/>
          <w:sz w:val="18"/>
          <w:szCs w:val="18"/>
          <w:lang w:val="sr-Cyrl-CS"/>
        </w:rPr>
        <w:t xml:space="preserve">Матичног друштва </w:t>
      </w:r>
      <w:r w:rsidRPr="0012335D">
        <w:rPr>
          <w:rFonts w:ascii="Arial" w:hAnsi="Arial" w:cs="Arial"/>
          <w:snapToGrid/>
          <w:sz w:val="18"/>
          <w:szCs w:val="18"/>
          <w:lang w:val="sr-Cyrl-CS"/>
        </w:rPr>
        <w:t xml:space="preserve">. </w:t>
      </w:r>
    </w:p>
    <w:p w14:paraId="5982EEAF"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На рачунима расхода обухватају се пословни расходи, финансијски расходи, остали расходи и расходе по основу усклађивања вриједности имовине.</w:t>
      </w:r>
    </w:p>
    <w:p w14:paraId="0F0B916F" w14:textId="77777777" w:rsidR="00497F41" w:rsidRPr="0012335D" w:rsidRDefault="00497F41" w:rsidP="00497F41">
      <w:pPr>
        <w:overflowPunct w:val="0"/>
        <w:autoSpaceDE w:val="0"/>
        <w:autoSpaceDN w:val="0"/>
        <w:adjustRightInd w:val="0"/>
        <w:ind w:left="720" w:hanging="720"/>
        <w:jc w:val="both"/>
        <w:textAlignment w:val="baseline"/>
        <w:rPr>
          <w:rFonts w:ascii="Arial" w:hAnsi="Arial" w:cs="Arial"/>
          <w:snapToGrid/>
          <w:sz w:val="18"/>
          <w:szCs w:val="18"/>
          <w:lang w:val="sr-Cyrl-CS"/>
        </w:rPr>
      </w:pPr>
    </w:p>
    <w:p w14:paraId="49D70B57" w14:textId="77777777" w:rsidR="00497F41" w:rsidRPr="0012335D" w:rsidRDefault="00497F41" w:rsidP="009D37F7">
      <w:pPr>
        <w:keepNext/>
        <w:numPr>
          <w:ilvl w:val="2"/>
          <w:numId w:val="38"/>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Пословни (функционални) расходи</w:t>
      </w:r>
    </w:p>
    <w:p w14:paraId="59DAF566"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Latn-BA"/>
        </w:rPr>
      </w:pPr>
    </w:p>
    <w:p w14:paraId="4005405E" w14:textId="77777777" w:rsidR="00497F41" w:rsidRPr="0012335D" w:rsidRDefault="00497F41" w:rsidP="00497F41">
      <w:pPr>
        <w:overflowPunct w:val="0"/>
        <w:autoSpaceDE w:val="0"/>
        <w:autoSpaceDN w:val="0"/>
        <w:adjustRightInd w:val="0"/>
        <w:ind w:left="709"/>
        <w:jc w:val="both"/>
        <w:textAlignment w:val="baseline"/>
        <w:rPr>
          <w:rFonts w:ascii="Arial" w:hAnsi="Arial" w:cs="Arial"/>
          <w:i/>
          <w:snapToGrid/>
          <w:sz w:val="18"/>
          <w:szCs w:val="18"/>
          <w:lang w:val="sr-Latn-BA"/>
        </w:rPr>
      </w:pPr>
      <w:r w:rsidRPr="0012335D">
        <w:rPr>
          <w:rFonts w:ascii="Arial" w:hAnsi="Arial" w:cs="Arial"/>
          <w:snapToGrid/>
          <w:sz w:val="18"/>
          <w:szCs w:val="18"/>
          <w:lang w:val="sr-Cyrl-CS"/>
        </w:rPr>
        <w:t xml:space="preserve">У оквиру пословних расхода </w:t>
      </w:r>
      <w:r w:rsidR="000A1133" w:rsidRPr="0012335D">
        <w:rPr>
          <w:rFonts w:ascii="Arial" w:hAnsi="Arial" w:cs="Arial"/>
          <w:snapToGrid/>
          <w:sz w:val="18"/>
          <w:szCs w:val="18"/>
          <w:lang w:val="sr-Cyrl-CS"/>
        </w:rPr>
        <w:t>Матично д</w:t>
      </w:r>
      <w:r w:rsidRPr="0012335D">
        <w:rPr>
          <w:rFonts w:ascii="Arial" w:hAnsi="Arial" w:cs="Arial"/>
          <w:snapToGrid/>
          <w:sz w:val="18"/>
          <w:szCs w:val="18"/>
          <w:lang w:val="sr-Cyrl-CS"/>
        </w:rPr>
        <w:t>руштво евидентира расходе за дугорочна резервисања и функц</w:t>
      </w:r>
      <w:r w:rsidR="000D2FF8" w:rsidRPr="0012335D">
        <w:rPr>
          <w:rFonts w:ascii="Arial" w:hAnsi="Arial" w:cs="Arial"/>
          <w:snapToGrid/>
          <w:sz w:val="18"/>
          <w:szCs w:val="18"/>
          <w:lang w:val="sr-Cyrl-CS"/>
        </w:rPr>
        <w:t>ионалне доприносе</w:t>
      </w:r>
      <w:r w:rsidRPr="0012335D">
        <w:rPr>
          <w:rFonts w:ascii="Arial" w:hAnsi="Arial" w:cs="Arial"/>
          <w:snapToGrid/>
          <w:sz w:val="18"/>
          <w:szCs w:val="18"/>
          <w:lang w:val="sr-Cyrl-CS"/>
        </w:rPr>
        <w:t>, уговорених износа и пр</w:t>
      </w:r>
      <w:r w:rsidR="000D2FF8" w:rsidRPr="0012335D">
        <w:rPr>
          <w:rFonts w:ascii="Arial" w:hAnsi="Arial" w:cs="Arial"/>
          <w:snapToGrid/>
          <w:sz w:val="18"/>
          <w:szCs w:val="18"/>
          <w:lang w:val="sr-Cyrl-CS"/>
        </w:rPr>
        <w:t>емија саосигурања и реосигурања</w:t>
      </w:r>
      <w:r w:rsidRPr="0012335D">
        <w:rPr>
          <w:rFonts w:ascii="Arial" w:hAnsi="Arial" w:cs="Arial"/>
          <w:snapToGrid/>
          <w:sz w:val="18"/>
          <w:szCs w:val="18"/>
          <w:lang w:val="sr-Cyrl-CS"/>
        </w:rPr>
        <w:t>, накнаде штета и остале накнаде неживотних осигурања, трошкове спровођења осигурања и друге функционалне расходе.</w:t>
      </w:r>
    </w:p>
    <w:p w14:paraId="248328B9" w14:textId="77777777" w:rsidR="00497F41" w:rsidRPr="0012335D" w:rsidRDefault="00497F41" w:rsidP="00497F41">
      <w:pPr>
        <w:overflowPunct w:val="0"/>
        <w:autoSpaceDE w:val="0"/>
        <w:autoSpaceDN w:val="0"/>
        <w:adjustRightInd w:val="0"/>
        <w:ind w:left="709"/>
        <w:jc w:val="both"/>
        <w:textAlignment w:val="baseline"/>
        <w:rPr>
          <w:rFonts w:ascii="Arial" w:hAnsi="Arial" w:cs="Arial"/>
          <w:i/>
          <w:snapToGrid/>
          <w:sz w:val="14"/>
          <w:szCs w:val="14"/>
          <w:lang w:val="sr-Latn-BA"/>
        </w:rPr>
      </w:pPr>
    </w:p>
    <w:p w14:paraId="56BDFB20" w14:textId="77777777"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 xml:space="preserve"> а)  Расходи за дугорочна резервисања и функционалне доприносе</w:t>
      </w:r>
    </w:p>
    <w:p w14:paraId="5157E420"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33D76FE0"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Расходе за дугорочна резервисањ</w:t>
      </w:r>
      <w:r w:rsidR="007B5A61" w:rsidRPr="0012335D">
        <w:rPr>
          <w:rFonts w:ascii="Arial" w:hAnsi="Arial" w:cs="Arial"/>
          <w:snapToGrid/>
          <w:sz w:val="18"/>
          <w:szCs w:val="18"/>
          <w:lang w:val="sr-Cyrl-CS"/>
        </w:rPr>
        <w:t>а и функционалне доприносе чине</w:t>
      </w:r>
      <w:r w:rsidRPr="0012335D">
        <w:rPr>
          <w:rFonts w:ascii="Arial" w:hAnsi="Arial" w:cs="Arial"/>
          <w:snapToGrid/>
          <w:sz w:val="18"/>
          <w:szCs w:val="18"/>
          <w:lang w:val="sr-Cyrl-CS"/>
        </w:rPr>
        <w:t xml:space="preserve"> допринос за превентиву, допринос заштитном фонду, допринос Агенцији за осигурање Републике Српске (АЗОРС) и ФБиХ, Биро зелене карте (Биро ЗК), доприноси прописани посебним Законом и остала резервисања и функционалне доприносе.</w:t>
      </w:r>
    </w:p>
    <w:p w14:paraId="6AEBAC74"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6E43D44D" w14:textId="77777777" w:rsidR="00497F41" w:rsidRPr="0012335D" w:rsidRDefault="00497F41"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3B34790C"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67148A90"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1A14A1EA"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24943B31"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65AF8E95"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1AFDC46C"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146511FE"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046FFDF1"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576DB0A9"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261F2062" w14:textId="77777777"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14:paraId="132A130A" w14:textId="77777777" w:rsidR="00497F41" w:rsidRPr="0012335D" w:rsidRDefault="00497F41" w:rsidP="006E27EC">
      <w:pPr>
        <w:numPr>
          <w:ilvl w:val="0"/>
          <w:numId w:val="10"/>
        </w:numPr>
        <w:rPr>
          <w:rFonts w:ascii="Arial" w:hAnsi="Arial" w:cs="Arial"/>
          <w:b/>
          <w:sz w:val="18"/>
          <w:szCs w:val="18"/>
          <w:lang w:val="sr-Cyrl-BA"/>
        </w:rPr>
      </w:pPr>
      <w:r w:rsidRPr="00037657">
        <w:rPr>
          <w:rFonts w:ascii="Arial" w:hAnsi="Arial" w:cs="Arial"/>
          <w:b/>
          <w:sz w:val="18"/>
          <w:szCs w:val="18"/>
          <w:lang w:val="ru-RU"/>
        </w:rPr>
        <w:t>ПРЕГЛЕД</w:t>
      </w:r>
      <w:r w:rsidRPr="0012335D">
        <w:rPr>
          <w:rFonts w:ascii="Arial" w:hAnsi="Arial" w:cs="Arial"/>
          <w:b/>
          <w:sz w:val="18"/>
          <w:szCs w:val="18"/>
          <w:lang w:val="sr-Cyrl-BA"/>
        </w:rPr>
        <w:t xml:space="preserve"> </w:t>
      </w:r>
      <w:r w:rsidRPr="00037657">
        <w:rPr>
          <w:rFonts w:ascii="Arial" w:hAnsi="Arial" w:cs="Arial"/>
          <w:b/>
          <w:sz w:val="18"/>
          <w:szCs w:val="18"/>
          <w:lang w:val="ru-RU"/>
        </w:rPr>
        <w:t>ЗНА</w:t>
      </w:r>
      <w:r w:rsidRPr="0012335D">
        <w:rPr>
          <w:rFonts w:ascii="Arial" w:hAnsi="Arial" w:cs="Arial"/>
          <w:b/>
          <w:sz w:val="18"/>
          <w:szCs w:val="18"/>
          <w:lang w:val="sr-Cyrl-BA"/>
        </w:rPr>
        <w:t>Ч</w:t>
      </w:r>
      <w:r w:rsidRPr="00037657">
        <w:rPr>
          <w:rFonts w:ascii="Arial" w:hAnsi="Arial" w:cs="Arial"/>
          <w:b/>
          <w:sz w:val="18"/>
          <w:szCs w:val="18"/>
          <w:lang w:val="ru-RU"/>
        </w:rPr>
        <w:t>АЈНИХ</w:t>
      </w:r>
      <w:r w:rsidRPr="0012335D">
        <w:rPr>
          <w:rFonts w:ascii="Arial" w:hAnsi="Arial" w:cs="Arial"/>
          <w:b/>
          <w:sz w:val="18"/>
          <w:szCs w:val="18"/>
          <w:lang w:val="sr-Cyrl-BA"/>
        </w:rPr>
        <w:t xml:space="preserve"> </w:t>
      </w:r>
      <w:r w:rsidRPr="00037657">
        <w:rPr>
          <w:rFonts w:ascii="Arial" w:hAnsi="Arial" w:cs="Arial"/>
          <w:b/>
          <w:sz w:val="18"/>
          <w:szCs w:val="18"/>
          <w:lang w:val="ru-RU"/>
        </w:rPr>
        <w:t>РА</w:t>
      </w:r>
      <w:r w:rsidRPr="0012335D">
        <w:rPr>
          <w:rFonts w:ascii="Arial" w:hAnsi="Arial" w:cs="Arial"/>
          <w:b/>
          <w:sz w:val="18"/>
          <w:szCs w:val="18"/>
          <w:lang w:val="sr-Cyrl-BA"/>
        </w:rPr>
        <w:t>Ч</w:t>
      </w:r>
      <w:r w:rsidRPr="00037657">
        <w:rPr>
          <w:rFonts w:ascii="Arial" w:hAnsi="Arial" w:cs="Arial"/>
          <w:b/>
          <w:sz w:val="18"/>
          <w:szCs w:val="18"/>
          <w:lang w:val="ru-RU"/>
        </w:rPr>
        <w:t>УНОВОДСТВЕНИХ</w:t>
      </w:r>
      <w:r w:rsidRPr="0012335D">
        <w:rPr>
          <w:rFonts w:ascii="Arial" w:hAnsi="Arial" w:cs="Arial"/>
          <w:b/>
          <w:sz w:val="18"/>
          <w:szCs w:val="18"/>
          <w:lang w:val="sr-Cyrl-BA"/>
        </w:rPr>
        <w:t xml:space="preserve"> </w:t>
      </w:r>
      <w:r w:rsidRPr="00037657">
        <w:rPr>
          <w:rFonts w:ascii="Arial" w:hAnsi="Arial" w:cs="Arial"/>
          <w:b/>
          <w:sz w:val="18"/>
          <w:szCs w:val="18"/>
          <w:lang w:val="ru-RU"/>
        </w:rPr>
        <w:t>ПОЛИТИКА</w:t>
      </w:r>
      <w:r w:rsidRPr="0012335D">
        <w:rPr>
          <w:rFonts w:ascii="Arial" w:hAnsi="Arial" w:cs="Arial"/>
          <w:b/>
          <w:sz w:val="18"/>
          <w:szCs w:val="18"/>
          <w:lang w:val="sr-Cyrl-BA"/>
        </w:rPr>
        <w:t xml:space="preserve"> (наставак)</w:t>
      </w:r>
    </w:p>
    <w:p w14:paraId="50292C64" w14:textId="77777777" w:rsidR="00497F41" w:rsidRPr="0012335D" w:rsidRDefault="00497F41" w:rsidP="00497F41">
      <w:pPr>
        <w:rPr>
          <w:rFonts w:ascii="Arial" w:hAnsi="Arial" w:cs="Arial"/>
          <w:b/>
          <w:sz w:val="18"/>
          <w:szCs w:val="18"/>
          <w:lang w:val="sr-Cyrl-BA"/>
        </w:rPr>
      </w:pPr>
    </w:p>
    <w:p w14:paraId="5698D64A" w14:textId="77777777" w:rsidR="00497F41" w:rsidRPr="0012335D" w:rsidRDefault="00497F41" w:rsidP="009D37F7">
      <w:pPr>
        <w:keepNext/>
        <w:numPr>
          <w:ilvl w:val="1"/>
          <w:numId w:val="24"/>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sz w:val="18"/>
          <w:szCs w:val="18"/>
          <w:lang w:val="sr-Latn-BA"/>
        </w:rPr>
        <w:t xml:space="preserve">       </w:t>
      </w:r>
      <w:r w:rsidRPr="0012335D">
        <w:rPr>
          <w:rFonts w:ascii="Arial" w:hAnsi="Arial" w:cs="Arial"/>
          <w:b/>
          <w:sz w:val="18"/>
          <w:szCs w:val="18"/>
          <w:lang w:val="sr-Cyrl-BA"/>
        </w:rPr>
        <w:t>Расходи (наставак)</w:t>
      </w:r>
    </w:p>
    <w:p w14:paraId="4061A62E" w14:textId="77777777" w:rsidR="00497F41" w:rsidRPr="0012335D" w:rsidRDefault="00497F41" w:rsidP="00497F41">
      <w:pPr>
        <w:rPr>
          <w:rFonts w:ascii="Arial" w:hAnsi="Arial" w:cs="Arial"/>
          <w:b/>
          <w:iCs/>
          <w:snapToGrid/>
          <w:sz w:val="18"/>
          <w:szCs w:val="18"/>
          <w:lang w:val="sr-Cyrl-BA"/>
        </w:rPr>
      </w:pPr>
    </w:p>
    <w:p w14:paraId="7D310F9E" w14:textId="77777777" w:rsidR="00497F41" w:rsidRPr="0012335D" w:rsidRDefault="00497F41" w:rsidP="00497F41">
      <w:pPr>
        <w:rPr>
          <w:rFonts w:ascii="Arial" w:hAnsi="Arial" w:cs="Arial"/>
          <w:b/>
          <w:iCs/>
          <w:snapToGrid/>
          <w:sz w:val="18"/>
          <w:szCs w:val="18"/>
          <w:lang w:val="sr-Cyrl-CS"/>
        </w:rPr>
      </w:pPr>
      <w:r w:rsidRPr="0012335D">
        <w:rPr>
          <w:rFonts w:ascii="Arial" w:hAnsi="Arial" w:cs="Arial"/>
          <w:b/>
          <w:iCs/>
          <w:snapToGrid/>
          <w:sz w:val="18"/>
          <w:szCs w:val="18"/>
          <w:lang w:val="sr-Cyrl-BA"/>
        </w:rPr>
        <w:t xml:space="preserve">3.2.1. </w:t>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CS"/>
        </w:rPr>
        <w:t>Пословни (функционални) расходи (наставак)</w:t>
      </w:r>
    </w:p>
    <w:p w14:paraId="5E312997" w14:textId="77777777" w:rsidR="00497F41" w:rsidRPr="0012335D" w:rsidRDefault="00497F41" w:rsidP="00497F41">
      <w:pPr>
        <w:rPr>
          <w:rFonts w:ascii="Arial" w:hAnsi="Arial" w:cs="Arial"/>
          <w:b/>
          <w:iCs/>
          <w:snapToGrid/>
          <w:sz w:val="18"/>
          <w:szCs w:val="18"/>
          <w:lang w:val="sr-Cyrl-CS"/>
        </w:rPr>
      </w:pPr>
    </w:p>
    <w:p w14:paraId="1F15762D" w14:textId="77777777"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Cyrl-BA"/>
        </w:rPr>
      </w:pPr>
      <w:r w:rsidRPr="0012335D">
        <w:rPr>
          <w:rFonts w:ascii="Arial" w:hAnsi="Arial" w:cs="Arial"/>
          <w:b/>
          <w:i/>
          <w:snapToGrid/>
          <w:sz w:val="18"/>
          <w:szCs w:val="18"/>
          <w:lang w:val="sr-Cyrl-CS"/>
        </w:rPr>
        <w:t>а)  Расходи за дугорочна резервисања и функционалне доприносе (наставак)</w:t>
      </w:r>
    </w:p>
    <w:p w14:paraId="15635A8B"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Cyrl-BA"/>
        </w:rPr>
      </w:pPr>
    </w:p>
    <w:p w14:paraId="1F9530D5" w14:textId="77777777"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Latn-BA"/>
        </w:rPr>
      </w:pPr>
      <w:r w:rsidRPr="00037657">
        <w:rPr>
          <w:rFonts w:ascii="Arial" w:hAnsi="Arial" w:cs="Arial" w:hint="eastAsia"/>
          <w:i/>
          <w:snapToGrid/>
          <w:sz w:val="18"/>
          <w:szCs w:val="18"/>
          <w:lang w:val="ru-RU"/>
        </w:rPr>
        <w:t>Допринос</w:t>
      </w:r>
      <w:r w:rsidRPr="00037657">
        <w:rPr>
          <w:rFonts w:ascii="Arial" w:hAnsi="Arial" w:cs="Arial"/>
          <w:i/>
          <w:snapToGrid/>
          <w:sz w:val="18"/>
          <w:szCs w:val="18"/>
          <w:lang w:val="ru-RU"/>
        </w:rPr>
        <w:t xml:space="preserve"> </w:t>
      </w:r>
      <w:r w:rsidRPr="00037657">
        <w:rPr>
          <w:rFonts w:ascii="Arial" w:hAnsi="Arial" w:cs="Arial" w:hint="eastAsia"/>
          <w:i/>
          <w:snapToGrid/>
          <w:sz w:val="18"/>
          <w:szCs w:val="18"/>
          <w:lang w:val="ru-RU"/>
        </w:rPr>
        <w:t>за</w:t>
      </w:r>
      <w:r w:rsidRPr="00037657">
        <w:rPr>
          <w:rFonts w:ascii="Arial" w:hAnsi="Arial" w:cs="Arial"/>
          <w:i/>
          <w:snapToGrid/>
          <w:sz w:val="18"/>
          <w:szCs w:val="18"/>
          <w:lang w:val="ru-RU"/>
        </w:rPr>
        <w:t xml:space="preserve"> </w:t>
      </w:r>
      <w:r w:rsidRPr="00037657">
        <w:rPr>
          <w:rFonts w:ascii="Arial" w:hAnsi="Arial" w:cs="Arial" w:hint="eastAsia"/>
          <w:i/>
          <w:snapToGrid/>
          <w:sz w:val="18"/>
          <w:szCs w:val="18"/>
          <w:lang w:val="ru-RU"/>
        </w:rPr>
        <w:t>превентиву</w:t>
      </w:r>
    </w:p>
    <w:p w14:paraId="397F26E8" w14:textId="77777777"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Latn-BA"/>
        </w:rPr>
      </w:pPr>
    </w:p>
    <w:p w14:paraId="5E046FB7" w14:textId="77777777"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 xml:space="preserve">Средства превентиве представљају средства </w:t>
      </w:r>
      <w:r w:rsidR="00F42B0F" w:rsidRPr="0012335D">
        <w:rPr>
          <w:rFonts w:ascii="Arial" w:hAnsi="Arial" w:cs="Arial"/>
          <w:snapToGrid/>
          <w:sz w:val="18"/>
          <w:szCs w:val="18"/>
          <w:lang w:val="sr-Cyrl-CS"/>
        </w:rPr>
        <w:t xml:space="preserve">Матичног друштва </w:t>
      </w:r>
      <w:r w:rsidRPr="0012335D">
        <w:rPr>
          <w:rFonts w:ascii="Arial" w:hAnsi="Arial" w:cs="Arial"/>
          <w:snapToGrid/>
          <w:sz w:val="18"/>
          <w:szCs w:val="18"/>
          <w:lang w:val="sr-Cyrl-CS"/>
        </w:rPr>
        <w:t>намијењена улагањима у превентивну заштиту</w:t>
      </w:r>
      <w:r w:rsidRPr="0012335D">
        <w:rPr>
          <w:rFonts w:ascii="Arial" w:hAnsi="Arial" w:cs="Arial"/>
          <w:snapToGrid/>
          <w:sz w:val="18"/>
          <w:szCs w:val="18"/>
          <w:lang w:val="sr-Cyrl-BA"/>
        </w:rPr>
        <w:t>,</w:t>
      </w:r>
      <w:r w:rsidRPr="0012335D">
        <w:rPr>
          <w:rFonts w:ascii="Arial" w:hAnsi="Arial" w:cs="Arial"/>
          <w:snapToGrid/>
          <w:sz w:val="18"/>
          <w:szCs w:val="18"/>
          <w:lang w:val="sr-Cyrl-CS"/>
        </w:rPr>
        <w:t xml:space="preserve"> којима се предупређује остварење осигураног случаја на осигураној имовини и лицима и смањују пос</w:t>
      </w:r>
      <w:r w:rsidR="00AD0CC3" w:rsidRPr="0012335D">
        <w:rPr>
          <w:rFonts w:ascii="Arial" w:hAnsi="Arial" w:cs="Arial"/>
          <w:snapToGrid/>
          <w:sz w:val="18"/>
          <w:szCs w:val="18"/>
          <w:lang w:val="sr-Cyrl-CS"/>
        </w:rPr>
        <w:t>љ</w:t>
      </w:r>
      <w:r w:rsidRPr="0012335D">
        <w:rPr>
          <w:rFonts w:ascii="Arial" w:hAnsi="Arial" w:cs="Arial"/>
          <w:snapToGrid/>
          <w:sz w:val="18"/>
          <w:szCs w:val="18"/>
          <w:lang w:val="sr-Cyrl-CS"/>
        </w:rPr>
        <w:t>едице штетних догађаја, а која се на основу критеријума утврђених Правилником</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 превентиви намјенски усм</w:t>
      </w:r>
      <w:r w:rsidR="00AD0CC3" w:rsidRPr="0012335D">
        <w:rPr>
          <w:rFonts w:ascii="Arial" w:hAnsi="Arial" w:cs="Arial"/>
          <w:snapToGrid/>
          <w:sz w:val="18"/>
          <w:szCs w:val="18"/>
          <w:lang w:val="sr-Cyrl-CS"/>
        </w:rPr>
        <w:t>ј</w:t>
      </w:r>
      <w:r w:rsidRPr="0012335D">
        <w:rPr>
          <w:rFonts w:ascii="Arial" w:hAnsi="Arial" w:cs="Arial"/>
          <w:snapToGrid/>
          <w:sz w:val="18"/>
          <w:szCs w:val="18"/>
          <w:lang w:val="sr-Cyrl-CS"/>
        </w:rPr>
        <w:t xml:space="preserve">еравају одређеним осигураницима </w:t>
      </w:r>
      <w:r w:rsidR="00F42B0F" w:rsidRPr="0012335D">
        <w:rPr>
          <w:rFonts w:ascii="Arial" w:hAnsi="Arial" w:cs="Arial"/>
          <w:snapToGrid/>
          <w:sz w:val="18"/>
          <w:szCs w:val="18"/>
          <w:lang w:val="sr-Cyrl-CS"/>
        </w:rPr>
        <w:t xml:space="preserve">Матичног друштва. </w:t>
      </w:r>
    </w:p>
    <w:p w14:paraId="6B3EACB9"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p>
    <w:p w14:paraId="5E752EF7" w14:textId="77777777" w:rsidR="00497F41" w:rsidRPr="0012335D" w:rsidRDefault="00436C53" w:rsidP="00497F41">
      <w:pPr>
        <w:overflowPunct w:val="0"/>
        <w:autoSpaceDE w:val="0"/>
        <w:autoSpaceDN w:val="0"/>
        <w:adjustRightInd w:val="0"/>
        <w:ind w:left="709"/>
        <w:jc w:val="both"/>
        <w:textAlignment w:val="baseline"/>
        <w:rPr>
          <w:rFonts w:ascii="Arial" w:hAnsi="Arial" w:cs="Arial"/>
          <w:snapToGrid/>
          <w:sz w:val="18"/>
          <w:szCs w:val="18"/>
          <w:lang w:val="sr-Cyrl-BA"/>
        </w:rPr>
      </w:pPr>
      <w:r w:rsidRPr="0012335D">
        <w:rPr>
          <w:rFonts w:ascii="Arial" w:hAnsi="Arial" w:cs="Arial"/>
          <w:snapToGrid/>
          <w:sz w:val="18"/>
          <w:szCs w:val="18"/>
          <w:lang w:val="sr-Latn-BA"/>
        </w:rPr>
        <w:t>Допринос за превентиву се обрачунава у проценту и за врсте осигурања у складу са Одлуком о максималним стопама режијског додатака коју доноси Управни одбо</w:t>
      </w:r>
      <w:r w:rsidR="00F42B0F" w:rsidRPr="0012335D">
        <w:rPr>
          <w:rFonts w:ascii="Arial" w:hAnsi="Arial" w:cs="Arial"/>
          <w:snapToGrid/>
          <w:sz w:val="18"/>
          <w:szCs w:val="18"/>
          <w:lang w:val="sr-Cyrl-BA"/>
        </w:rPr>
        <w:t>р</w:t>
      </w:r>
      <w:r w:rsidR="00F42B0F" w:rsidRPr="00037657">
        <w:rPr>
          <w:lang w:val="ru-RU"/>
        </w:rPr>
        <w:t xml:space="preserve"> </w:t>
      </w:r>
      <w:r w:rsidR="00F42B0F" w:rsidRPr="0012335D">
        <w:rPr>
          <w:rFonts w:ascii="Arial" w:hAnsi="Arial" w:cs="Arial"/>
          <w:snapToGrid/>
          <w:sz w:val="18"/>
          <w:szCs w:val="18"/>
          <w:lang w:val="sr-Latn-BA"/>
        </w:rPr>
        <w:t>Матичног друштва</w:t>
      </w:r>
      <w:r w:rsidRPr="0012335D">
        <w:rPr>
          <w:rFonts w:ascii="Arial" w:hAnsi="Arial" w:cs="Arial"/>
          <w:snapToGrid/>
          <w:sz w:val="18"/>
          <w:szCs w:val="18"/>
          <w:lang w:val="sr-Latn-BA"/>
        </w:rPr>
        <w:t>. Према наведеној Одлуци за све врсте неживотних осигурања превентива се обрачунава у износу од 1,5% од фактурисане премије, осим код осигурања од аутоодговорности. Код осигурања од аутоодговорности за подручје Републике Српске превентива се не исказује, док је за подручје Федерације БиХ превентива 1%, а све у складу са Одлуком о заједничкој тарифи премија и цјеновнику за осигурање од одговорности за мот</w:t>
      </w:r>
      <w:r w:rsidR="003F4ABC" w:rsidRPr="0012335D">
        <w:rPr>
          <w:rFonts w:ascii="Arial" w:hAnsi="Arial" w:cs="Arial"/>
          <w:snapToGrid/>
          <w:sz w:val="18"/>
          <w:szCs w:val="18"/>
          <w:lang w:val="sr-Latn-BA"/>
        </w:rPr>
        <w:t xml:space="preserve">орна возила у Републици Српској и </w:t>
      </w:r>
      <w:r w:rsidR="003F4ABC" w:rsidRPr="0012335D">
        <w:rPr>
          <w:rFonts w:ascii="Arial" w:hAnsi="Arial" w:cs="Arial"/>
          <w:snapToGrid/>
          <w:sz w:val="18"/>
          <w:szCs w:val="18"/>
          <w:lang w:val="sr-Cyrl-BA"/>
        </w:rPr>
        <w:t>Федерацији.</w:t>
      </w:r>
    </w:p>
    <w:p w14:paraId="50979A03" w14:textId="77777777" w:rsidR="00436C53" w:rsidRPr="0012335D" w:rsidRDefault="00436C53"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62FC4E96"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Накнада за противпожарну заштиту</w:t>
      </w:r>
    </w:p>
    <w:p w14:paraId="045FC71C"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69661EE3"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noProof/>
          <w:snapToGrid/>
          <w:sz w:val="18"/>
          <w:szCs w:val="18"/>
          <w:lang w:val="sr-Cyrl-CS"/>
        </w:rPr>
        <w:t>Накнада за противпожарну заштиту</w:t>
      </w:r>
      <w:r w:rsidRPr="0012335D">
        <w:rPr>
          <w:rFonts w:ascii="Arial" w:hAnsi="Arial" w:cs="Arial"/>
          <w:i/>
          <w:noProof/>
          <w:snapToGrid/>
          <w:sz w:val="18"/>
          <w:szCs w:val="18"/>
          <w:lang w:val="sr-Cyrl-CS"/>
        </w:rPr>
        <w:t xml:space="preserve"> </w:t>
      </w:r>
      <w:r w:rsidRPr="0012335D">
        <w:rPr>
          <w:rFonts w:ascii="Arial" w:hAnsi="Arial" w:cs="Arial"/>
          <w:noProof/>
          <w:snapToGrid/>
          <w:sz w:val="18"/>
          <w:szCs w:val="18"/>
          <w:lang w:val="sr-Cyrl-CS"/>
        </w:rPr>
        <w:t>обрачуната је у складу са Законом о заштити од пожара у висини од 0</w:t>
      </w:r>
      <w:r w:rsidR="00981AFC" w:rsidRPr="00037657">
        <w:rPr>
          <w:rFonts w:ascii="Arial" w:hAnsi="Arial" w:cs="Arial"/>
          <w:noProof/>
          <w:snapToGrid/>
          <w:sz w:val="18"/>
          <w:szCs w:val="18"/>
          <w:lang w:val="ru-RU"/>
        </w:rPr>
        <w:t>.</w:t>
      </w:r>
      <w:r w:rsidRPr="0012335D">
        <w:rPr>
          <w:rFonts w:ascii="Arial" w:hAnsi="Arial" w:cs="Arial"/>
          <w:noProof/>
          <w:snapToGrid/>
          <w:sz w:val="18"/>
          <w:szCs w:val="18"/>
          <w:lang w:val="sr-Cyrl-CS"/>
        </w:rPr>
        <w:t>04% од пословних прихода, (С</w:t>
      </w:r>
      <w:r w:rsidR="00981AFC" w:rsidRPr="0012335D">
        <w:rPr>
          <w:rFonts w:ascii="Arial" w:hAnsi="Arial" w:cs="Arial"/>
          <w:noProof/>
          <w:snapToGrid/>
          <w:sz w:val="18"/>
          <w:szCs w:val="18"/>
          <w:lang w:val="sr-Cyrl-CS"/>
        </w:rPr>
        <w:t>л</w:t>
      </w:r>
      <w:r w:rsidR="00817BDB" w:rsidRPr="0012335D">
        <w:rPr>
          <w:rFonts w:ascii="Arial" w:hAnsi="Arial" w:cs="Arial"/>
          <w:noProof/>
          <w:snapToGrid/>
          <w:sz w:val="18"/>
          <w:szCs w:val="18"/>
          <w:lang w:val="sr-Cyrl-CS"/>
        </w:rPr>
        <w:t xml:space="preserve">ужбени гласник </w:t>
      </w:r>
      <w:r w:rsidRPr="0012335D">
        <w:rPr>
          <w:rFonts w:ascii="Arial" w:hAnsi="Arial" w:cs="Arial"/>
          <w:noProof/>
          <w:snapToGrid/>
          <w:sz w:val="18"/>
          <w:szCs w:val="18"/>
          <w:lang w:val="sr-Cyrl-CS"/>
        </w:rPr>
        <w:t>РС</w:t>
      </w:r>
      <w:r w:rsidR="00817BDB" w:rsidRPr="0012335D">
        <w:rPr>
          <w:rFonts w:ascii="Arial" w:hAnsi="Arial" w:cs="Arial"/>
          <w:noProof/>
          <w:snapToGrid/>
          <w:sz w:val="18"/>
          <w:szCs w:val="18"/>
          <w:lang w:val="sr-Cyrl-CS"/>
        </w:rPr>
        <w:t>,</w:t>
      </w:r>
      <w:r w:rsidR="00981AFC" w:rsidRPr="0012335D">
        <w:rPr>
          <w:rFonts w:ascii="Arial" w:hAnsi="Arial" w:cs="Arial"/>
          <w:noProof/>
          <w:snapToGrid/>
          <w:sz w:val="18"/>
          <w:szCs w:val="18"/>
          <w:lang w:val="sr-Cyrl-CS"/>
        </w:rPr>
        <w:t xml:space="preserve"> бр.</w:t>
      </w:r>
      <w:r w:rsidRPr="0012335D">
        <w:rPr>
          <w:rFonts w:ascii="Arial" w:hAnsi="Arial" w:cs="Arial"/>
          <w:noProof/>
          <w:snapToGrid/>
          <w:sz w:val="18"/>
          <w:szCs w:val="18"/>
          <w:lang w:val="sr-Cyrl-CS"/>
        </w:rPr>
        <w:t xml:space="preserve"> 89/14).</w:t>
      </w:r>
    </w:p>
    <w:p w14:paraId="0DBBE0A1"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7BA5451F"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Накнада за унапређење опште корисних функција шума</w:t>
      </w:r>
    </w:p>
    <w:p w14:paraId="0E599ECA"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1F2D6DD9" w14:textId="77777777" w:rsidR="00497F41" w:rsidRPr="0012335D" w:rsidRDefault="00497F41" w:rsidP="00497F41">
      <w:pPr>
        <w:overflowPunct w:val="0"/>
        <w:autoSpaceDE w:val="0"/>
        <w:autoSpaceDN w:val="0"/>
        <w:adjustRightInd w:val="0"/>
        <w:ind w:left="709"/>
        <w:jc w:val="both"/>
        <w:textAlignment w:val="baseline"/>
        <w:rPr>
          <w:rFonts w:ascii="Arial" w:hAnsi="Arial" w:cs="Arial"/>
          <w:i/>
          <w:noProof/>
          <w:snapToGrid/>
          <w:sz w:val="18"/>
          <w:szCs w:val="18"/>
          <w:lang w:val="sr-Latn-BA"/>
        </w:rPr>
      </w:pPr>
      <w:r w:rsidRPr="0012335D">
        <w:rPr>
          <w:rFonts w:ascii="Arial" w:hAnsi="Arial" w:cs="Arial"/>
          <w:noProof/>
          <w:snapToGrid/>
          <w:sz w:val="18"/>
          <w:szCs w:val="18"/>
          <w:lang w:val="sr-Cyrl-CS"/>
        </w:rPr>
        <w:t>Накнада за унапређење опште корисних функција шума обрачунава се по стопи од 0</w:t>
      </w:r>
      <w:r w:rsidR="00981AFC" w:rsidRPr="0012335D">
        <w:rPr>
          <w:rFonts w:ascii="Arial" w:hAnsi="Arial" w:cs="Arial"/>
          <w:noProof/>
          <w:snapToGrid/>
          <w:sz w:val="18"/>
          <w:szCs w:val="18"/>
          <w:lang w:val="sr-Cyrl-CS"/>
        </w:rPr>
        <w:t>.</w:t>
      </w:r>
      <w:r w:rsidRPr="0012335D">
        <w:rPr>
          <w:rFonts w:ascii="Arial" w:hAnsi="Arial" w:cs="Arial"/>
          <w:noProof/>
          <w:snapToGrid/>
          <w:sz w:val="18"/>
          <w:szCs w:val="18"/>
          <w:lang w:val="sr-Cyrl-CS"/>
        </w:rPr>
        <w:t>07% на укупан остварен приход, (</w:t>
      </w:r>
      <w:r w:rsidR="00817BDB" w:rsidRPr="0012335D">
        <w:rPr>
          <w:rFonts w:ascii="Arial" w:hAnsi="Arial" w:cs="Arial"/>
          <w:noProof/>
          <w:snapToGrid/>
          <w:sz w:val="18"/>
          <w:szCs w:val="18"/>
          <w:lang w:val="sr-Cyrl-CS"/>
        </w:rPr>
        <w:t xml:space="preserve">Службени гласник РС, </w:t>
      </w:r>
      <w:r w:rsidR="00981AFC" w:rsidRPr="0012335D">
        <w:rPr>
          <w:rFonts w:ascii="Arial" w:hAnsi="Arial" w:cs="Arial"/>
          <w:noProof/>
          <w:snapToGrid/>
          <w:sz w:val="18"/>
          <w:szCs w:val="18"/>
          <w:lang w:val="sr-Cyrl-CS"/>
        </w:rPr>
        <w:t>бр.</w:t>
      </w:r>
      <w:r w:rsidRPr="0012335D">
        <w:rPr>
          <w:rFonts w:ascii="Arial" w:hAnsi="Arial" w:cs="Arial"/>
          <w:noProof/>
          <w:snapToGrid/>
          <w:sz w:val="18"/>
          <w:szCs w:val="18"/>
          <w:lang w:val="sr-Cyrl-CS"/>
        </w:rPr>
        <w:t xml:space="preserve"> 89/14).</w:t>
      </w:r>
    </w:p>
    <w:p w14:paraId="2CDBD5BB" w14:textId="77777777" w:rsidR="00497F41" w:rsidRPr="0012335D" w:rsidRDefault="00497F41" w:rsidP="00497F41">
      <w:pPr>
        <w:overflowPunct w:val="0"/>
        <w:autoSpaceDE w:val="0"/>
        <w:autoSpaceDN w:val="0"/>
        <w:adjustRightInd w:val="0"/>
        <w:ind w:left="709"/>
        <w:jc w:val="both"/>
        <w:textAlignment w:val="baseline"/>
        <w:rPr>
          <w:rFonts w:ascii="Arial" w:hAnsi="Arial" w:cs="Arial"/>
          <w:i/>
          <w:noProof/>
          <w:snapToGrid/>
          <w:sz w:val="18"/>
          <w:szCs w:val="18"/>
          <w:lang w:val="sr-Latn-BA"/>
        </w:rPr>
      </w:pPr>
    </w:p>
    <w:p w14:paraId="08A32DBF"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Противградна заштита</w:t>
      </w:r>
    </w:p>
    <w:p w14:paraId="771E9E72"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6CB1861B"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noProof/>
          <w:snapToGrid/>
          <w:sz w:val="18"/>
          <w:szCs w:val="18"/>
          <w:lang w:val="sr-Cyrl-CS"/>
        </w:rPr>
        <w:t>Противградна заштита обрачунава се по стопи од 0</w:t>
      </w:r>
      <w:r w:rsidR="00981AFC" w:rsidRPr="0012335D">
        <w:rPr>
          <w:rFonts w:ascii="Arial" w:hAnsi="Arial" w:cs="Arial"/>
          <w:noProof/>
          <w:snapToGrid/>
          <w:sz w:val="18"/>
          <w:szCs w:val="18"/>
          <w:lang w:val="sr-Cyrl-CS"/>
        </w:rPr>
        <w:t>.</w:t>
      </w:r>
      <w:r w:rsidRPr="0012335D">
        <w:rPr>
          <w:rFonts w:ascii="Arial" w:hAnsi="Arial" w:cs="Arial"/>
          <w:noProof/>
          <w:snapToGrid/>
          <w:sz w:val="18"/>
          <w:szCs w:val="18"/>
          <w:lang w:val="sr-Cyrl-CS"/>
        </w:rPr>
        <w:t>25% од укупно оствареног прихода (</w:t>
      </w:r>
      <w:r w:rsidR="00817BDB" w:rsidRPr="0012335D">
        <w:rPr>
          <w:rFonts w:ascii="Arial" w:hAnsi="Arial" w:cs="Arial"/>
          <w:noProof/>
          <w:snapToGrid/>
          <w:sz w:val="18"/>
          <w:szCs w:val="18"/>
          <w:lang w:val="sr-Cyrl-CS"/>
        </w:rPr>
        <w:t xml:space="preserve">Службени гласник РС, </w:t>
      </w:r>
      <w:r w:rsidR="00981AFC" w:rsidRPr="0012335D">
        <w:rPr>
          <w:rFonts w:ascii="Arial" w:hAnsi="Arial" w:cs="Arial"/>
          <w:noProof/>
          <w:snapToGrid/>
          <w:sz w:val="18"/>
          <w:szCs w:val="18"/>
          <w:lang w:val="sr-Cyrl-CS"/>
        </w:rPr>
        <w:t xml:space="preserve">РС бр. </w:t>
      </w:r>
      <w:r w:rsidRPr="0012335D">
        <w:rPr>
          <w:rFonts w:ascii="Arial" w:hAnsi="Arial" w:cs="Arial"/>
          <w:noProof/>
          <w:snapToGrid/>
          <w:sz w:val="18"/>
          <w:szCs w:val="18"/>
          <w:lang w:val="sr-Cyrl-CS"/>
        </w:rPr>
        <w:t>89/14).</w:t>
      </w:r>
    </w:p>
    <w:p w14:paraId="71729C09"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54D90A91"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Накнада за воде</w:t>
      </w:r>
    </w:p>
    <w:p w14:paraId="25773BE9"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6A422E50"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noProof/>
          <w:snapToGrid/>
          <w:sz w:val="18"/>
          <w:szCs w:val="18"/>
          <w:lang w:val="sr-Cyrl-CS"/>
        </w:rPr>
        <w:t>Накнада за воде обрачунава се на основу Закона о водама, а основица је еквивалентни број становника</w:t>
      </w:r>
      <w:r w:rsidRPr="0012335D">
        <w:rPr>
          <w:rFonts w:ascii="Arial" w:hAnsi="Arial" w:cs="Arial"/>
          <w:snapToGrid/>
          <w:sz w:val="18"/>
          <w:szCs w:val="18"/>
          <w:lang w:val="sr-Latn-BA"/>
        </w:rPr>
        <w:t>.</w:t>
      </w:r>
    </w:p>
    <w:p w14:paraId="07F796A5"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405AFAC7"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Допринос заштитном фонду РС и ФБиХ</w:t>
      </w:r>
    </w:p>
    <w:p w14:paraId="7D537F07"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073D2E7A" w14:textId="77777777" w:rsidR="00497F41" w:rsidRPr="0012335D" w:rsidRDefault="00497F41" w:rsidP="00497F41">
      <w:pPr>
        <w:overflowPunct w:val="0"/>
        <w:autoSpaceDE w:val="0"/>
        <w:autoSpaceDN w:val="0"/>
        <w:adjustRightInd w:val="0"/>
        <w:ind w:left="709"/>
        <w:jc w:val="both"/>
        <w:textAlignment w:val="baseline"/>
        <w:rPr>
          <w:rFonts w:ascii="Arial" w:hAnsi="Arial" w:cs="Arial"/>
          <w:noProof/>
          <w:snapToGrid/>
          <w:sz w:val="20"/>
          <w:lang w:val="sr-Cyrl-BA"/>
        </w:rPr>
      </w:pPr>
      <w:r w:rsidRPr="0012335D">
        <w:rPr>
          <w:rFonts w:ascii="Arial" w:hAnsi="Arial" w:cs="Arial"/>
          <w:noProof/>
          <w:snapToGrid/>
          <w:sz w:val="18"/>
          <w:szCs w:val="18"/>
          <w:lang w:val="sr-Cyrl-CS"/>
        </w:rPr>
        <w:t>На основу обрачуна Заштитног фонад Републике Српске, Заштитног фонда ФБиХ, утврђена је висина доприноса заштитном фонду за покриће издатака за штете по основу непознатих и неосигураних возила. Обрачун се врши на основу фактурисане премије аутоодговорности</w:t>
      </w:r>
      <w:r w:rsidRPr="0012335D">
        <w:rPr>
          <w:rFonts w:ascii="Arial" w:hAnsi="Arial" w:cs="Arial"/>
          <w:noProof/>
          <w:snapToGrid/>
          <w:sz w:val="20"/>
          <w:lang w:val="sr-Cyrl-CS"/>
        </w:rPr>
        <w:t>.</w:t>
      </w:r>
    </w:p>
    <w:p w14:paraId="512CA668" w14:textId="77777777" w:rsidR="00497F41" w:rsidRPr="0012335D" w:rsidRDefault="00497F41" w:rsidP="00497F41">
      <w:pPr>
        <w:overflowPunct w:val="0"/>
        <w:autoSpaceDE w:val="0"/>
        <w:autoSpaceDN w:val="0"/>
        <w:adjustRightInd w:val="0"/>
        <w:jc w:val="both"/>
        <w:textAlignment w:val="baseline"/>
        <w:rPr>
          <w:rFonts w:ascii="Arial" w:hAnsi="Arial" w:cs="Arial"/>
          <w:i/>
          <w:noProof/>
          <w:snapToGrid/>
          <w:sz w:val="18"/>
          <w:szCs w:val="18"/>
          <w:lang w:val="sr-Cyrl-CS"/>
        </w:rPr>
      </w:pPr>
    </w:p>
    <w:p w14:paraId="38F8C471" w14:textId="77777777" w:rsidR="00497F41" w:rsidRPr="0012335D" w:rsidRDefault="00497F41" w:rsidP="00497F41">
      <w:pPr>
        <w:overflowPunct w:val="0"/>
        <w:autoSpaceDE w:val="0"/>
        <w:autoSpaceDN w:val="0"/>
        <w:adjustRightInd w:val="0"/>
        <w:ind w:left="57" w:firstLine="663"/>
        <w:jc w:val="both"/>
        <w:textAlignment w:val="baseline"/>
        <w:rPr>
          <w:rFonts w:ascii="Arial" w:hAnsi="Arial" w:cs="Arial"/>
          <w:i/>
          <w:noProof/>
          <w:snapToGrid/>
          <w:sz w:val="18"/>
          <w:szCs w:val="18"/>
          <w:lang w:val="sr-Cyrl-BA"/>
        </w:rPr>
      </w:pPr>
      <w:r w:rsidRPr="0012335D">
        <w:rPr>
          <w:rFonts w:ascii="Arial" w:hAnsi="Arial" w:cs="Arial"/>
          <w:i/>
          <w:noProof/>
          <w:snapToGrid/>
          <w:sz w:val="18"/>
          <w:szCs w:val="18"/>
          <w:lang w:val="sr-Cyrl-CS"/>
        </w:rPr>
        <w:t>Накнада Агенцији за осигурање РС и ФБиХ</w:t>
      </w:r>
    </w:p>
    <w:p w14:paraId="3A94E2AA" w14:textId="77777777" w:rsidR="00497F41" w:rsidRPr="0012335D" w:rsidRDefault="00497F41" w:rsidP="00497F41">
      <w:pPr>
        <w:overflowPunct w:val="0"/>
        <w:autoSpaceDE w:val="0"/>
        <w:autoSpaceDN w:val="0"/>
        <w:adjustRightInd w:val="0"/>
        <w:ind w:left="720"/>
        <w:jc w:val="both"/>
        <w:textAlignment w:val="baseline"/>
        <w:rPr>
          <w:rFonts w:ascii="Arial" w:hAnsi="Arial" w:cs="Arial"/>
          <w:noProof/>
          <w:snapToGrid/>
          <w:sz w:val="18"/>
          <w:szCs w:val="18"/>
          <w:lang w:val="sr-Cyrl-CS"/>
        </w:rPr>
      </w:pPr>
    </w:p>
    <w:p w14:paraId="7CC875C3" w14:textId="77777777"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Cyrl-BA"/>
        </w:rPr>
      </w:pPr>
      <w:r w:rsidRPr="0012335D">
        <w:rPr>
          <w:rFonts w:ascii="Arial" w:hAnsi="Arial" w:cs="Arial"/>
          <w:noProof/>
          <w:snapToGrid/>
          <w:sz w:val="18"/>
          <w:szCs w:val="18"/>
          <w:lang w:val="sr-Cyrl-CS"/>
        </w:rPr>
        <w:t>Агенције за осигурање РС и ФБиХ врше обрачун накнада на основу укупно фактурисане премије  Друштва.</w:t>
      </w:r>
    </w:p>
    <w:p w14:paraId="315AAA29"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7E3EA528"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4452ED90" w14:textId="77777777"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б)</w:t>
      </w:r>
      <w:r w:rsidRPr="0012335D">
        <w:rPr>
          <w:rFonts w:ascii="Arial" w:hAnsi="Arial" w:cs="Arial"/>
          <w:b/>
          <w:i/>
          <w:snapToGrid/>
          <w:sz w:val="18"/>
          <w:szCs w:val="18"/>
          <w:lang w:val="sr-Latn-BA"/>
        </w:rPr>
        <w:t xml:space="preserve"> </w:t>
      </w:r>
      <w:r w:rsidRPr="0012335D">
        <w:rPr>
          <w:rFonts w:ascii="Arial" w:hAnsi="Arial" w:cs="Arial"/>
          <w:b/>
          <w:i/>
          <w:snapToGrid/>
          <w:sz w:val="18"/>
          <w:szCs w:val="18"/>
          <w:lang w:val="sr-Cyrl-CS"/>
        </w:rPr>
        <w:t>Расходи накнаде штета и уговорених износа осигурања и премије саосигурања и реосигурања</w:t>
      </w:r>
    </w:p>
    <w:p w14:paraId="3C7074DF"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41405465"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Расходи накнаде штета и уговорених износа осигурања и премије саосигурања и реосигурања представљају расходе за исплату накнада штета и осигураних сума, других уговорених износа и учешће у добити осигураника,  који се исплаћују осигураницима, односно корисницима осигурања.</w:t>
      </w:r>
    </w:p>
    <w:p w14:paraId="5BF2882C"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br w:type="page"/>
      </w:r>
    </w:p>
    <w:p w14:paraId="025EE5E4" w14:textId="77777777" w:rsidR="00497F41" w:rsidRPr="0012335D" w:rsidRDefault="00497F41" w:rsidP="00497F41">
      <w:pPr>
        <w:overflowPunct w:val="0"/>
        <w:autoSpaceDE w:val="0"/>
        <w:autoSpaceDN w:val="0"/>
        <w:adjustRightInd w:val="0"/>
        <w:ind w:left="709"/>
        <w:jc w:val="both"/>
        <w:textAlignment w:val="baseline"/>
        <w:rPr>
          <w:rFonts w:ascii="Arial" w:hAnsi="Arial" w:cs="Arial"/>
          <w:noProof/>
          <w:snapToGrid/>
          <w:sz w:val="20"/>
          <w:lang w:val="sr-Cyrl-BA"/>
        </w:rPr>
      </w:pPr>
    </w:p>
    <w:p w14:paraId="0DA61082" w14:textId="77777777" w:rsidR="00497F41" w:rsidRPr="0012335D" w:rsidRDefault="00497F41" w:rsidP="006E27EC">
      <w:pPr>
        <w:numPr>
          <w:ilvl w:val="0"/>
          <w:numId w:val="11"/>
        </w:numPr>
        <w:rPr>
          <w:rFonts w:ascii="Arial" w:hAnsi="Arial" w:cs="Arial"/>
          <w:b/>
          <w:sz w:val="18"/>
          <w:szCs w:val="18"/>
          <w:lang w:val="sr-Cyrl-BA"/>
        </w:rPr>
      </w:pPr>
      <w:r w:rsidRPr="0012335D">
        <w:rPr>
          <w:rFonts w:ascii="Arial" w:hAnsi="Arial" w:cs="Arial"/>
          <w:b/>
          <w:sz w:val="18"/>
          <w:szCs w:val="18"/>
          <w:lang w:val="sr-Cyrl-BA"/>
        </w:rPr>
        <w:t>ПРЕГЛЕД ЗНАЧАЈНИХ РАЧУНОВОДСТВЕНИХ ПОЛИТИКА (наставак)</w:t>
      </w:r>
    </w:p>
    <w:p w14:paraId="36D3F2F1" w14:textId="77777777" w:rsidR="00497F41" w:rsidRPr="0012335D" w:rsidRDefault="00497F41" w:rsidP="00497F41">
      <w:pPr>
        <w:ind w:left="720"/>
        <w:rPr>
          <w:rFonts w:ascii="Arial" w:hAnsi="Arial" w:cs="Arial"/>
          <w:b/>
          <w:sz w:val="12"/>
          <w:szCs w:val="12"/>
          <w:lang w:val="sr-Cyrl-BA"/>
        </w:rPr>
      </w:pPr>
    </w:p>
    <w:p w14:paraId="7C1BDC5E" w14:textId="77777777" w:rsidR="00497F41" w:rsidRPr="0012335D" w:rsidRDefault="00497F41" w:rsidP="009D37F7">
      <w:pPr>
        <w:keepNext/>
        <w:numPr>
          <w:ilvl w:val="1"/>
          <w:numId w:val="25"/>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sz w:val="18"/>
          <w:szCs w:val="18"/>
          <w:lang w:val="sr-Latn-BA"/>
        </w:rPr>
        <w:t xml:space="preserve">       </w:t>
      </w:r>
      <w:r w:rsidRPr="0012335D">
        <w:rPr>
          <w:rFonts w:ascii="Arial" w:hAnsi="Arial" w:cs="Arial"/>
          <w:b/>
          <w:sz w:val="18"/>
          <w:szCs w:val="18"/>
          <w:lang w:val="sr-Cyrl-BA"/>
        </w:rPr>
        <w:t>Расходи (наставак)</w:t>
      </w:r>
    </w:p>
    <w:p w14:paraId="53E1F3AA" w14:textId="77777777" w:rsidR="00497F41" w:rsidRPr="0012335D" w:rsidRDefault="00497F41" w:rsidP="00497F41">
      <w:pPr>
        <w:ind w:left="720"/>
        <w:rPr>
          <w:rFonts w:ascii="Arial" w:hAnsi="Arial" w:cs="Arial"/>
          <w:b/>
          <w:sz w:val="12"/>
          <w:szCs w:val="12"/>
          <w:lang w:val="sr-Cyrl-BA"/>
        </w:rPr>
      </w:pPr>
    </w:p>
    <w:p w14:paraId="1E4DA1CB" w14:textId="77777777" w:rsidR="00497F41" w:rsidRPr="0012335D" w:rsidRDefault="00497F41" w:rsidP="00497F41">
      <w:pPr>
        <w:ind w:left="720" w:hanging="720"/>
        <w:rPr>
          <w:rFonts w:ascii="Arial" w:hAnsi="Arial" w:cs="Arial"/>
          <w:b/>
          <w:iCs/>
          <w:snapToGrid/>
          <w:sz w:val="18"/>
          <w:szCs w:val="18"/>
          <w:lang w:val="sr-Cyrl-CS"/>
        </w:rPr>
      </w:pPr>
      <w:r w:rsidRPr="0012335D">
        <w:rPr>
          <w:rFonts w:ascii="Arial" w:hAnsi="Arial" w:cs="Arial"/>
          <w:b/>
          <w:iCs/>
          <w:snapToGrid/>
          <w:sz w:val="18"/>
          <w:szCs w:val="18"/>
          <w:lang w:val="sr-Cyrl-BA"/>
        </w:rPr>
        <w:t xml:space="preserve">3.2.1. </w:t>
      </w:r>
      <w:r w:rsidRPr="0012335D">
        <w:rPr>
          <w:rFonts w:ascii="Arial" w:hAnsi="Arial" w:cs="Arial"/>
          <w:b/>
          <w:iCs/>
          <w:snapToGrid/>
          <w:sz w:val="18"/>
          <w:szCs w:val="18"/>
          <w:lang w:val="sr-Cyrl-BA"/>
        </w:rPr>
        <w:tab/>
      </w:r>
      <w:r w:rsidRPr="0012335D">
        <w:rPr>
          <w:rFonts w:ascii="Arial" w:hAnsi="Arial" w:cs="Arial"/>
          <w:b/>
          <w:iCs/>
          <w:snapToGrid/>
          <w:sz w:val="18"/>
          <w:szCs w:val="18"/>
          <w:lang w:val="sr-Cyrl-CS"/>
        </w:rPr>
        <w:t>Пословни (функционални) расходи (наставак)</w:t>
      </w:r>
    </w:p>
    <w:p w14:paraId="2344A4D7" w14:textId="77777777" w:rsidR="00497F41" w:rsidRPr="0012335D" w:rsidRDefault="00497F41" w:rsidP="00497F41">
      <w:pPr>
        <w:ind w:left="720"/>
        <w:rPr>
          <w:rFonts w:ascii="Arial" w:hAnsi="Arial" w:cs="Arial"/>
          <w:b/>
          <w:iCs/>
          <w:snapToGrid/>
          <w:sz w:val="12"/>
          <w:szCs w:val="12"/>
          <w:lang w:val="sr-Cyrl-CS"/>
        </w:rPr>
      </w:pPr>
    </w:p>
    <w:p w14:paraId="1B749982" w14:textId="77777777"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в) Расходи по основу повећања резервисања</w:t>
      </w:r>
    </w:p>
    <w:p w14:paraId="6331DC0D"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14:paraId="0AD3D809"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z w:val="18"/>
          <w:szCs w:val="18"/>
          <w:lang w:val="sr-Cyrl-CS"/>
        </w:rPr>
        <w:t xml:space="preserve">Расходи по основу повећања резервисања се исказују у складу са законом и релевантним прописима и актима </w:t>
      </w:r>
      <w:r w:rsidR="00F42B0F" w:rsidRPr="0012335D">
        <w:rPr>
          <w:rFonts w:ascii="Arial" w:hAnsi="Arial" w:cs="Arial"/>
          <w:sz w:val="18"/>
          <w:szCs w:val="18"/>
          <w:lang w:val="sr-Cyrl-CS"/>
        </w:rPr>
        <w:t xml:space="preserve">Матичног друштва. </w:t>
      </w:r>
    </w:p>
    <w:p w14:paraId="7C1387AA"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14488005" w14:textId="77777777"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 xml:space="preserve">г) Расходи по основу премија реосигурања </w:t>
      </w:r>
    </w:p>
    <w:p w14:paraId="3C63EBA6"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14:paraId="6054231C"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 xml:space="preserve">Расходи по основу премија реосигурања представљају расходе реосигурања ризика код Друштва за реосигурање са којим </w:t>
      </w:r>
      <w:r w:rsidR="00F42B0F" w:rsidRPr="0012335D">
        <w:rPr>
          <w:rFonts w:ascii="Arial" w:hAnsi="Arial" w:cs="Arial"/>
          <w:snapToGrid/>
          <w:sz w:val="18"/>
          <w:szCs w:val="18"/>
          <w:lang w:val="sr-Cyrl-CS"/>
        </w:rPr>
        <w:t xml:space="preserve">Матично друштво </w:t>
      </w:r>
      <w:r w:rsidRPr="0012335D">
        <w:rPr>
          <w:rFonts w:ascii="Arial" w:hAnsi="Arial" w:cs="Arial"/>
          <w:snapToGrid/>
          <w:sz w:val="18"/>
          <w:szCs w:val="18"/>
          <w:lang w:val="sr-Cyrl-CS"/>
        </w:rPr>
        <w:t>има закључене уговоре о реосигурању, док се за зелену карту реосигурање врши преко Бироа зелене карте БиХ.</w:t>
      </w:r>
    </w:p>
    <w:p w14:paraId="16D3C0EA"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14:paraId="549C9F62" w14:textId="77777777"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д) Трошкови спровођења осигурања</w:t>
      </w:r>
    </w:p>
    <w:p w14:paraId="179B4C4B"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14:paraId="3BCA9CFB"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 xml:space="preserve">Трошкови спровођења осигурања обухватају расходе за обављање послова осигурања чије покриће се врши из режијског додатка. Трошкови спровођења осигурања обухватају трошкове амортизације нематеријалних улагања, трошкове амортизације некретнина и опреме, трошкове резервисања </w:t>
      </w:r>
      <w:r w:rsidR="00ED03D1" w:rsidRPr="0012335D">
        <w:rPr>
          <w:rFonts w:ascii="Arial" w:hAnsi="Arial" w:cs="Arial"/>
          <w:snapToGrid/>
          <w:sz w:val="18"/>
          <w:szCs w:val="18"/>
          <w:lang w:val="sr-Cyrl-CS"/>
        </w:rPr>
        <w:t>бенефиција за запослене</w:t>
      </w:r>
      <w:r w:rsidRPr="0012335D">
        <w:rPr>
          <w:rFonts w:ascii="Arial" w:hAnsi="Arial" w:cs="Arial"/>
          <w:snapToGrid/>
          <w:sz w:val="18"/>
          <w:szCs w:val="18"/>
          <w:lang w:val="sr-Latn-BA"/>
        </w:rPr>
        <w:t>,</w:t>
      </w:r>
      <w:r w:rsidRPr="0012335D">
        <w:rPr>
          <w:rFonts w:ascii="Arial" w:hAnsi="Arial" w:cs="Arial"/>
          <w:snapToGrid/>
          <w:sz w:val="18"/>
          <w:szCs w:val="18"/>
          <w:lang w:val="sr-Cyrl-CS"/>
        </w:rPr>
        <w:t xml:space="preserve"> трошкове материјала, горива и енергије, производних услуга, рекламе и пропаганде, репрезентације, порезe и доприносe независнe од резултата, трошковe непроизводних услуга, нематеријалне трошкове као и трошкове зарада, накнада зарада и друге трошкове за обављање послова осигурања.</w:t>
      </w:r>
    </w:p>
    <w:p w14:paraId="66F52AD0"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Cyrl-CS"/>
        </w:rPr>
      </w:pPr>
    </w:p>
    <w:p w14:paraId="66786166"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Трошкови прибаве осигурања су непосредни трошкови прибаве осигурања, а то су: трошкови провизије за закључене уговоре осигурања и трошкови запослених директно и искључиво запослених на прибави осигурања, односно у случају запослених који обављају више послова сразмјеран дио трошкова тог запосленог за дио радног времена који просјечно годишње проводи на директним и искључивим пословима прибаве осигурања. Трошкови испостављања докумената о осигурању, као и посредни трошкови попут рекламе и административни трошкови везани за обраду понуде и издавањем полисе не сматрају се непосредним трошковима и није их дозвољено разграничавати. </w:t>
      </w:r>
      <w:r w:rsidR="000A1133" w:rsidRPr="0012335D">
        <w:rPr>
          <w:rFonts w:ascii="Arial" w:hAnsi="Arial" w:cs="Arial"/>
          <w:snapToGrid/>
          <w:sz w:val="18"/>
          <w:szCs w:val="18"/>
          <w:lang w:val="sr-Cyrl-CS"/>
        </w:rPr>
        <w:t>Матично д</w:t>
      </w:r>
      <w:r w:rsidRPr="0012335D">
        <w:rPr>
          <w:rFonts w:ascii="Arial" w:hAnsi="Arial" w:cs="Arial"/>
          <w:snapToGrid/>
          <w:sz w:val="18"/>
          <w:szCs w:val="18"/>
          <w:lang w:val="sr-Cyrl-CS"/>
        </w:rPr>
        <w:t>руштво врши разграничење трошкова прибаве осигурања у сразмјери учешћа преносне премије неживотних осигурања у укупној бруто премији неживотних осигурања.</w:t>
      </w:r>
    </w:p>
    <w:p w14:paraId="333D7F37" w14:textId="77777777" w:rsidR="00497F41" w:rsidRPr="0012335D" w:rsidRDefault="00497F41" w:rsidP="00497F41">
      <w:pPr>
        <w:keepNext/>
        <w:widowControl/>
        <w:overflowPunct w:val="0"/>
        <w:autoSpaceDE w:val="0"/>
        <w:autoSpaceDN w:val="0"/>
        <w:adjustRightInd w:val="0"/>
        <w:textAlignment w:val="baseline"/>
        <w:outlineLvl w:val="2"/>
        <w:rPr>
          <w:rFonts w:ascii="Arial" w:hAnsi="Arial" w:cs="Arial"/>
          <w:snapToGrid/>
          <w:sz w:val="18"/>
          <w:szCs w:val="18"/>
          <w:lang w:val="sr-Latn-BA"/>
        </w:rPr>
      </w:pPr>
    </w:p>
    <w:p w14:paraId="59462FCE" w14:textId="77777777" w:rsidR="00497F41" w:rsidRPr="0012335D" w:rsidRDefault="00497F41" w:rsidP="009D37F7">
      <w:pPr>
        <w:keepNext/>
        <w:widowControl/>
        <w:numPr>
          <w:ilvl w:val="2"/>
          <w:numId w:val="25"/>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 xml:space="preserve">Финансијски расходи </w:t>
      </w:r>
    </w:p>
    <w:p w14:paraId="74A4CEF8" w14:textId="77777777" w:rsidR="00497F41" w:rsidRPr="0012335D" w:rsidRDefault="00497F41" w:rsidP="00497F41">
      <w:pPr>
        <w:keepNext/>
        <w:widowControl/>
        <w:overflowPunct w:val="0"/>
        <w:autoSpaceDE w:val="0"/>
        <w:autoSpaceDN w:val="0"/>
        <w:adjustRightInd w:val="0"/>
        <w:ind w:left="720"/>
        <w:textAlignment w:val="baseline"/>
        <w:outlineLvl w:val="2"/>
        <w:rPr>
          <w:rFonts w:ascii="Arial" w:hAnsi="Arial" w:cs="Arial"/>
          <w:b/>
          <w:iCs/>
          <w:snapToGrid/>
          <w:sz w:val="12"/>
          <w:szCs w:val="12"/>
          <w:lang w:val="sr-Latn-BA"/>
        </w:rPr>
      </w:pPr>
    </w:p>
    <w:p w14:paraId="71A4F7D4" w14:textId="77777777" w:rsidR="00497F41" w:rsidRPr="0012335D" w:rsidRDefault="00497F41" w:rsidP="00497F41">
      <w:pPr>
        <w:widowControl/>
        <w:overflowPunct w:val="0"/>
        <w:autoSpaceDE w:val="0"/>
        <w:autoSpaceDN w:val="0"/>
        <w:adjustRightInd w:val="0"/>
        <w:ind w:left="709"/>
        <w:jc w:val="both"/>
        <w:textAlignment w:val="baseline"/>
        <w:rPr>
          <w:rFonts w:ascii="Arial" w:eastAsia="Calibri" w:hAnsi="Arial" w:cs="Arial"/>
          <w:snapToGrid/>
          <w:sz w:val="18"/>
          <w:szCs w:val="18"/>
          <w:lang w:val="sr-Latn-BA"/>
        </w:rPr>
      </w:pPr>
      <w:r w:rsidRPr="0012335D">
        <w:rPr>
          <w:rFonts w:ascii="Arial" w:eastAsia="Calibri" w:hAnsi="Arial" w:cs="Arial"/>
          <w:snapToGrid/>
          <w:sz w:val="18"/>
          <w:szCs w:val="18"/>
          <w:lang w:val="sr-Cyrl-CS"/>
        </w:rPr>
        <w:t>Финансијске расходе чине расходи по основу камата, курсних разлика, негативни ефекти по основу валутне клаузуле и остали финансијски расходи.</w:t>
      </w:r>
    </w:p>
    <w:p w14:paraId="60C4640B" w14:textId="77777777" w:rsidR="00497F41" w:rsidRPr="0012335D" w:rsidRDefault="00497F41" w:rsidP="00497F41">
      <w:pPr>
        <w:keepNext/>
        <w:widowControl/>
        <w:overflowPunct w:val="0"/>
        <w:autoSpaceDE w:val="0"/>
        <w:autoSpaceDN w:val="0"/>
        <w:adjustRightInd w:val="0"/>
        <w:textAlignment w:val="baseline"/>
        <w:outlineLvl w:val="2"/>
        <w:rPr>
          <w:rFonts w:ascii="Arial" w:hAnsi="Arial" w:cs="Arial"/>
          <w:b/>
          <w:iCs/>
          <w:snapToGrid/>
          <w:sz w:val="18"/>
          <w:szCs w:val="18"/>
          <w:lang w:val="sr-Latn-BA"/>
        </w:rPr>
      </w:pPr>
    </w:p>
    <w:p w14:paraId="693EE6B7" w14:textId="77777777" w:rsidR="00497F41" w:rsidRPr="0012335D" w:rsidRDefault="00497F41" w:rsidP="009D37F7">
      <w:pPr>
        <w:keepNext/>
        <w:widowControl/>
        <w:numPr>
          <w:ilvl w:val="2"/>
          <w:numId w:val="25"/>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 xml:space="preserve">Остали расходи </w:t>
      </w:r>
    </w:p>
    <w:p w14:paraId="2D25E9D3"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2"/>
          <w:szCs w:val="12"/>
          <w:lang w:val="sr-Cyrl-CS"/>
        </w:rPr>
      </w:pPr>
    </w:p>
    <w:p w14:paraId="22881A59"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eastAsia="Calibri" w:hAnsi="Arial" w:cs="Arial"/>
          <w:snapToGrid/>
          <w:sz w:val="18"/>
          <w:szCs w:val="18"/>
          <w:lang w:val="sr-Cyrl-CS"/>
        </w:rPr>
        <w:t xml:space="preserve">Остале расходе чине губици по основу расходовања и продаје опреме и нематеријалних улагања, губици по основу продаје некретнина, губици од продаје материјала, </w:t>
      </w:r>
      <w:r w:rsidRPr="0012335D">
        <w:rPr>
          <w:rFonts w:ascii="Arial" w:eastAsia="Calibri" w:hAnsi="Arial" w:cs="Arial"/>
          <w:snapToGrid/>
          <w:sz w:val="18"/>
          <w:szCs w:val="18"/>
          <w:lang w:val="sr-Cyrl-BA"/>
        </w:rPr>
        <w:t xml:space="preserve">губици од продаје ХОВ, расходи по основу исправке потраживања за премију, расходи по основу исправке осталих потраживања, расходи по основу отписа </w:t>
      </w:r>
      <w:r w:rsidRPr="0012335D">
        <w:rPr>
          <w:rFonts w:ascii="Arial" w:eastAsia="Calibri" w:hAnsi="Arial" w:cs="Arial"/>
          <w:snapToGrid/>
          <w:sz w:val="18"/>
          <w:szCs w:val="18"/>
          <w:lang w:val="sr-Cyrl-CS"/>
        </w:rPr>
        <w:t>и остали непоменути расходи.</w:t>
      </w:r>
    </w:p>
    <w:p w14:paraId="5A6781E0" w14:textId="77777777" w:rsidR="00497F41" w:rsidRPr="0012335D" w:rsidRDefault="00497F41" w:rsidP="00497F41">
      <w:pPr>
        <w:widowControl/>
        <w:overflowPunct w:val="0"/>
        <w:autoSpaceDE w:val="0"/>
        <w:autoSpaceDN w:val="0"/>
        <w:adjustRightInd w:val="0"/>
        <w:jc w:val="both"/>
        <w:textAlignment w:val="baseline"/>
        <w:rPr>
          <w:rFonts w:ascii="Arial" w:eastAsia="Calibri" w:hAnsi="Arial" w:cs="Arial"/>
          <w:snapToGrid/>
          <w:sz w:val="18"/>
          <w:szCs w:val="18"/>
          <w:lang w:val="sr-Cyrl-CS"/>
        </w:rPr>
      </w:pPr>
    </w:p>
    <w:p w14:paraId="4FEE5B65" w14:textId="77777777" w:rsidR="00497F41" w:rsidRPr="0012335D" w:rsidRDefault="00497F41" w:rsidP="00497F41">
      <w:pPr>
        <w:keepNext/>
        <w:overflowPunct w:val="0"/>
        <w:autoSpaceDE w:val="0"/>
        <w:autoSpaceDN w:val="0"/>
        <w:adjustRightInd w:val="0"/>
        <w:ind w:left="720" w:hanging="72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3.2.</w:t>
      </w:r>
      <w:r w:rsidRPr="0012335D">
        <w:rPr>
          <w:rFonts w:ascii="Arial" w:hAnsi="Arial" w:cs="Arial"/>
          <w:b/>
          <w:iCs/>
          <w:snapToGrid/>
          <w:sz w:val="18"/>
          <w:szCs w:val="18"/>
          <w:lang w:val="sr-Latn-BA"/>
        </w:rPr>
        <w:t>4</w:t>
      </w:r>
      <w:r w:rsidRPr="0012335D">
        <w:rPr>
          <w:rFonts w:ascii="Arial" w:hAnsi="Arial" w:cs="Arial"/>
          <w:b/>
          <w:iCs/>
          <w:snapToGrid/>
          <w:sz w:val="18"/>
          <w:szCs w:val="18"/>
          <w:lang w:val="sr-Cyrl-CS"/>
        </w:rPr>
        <w:t xml:space="preserve">. </w:t>
      </w:r>
      <w:r w:rsidRPr="0012335D">
        <w:rPr>
          <w:rFonts w:ascii="Arial" w:hAnsi="Arial" w:cs="Arial"/>
          <w:b/>
          <w:iCs/>
          <w:snapToGrid/>
          <w:sz w:val="18"/>
          <w:szCs w:val="18"/>
          <w:lang w:val="sr-Latn-BA"/>
        </w:rPr>
        <w:t xml:space="preserve">    </w:t>
      </w:r>
      <w:r w:rsidRPr="0012335D">
        <w:rPr>
          <w:rFonts w:ascii="Arial" w:hAnsi="Arial" w:cs="Arial"/>
          <w:b/>
          <w:iCs/>
          <w:snapToGrid/>
          <w:sz w:val="18"/>
          <w:szCs w:val="18"/>
          <w:lang w:val="sr-Cyrl-CS"/>
        </w:rPr>
        <w:t>Расходи по основу обезврјеђења имовине</w:t>
      </w:r>
    </w:p>
    <w:p w14:paraId="0635168C" w14:textId="77777777" w:rsidR="00497F41" w:rsidRPr="0012335D" w:rsidRDefault="00497F41" w:rsidP="00497F41">
      <w:pPr>
        <w:keepNext/>
        <w:overflowPunct w:val="0"/>
        <w:autoSpaceDE w:val="0"/>
        <w:autoSpaceDN w:val="0"/>
        <w:adjustRightInd w:val="0"/>
        <w:textAlignment w:val="baseline"/>
        <w:outlineLvl w:val="2"/>
        <w:rPr>
          <w:rFonts w:ascii="Arial" w:hAnsi="Arial" w:cs="Arial"/>
          <w:i/>
          <w:iCs/>
          <w:snapToGrid/>
          <w:sz w:val="12"/>
          <w:szCs w:val="12"/>
          <w:lang w:val="sr-Cyrl-CS"/>
        </w:rPr>
      </w:pPr>
      <w:r w:rsidRPr="0012335D">
        <w:rPr>
          <w:rFonts w:ascii="Arial" w:hAnsi="Arial" w:cs="Arial"/>
          <w:i/>
          <w:iCs/>
          <w:snapToGrid/>
          <w:sz w:val="18"/>
          <w:szCs w:val="18"/>
          <w:lang w:val="sr-Cyrl-CS"/>
        </w:rPr>
        <w:t xml:space="preserve"> </w:t>
      </w:r>
    </w:p>
    <w:p w14:paraId="3DAEBF11" w14:textId="77777777"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Latn-BA"/>
        </w:rPr>
      </w:pPr>
      <w:r w:rsidRPr="0012335D">
        <w:rPr>
          <w:rFonts w:ascii="Arial" w:eastAsia="Calibri" w:hAnsi="Arial" w:cs="Arial"/>
          <w:snapToGrid/>
          <w:sz w:val="18"/>
          <w:szCs w:val="18"/>
          <w:lang w:val="sr-Cyrl-CS"/>
        </w:rPr>
        <w:t xml:space="preserve">У оквиру расхода по основу обезврјеђења имовине, исказују се негативни ефекти вриједносних усклађивања нематеријалних улагања, некретнина и опреме, дугорочних финансијских пласмана и потраживања, у складу с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36 - Умaњeњe врeднoсти имoвинe и другим релевантним МРС и овом одлуком, према називима рачуна ове групе. На рачунима ове групе исказује се и негативан ефекат промјене поштене (фер) вриједности средстава, ускладу с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16 – Некретнине, постројења и опрема,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38 - Нематеријална имовина и осталим релевантним </w:t>
      </w:r>
      <w:r w:rsidRPr="0012335D">
        <w:rPr>
          <w:rFonts w:ascii="Arial" w:eastAsia="Calibri" w:hAnsi="Arial" w:cs="Arial"/>
          <w:snapToGrid/>
          <w:sz w:val="18"/>
          <w:szCs w:val="18"/>
          <w:lang w:val="sr-Latn-BA"/>
        </w:rPr>
        <w:t>IAS</w:t>
      </w:r>
      <w:r w:rsidR="00981AFC" w:rsidRPr="0012335D">
        <w:rPr>
          <w:rFonts w:ascii="Arial" w:eastAsia="Calibri" w:hAnsi="Arial" w:cs="Arial"/>
          <w:snapToGrid/>
          <w:sz w:val="18"/>
          <w:szCs w:val="18"/>
          <w:lang w:val="sr-Cyrl-CS"/>
        </w:rPr>
        <w:t xml:space="preserve"> </w:t>
      </w:r>
      <w:r w:rsidR="00981AFC" w:rsidRPr="00037657">
        <w:rPr>
          <w:rFonts w:ascii="Arial" w:eastAsia="Calibri" w:hAnsi="Arial" w:cs="Arial"/>
          <w:snapToGrid/>
          <w:sz w:val="18"/>
          <w:szCs w:val="18"/>
          <w:lang w:val="ru-RU"/>
        </w:rPr>
        <w:t>-</w:t>
      </w:r>
      <w:r w:rsidR="00981AFC" w:rsidRPr="0012335D">
        <w:rPr>
          <w:rFonts w:ascii="Arial" w:eastAsia="Calibri" w:hAnsi="Arial" w:cs="Arial"/>
          <w:snapToGrid/>
          <w:sz w:val="18"/>
          <w:szCs w:val="18"/>
          <w:lang w:val="sr-Cyrl-CS"/>
        </w:rPr>
        <w:t>има</w:t>
      </w:r>
      <w:r w:rsidRPr="0012335D">
        <w:rPr>
          <w:rFonts w:ascii="Arial" w:eastAsia="Calibri" w:hAnsi="Arial" w:cs="Arial"/>
          <w:snapToGrid/>
          <w:sz w:val="18"/>
          <w:szCs w:val="18"/>
          <w:lang w:val="sr-Cyrl-CS"/>
        </w:rPr>
        <w:t>.</w:t>
      </w:r>
    </w:p>
    <w:p w14:paraId="73E4D094" w14:textId="77777777" w:rsidR="00497F41" w:rsidRPr="0012335D" w:rsidRDefault="00497F41" w:rsidP="00497F41">
      <w:pPr>
        <w:overflowPunct w:val="0"/>
        <w:autoSpaceDE w:val="0"/>
        <w:autoSpaceDN w:val="0"/>
        <w:adjustRightInd w:val="0"/>
        <w:jc w:val="both"/>
        <w:textAlignment w:val="baseline"/>
        <w:rPr>
          <w:rFonts w:ascii="Arial" w:eastAsia="Calibri" w:hAnsi="Arial" w:cs="Arial"/>
          <w:snapToGrid/>
          <w:sz w:val="18"/>
          <w:szCs w:val="18"/>
          <w:lang w:val="sr-Cyrl-BA"/>
        </w:rPr>
      </w:pPr>
    </w:p>
    <w:p w14:paraId="2C22C311" w14:textId="77777777" w:rsidR="00497F41" w:rsidRPr="0012335D" w:rsidRDefault="00497F41" w:rsidP="009D37F7">
      <w:pPr>
        <w:keepNext/>
        <w:numPr>
          <w:ilvl w:val="1"/>
          <w:numId w:val="25"/>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bCs/>
          <w:snapToGrid/>
          <w:sz w:val="18"/>
          <w:szCs w:val="18"/>
          <w:lang w:val="sr-Latn-BA"/>
        </w:rPr>
        <w:t xml:space="preserve">       </w:t>
      </w:r>
      <w:r w:rsidRPr="0012335D">
        <w:rPr>
          <w:rFonts w:ascii="Arial" w:hAnsi="Arial" w:cs="Arial"/>
          <w:b/>
          <w:bCs/>
          <w:snapToGrid/>
          <w:sz w:val="18"/>
          <w:szCs w:val="18"/>
          <w:lang w:val="sr-Cyrl-BA"/>
        </w:rPr>
        <w:t>Прерачунавање девизних износа</w:t>
      </w:r>
    </w:p>
    <w:p w14:paraId="4CA21C0C"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lang w:val="sr-Cyrl-CS"/>
        </w:rPr>
      </w:pPr>
    </w:p>
    <w:p w14:paraId="021ACD08"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 xml:space="preserve">Пословне промјене настале у страној валути (валути која није функционална), су прерачунате у функционалну валуту по званичном средњем курсу који је важио на дан пословне промене. </w:t>
      </w:r>
    </w:p>
    <w:p w14:paraId="5938691F"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Средства и обавезе исказане оригинално у страној валути на дан биланса стања, прерачунати су у функционалну валуту по званичном средњем курсу који је важио на тај дан.</w:t>
      </w:r>
    </w:p>
    <w:p w14:paraId="6425B376"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ru-RU"/>
        </w:rPr>
      </w:pPr>
    </w:p>
    <w:p w14:paraId="1562A79C"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Средства и обавезе са уговореном валутном клаузулом прерачунате су на дан састављања биланса према уговореном курсу. Курсне разлике, настале као резултат прерачунавања, књиже се у корист финансијских прихода или на терет финансијских расхода.</w:t>
      </w:r>
    </w:p>
    <w:p w14:paraId="04C4DB2D"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br w:type="page"/>
      </w:r>
    </w:p>
    <w:p w14:paraId="0F18F61D"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p>
    <w:p w14:paraId="4BA662D1" w14:textId="77777777" w:rsidR="00497F41" w:rsidRPr="0012335D" w:rsidRDefault="00497F41" w:rsidP="00497F41">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ru-RU"/>
        </w:rPr>
        <w:t>ПРЕГЛЕД</w:t>
      </w:r>
      <w:r w:rsidRPr="0012335D">
        <w:rPr>
          <w:rFonts w:ascii="Arial" w:hAnsi="Arial" w:cs="Arial"/>
          <w:b/>
          <w:sz w:val="18"/>
          <w:szCs w:val="18"/>
          <w:lang w:val="sr-Cyrl-BA"/>
        </w:rPr>
        <w:t xml:space="preserve"> </w:t>
      </w:r>
      <w:r w:rsidRPr="0012335D">
        <w:rPr>
          <w:rFonts w:ascii="Arial" w:hAnsi="Arial" w:cs="Arial"/>
          <w:b/>
          <w:sz w:val="18"/>
          <w:szCs w:val="18"/>
          <w:lang w:val="ru-RU"/>
        </w:rPr>
        <w:t>ЗНА</w:t>
      </w:r>
      <w:r w:rsidRPr="0012335D">
        <w:rPr>
          <w:rFonts w:ascii="Arial" w:hAnsi="Arial" w:cs="Arial"/>
          <w:b/>
          <w:sz w:val="18"/>
          <w:szCs w:val="18"/>
          <w:lang w:val="sr-Cyrl-BA"/>
        </w:rPr>
        <w:t>Ч</w:t>
      </w:r>
      <w:r w:rsidRPr="0012335D">
        <w:rPr>
          <w:rFonts w:ascii="Arial" w:hAnsi="Arial" w:cs="Arial"/>
          <w:b/>
          <w:sz w:val="18"/>
          <w:szCs w:val="18"/>
          <w:lang w:val="ru-RU"/>
        </w:rPr>
        <w:t>АЈНИХ</w:t>
      </w:r>
      <w:r w:rsidRPr="0012335D">
        <w:rPr>
          <w:rFonts w:ascii="Arial" w:hAnsi="Arial" w:cs="Arial"/>
          <w:b/>
          <w:sz w:val="18"/>
          <w:szCs w:val="18"/>
          <w:lang w:val="sr-Cyrl-BA"/>
        </w:rPr>
        <w:t xml:space="preserve"> </w:t>
      </w:r>
      <w:r w:rsidRPr="0012335D">
        <w:rPr>
          <w:rFonts w:ascii="Arial" w:hAnsi="Arial" w:cs="Arial"/>
          <w:b/>
          <w:sz w:val="18"/>
          <w:szCs w:val="18"/>
          <w:lang w:val="ru-RU"/>
        </w:rPr>
        <w:t>РА</w:t>
      </w:r>
      <w:r w:rsidRPr="0012335D">
        <w:rPr>
          <w:rFonts w:ascii="Arial" w:hAnsi="Arial" w:cs="Arial"/>
          <w:b/>
          <w:sz w:val="18"/>
          <w:szCs w:val="18"/>
          <w:lang w:val="sr-Cyrl-BA"/>
        </w:rPr>
        <w:t>Ч</w:t>
      </w:r>
      <w:r w:rsidRPr="0012335D">
        <w:rPr>
          <w:rFonts w:ascii="Arial" w:hAnsi="Arial" w:cs="Arial"/>
          <w:b/>
          <w:sz w:val="18"/>
          <w:szCs w:val="18"/>
          <w:lang w:val="ru-RU"/>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ru-RU"/>
        </w:rPr>
        <w:t>ПОЛИТИКА</w:t>
      </w:r>
      <w:r w:rsidRPr="0012335D">
        <w:rPr>
          <w:rFonts w:ascii="Arial" w:hAnsi="Arial" w:cs="Arial"/>
          <w:b/>
          <w:sz w:val="18"/>
          <w:szCs w:val="18"/>
          <w:lang w:val="sr-Cyrl-BA"/>
        </w:rPr>
        <w:t xml:space="preserve"> (наставак)</w:t>
      </w:r>
    </w:p>
    <w:p w14:paraId="4929D32D" w14:textId="77777777" w:rsidR="00497F41" w:rsidRPr="0012335D" w:rsidRDefault="00497F41" w:rsidP="00497F41">
      <w:pPr>
        <w:overflowPunct w:val="0"/>
        <w:autoSpaceDE w:val="0"/>
        <w:autoSpaceDN w:val="0"/>
        <w:adjustRightInd w:val="0"/>
        <w:textAlignment w:val="baseline"/>
        <w:rPr>
          <w:rFonts w:ascii="Arial" w:hAnsi="Arial" w:cs="Arial"/>
          <w:snapToGrid/>
          <w:sz w:val="12"/>
          <w:szCs w:val="12"/>
          <w:lang w:val="sr-Cyrl-CS"/>
        </w:rPr>
      </w:pPr>
    </w:p>
    <w:p w14:paraId="64974AB9" w14:textId="77777777" w:rsidR="00497F41" w:rsidRPr="0012335D" w:rsidRDefault="00497F41" w:rsidP="009D37F7">
      <w:pPr>
        <w:numPr>
          <w:ilvl w:val="1"/>
          <w:numId w:val="25"/>
        </w:numPr>
        <w:jc w:val="both"/>
        <w:rPr>
          <w:rFonts w:ascii="Arial" w:hAnsi="Arial" w:cs="Arial"/>
          <w:b/>
          <w:sz w:val="18"/>
          <w:szCs w:val="18"/>
          <w:lang w:val="sr-Cyrl-CS"/>
        </w:rPr>
      </w:pPr>
      <w:r w:rsidRPr="0012335D">
        <w:rPr>
          <w:rFonts w:ascii="Arial" w:hAnsi="Arial" w:cs="Arial"/>
          <w:b/>
          <w:sz w:val="18"/>
          <w:szCs w:val="18"/>
          <w:lang w:val="sr-Latn-BA"/>
        </w:rPr>
        <w:t xml:space="preserve">       </w:t>
      </w:r>
      <w:r w:rsidRPr="0012335D">
        <w:rPr>
          <w:rFonts w:ascii="Arial" w:hAnsi="Arial" w:cs="Arial"/>
          <w:b/>
          <w:sz w:val="18"/>
          <w:szCs w:val="18"/>
          <w:lang w:val="sr-Cyrl-CS"/>
        </w:rPr>
        <w:t>Бенефиције за запослене</w:t>
      </w:r>
    </w:p>
    <w:p w14:paraId="1B1A9232" w14:textId="77777777" w:rsidR="00497F41" w:rsidRPr="0012335D" w:rsidRDefault="00497F41" w:rsidP="00497F41">
      <w:pPr>
        <w:ind w:right="74"/>
        <w:jc w:val="both"/>
        <w:rPr>
          <w:rFonts w:ascii="Arial" w:hAnsi="Arial" w:cs="Arial"/>
          <w:sz w:val="12"/>
          <w:szCs w:val="12"/>
          <w:lang w:val="sr-Cyrl-CS"/>
        </w:rPr>
      </w:pPr>
    </w:p>
    <w:p w14:paraId="65674CB9" w14:textId="77777777" w:rsidR="00497F41" w:rsidRPr="0012335D" w:rsidRDefault="00497F41" w:rsidP="00497F41">
      <w:pPr>
        <w:pStyle w:val="BodyText2"/>
        <w:spacing w:after="120"/>
        <w:ind w:left="284" w:right="72" w:firstLine="425"/>
        <w:jc w:val="left"/>
        <w:rPr>
          <w:rFonts w:ascii="Arial" w:hAnsi="Arial" w:cs="Arial"/>
          <w:b/>
          <w:i/>
          <w:iCs/>
          <w:sz w:val="18"/>
          <w:szCs w:val="18"/>
        </w:rPr>
      </w:pPr>
      <w:r w:rsidRPr="0012335D">
        <w:rPr>
          <w:rFonts w:ascii="Arial" w:hAnsi="Arial" w:cs="Arial"/>
          <w:b/>
          <w:i/>
          <w:iCs/>
          <w:sz w:val="18"/>
          <w:szCs w:val="18"/>
          <w:lang w:val="sr-Cyrl-BA"/>
        </w:rPr>
        <w:t xml:space="preserve">а) </w:t>
      </w:r>
      <w:r w:rsidRPr="0012335D">
        <w:rPr>
          <w:rFonts w:ascii="Arial" w:hAnsi="Arial" w:cs="Arial"/>
          <w:b/>
          <w:i/>
          <w:iCs/>
          <w:sz w:val="18"/>
          <w:szCs w:val="18"/>
        </w:rPr>
        <w:t xml:space="preserve">Порези и </w:t>
      </w:r>
      <w:r w:rsidRPr="0012335D">
        <w:rPr>
          <w:rFonts w:ascii="Arial" w:hAnsi="Arial" w:cs="Arial"/>
          <w:b/>
          <w:bCs/>
          <w:i/>
          <w:iCs/>
          <w:sz w:val="18"/>
          <w:szCs w:val="18"/>
        </w:rPr>
        <w:t>доприноси</w:t>
      </w:r>
      <w:r w:rsidRPr="0012335D">
        <w:rPr>
          <w:rFonts w:ascii="Arial" w:hAnsi="Arial" w:cs="Arial"/>
          <w:b/>
          <w:i/>
          <w:iCs/>
          <w:sz w:val="18"/>
          <w:szCs w:val="18"/>
        </w:rPr>
        <w:t xml:space="preserve"> за обезб</w:t>
      </w:r>
      <w:r w:rsidRPr="0012335D">
        <w:rPr>
          <w:rFonts w:ascii="Arial" w:hAnsi="Arial" w:cs="Arial"/>
          <w:b/>
          <w:i/>
          <w:iCs/>
          <w:sz w:val="18"/>
          <w:szCs w:val="18"/>
          <w:lang w:val="sr-Cyrl-BA"/>
        </w:rPr>
        <w:t>ј</w:t>
      </w:r>
      <w:r w:rsidRPr="0012335D">
        <w:rPr>
          <w:rFonts w:ascii="Arial" w:hAnsi="Arial" w:cs="Arial"/>
          <w:b/>
          <w:i/>
          <w:iCs/>
          <w:sz w:val="18"/>
          <w:szCs w:val="18"/>
        </w:rPr>
        <w:t>еђење социјалне сигурности запослених</w:t>
      </w:r>
    </w:p>
    <w:p w14:paraId="46F736C3" w14:textId="77777777" w:rsidR="00497F41" w:rsidRPr="0012335D" w:rsidRDefault="00497F41" w:rsidP="00497F41">
      <w:pPr>
        <w:tabs>
          <w:tab w:val="left" w:pos="810"/>
        </w:tabs>
        <w:ind w:left="709"/>
        <w:jc w:val="both"/>
        <w:rPr>
          <w:rFonts w:ascii="Arial" w:hAnsi="Arial" w:cs="Arial"/>
          <w:sz w:val="18"/>
          <w:szCs w:val="18"/>
          <w:lang w:val="sr-Latn-CS"/>
        </w:rPr>
      </w:pPr>
      <w:r w:rsidRPr="0012335D">
        <w:rPr>
          <w:rFonts w:ascii="Arial" w:hAnsi="Arial" w:cs="Arial"/>
          <w:sz w:val="18"/>
          <w:szCs w:val="18"/>
          <w:lang w:val="sr-Latn-CS"/>
        </w:rPr>
        <w:t xml:space="preserve">У </w:t>
      </w:r>
      <w:r w:rsidRPr="0012335D">
        <w:rPr>
          <w:rFonts w:ascii="Arial" w:hAnsi="Arial" w:cs="Arial"/>
          <w:bCs/>
          <w:sz w:val="18"/>
          <w:szCs w:val="18"/>
          <w:lang w:val="sr-Cyrl-CS"/>
        </w:rPr>
        <w:t>складу</w:t>
      </w:r>
      <w:r w:rsidRPr="0012335D">
        <w:rPr>
          <w:rFonts w:ascii="Arial" w:hAnsi="Arial" w:cs="Arial"/>
          <w:sz w:val="18"/>
          <w:szCs w:val="18"/>
          <w:lang w:val="sr-Latn-CS"/>
        </w:rPr>
        <w:t xml:space="preserve"> са домаћим прописима и усвојеном рачуноводственом политиком,</w:t>
      </w:r>
      <w:r w:rsidR="00F42B0F" w:rsidRPr="00037657">
        <w:rPr>
          <w:lang w:val="ru-RU"/>
        </w:rPr>
        <w:t xml:space="preserve"> </w:t>
      </w:r>
      <w:r w:rsidR="00F42B0F" w:rsidRPr="0012335D">
        <w:rPr>
          <w:rFonts w:ascii="Arial" w:hAnsi="Arial" w:cs="Arial"/>
          <w:sz w:val="18"/>
          <w:szCs w:val="18"/>
          <w:lang w:val="sr-Latn-CS"/>
        </w:rPr>
        <w:t>Матично друштв</w:t>
      </w:r>
      <w:r w:rsidR="00F42B0F" w:rsidRPr="0012335D">
        <w:rPr>
          <w:rFonts w:ascii="Arial" w:hAnsi="Arial" w:cs="Arial"/>
          <w:sz w:val="18"/>
          <w:szCs w:val="18"/>
          <w:lang w:val="sr-Cyrl-BA"/>
        </w:rPr>
        <w:t>о</w:t>
      </w:r>
      <w:r w:rsidRPr="0012335D">
        <w:rPr>
          <w:rFonts w:ascii="Arial" w:hAnsi="Arial" w:cs="Arial"/>
          <w:sz w:val="18"/>
          <w:szCs w:val="18"/>
          <w:lang w:val="sr-Latn-CS"/>
        </w:rPr>
        <w:t xml:space="preserve">  је обавезно да уплаћује доприносе разним државним фондовима за социјалну заштиту. Ове обавезе укључују доприносе на терет послодавца у износима који се обрачунавају примјеном специфичних, законом прописаних стопа.</w:t>
      </w:r>
      <w:r w:rsidR="00425229">
        <w:rPr>
          <w:rFonts w:ascii="Arial" w:hAnsi="Arial" w:cs="Arial"/>
          <w:sz w:val="18"/>
          <w:szCs w:val="18"/>
          <w:lang w:val="sr-Latn-CS"/>
        </w:rPr>
        <w:t xml:space="preserve"> </w:t>
      </w:r>
      <w:r w:rsidR="00F42B0F" w:rsidRPr="0012335D">
        <w:rPr>
          <w:rFonts w:ascii="Arial" w:hAnsi="Arial" w:cs="Arial"/>
          <w:sz w:val="18"/>
          <w:szCs w:val="18"/>
          <w:lang w:val="sr-Latn-CS"/>
        </w:rPr>
        <w:t>Матично друштв</w:t>
      </w:r>
      <w:r w:rsidR="00F42B0F" w:rsidRPr="0012335D">
        <w:rPr>
          <w:rFonts w:ascii="Arial" w:hAnsi="Arial" w:cs="Arial"/>
          <w:sz w:val="18"/>
          <w:szCs w:val="18"/>
          <w:lang w:val="sr-Cyrl-BA"/>
        </w:rPr>
        <w:t>о</w:t>
      </w:r>
      <w:r w:rsidR="00F42B0F" w:rsidRPr="0012335D">
        <w:rPr>
          <w:rFonts w:ascii="Arial" w:hAnsi="Arial" w:cs="Arial"/>
          <w:sz w:val="18"/>
          <w:szCs w:val="18"/>
          <w:lang w:val="sr-Latn-CS"/>
        </w:rPr>
        <w:t xml:space="preserve"> </w:t>
      </w:r>
      <w:r w:rsidRPr="0012335D">
        <w:rPr>
          <w:rFonts w:ascii="Arial" w:hAnsi="Arial" w:cs="Arial"/>
          <w:sz w:val="18"/>
          <w:szCs w:val="18"/>
          <w:lang w:val="sr-Latn-CS"/>
        </w:rPr>
        <w:t>има законску обавезу да изврши обуставу обрачунатих доприноса из нето зарада запослених и да за њихов рачун изврши пренос обустављених средстава у корист одговарајућих државних фондова. Доприноси на терет запослених и на терет послодавца књиже се на терет трошкова у периоду на који се односе.</w:t>
      </w:r>
    </w:p>
    <w:p w14:paraId="14FCC3B7" w14:textId="77777777" w:rsidR="00497F41" w:rsidRPr="0012335D" w:rsidRDefault="00497F41" w:rsidP="00497F41">
      <w:pPr>
        <w:tabs>
          <w:tab w:val="left" w:pos="810"/>
        </w:tabs>
        <w:ind w:left="720" w:hanging="11"/>
        <w:jc w:val="both"/>
        <w:rPr>
          <w:rFonts w:ascii="Arial" w:hAnsi="Arial" w:cs="Arial"/>
          <w:sz w:val="12"/>
          <w:szCs w:val="12"/>
          <w:lang w:val="sr-Latn-CS"/>
        </w:rPr>
      </w:pPr>
    </w:p>
    <w:p w14:paraId="3FECF409" w14:textId="77777777" w:rsidR="00497F41" w:rsidRPr="0012335D" w:rsidRDefault="00497F41" w:rsidP="00497F41">
      <w:pPr>
        <w:pStyle w:val="BodyText2"/>
        <w:spacing w:after="120"/>
        <w:ind w:left="284" w:right="72" w:firstLine="425"/>
        <w:jc w:val="left"/>
        <w:rPr>
          <w:rFonts w:ascii="Arial" w:hAnsi="Arial" w:cs="Arial"/>
          <w:b/>
          <w:i/>
          <w:iCs/>
          <w:sz w:val="18"/>
          <w:szCs w:val="18"/>
        </w:rPr>
      </w:pPr>
      <w:r w:rsidRPr="0012335D">
        <w:rPr>
          <w:rFonts w:ascii="Arial" w:hAnsi="Arial" w:cs="Arial"/>
          <w:b/>
          <w:i/>
          <w:iCs/>
          <w:sz w:val="18"/>
          <w:szCs w:val="18"/>
          <w:lang w:val="sr-Cyrl-BA"/>
        </w:rPr>
        <w:t xml:space="preserve">б) </w:t>
      </w:r>
      <w:r w:rsidRPr="0012335D">
        <w:rPr>
          <w:rFonts w:ascii="Arial" w:hAnsi="Arial" w:cs="Arial"/>
          <w:b/>
          <w:i/>
          <w:iCs/>
          <w:sz w:val="18"/>
          <w:szCs w:val="18"/>
        </w:rPr>
        <w:t xml:space="preserve">Бенефиције запосленима </w:t>
      </w:r>
    </w:p>
    <w:p w14:paraId="005ACBB9" w14:textId="77777777" w:rsidR="00497F41" w:rsidRPr="0012335D" w:rsidRDefault="00497F41" w:rsidP="00497F41">
      <w:pPr>
        <w:ind w:left="709"/>
        <w:jc w:val="both"/>
        <w:rPr>
          <w:rFonts w:ascii="Arial" w:hAnsi="Arial" w:cs="Arial"/>
          <w:sz w:val="18"/>
          <w:szCs w:val="18"/>
          <w:lang w:val="sr-Latn-CS"/>
        </w:rPr>
      </w:pPr>
      <w:r w:rsidRPr="0012335D">
        <w:rPr>
          <w:rFonts w:ascii="Arial" w:hAnsi="Arial" w:cs="Arial"/>
          <w:snapToGrid/>
          <w:sz w:val="18"/>
          <w:szCs w:val="18"/>
          <w:lang w:val="sr-Latn-CS"/>
        </w:rPr>
        <w:t xml:space="preserve">У складу са </w:t>
      </w:r>
      <w:r w:rsidR="00210F07" w:rsidRPr="0012335D">
        <w:rPr>
          <w:rFonts w:ascii="Arial" w:hAnsi="Arial" w:cs="Arial"/>
          <w:snapToGrid/>
          <w:sz w:val="18"/>
          <w:szCs w:val="18"/>
          <w:lang w:val="sr-Cyrl-BA"/>
        </w:rPr>
        <w:t>законским прописима</w:t>
      </w:r>
      <w:r w:rsidRPr="0012335D">
        <w:rPr>
          <w:rFonts w:ascii="Arial" w:hAnsi="Arial" w:cs="Arial"/>
          <w:snapToGrid/>
          <w:sz w:val="18"/>
          <w:szCs w:val="18"/>
          <w:lang w:val="sr-Latn-CS"/>
        </w:rPr>
        <w:t xml:space="preserve">, </w:t>
      </w:r>
      <w:r w:rsidR="00F42B0F" w:rsidRPr="0012335D">
        <w:rPr>
          <w:rFonts w:ascii="Arial" w:hAnsi="Arial" w:cs="Arial"/>
          <w:snapToGrid/>
          <w:sz w:val="18"/>
          <w:szCs w:val="18"/>
          <w:lang w:val="sr-Latn-CS"/>
        </w:rPr>
        <w:t>Матично друштв</w:t>
      </w:r>
      <w:r w:rsidR="00F42B0F" w:rsidRPr="0012335D">
        <w:rPr>
          <w:rFonts w:ascii="Arial" w:hAnsi="Arial" w:cs="Arial"/>
          <w:snapToGrid/>
          <w:sz w:val="18"/>
          <w:szCs w:val="18"/>
          <w:lang w:val="sr-Cyrl-BA"/>
        </w:rPr>
        <w:t>о</w:t>
      </w:r>
      <w:r w:rsidR="00F42B0F" w:rsidRPr="0012335D">
        <w:rPr>
          <w:rFonts w:ascii="Arial" w:hAnsi="Arial" w:cs="Arial"/>
          <w:snapToGrid/>
          <w:sz w:val="18"/>
          <w:szCs w:val="18"/>
          <w:lang w:val="sr-Latn-CS"/>
        </w:rPr>
        <w:t xml:space="preserve"> </w:t>
      </w:r>
      <w:r w:rsidRPr="0012335D">
        <w:rPr>
          <w:rFonts w:ascii="Arial" w:hAnsi="Arial" w:cs="Arial"/>
          <w:snapToGrid/>
          <w:sz w:val="18"/>
          <w:szCs w:val="18"/>
          <w:lang w:val="sr-Latn-CS"/>
        </w:rPr>
        <w:t xml:space="preserve"> је у обавези да исплати отпремнине, радницима који су закључили уговор о раду на неодређено вријеме, приликом одласка у пензију у висини три просјечне плате</w:t>
      </w:r>
      <w:r w:rsidR="00F42B0F" w:rsidRPr="00037657">
        <w:rPr>
          <w:lang w:val="ru-RU"/>
        </w:rPr>
        <w:t xml:space="preserve"> </w:t>
      </w:r>
      <w:r w:rsidR="00F42B0F" w:rsidRPr="0012335D">
        <w:rPr>
          <w:rFonts w:ascii="Arial" w:hAnsi="Arial" w:cs="Arial"/>
          <w:snapToGrid/>
          <w:sz w:val="18"/>
          <w:szCs w:val="18"/>
          <w:lang w:val="sr-Latn-CS"/>
        </w:rPr>
        <w:t>Матичног друштва</w:t>
      </w:r>
      <w:r w:rsidRPr="0012335D">
        <w:rPr>
          <w:rFonts w:ascii="Arial" w:hAnsi="Arial" w:cs="Arial"/>
          <w:snapToGrid/>
          <w:sz w:val="18"/>
          <w:szCs w:val="18"/>
          <w:lang w:val="sr-Latn-CS"/>
        </w:rPr>
        <w:t xml:space="preserve"> или три просјечне плате радника, ако је то за њега повољније.</w:t>
      </w:r>
      <w:r w:rsidRPr="0012335D">
        <w:rPr>
          <w:rFonts w:ascii="Arial" w:hAnsi="Arial" w:cs="Arial"/>
          <w:sz w:val="18"/>
          <w:szCs w:val="18"/>
          <w:lang w:val="sr-Latn-CS"/>
        </w:rPr>
        <w:t xml:space="preserve"> На основу IAS 19 “Накнаде запосленима” захтијева се обрачун и укалкулисавање садашње вриједности акумулираних права запослених на отпремнине.</w:t>
      </w:r>
    </w:p>
    <w:p w14:paraId="36463281" w14:textId="77777777" w:rsidR="00497F41" w:rsidRPr="0012335D" w:rsidRDefault="00497F41" w:rsidP="00497F41">
      <w:pPr>
        <w:ind w:left="720"/>
        <w:jc w:val="both"/>
        <w:rPr>
          <w:rFonts w:ascii="Arial" w:hAnsi="Arial" w:cs="Arial"/>
          <w:sz w:val="12"/>
          <w:szCs w:val="12"/>
          <w:lang w:val="sr-Cyrl-BA"/>
        </w:rPr>
      </w:pPr>
    </w:p>
    <w:p w14:paraId="3E0C3E7B" w14:textId="77777777" w:rsidR="00497F41" w:rsidRPr="0012335D" w:rsidRDefault="00497F41" w:rsidP="00497F41">
      <w:pPr>
        <w:ind w:left="709"/>
        <w:jc w:val="both"/>
        <w:rPr>
          <w:rFonts w:ascii="Arial" w:hAnsi="Arial" w:cs="Arial"/>
          <w:sz w:val="18"/>
          <w:szCs w:val="18"/>
          <w:lang w:val="sr-Latn-BA"/>
        </w:rPr>
      </w:pPr>
      <w:r w:rsidRPr="0012335D">
        <w:rPr>
          <w:rFonts w:ascii="Arial" w:hAnsi="Arial" w:cs="Arial"/>
          <w:sz w:val="18"/>
          <w:szCs w:val="18"/>
          <w:lang w:val="sr-Latn-CS"/>
        </w:rPr>
        <w:t xml:space="preserve">Трошкови везани за накнаде приликом одласка у пензију утврђују се коришћењем метода пројектованих јединица кредитирања, са актуарским одмјеравањем које се врши на дан извјештаја о финансијском положају. </w:t>
      </w:r>
    </w:p>
    <w:p w14:paraId="76C5BEB6" w14:textId="77777777" w:rsidR="00497F41" w:rsidRPr="0012335D" w:rsidRDefault="00497F41" w:rsidP="00497F41">
      <w:pPr>
        <w:ind w:left="709"/>
        <w:jc w:val="both"/>
        <w:rPr>
          <w:rFonts w:ascii="Arial" w:hAnsi="Arial" w:cs="Arial"/>
          <w:snapToGrid/>
          <w:sz w:val="12"/>
          <w:szCs w:val="12"/>
          <w:lang w:val="sr-Cyrl-CS"/>
        </w:rPr>
      </w:pPr>
    </w:p>
    <w:p w14:paraId="1B3237A4" w14:textId="77777777" w:rsidR="00497F41" w:rsidRPr="0012335D" w:rsidRDefault="00F42B0F" w:rsidP="00497F41">
      <w:pPr>
        <w:ind w:left="709"/>
        <w:jc w:val="both"/>
        <w:rPr>
          <w:rFonts w:ascii="Arial" w:hAnsi="Arial" w:cs="Arial"/>
          <w:sz w:val="18"/>
          <w:szCs w:val="18"/>
          <w:lang w:val="sr-Cyrl-CS"/>
        </w:rPr>
      </w:pPr>
      <w:r w:rsidRPr="0012335D">
        <w:rPr>
          <w:rFonts w:ascii="Arial" w:hAnsi="Arial" w:cs="Arial"/>
          <w:snapToGrid/>
          <w:sz w:val="18"/>
          <w:szCs w:val="18"/>
          <w:lang w:val="sr-Cyrl-CS"/>
        </w:rPr>
        <w:t xml:space="preserve">Матично друштво </w:t>
      </w:r>
      <w:r w:rsidR="00497F41" w:rsidRPr="0012335D">
        <w:rPr>
          <w:rFonts w:ascii="Arial" w:hAnsi="Arial" w:cs="Arial"/>
          <w:snapToGrid/>
          <w:sz w:val="18"/>
          <w:szCs w:val="18"/>
          <w:lang w:val="sr-Cyrl-CS"/>
        </w:rPr>
        <w:t xml:space="preserve">је </w:t>
      </w:r>
      <w:r w:rsidR="00AC6CEB" w:rsidRPr="00037657">
        <w:rPr>
          <w:rFonts w:ascii="Arial" w:hAnsi="Arial" w:cs="Arial"/>
          <w:snapToGrid/>
          <w:sz w:val="18"/>
          <w:szCs w:val="18"/>
          <w:lang w:val="ru-RU"/>
        </w:rPr>
        <w:t>ангажовало овлашћеног актуара за обрачун, а потом исказало дугорочне обавезе по о</w:t>
      </w:r>
      <w:r w:rsidR="00323D14" w:rsidRPr="00037657">
        <w:rPr>
          <w:rFonts w:ascii="Arial" w:hAnsi="Arial" w:cs="Arial"/>
          <w:snapToGrid/>
          <w:sz w:val="18"/>
          <w:szCs w:val="18"/>
          <w:lang w:val="ru-RU"/>
        </w:rPr>
        <w:t>с</w:t>
      </w:r>
      <w:r w:rsidR="00AC6CEB" w:rsidRPr="00037657">
        <w:rPr>
          <w:rFonts w:ascii="Arial" w:hAnsi="Arial" w:cs="Arial"/>
          <w:snapToGrid/>
          <w:sz w:val="18"/>
          <w:szCs w:val="18"/>
          <w:lang w:val="ru-RU"/>
        </w:rPr>
        <w:t>нову отпремнина.</w:t>
      </w:r>
      <w:r w:rsidR="00497F41" w:rsidRPr="0012335D">
        <w:rPr>
          <w:rFonts w:ascii="Arial" w:hAnsi="Arial" w:cs="Arial"/>
          <w:snapToGrid/>
          <w:sz w:val="18"/>
          <w:szCs w:val="18"/>
          <w:lang w:val="sr-Cyrl-CS"/>
        </w:rPr>
        <w:t xml:space="preserve"> </w:t>
      </w:r>
    </w:p>
    <w:p w14:paraId="708D5B3A" w14:textId="77777777" w:rsidR="00497F41" w:rsidRPr="0012335D" w:rsidRDefault="00497F41" w:rsidP="00497F41">
      <w:pPr>
        <w:rPr>
          <w:rFonts w:ascii="Arial" w:hAnsi="Arial" w:cs="Arial"/>
          <w:sz w:val="12"/>
          <w:szCs w:val="12"/>
          <w:lang w:val="sr-Latn-BA"/>
        </w:rPr>
      </w:pPr>
    </w:p>
    <w:p w14:paraId="79F1B94D" w14:textId="77777777" w:rsidR="00497F41" w:rsidRPr="0012335D" w:rsidRDefault="00497F41" w:rsidP="009D37F7">
      <w:pPr>
        <w:numPr>
          <w:ilvl w:val="1"/>
          <w:numId w:val="25"/>
        </w:numPr>
        <w:rPr>
          <w:rFonts w:ascii="Arial" w:hAnsi="Arial" w:cs="Arial"/>
          <w:b/>
          <w:sz w:val="18"/>
          <w:szCs w:val="18"/>
        </w:rPr>
      </w:pPr>
      <w:r w:rsidRPr="0012335D">
        <w:rPr>
          <w:rFonts w:ascii="Arial" w:hAnsi="Arial" w:cs="Arial"/>
          <w:b/>
          <w:sz w:val="18"/>
          <w:szCs w:val="18"/>
          <w:lang w:val="sr-Cyrl-CS"/>
        </w:rPr>
        <w:t xml:space="preserve">        </w:t>
      </w:r>
      <w:r w:rsidRPr="0012335D">
        <w:rPr>
          <w:rFonts w:ascii="Arial" w:hAnsi="Arial" w:cs="Arial"/>
          <w:b/>
          <w:sz w:val="18"/>
          <w:szCs w:val="18"/>
        </w:rPr>
        <w:t>Порез на добитак</w:t>
      </w:r>
    </w:p>
    <w:p w14:paraId="495EBB47" w14:textId="77777777" w:rsidR="00497F41" w:rsidRPr="0012335D" w:rsidRDefault="00497F41" w:rsidP="00497F41">
      <w:pPr>
        <w:pStyle w:val="ListParagraph"/>
        <w:rPr>
          <w:rFonts w:ascii="Arial" w:hAnsi="Arial" w:cs="Arial"/>
          <w:b/>
          <w:bCs/>
          <w:sz w:val="12"/>
          <w:szCs w:val="12"/>
          <w:lang w:val="ru-RU"/>
        </w:rPr>
      </w:pPr>
    </w:p>
    <w:p w14:paraId="524379D2" w14:textId="77777777" w:rsidR="00497F41" w:rsidRPr="0012335D" w:rsidRDefault="00497F41" w:rsidP="00497F41">
      <w:pPr>
        <w:tabs>
          <w:tab w:val="left" w:pos="180"/>
        </w:tabs>
        <w:ind w:left="709"/>
        <w:jc w:val="both"/>
        <w:rPr>
          <w:rFonts w:ascii="Arial" w:hAnsi="Arial" w:cs="Arial"/>
          <w:i/>
          <w:color w:val="000000"/>
          <w:sz w:val="18"/>
          <w:szCs w:val="18"/>
          <w:lang w:val="sr-Cyrl-CS"/>
        </w:rPr>
      </w:pPr>
      <w:r w:rsidRPr="0012335D">
        <w:rPr>
          <w:rFonts w:ascii="Arial" w:hAnsi="Arial" w:cs="Arial"/>
          <w:i/>
          <w:color w:val="000000"/>
          <w:sz w:val="18"/>
          <w:szCs w:val="18"/>
          <w:lang w:val="sr-Cyrl-CS"/>
        </w:rPr>
        <w:t>Текући порез на добитак</w:t>
      </w:r>
    </w:p>
    <w:p w14:paraId="01A53DC4" w14:textId="77777777" w:rsidR="00497F41" w:rsidRPr="0012335D" w:rsidRDefault="00497F41" w:rsidP="00497F41">
      <w:pPr>
        <w:tabs>
          <w:tab w:val="left" w:pos="180"/>
        </w:tabs>
        <w:ind w:left="720" w:right="26"/>
        <w:jc w:val="both"/>
        <w:rPr>
          <w:rFonts w:ascii="Arial" w:hAnsi="Arial" w:cs="Arial"/>
          <w:color w:val="000000"/>
          <w:sz w:val="12"/>
          <w:szCs w:val="12"/>
          <w:lang w:val="sr-Cyrl-CS"/>
        </w:rPr>
      </w:pPr>
    </w:p>
    <w:p w14:paraId="3B3F3ED4"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sr-Cyrl-CS"/>
        </w:rPr>
        <w:t xml:space="preserve">Текући порез на добитак представља износ који се обрачунава и плаћа у складу са </w:t>
      </w:r>
      <w:r w:rsidRPr="0012335D">
        <w:rPr>
          <w:rFonts w:ascii="Arial" w:hAnsi="Arial" w:cs="Arial"/>
          <w:color w:val="000000"/>
          <w:sz w:val="18"/>
          <w:szCs w:val="18"/>
          <w:lang w:val="ru-RU"/>
        </w:rPr>
        <w:t>Законом о порезу на добит</w:t>
      </w:r>
      <w:r w:rsidRPr="0012335D">
        <w:rPr>
          <w:rFonts w:ascii="Arial" w:hAnsi="Arial" w:cs="Arial"/>
          <w:color w:val="000000"/>
          <w:sz w:val="18"/>
          <w:szCs w:val="18"/>
          <w:lang w:val="sr-Cyrl-CS"/>
        </w:rPr>
        <w:t>. Текући порез на добитак представља износ који се обрачунава примјеном прописане пореске стопе од 10% на основицу утврђену пореским билансом, коју представља износ добитка прије опорезивања по одбитку ефеката усклађивања прихода и расхода, односно умањења за улагања у машине и опрему за обављање дјелатности извршене у току године, а у складу са пореским прописима Републике Српске.</w:t>
      </w:r>
    </w:p>
    <w:p w14:paraId="045A0E75" w14:textId="77777777" w:rsidR="00497F41" w:rsidRPr="0012335D" w:rsidRDefault="00497F41" w:rsidP="00497F41">
      <w:pPr>
        <w:pStyle w:val="ListParagraph"/>
        <w:keepLines/>
        <w:ind w:leftChars="299" w:left="718"/>
        <w:rPr>
          <w:rFonts w:ascii="Arial" w:hAnsi="Arial" w:cs="Arial"/>
          <w:noProof/>
          <w:sz w:val="12"/>
          <w:szCs w:val="12"/>
          <w:lang w:val="sr-Latn-BA"/>
        </w:rPr>
      </w:pPr>
    </w:p>
    <w:p w14:paraId="0DE9495E" w14:textId="77777777" w:rsidR="00497F41" w:rsidRPr="0012335D" w:rsidRDefault="00497F41" w:rsidP="00497F41">
      <w:pPr>
        <w:pStyle w:val="ListParagraph"/>
        <w:keepLines/>
        <w:ind w:leftChars="299" w:left="718"/>
        <w:jc w:val="both"/>
        <w:rPr>
          <w:rFonts w:ascii="Arial" w:hAnsi="Arial" w:cs="Arial"/>
          <w:noProof/>
          <w:sz w:val="18"/>
          <w:szCs w:val="18"/>
          <w:lang w:val="sr-Cyrl-CS"/>
        </w:rPr>
      </w:pPr>
      <w:r w:rsidRPr="0012335D">
        <w:rPr>
          <w:rFonts w:ascii="Arial" w:hAnsi="Arial" w:cs="Arial"/>
          <w:noProof/>
          <w:sz w:val="18"/>
          <w:szCs w:val="18"/>
          <w:lang w:val="sr-Cyrl-CS"/>
        </w:rPr>
        <w:t>Порески прописи Републике Српске предвиђају могућност умањења пореске основице за износе улагања у некретнине, постројења и опрему за обављање властите производне дјелатности и за износе плаћеног пореза на доходак и доприноса на лична примања за виш</w:t>
      </w:r>
      <w:r w:rsidRPr="0012335D">
        <w:rPr>
          <w:rFonts w:ascii="Arial" w:hAnsi="Arial" w:cs="Arial"/>
          <w:noProof/>
          <w:sz w:val="18"/>
          <w:szCs w:val="18"/>
        </w:rPr>
        <w:t>e</w:t>
      </w:r>
      <w:r w:rsidRPr="0012335D">
        <w:rPr>
          <w:rFonts w:ascii="Arial" w:hAnsi="Arial" w:cs="Arial"/>
          <w:noProof/>
          <w:sz w:val="18"/>
          <w:szCs w:val="18"/>
          <w:lang w:val="sr-Cyrl-CS"/>
        </w:rPr>
        <w:t xml:space="preserve"> од 30 новозапослених радника на крају пословне године.</w:t>
      </w:r>
    </w:p>
    <w:p w14:paraId="49B04ABA"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color w:val="000000"/>
          <w:sz w:val="12"/>
          <w:szCs w:val="12"/>
          <w:lang w:val="sr-Cyrl-CS"/>
        </w:rPr>
      </w:pPr>
    </w:p>
    <w:p w14:paraId="0B2FA886"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Chars="299" w:left="718"/>
        <w:rPr>
          <w:rFonts w:ascii="Arial" w:hAnsi="Arial" w:cs="Arial"/>
          <w:color w:val="000000"/>
          <w:sz w:val="18"/>
          <w:szCs w:val="18"/>
          <w:lang w:val="sr-Latn-BA"/>
        </w:rPr>
      </w:pPr>
      <w:r w:rsidRPr="0012335D">
        <w:rPr>
          <w:rFonts w:ascii="Arial" w:hAnsi="Arial" w:cs="Arial"/>
          <w:color w:val="000000"/>
          <w:sz w:val="18"/>
          <w:szCs w:val="18"/>
          <w:lang w:val="sr-Cyrl-CS"/>
        </w:rPr>
        <w:t>Порески прописи Републике Српске не предвиђају могућност да се порески губици из текућег периода могу користити као основа за поврат пореза плаћеног у претходним периодима. Међутим, губици из текућег периода исказани у пореском билансу могу се користити за умањење пореске основице будућих обрачунских периода, али не дуже од пет година.</w:t>
      </w:r>
    </w:p>
    <w:p w14:paraId="3E60E62F" w14:textId="77777777" w:rsidR="00497F41" w:rsidRPr="0012335D" w:rsidRDefault="00497F41" w:rsidP="00497F41">
      <w:pPr>
        <w:jc w:val="both"/>
        <w:rPr>
          <w:rFonts w:ascii="Arial" w:hAnsi="Arial" w:cs="Arial"/>
          <w:color w:val="000000"/>
          <w:sz w:val="14"/>
          <w:szCs w:val="14"/>
          <w:lang w:val="sr-Cyrl-BA"/>
        </w:rPr>
      </w:pPr>
    </w:p>
    <w:p w14:paraId="266B7A2F" w14:textId="77777777" w:rsidR="00497F41" w:rsidRPr="0012335D" w:rsidRDefault="00497F41" w:rsidP="00497F41">
      <w:pPr>
        <w:pStyle w:val="BodyText22"/>
        <w:widowControl/>
        <w:tabs>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firstLine="0"/>
        <w:rPr>
          <w:rFonts w:ascii="Arial" w:hAnsi="Arial" w:cs="Arial"/>
          <w:i/>
          <w:snapToGrid w:val="0"/>
          <w:color w:val="000000"/>
          <w:sz w:val="18"/>
          <w:szCs w:val="18"/>
          <w:lang w:val="ru-RU"/>
        </w:rPr>
      </w:pPr>
      <w:r w:rsidRPr="0012335D">
        <w:rPr>
          <w:rFonts w:ascii="Arial" w:hAnsi="Arial" w:cs="Arial"/>
          <w:i/>
          <w:snapToGrid w:val="0"/>
          <w:color w:val="000000"/>
          <w:sz w:val="18"/>
          <w:szCs w:val="18"/>
          <w:lang w:val="ru-RU"/>
        </w:rPr>
        <w:t>Одложени порез на добитак</w:t>
      </w:r>
    </w:p>
    <w:p w14:paraId="043B2024" w14:textId="77777777" w:rsidR="00497F41" w:rsidRPr="0012335D" w:rsidRDefault="00497F41" w:rsidP="00497F41">
      <w:pPr>
        <w:pStyle w:val="BodyText"/>
        <w:spacing w:after="0"/>
        <w:ind w:left="720"/>
        <w:jc w:val="both"/>
        <w:rPr>
          <w:rFonts w:ascii="Arial" w:hAnsi="Arial" w:cs="Arial"/>
          <w:color w:val="000000"/>
          <w:sz w:val="14"/>
          <w:szCs w:val="14"/>
          <w:lang w:val="ru-RU"/>
        </w:rPr>
      </w:pPr>
    </w:p>
    <w:p w14:paraId="6B4CA7FE"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ru-RU"/>
        </w:rPr>
        <w:t>Одложени порез на добитак се обрачунава коришћењем методе утврђивања обавеза према извјештају о финансијском положају – билансу стања, за привремене разлике произашле из разлике између пореске основе потраживања и обавеза у билансу стања и њихове књиговодствене вриједности. Важеће пореске стопе на дан биланса стања или пореске стопе које су након тог дана ступиле на снагу, користе се за утврђивање разграниченог износа пореза на добитак. Одложене пореске обавезе се признају за све опорезиве привремене разлике. Одложена пореска средства се признају за све одбитне привремене разлике и ефекте пореских губитака и пореских кредита, који се могу преносити у наредне фискалне периоде, до степена до ког ће вјероватно постојати опорезиви добитак од којег се пренијети порески губитак и кредити могу умањити.</w:t>
      </w:r>
    </w:p>
    <w:p w14:paraId="76D5ADD6" w14:textId="77777777" w:rsidR="00823D5E" w:rsidRPr="0012335D" w:rsidRDefault="00823D5E" w:rsidP="00823D5E">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2"/>
          <w:szCs w:val="12"/>
          <w:lang w:val="ru-RU"/>
        </w:rPr>
      </w:pPr>
    </w:p>
    <w:p w14:paraId="7E7AE09A" w14:textId="77777777" w:rsidR="00823D5E" w:rsidRPr="0012335D" w:rsidRDefault="00823D5E" w:rsidP="00823D5E">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8"/>
          <w:szCs w:val="18"/>
          <w:lang w:val="sr-Latn-BA"/>
        </w:rPr>
      </w:pPr>
      <w:r w:rsidRPr="0012335D">
        <w:rPr>
          <w:rFonts w:ascii="Arial" w:hAnsi="Arial" w:cs="Arial"/>
          <w:i/>
          <w:color w:val="000000"/>
          <w:sz w:val="18"/>
          <w:szCs w:val="18"/>
          <w:lang w:val="ru-RU"/>
        </w:rPr>
        <w:t>Порези и доприноси који не зависе од резултата</w:t>
      </w:r>
    </w:p>
    <w:p w14:paraId="4B076982" w14:textId="77777777" w:rsidR="00823D5E" w:rsidRPr="0012335D" w:rsidRDefault="00823D5E" w:rsidP="00823D5E">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2"/>
          <w:szCs w:val="12"/>
          <w:lang w:val="sr-Latn-BA"/>
        </w:rPr>
      </w:pPr>
    </w:p>
    <w:p w14:paraId="766779EA" w14:textId="77777777" w:rsidR="00823D5E" w:rsidRPr="0012335D" w:rsidRDefault="00823D5E"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ru-RU"/>
        </w:rPr>
        <w:t>Порези и доприноси који не зависе од резултата представљају плаћања према важећим републичким и општинским прописима ради финансирања разних комуналних и републичких потреба. Ови порези и доприноси укључени су у оквиру осталих пословних расхода.</w:t>
      </w:r>
    </w:p>
    <w:p w14:paraId="7ABCF01A"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sr-Latn-BA"/>
        </w:rPr>
        <w:br w:type="page"/>
      </w:r>
    </w:p>
    <w:p w14:paraId="3D541D71"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2"/>
          <w:szCs w:val="12"/>
          <w:lang w:val="sr-Latn-BA"/>
        </w:rPr>
      </w:pPr>
    </w:p>
    <w:p w14:paraId="5EFA459A" w14:textId="77777777" w:rsidR="00497F41" w:rsidRPr="0012335D" w:rsidRDefault="00497F41" w:rsidP="00497F41">
      <w:pPr>
        <w:rPr>
          <w:rFonts w:ascii="Arial" w:hAnsi="Arial" w:cs="Arial"/>
          <w:b/>
          <w:sz w:val="18"/>
          <w:szCs w:val="18"/>
          <w:lang w:val="sr-Cyrl-BA"/>
        </w:rPr>
      </w:pPr>
      <w:r w:rsidRPr="0012335D">
        <w:rPr>
          <w:rFonts w:ascii="Arial" w:hAnsi="Arial" w:cs="Arial"/>
          <w:b/>
          <w:sz w:val="18"/>
          <w:szCs w:val="18"/>
          <w:lang w:val="sr-Cyrl-BA"/>
        </w:rPr>
        <w:t xml:space="preserve">3.           </w:t>
      </w:r>
      <w:r w:rsidRPr="00037657">
        <w:rPr>
          <w:rFonts w:ascii="Arial" w:hAnsi="Arial" w:cs="Arial"/>
          <w:b/>
          <w:sz w:val="18"/>
          <w:szCs w:val="18"/>
          <w:lang w:val="ru-RU"/>
        </w:rPr>
        <w:t>ПРЕГЛЕД</w:t>
      </w:r>
      <w:r w:rsidRPr="0012335D">
        <w:rPr>
          <w:rFonts w:ascii="Arial" w:hAnsi="Arial" w:cs="Arial"/>
          <w:b/>
          <w:sz w:val="18"/>
          <w:szCs w:val="18"/>
          <w:lang w:val="sr-Cyrl-BA"/>
        </w:rPr>
        <w:t xml:space="preserve"> </w:t>
      </w:r>
      <w:r w:rsidRPr="00037657">
        <w:rPr>
          <w:rFonts w:ascii="Arial" w:hAnsi="Arial" w:cs="Arial"/>
          <w:b/>
          <w:sz w:val="18"/>
          <w:szCs w:val="18"/>
          <w:lang w:val="ru-RU"/>
        </w:rPr>
        <w:t>ЗНА</w:t>
      </w:r>
      <w:r w:rsidRPr="0012335D">
        <w:rPr>
          <w:rFonts w:ascii="Arial" w:hAnsi="Arial" w:cs="Arial"/>
          <w:b/>
          <w:sz w:val="18"/>
          <w:szCs w:val="18"/>
          <w:lang w:val="sr-Cyrl-BA"/>
        </w:rPr>
        <w:t>Ч</w:t>
      </w:r>
      <w:r w:rsidRPr="00037657">
        <w:rPr>
          <w:rFonts w:ascii="Arial" w:hAnsi="Arial" w:cs="Arial"/>
          <w:b/>
          <w:sz w:val="18"/>
          <w:szCs w:val="18"/>
          <w:lang w:val="ru-RU"/>
        </w:rPr>
        <w:t>АЈНИХ</w:t>
      </w:r>
      <w:r w:rsidRPr="0012335D">
        <w:rPr>
          <w:rFonts w:ascii="Arial" w:hAnsi="Arial" w:cs="Arial"/>
          <w:b/>
          <w:sz w:val="18"/>
          <w:szCs w:val="18"/>
          <w:lang w:val="sr-Cyrl-BA"/>
        </w:rPr>
        <w:t xml:space="preserve"> </w:t>
      </w:r>
      <w:r w:rsidRPr="00037657">
        <w:rPr>
          <w:rFonts w:ascii="Arial" w:hAnsi="Arial" w:cs="Arial"/>
          <w:b/>
          <w:sz w:val="18"/>
          <w:szCs w:val="18"/>
          <w:lang w:val="ru-RU"/>
        </w:rPr>
        <w:t>РА</w:t>
      </w:r>
      <w:r w:rsidRPr="0012335D">
        <w:rPr>
          <w:rFonts w:ascii="Arial" w:hAnsi="Arial" w:cs="Arial"/>
          <w:b/>
          <w:sz w:val="18"/>
          <w:szCs w:val="18"/>
          <w:lang w:val="sr-Cyrl-BA"/>
        </w:rPr>
        <w:t>Ч</w:t>
      </w:r>
      <w:r w:rsidRPr="00037657">
        <w:rPr>
          <w:rFonts w:ascii="Arial" w:hAnsi="Arial" w:cs="Arial"/>
          <w:b/>
          <w:sz w:val="18"/>
          <w:szCs w:val="18"/>
          <w:lang w:val="ru-RU"/>
        </w:rPr>
        <w:t>УНОВОДСТВЕНИХ</w:t>
      </w:r>
      <w:r w:rsidRPr="0012335D">
        <w:rPr>
          <w:rFonts w:ascii="Arial" w:hAnsi="Arial" w:cs="Arial"/>
          <w:b/>
          <w:sz w:val="18"/>
          <w:szCs w:val="18"/>
          <w:lang w:val="sr-Cyrl-BA"/>
        </w:rPr>
        <w:t xml:space="preserve"> </w:t>
      </w:r>
      <w:r w:rsidRPr="00037657">
        <w:rPr>
          <w:rFonts w:ascii="Arial" w:hAnsi="Arial" w:cs="Arial"/>
          <w:b/>
          <w:sz w:val="18"/>
          <w:szCs w:val="18"/>
          <w:lang w:val="ru-RU"/>
        </w:rPr>
        <w:t>ПОЛИТИКА</w:t>
      </w:r>
      <w:r w:rsidRPr="0012335D">
        <w:rPr>
          <w:rFonts w:ascii="Arial" w:hAnsi="Arial" w:cs="Arial"/>
          <w:b/>
          <w:sz w:val="18"/>
          <w:szCs w:val="18"/>
          <w:lang w:val="sr-Cyrl-BA"/>
        </w:rPr>
        <w:t xml:space="preserve"> (наставак)</w:t>
      </w:r>
    </w:p>
    <w:p w14:paraId="424CFEB6" w14:textId="77777777" w:rsidR="00497F41" w:rsidRPr="0012335D" w:rsidRDefault="00497F41" w:rsidP="00497F41">
      <w:pPr>
        <w:rPr>
          <w:rFonts w:ascii="Arial" w:hAnsi="Arial" w:cs="Arial"/>
          <w:b/>
          <w:sz w:val="12"/>
          <w:szCs w:val="12"/>
          <w:lang w:val="sr-Cyrl-BA"/>
        </w:rPr>
      </w:pPr>
    </w:p>
    <w:p w14:paraId="1ED456D3" w14:textId="77777777" w:rsidR="00497F41" w:rsidRPr="0012335D" w:rsidRDefault="00497F41" w:rsidP="008037C7">
      <w:pPr>
        <w:rPr>
          <w:rFonts w:ascii="Arial" w:hAnsi="Arial" w:cs="Arial"/>
          <w:color w:val="000000"/>
          <w:sz w:val="12"/>
          <w:szCs w:val="12"/>
          <w:lang w:val="sr-Latn-BA"/>
        </w:rPr>
      </w:pPr>
      <w:r w:rsidRPr="0012335D">
        <w:rPr>
          <w:rFonts w:ascii="Arial" w:hAnsi="Arial" w:cs="Arial"/>
          <w:b/>
          <w:sz w:val="18"/>
          <w:szCs w:val="18"/>
          <w:lang w:val="sr-Cyrl-BA"/>
        </w:rPr>
        <w:t>3.5.        Порез на добитак (наставак)</w:t>
      </w:r>
    </w:p>
    <w:p w14:paraId="531393CC" w14:textId="77777777"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2"/>
          <w:szCs w:val="12"/>
          <w:lang w:val="sr-Latn-BA"/>
        </w:rPr>
      </w:pPr>
      <w:r w:rsidRPr="0012335D">
        <w:rPr>
          <w:rFonts w:ascii="Arial" w:hAnsi="Arial" w:cs="Arial"/>
          <w:i/>
          <w:color w:val="000000"/>
          <w:sz w:val="18"/>
          <w:szCs w:val="18"/>
          <w:lang w:val="ru-RU"/>
        </w:rPr>
        <w:t>Порез на додату вриједност</w:t>
      </w:r>
    </w:p>
    <w:p w14:paraId="3119ED53" w14:textId="77777777" w:rsidR="00497F41"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snapToGrid/>
          <w:sz w:val="18"/>
          <w:szCs w:val="18"/>
          <w:lang w:val="sr-Cyrl-CS"/>
        </w:rPr>
      </w:pPr>
      <w:r w:rsidRPr="0012335D">
        <w:rPr>
          <w:rFonts w:ascii="Arial" w:hAnsi="Arial" w:cs="Arial"/>
          <w:color w:val="000000"/>
          <w:sz w:val="18"/>
          <w:szCs w:val="18"/>
          <w:lang w:val="sr-Cyrl-CS"/>
        </w:rPr>
        <w:t>Законом о порезу на додату вриједност уведена је обавеза и регулисан је систем плаћања пореза на додату вриједност (ПДВ) на територији Босне и Херцеговине. Ч</w:t>
      </w:r>
      <w:r w:rsidRPr="0012335D">
        <w:rPr>
          <w:rFonts w:ascii="Arial" w:hAnsi="Arial" w:cs="Arial"/>
          <w:snapToGrid/>
          <w:sz w:val="18"/>
          <w:szCs w:val="18"/>
          <w:lang w:val="sr-Cyrl-CS"/>
        </w:rPr>
        <w:t>ланом 25</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наведеног Закона услуге осигурања и реосигурања су ослобођене плаћања пореза на додату вриједност.</w:t>
      </w:r>
    </w:p>
    <w:p w14:paraId="4AB2586D" w14:textId="77777777" w:rsidR="000B4C27" w:rsidRDefault="000B4C27"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snapToGrid/>
          <w:sz w:val="18"/>
          <w:szCs w:val="18"/>
          <w:lang w:val="sr-Cyrl-CS"/>
        </w:rPr>
      </w:pPr>
    </w:p>
    <w:p w14:paraId="36F72E2E" w14:textId="77777777" w:rsidR="000B4C27" w:rsidRPr="0012335D" w:rsidRDefault="000B4C27"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ru-RU"/>
        </w:rPr>
      </w:pPr>
      <w:r w:rsidRPr="00037657">
        <w:rPr>
          <w:rFonts w:ascii="Arial" w:hAnsi="Arial" w:cs="Arial"/>
          <w:snapToGrid/>
          <w:sz w:val="18"/>
          <w:szCs w:val="18"/>
          <w:lang w:val="ru-RU"/>
        </w:rPr>
        <w:t>Матично д</w:t>
      </w:r>
      <w:r>
        <w:rPr>
          <w:rFonts w:ascii="Arial" w:hAnsi="Arial" w:cs="Arial"/>
          <w:snapToGrid/>
          <w:sz w:val="18"/>
          <w:szCs w:val="18"/>
          <w:lang w:val="sr-Cyrl-CS"/>
        </w:rPr>
        <w:t>руштво је дана 11. маја 2023. године Управи за индиректно опорезивање БиХ поднијело захтјев за добровољну регистрацију по основу пореза на додатку вриједност, јер поред основне дјелатности обавља и опорезиву дјелатност издавања у закуп властитих пословних простора. Дана 11. јула 2023. године Урава за индиректно опрезивање БиХ је позитивно одговорила на затјев Рјешењем број 04/1-17-1-УПЈР/1-3194-1/23 којим се Матичном друштву одобрава добровољна регистрација по основу пореза на додату вриједност и улазак у јединствени регистар обвезника индиректних пореза</w:t>
      </w:r>
    </w:p>
    <w:p w14:paraId="43B379B8" w14:textId="77777777" w:rsidR="00497F41" w:rsidRPr="0012335D" w:rsidRDefault="00497F41" w:rsidP="00497F41">
      <w:pPr>
        <w:ind w:left="720"/>
        <w:jc w:val="both"/>
        <w:rPr>
          <w:rFonts w:ascii="Arial" w:hAnsi="Arial" w:cs="Arial"/>
          <w:snapToGrid/>
          <w:sz w:val="12"/>
          <w:szCs w:val="12"/>
          <w:lang w:val="sr-Cyrl-CS"/>
        </w:rPr>
      </w:pPr>
    </w:p>
    <w:p w14:paraId="57516DF8" w14:textId="77777777" w:rsidR="00497F41" w:rsidRPr="0012335D" w:rsidRDefault="00497F41" w:rsidP="009D37F7">
      <w:pPr>
        <w:keepNext/>
        <w:widowControl/>
        <w:numPr>
          <w:ilvl w:val="1"/>
          <w:numId w:val="25"/>
        </w:numPr>
        <w:overflowPunct w:val="0"/>
        <w:autoSpaceDE w:val="0"/>
        <w:autoSpaceDN w:val="0"/>
        <w:adjustRightInd w:val="0"/>
        <w:ind w:left="720" w:hanging="720"/>
        <w:jc w:val="both"/>
        <w:textAlignment w:val="baseline"/>
        <w:outlineLvl w:val="1"/>
        <w:rPr>
          <w:rFonts w:ascii="Arial" w:hAnsi="Arial" w:cs="Arial"/>
          <w:b/>
          <w:bCs/>
          <w:snapToGrid/>
          <w:sz w:val="18"/>
          <w:szCs w:val="18"/>
          <w:lang w:val="sr-Cyrl-BA"/>
        </w:rPr>
      </w:pPr>
      <w:r w:rsidRPr="0012335D">
        <w:rPr>
          <w:rFonts w:ascii="Arial" w:hAnsi="Arial" w:cs="Arial"/>
          <w:b/>
          <w:bCs/>
          <w:snapToGrid/>
          <w:sz w:val="18"/>
          <w:szCs w:val="18"/>
          <w:lang w:val="sr-Cyrl-BA"/>
        </w:rPr>
        <w:t>Нематеријална улагања</w:t>
      </w:r>
    </w:p>
    <w:p w14:paraId="69F4B309" w14:textId="77777777" w:rsidR="00497F41" w:rsidRPr="0012335D" w:rsidRDefault="00497F41" w:rsidP="00497F41">
      <w:pPr>
        <w:ind w:right="8"/>
        <w:jc w:val="both"/>
        <w:rPr>
          <w:rFonts w:ascii="Arial" w:hAnsi="Arial" w:cs="Arial"/>
          <w:sz w:val="10"/>
          <w:szCs w:val="10"/>
        </w:rPr>
      </w:pPr>
    </w:p>
    <w:p w14:paraId="6B854858" w14:textId="77777777" w:rsidR="00497F41" w:rsidRPr="00037657" w:rsidRDefault="00497F41" w:rsidP="00497F41">
      <w:pPr>
        <w:ind w:left="709"/>
        <w:jc w:val="both"/>
        <w:rPr>
          <w:rFonts w:ascii="Arial" w:hAnsi="Arial" w:cs="Arial"/>
          <w:sz w:val="18"/>
          <w:szCs w:val="18"/>
          <w:lang w:val="ru-RU"/>
        </w:rPr>
      </w:pPr>
      <w:r w:rsidRPr="00037657">
        <w:rPr>
          <w:rFonts w:ascii="Arial" w:hAnsi="Arial" w:cs="Arial"/>
          <w:sz w:val="18"/>
          <w:szCs w:val="18"/>
          <w:lang w:val="ru-RU"/>
        </w:rPr>
        <w:t>Нематеријална улагања се почетно вреднују по набавној вр</w:t>
      </w:r>
      <w:r w:rsidRPr="0012335D">
        <w:rPr>
          <w:rFonts w:ascii="Arial" w:hAnsi="Arial" w:cs="Arial"/>
          <w:sz w:val="18"/>
          <w:szCs w:val="18"/>
          <w:lang w:val="sr-Cyrl-BA"/>
        </w:rPr>
        <w:t>иј</w:t>
      </w:r>
      <w:r w:rsidRPr="00037657">
        <w:rPr>
          <w:rFonts w:ascii="Arial" w:hAnsi="Arial" w:cs="Arial"/>
          <w:sz w:val="18"/>
          <w:szCs w:val="18"/>
          <w:lang w:val="ru-RU"/>
        </w:rPr>
        <w:t xml:space="preserve">едности. Вредновање нематријалних улагања након почетног признавања врши се примјеном основног поступка предвиђеног </w:t>
      </w:r>
      <w:r w:rsidRPr="0012335D">
        <w:rPr>
          <w:rFonts w:ascii="Arial" w:hAnsi="Arial" w:cs="Arial"/>
          <w:sz w:val="18"/>
          <w:szCs w:val="18"/>
        </w:rPr>
        <w:t>IAS</w:t>
      </w:r>
      <w:r w:rsidRPr="00037657">
        <w:rPr>
          <w:rFonts w:ascii="Arial" w:hAnsi="Arial" w:cs="Arial"/>
          <w:sz w:val="18"/>
          <w:szCs w:val="18"/>
          <w:lang w:val="ru-RU"/>
        </w:rPr>
        <w:t xml:space="preserve"> 38 – Нематеријална имовина, односно по набавној вр</w:t>
      </w:r>
      <w:r w:rsidRPr="0012335D">
        <w:rPr>
          <w:rFonts w:ascii="Arial" w:hAnsi="Arial" w:cs="Arial"/>
          <w:sz w:val="18"/>
          <w:szCs w:val="18"/>
          <w:lang w:val="sr-Cyrl-BA"/>
        </w:rPr>
        <w:t>иј</w:t>
      </w:r>
      <w:r w:rsidRPr="00037657">
        <w:rPr>
          <w:rFonts w:ascii="Arial" w:hAnsi="Arial" w:cs="Arial"/>
          <w:sz w:val="18"/>
          <w:szCs w:val="18"/>
          <w:lang w:val="ru-RU"/>
        </w:rPr>
        <w:t>едности умањеној за укупну амортизацију и укупне губитке по основу обезврјеђења. Накнадни издаци за нематеријална улагања се капитализују само ако је в</w:t>
      </w:r>
      <w:r w:rsidRPr="0012335D">
        <w:rPr>
          <w:rFonts w:ascii="Arial" w:hAnsi="Arial" w:cs="Arial"/>
          <w:sz w:val="18"/>
          <w:szCs w:val="18"/>
        </w:rPr>
        <w:t>j</w:t>
      </w:r>
      <w:r w:rsidRPr="00037657">
        <w:rPr>
          <w:rFonts w:ascii="Arial" w:hAnsi="Arial" w:cs="Arial"/>
          <w:sz w:val="18"/>
          <w:szCs w:val="18"/>
          <w:lang w:val="ru-RU"/>
        </w:rPr>
        <w:t>ероватно да ће се остварити будуће економске користи, ако су економске користи изнад првобитно проц</w:t>
      </w:r>
      <w:r w:rsidRPr="0012335D">
        <w:rPr>
          <w:rFonts w:ascii="Arial" w:hAnsi="Arial" w:cs="Arial"/>
          <w:sz w:val="18"/>
          <w:szCs w:val="18"/>
          <w:lang w:val="sr-Cyrl-BA"/>
        </w:rPr>
        <w:t>ј</w:t>
      </w:r>
      <w:r w:rsidRPr="00037657">
        <w:rPr>
          <w:rFonts w:ascii="Arial" w:hAnsi="Arial" w:cs="Arial"/>
          <w:sz w:val="18"/>
          <w:szCs w:val="18"/>
          <w:lang w:val="ru-RU"/>
        </w:rPr>
        <w:t>ењених стандарда о учинку нематеријалних средстава и ако се издатак може поуздано утврдити и приписати средству.</w:t>
      </w:r>
    </w:p>
    <w:p w14:paraId="73353D45" w14:textId="77777777" w:rsidR="00497F41" w:rsidRPr="00037657" w:rsidRDefault="00497F41" w:rsidP="00497F41">
      <w:pPr>
        <w:ind w:left="720"/>
        <w:jc w:val="both"/>
        <w:rPr>
          <w:rFonts w:ascii="Arial" w:hAnsi="Arial" w:cs="Arial"/>
          <w:sz w:val="12"/>
          <w:szCs w:val="12"/>
          <w:lang w:val="ru-RU"/>
        </w:rPr>
      </w:pPr>
    </w:p>
    <w:p w14:paraId="5C7C7015" w14:textId="77777777" w:rsidR="00497F41" w:rsidRPr="00037657" w:rsidRDefault="00497F41" w:rsidP="00497F41">
      <w:pPr>
        <w:ind w:left="709"/>
        <w:jc w:val="both"/>
        <w:rPr>
          <w:rFonts w:ascii="Arial" w:hAnsi="Arial" w:cs="Arial"/>
          <w:sz w:val="18"/>
          <w:szCs w:val="18"/>
          <w:lang w:val="ru-RU"/>
        </w:rPr>
      </w:pPr>
      <w:r w:rsidRPr="00037657">
        <w:rPr>
          <w:rFonts w:ascii="Arial" w:hAnsi="Arial" w:cs="Arial"/>
          <w:sz w:val="18"/>
          <w:szCs w:val="18"/>
          <w:lang w:val="ru-RU"/>
        </w:rPr>
        <w:t>Нематеријална имовина престаје да се признаје након отуђења или када се од њене употребе или отуђења не очекују никакве будуће економске користи. У моменту отуђења или стављања нематеријалног улагања ван употребе, разлика између књиговодствене вр</w:t>
      </w:r>
      <w:r w:rsidRPr="0012335D">
        <w:rPr>
          <w:rFonts w:ascii="Arial" w:hAnsi="Arial" w:cs="Arial"/>
          <w:sz w:val="18"/>
          <w:szCs w:val="18"/>
          <w:lang w:val="sr-Cyrl-BA"/>
        </w:rPr>
        <w:t>иј</w:t>
      </w:r>
      <w:r w:rsidRPr="00037657">
        <w:rPr>
          <w:rFonts w:ascii="Arial" w:hAnsi="Arial" w:cs="Arial"/>
          <w:sz w:val="18"/>
          <w:szCs w:val="18"/>
          <w:lang w:val="ru-RU"/>
        </w:rPr>
        <w:t>едности и нето прилива који се добија тим отуђењем, признаје се као губитак или добитак периода.</w:t>
      </w:r>
    </w:p>
    <w:p w14:paraId="2CE4C4C0" w14:textId="77777777" w:rsidR="00497F41" w:rsidRPr="00037657" w:rsidRDefault="00497F41" w:rsidP="00497F41">
      <w:pPr>
        <w:ind w:left="720"/>
        <w:jc w:val="both"/>
        <w:rPr>
          <w:rFonts w:ascii="Arial" w:hAnsi="Arial" w:cs="Arial"/>
          <w:sz w:val="12"/>
          <w:szCs w:val="12"/>
          <w:lang w:val="ru-RU"/>
        </w:rPr>
      </w:pPr>
    </w:p>
    <w:p w14:paraId="5F5CBB89" w14:textId="77777777" w:rsidR="00497F41" w:rsidRPr="00037657" w:rsidRDefault="00497F41" w:rsidP="00497F41">
      <w:pPr>
        <w:ind w:left="709"/>
        <w:jc w:val="both"/>
        <w:rPr>
          <w:rFonts w:ascii="Arial" w:hAnsi="Arial" w:cs="Arial"/>
          <w:sz w:val="18"/>
          <w:szCs w:val="18"/>
          <w:lang w:val="ru-RU"/>
        </w:rPr>
      </w:pPr>
      <w:r w:rsidRPr="00037657">
        <w:rPr>
          <w:rFonts w:ascii="Arial" w:hAnsi="Arial" w:cs="Arial"/>
          <w:sz w:val="18"/>
          <w:szCs w:val="18"/>
          <w:lang w:val="ru-RU"/>
        </w:rPr>
        <w:t>За обрачун амортизације нематеријалних улагања прим</w:t>
      </w:r>
      <w:r w:rsidRPr="0012335D">
        <w:rPr>
          <w:rFonts w:ascii="Arial" w:hAnsi="Arial" w:cs="Arial"/>
          <w:sz w:val="18"/>
          <w:szCs w:val="18"/>
          <w:lang w:val="sr-Cyrl-BA"/>
        </w:rPr>
        <w:t>ј</w:t>
      </w:r>
      <w:r w:rsidRPr="00037657">
        <w:rPr>
          <w:rFonts w:ascii="Arial" w:hAnsi="Arial" w:cs="Arial"/>
          <w:sz w:val="18"/>
          <w:szCs w:val="18"/>
          <w:lang w:val="ru-RU"/>
        </w:rPr>
        <w:t xml:space="preserve">ењује се пропорционални метод отписивања. Нематеријална улагања </w:t>
      </w:r>
      <w:r w:rsidRPr="0012335D">
        <w:rPr>
          <w:rFonts w:ascii="Arial" w:hAnsi="Arial" w:cs="Arial"/>
          <w:sz w:val="18"/>
          <w:szCs w:val="18"/>
          <w:lang w:val="sr-Cyrl-BA"/>
        </w:rPr>
        <w:t xml:space="preserve">и софтвер </w:t>
      </w:r>
      <w:r w:rsidRPr="00037657">
        <w:rPr>
          <w:rFonts w:ascii="Arial" w:hAnsi="Arial" w:cs="Arial"/>
          <w:sz w:val="18"/>
          <w:szCs w:val="18"/>
          <w:lang w:val="ru-RU"/>
        </w:rPr>
        <w:t>се амортизују по стопи од 20%, осим ако уговором или другим документом вр</w:t>
      </w:r>
      <w:r w:rsidRPr="0012335D">
        <w:rPr>
          <w:rFonts w:ascii="Arial" w:hAnsi="Arial" w:cs="Arial"/>
          <w:sz w:val="18"/>
          <w:szCs w:val="18"/>
          <w:lang w:val="sr-Cyrl-BA"/>
        </w:rPr>
        <w:t>иј</w:t>
      </w:r>
      <w:r w:rsidRPr="00037657">
        <w:rPr>
          <w:rFonts w:ascii="Arial" w:hAnsi="Arial" w:cs="Arial"/>
          <w:sz w:val="18"/>
          <w:szCs w:val="18"/>
          <w:lang w:val="ru-RU"/>
        </w:rPr>
        <w:t>еме трајања улагања није дефинисано на другачији начин.</w:t>
      </w:r>
    </w:p>
    <w:p w14:paraId="0393630C" w14:textId="77777777" w:rsidR="00497F41" w:rsidRPr="0012335D" w:rsidRDefault="00497F41" w:rsidP="00497F41">
      <w:pPr>
        <w:ind w:left="705"/>
        <w:jc w:val="both"/>
        <w:rPr>
          <w:rFonts w:ascii="Arial" w:hAnsi="Arial" w:cs="Arial"/>
          <w:sz w:val="12"/>
          <w:szCs w:val="12"/>
          <w:lang w:val="sr-Cyrl-CS"/>
        </w:rPr>
      </w:pPr>
    </w:p>
    <w:p w14:paraId="484B6288" w14:textId="77777777" w:rsidR="00497F41" w:rsidRPr="0012335D" w:rsidRDefault="00497F41" w:rsidP="009D37F7">
      <w:pPr>
        <w:pStyle w:val="Heading3"/>
        <w:numPr>
          <w:ilvl w:val="1"/>
          <w:numId w:val="25"/>
        </w:numPr>
        <w:spacing w:before="0" w:after="0" w:line="240" w:lineRule="auto"/>
        <w:rPr>
          <w:rFonts w:cs="Arial"/>
          <w:sz w:val="18"/>
          <w:szCs w:val="18"/>
        </w:rPr>
      </w:pPr>
      <w:r w:rsidRPr="0012335D">
        <w:rPr>
          <w:sz w:val="18"/>
          <w:szCs w:val="18"/>
          <w:lang w:val="sr-Latn-BA"/>
        </w:rPr>
        <w:t xml:space="preserve">       </w:t>
      </w:r>
      <w:r w:rsidRPr="0012335D">
        <w:rPr>
          <w:sz w:val="18"/>
          <w:szCs w:val="18"/>
        </w:rPr>
        <w:t>Некретнине и опрема</w:t>
      </w:r>
    </w:p>
    <w:p w14:paraId="0F0FC477" w14:textId="77777777" w:rsidR="00497F41" w:rsidRPr="0012335D" w:rsidRDefault="00497F41" w:rsidP="00497F41">
      <w:pPr>
        <w:jc w:val="both"/>
        <w:rPr>
          <w:rFonts w:ascii="Arial" w:hAnsi="Arial" w:cs="Arial"/>
          <w:sz w:val="12"/>
          <w:szCs w:val="12"/>
          <w:lang w:val="sr-Cyrl-BA"/>
        </w:rPr>
      </w:pPr>
    </w:p>
    <w:p w14:paraId="6AF0C086" w14:textId="77777777" w:rsidR="00497F41" w:rsidRPr="0012335D" w:rsidRDefault="00497F41" w:rsidP="00497F41">
      <w:pPr>
        <w:ind w:left="709"/>
        <w:jc w:val="both"/>
        <w:rPr>
          <w:rFonts w:ascii="Arial" w:hAnsi="Arial" w:cs="Arial"/>
          <w:sz w:val="18"/>
          <w:szCs w:val="18"/>
          <w:lang w:val="sr-Cyrl-BA"/>
        </w:rPr>
      </w:pPr>
      <w:r w:rsidRPr="0012335D">
        <w:rPr>
          <w:rFonts w:ascii="Arial" w:hAnsi="Arial" w:cs="Arial"/>
          <w:sz w:val="18"/>
          <w:szCs w:val="18"/>
          <w:lang w:val="sr-Cyrl-BA"/>
        </w:rPr>
        <w:t>Земљишта, грађевински објекти и опрема су материјална средства која</w:t>
      </w:r>
      <w:r w:rsidR="00F42B0F" w:rsidRPr="00037657">
        <w:rPr>
          <w:lang w:val="ru-RU"/>
        </w:rPr>
        <w:t xml:space="preserve"> </w:t>
      </w:r>
      <w:r w:rsidR="00F42B0F" w:rsidRPr="0012335D">
        <w:rPr>
          <w:rFonts w:ascii="Arial" w:hAnsi="Arial" w:cs="Arial"/>
          <w:sz w:val="18"/>
          <w:szCs w:val="18"/>
          <w:lang w:val="sr-Cyrl-BA"/>
        </w:rPr>
        <w:t>Матично друштво</w:t>
      </w:r>
      <w:r w:rsidRPr="0012335D">
        <w:rPr>
          <w:rFonts w:ascii="Arial" w:hAnsi="Arial" w:cs="Arial"/>
          <w:sz w:val="18"/>
          <w:szCs w:val="18"/>
          <w:lang w:val="sr-Cyrl-BA"/>
        </w:rPr>
        <w:t xml:space="preserve">  држи за пружање услуга или у административне сврхе, чији је очекивани корисни вијек употребе дужи од једне године. Почетно признавање врши се по набавној вриједности. Набавну вриједност чини вриједност по фактури добављача увећана за све трошкове настале до њиховог стављања у употребу.</w:t>
      </w:r>
    </w:p>
    <w:p w14:paraId="3116D6D5" w14:textId="77777777" w:rsidR="00497F41" w:rsidRPr="0012335D" w:rsidRDefault="00497F41" w:rsidP="00497F41">
      <w:pPr>
        <w:ind w:left="709"/>
        <w:jc w:val="both"/>
        <w:rPr>
          <w:rFonts w:ascii="Arial" w:hAnsi="Arial" w:cs="Arial"/>
          <w:sz w:val="10"/>
          <w:szCs w:val="10"/>
          <w:lang w:val="sr-Cyrl-BA"/>
        </w:rPr>
      </w:pPr>
    </w:p>
    <w:p w14:paraId="543C707C" w14:textId="77777777"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BA"/>
        </w:rPr>
        <w:t xml:space="preserve">Након почетног признавања, земљишта и некретнине се исказују по ревалоризованим вриједностима, које изражавају њихову поштену (фер) вриједност на дан ревалоризације </w:t>
      </w:r>
      <w:r w:rsidRPr="0012335D">
        <w:rPr>
          <w:rFonts w:ascii="Arial" w:hAnsi="Arial" w:cs="Arial"/>
          <w:sz w:val="18"/>
          <w:szCs w:val="18"/>
          <w:lang w:val="sr-Cyrl-CS"/>
        </w:rPr>
        <w:t>(процјене)</w:t>
      </w:r>
      <w:r w:rsidRPr="0012335D">
        <w:rPr>
          <w:rFonts w:ascii="Arial" w:hAnsi="Arial" w:cs="Arial"/>
          <w:sz w:val="18"/>
          <w:szCs w:val="18"/>
          <w:lang w:val="sr-Cyrl-BA"/>
        </w:rPr>
        <w:t xml:space="preserve">, умањену за укупан износ исправке вриједности по основу обрачунате амортизације и укупан износ исправке вриједности по основу обезврјеђења, све у складу са </w:t>
      </w:r>
      <w:r w:rsidRPr="0012335D">
        <w:rPr>
          <w:rFonts w:ascii="Arial" w:hAnsi="Arial" w:cs="Arial"/>
          <w:sz w:val="18"/>
          <w:szCs w:val="18"/>
        </w:rPr>
        <w:t>IAS</w:t>
      </w:r>
      <w:r w:rsidRPr="0012335D">
        <w:rPr>
          <w:rFonts w:ascii="Arial" w:hAnsi="Arial" w:cs="Arial"/>
          <w:sz w:val="18"/>
          <w:szCs w:val="18"/>
          <w:lang w:val="sr-Cyrl-BA"/>
        </w:rPr>
        <w:t xml:space="preserve"> 16.</w:t>
      </w:r>
      <w:r w:rsidRPr="0012335D">
        <w:rPr>
          <w:rFonts w:ascii="Arial" w:hAnsi="Arial" w:cs="Arial"/>
          <w:sz w:val="18"/>
          <w:szCs w:val="18"/>
          <w:lang w:val="sr-Cyrl-CS"/>
        </w:rPr>
        <w:t xml:space="preserve"> </w:t>
      </w:r>
    </w:p>
    <w:p w14:paraId="2DB42D59" w14:textId="77777777" w:rsidR="00823D5E" w:rsidRPr="0012335D" w:rsidRDefault="00823D5E" w:rsidP="00823D5E">
      <w:pPr>
        <w:tabs>
          <w:tab w:val="left" w:pos="720"/>
        </w:tabs>
        <w:autoSpaceDE w:val="0"/>
        <w:autoSpaceDN w:val="0"/>
        <w:adjustRightInd w:val="0"/>
        <w:ind w:left="720"/>
        <w:jc w:val="both"/>
        <w:rPr>
          <w:rFonts w:ascii="Arial" w:hAnsi="Arial" w:cs="Arial"/>
          <w:sz w:val="12"/>
          <w:szCs w:val="12"/>
          <w:lang w:val="sr-Latn-BA"/>
        </w:rPr>
      </w:pPr>
    </w:p>
    <w:p w14:paraId="743C832D" w14:textId="77777777" w:rsidR="00823D5E" w:rsidRPr="0012335D" w:rsidRDefault="00823D5E" w:rsidP="00BB29DE">
      <w:pPr>
        <w:tabs>
          <w:tab w:val="left" w:pos="720"/>
        </w:tabs>
        <w:autoSpaceDE w:val="0"/>
        <w:autoSpaceDN w:val="0"/>
        <w:adjustRightInd w:val="0"/>
        <w:ind w:left="720"/>
        <w:jc w:val="both"/>
        <w:rPr>
          <w:rFonts w:ascii="Arial" w:hAnsi="Arial" w:cs="Arial"/>
          <w:snapToGrid/>
          <w:sz w:val="18"/>
          <w:szCs w:val="18"/>
          <w:lang w:val="sr-Cyrl-BA" w:eastAsia="sr-Latn-CS"/>
        </w:rPr>
      </w:pPr>
      <w:r w:rsidRPr="0012335D">
        <w:rPr>
          <w:rFonts w:ascii="Arial" w:hAnsi="Arial" w:cs="Arial"/>
          <w:sz w:val="18"/>
          <w:szCs w:val="18"/>
          <w:lang w:val="sr-Latn-BA"/>
        </w:rPr>
        <w:t xml:space="preserve">Када се књиговодствена вриједност </w:t>
      </w:r>
      <w:r w:rsidRPr="0012335D">
        <w:rPr>
          <w:rFonts w:ascii="Arial" w:hAnsi="Arial" w:cs="Arial"/>
          <w:sz w:val="18"/>
          <w:szCs w:val="18"/>
          <w:lang w:val="sr-Cyrl-CS"/>
        </w:rPr>
        <w:t>земљишта и грађевинских објеката</w:t>
      </w:r>
      <w:r w:rsidRPr="0012335D">
        <w:rPr>
          <w:rFonts w:ascii="Arial" w:hAnsi="Arial" w:cs="Arial"/>
          <w:sz w:val="18"/>
          <w:szCs w:val="18"/>
          <w:lang w:val="sr-Latn-BA"/>
        </w:rPr>
        <w:t xml:space="preserve"> повећа као резултат процјене, повећање се директно приписује капиталу као ревалоризациона резерва. Повећање се признаје у </w:t>
      </w:r>
      <w:r w:rsidRPr="0012335D">
        <w:rPr>
          <w:rFonts w:ascii="Arial" w:hAnsi="Arial" w:cs="Arial"/>
          <w:sz w:val="18"/>
          <w:szCs w:val="18"/>
          <w:lang w:val="sr-Cyrl-CS"/>
        </w:rPr>
        <w:t>билансу успјеха</w:t>
      </w:r>
      <w:r w:rsidRPr="0012335D">
        <w:rPr>
          <w:rFonts w:ascii="Arial" w:hAnsi="Arial" w:cs="Arial"/>
          <w:sz w:val="18"/>
          <w:szCs w:val="18"/>
          <w:lang w:val="sr-Latn-BA"/>
        </w:rPr>
        <w:t xml:space="preserve"> до оног износа до којег се сторнира ревалоризационо смањење истог средства, које је претходно признато као расход. Када се књиговодствена вриједност средства смањи као резултат ревалоризације, смањење се признаје као расход. Смањење се директно књижи на терет ставке ревалоризационих резерви, у оквиру капитала, до износа постојећих ревалоризационих резерви које се односе на то средство, а преко тог износа на расходе т</w:t>
      </w:r>
      <w:r w:rsidRPr="0012335D">
        <w:rPr>
          <w:rFonts w:ascii="Arial" w:hAnsi="Arial" w:cs="Arial"/>
          <w:sz w:val="18"/>
          <w:szCs w:val="18"/>
          <w:lang w:val="sr-Cyrl-CS"/>
        </w:rPr>
        <w:t>екућег периода.</w:t>
      </w:r>
    </w:p>
    <w:p w14:paraId="50813900" w14:textId="77777777" w:rsidR="00497F41" w:rsidRPr="0012335D" w:rsidRDefault="00497F41" w:rsidP="00497F41">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Након почетног признавања сва средства опреме</w:t>
      </w:r>
      <w:r w:rsidRPr="0012335D">
        <w:rPr>
          <w:rFonts w:ascii="Arial" w:hAnsi="Arial" w:cs="Arial"/>
          <w:snapToGrid/>
          <w:sz w:val="18"/>
          <w:szCs w:val="18"/>
          <w:lang w:val="sr-Latn-CS" w:eastAsia="sr-Latn-CS"/>
        </w:rPr>
        <w:t xml:space="preserve"> </w:t>
      </w:r>
      <w:r w:rsidRPr="0012335D">
        <w:rPr>
          <w:rFonts w:ascii="Arial" w:hAnsi="Arial" w:cs="Arial"/>
          <w:snapToGrid/>
          <w:sz w:val="18"/>
          <w:szCs w:val="18"/>
          <w:lang w:val="sr-Cyrl-BA" w:eastAsia="sr-Latn-CS"/>
        </w:rPr>
        <w:t xml:space="preserve">исказују се по набавној вриједности умањеној за укупан износ обрачунате амортизације и укупан износ губитака због обезврјеђења, односно примјеном основног поступка предвиђеног </w:t>
      </w:r>
      <w:r w:rsidRPr="0012335D">
        <w:rPr>
          <w:rFonts w:ascii="Arial" w:hAnsi="Arial" w:cs="Arial"/>
          <w:snapToGrid/>
          <w:sz w:val="18"/>
          <w:szCs w:val="18"/>
          <w:lang w:eastAsia="sr-Latn-CS"/>
        </w:rPr>
        <w:t>IAS</w:t>
      </w:r>
      <w:r w:rsidRPr="0012335D">
        <w:rPr>
          <w:rFonts w:ascii="Arial" w:hAnsi="Arial" w:cs="Arial"/>
          <w:snapToGrid/>
          <w:sz w:val="18"/>
          <w:szCs w:val="18"/>
          <w:lang w:val="sr-Cyrl-BA" w:eastAsia="sr-Latn-CS"/>
        </w:rPr>
        <w:t xml:space="preserve"> 16 - Некретнине, постројења и опрема.</w:t>
      </w:r>
    </w:p>
    <w:p w14:paraId="0874A552" w14:textId="77777777" w:rsidR="00497F41" w:rsidRPr="0012335D" w:rsidRDefault="00497F41" w:rsidP="00497F41">
      <w:pPr>
        <w:ind w:left="709"/>
        <w:jc w:val="both"/>
        <w:rPr>
          <w:rFonts w:ascii="Arial" w:hAnsi="Arial" w:cs="Arial"/>
          <w:snapToGrid/>
          <w:sz w:val="12"/>
          <w:szCs w:val="12"/>
          <w:lang w:val="sr-Cyrl-BA" w:eastAsia="sr-Latn-CS"/>
        </w:rPr>
      </w:pPr>
    </w:p>
    <w:p w14:paraId="7DF6F8FA" w14:textId="77777777" w:rsidR="009471F6" w:rsidRPr="0012335D" w:rsidRDefault="000A1133" w:rsidP="00497F41">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Матично д</w:t>
      </w:r>
      <w:r w:rsidR="009471F6" w:rsidRPr="0012335D">
        <w:rPr>
          <w:rFonts w:ascii="Arial" w:hAnsi="Arial" w:cs="Arial"/>
          <w:snapToGrid/>
          <w:sz w:val="18"/>
          <w:szCs w:val="18"/>
          <w:lang w:val="sr-Cyrl-BA" w:eastAsia="sr-Latn-CS"/>
        </w:rPr>
        <w:t>руштво је од 01.01.2022 године, примјенило</w:t>
      </w:r>
      <w:r w:rsidR="008D2617" w:rsidRPr="0012335D">
        <w:rPr>
          <w:rFonts w:ascii="Arial" w:hAnsi="Arial" w:cs="Arial"/>
          <w:snapToGrid/>
          <w:sz w:val="18"/>
          <w:szCs w:val="18"/>
          <w:lang w:val="sr-Cyrl-BA" w:eastAsia="sr-Latn-CS"/>
        </w:rPr>
        <w:t xml:space="preserve"> IAS </w:t>
      </w:r>
      <w:r w:rsidR="009471F6" w:rsidRPr="0012335D">
        <w:rPr>
          <w:rFonts w:ascii="Arial" w:hAnsi="Arial" w:cs="Arial"/>
          <w:snapToGrid/>
          <w:sz w:val="18"/>
          <w:szCs w:val="18"/>
          <w:lang w:val="sr-Cyrl-BA" w:eastAsia="sr-Latn-CS"/>
        </w:rPr>
        <w:t xml:space="preserve">16 - Некретнине, постројења и опрема, те их вреднује </w:t>
      </w:r>
      <w:r w:rsidR="008037C7" w:rsidRPr="0012335D">
        <w:rPr>
          <w:rFonts w:ascii="Arial" w:hAnsi="Arial" w:cs="Arial"/>
          <w:snapToGrid/>
          <w:sz w:val="18"/>
          <w:szCs w:val="18"/>
          <w:lang w:val="sr-Cyrl-BA" w:eastAsia="sr-Latn-CS"/>
        </w:rPr>
        <w:t>у активи као сталну имовину са правом кориштења а у пасиви као дио дугорочних и дио краткорочних обавеза.</w:t>
      </w:r>
    </w:p>
    <w:p w14:paraId="06BA85E3" w14:textId="77777777" w:rsidR="008037C7" w:rsidRPr="0012335D" w:rsidRDefault="008037C7" w:rsidP="00497F41">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У билансу успјеха исказује се трошак амортизације сталне имовине са правом кориштења и трошкови камата.</w:t>
      </w:r>
    </w:p>
    <w:p w14:paraId="3CAEFAB4" w14:textId="77777777" w:rsidR="008037C7" w:rsidRPr="0012335D" w:rsidRDefault="008037C7" w:rsidP="00497F41">
      <w:pPr>
        <w:ind w:left="709"/>
        <w:jc w:val="both"/>
        <w:rPr>
          <w:rFonts w:ascii="Arial" w:hAnsi="Arial" w:cs="Arial"/>
          <w:snapToGrid/>
          <w:sz w:val="18"/>
          <w:szCs w:val="18"/>
          <w:lang w:val="sr-Cyrl-BA" w:eastAsia="sr-Latn-CS"/>
        </w:rPr>
      </w:pPr>
    </w:p>
    <w:p w14:paraId="1FD4AFCC" w14:textId="77777777" w:rsidR="00497F41" w:rsidRDefault="00497F41" w:rsidP="00497F41">
      <w:pPr>
        <w:ind w:left="709"/>
        <w:jc w:val="both"/>
        <w:rPr>
          <w:rFonts w:ascii="Arial" w:hAnsi="Arial" w:cs="Arial"/>
          <w:snapToGrid/>
          <w:sz w:val="18"/>
          <w:szCs w:val="18"/>
          <w:lang w:val="sr-Cyrl-BA"/>
        </w:rPr>
      </w:pPr>
      <w:r w:rsidRPr="0012335D">
        <w:rPr>
          <w:rFonts w:ascii="Arial" w:hAnsi="Arial" w:cs="Arial"/>
          <w:snapToGrid/>
          <w:sz w:val="18"/>
          <w:szCs w:val="18"/>
          <w:lang w:val="sr-Cyrl-BA"/>
        </w:rPr>
        <w:t>Добитак који настане приликом расходовања и продаје некретнина и опреме исказује се</w:t>
      </w:r>
      <w:r w:rsidRPr="0012335D">
        <w:rPr>
          <w:rFonts w:ascii="Arial" w:hAnsi="Arial" w:cs="Arial"/>
          <w:snapToGrid/>
          <w:sz w:val="18"/>
          <w:szCs w:val="18"/>
          <w:lang w:val="sr-Cyrl-BA" w:eastAsia="sr-Latn-CS"/>
        </w:rPr>
        <w:t xml:space="preserve"> </w:t>
      </w:r>
      <w:r w:rsidRPr="0012335D">
        <w:rPr>
          <w:rFonts w:ascii="Arial" w:hAnsi="Arial" w:cs="Arial"/>
          <w:snapToGrid/>
          <w:sz w:val="18"/>
          <w:szCs w:val="18"/>
          <w:lang w:val="sr-Cyrl-BA"/>
        </w:rPr>
        <w:t>непосредно као ванредни приход у оквиру осталих прихода. Губитак настао приликом</w:t>
      </w:r>
      <w:r w:rsidRPr="0012335D">
        <w:rPr>
          <w:rFonts w:ascii="Arial" w:hAnsi="Arial" w:cs="Arial"/>
          <w:snapToGrid/>
          <w:sz w:val="18"/>
          <w:szCs w:val="18"/>
          <w:lang w:val="sr-Cyrl-BA" w:eastAsia="sr-Latn-CS"/>
        </w:rPr>
        <w:t xml:space="preserve"> </w:t>
      </w:r>
      <w:r w:rsidRPr="0012335D">
        <w:rPr>
          <w:rFonts w:ascii="Arial" w:hAnsi="Arial" w:cs="Arial"/>
          <w:snapToGrid/>
          <w:sz w:val="18"/>
          <w:szCs w:val="18"/>
          <w:lang w:val="sr-Cyrl-BA"/>
        </w:rPr>
        <w:t>расходовања и продаје некретнина и опреме исказује се непосредно као ванредни расход у</w:t>
      </w:r>
      <w:r w:rsidRPr="0012335D">
        <w:rPr>
          <w:rFonts w:ascii="Arial" w:hAnsi="Arial" w:cs="Arial"/>
          <w:snapToGrid/>
          <w:sz w:val="18"/>
          <w:szCs w:val="18"/>
          <w:lang w:val="sr-Cyrl-BA" w:eastAsia="sr-Latn-CS"/>
        </w:rPr>
        <w:t xml:space="preserve"> </w:t>
      </w:r>
      <w:r w:rsidRPr="0012335D">
        <w:rPr>
          <w:rFonts w:ascii="Arial" w:hAnsi="Arial" w:cs="Arial"/>
          <w:snapToGrid/>
          <w:sz w:val="18"/>
          <w:szCs w:val="18"/>
          <w:lang w:val="sr-Cyrl-BA"/>
        </w:rPr>
        <w:t>оквиру осталих расхода.</w:t>
      </w:r>
    </w:p>
    <w:p w14:paraId="3D68E7DF" w14:textId="77777777" w:rsidR="00141D94" w:rsidRDefault="00141D94" w:rsidP="00497F41">
      <w:pPr>
        <w:ind w:left="709"/>
        <w:jc w:val="both"/>
        <w:rPr>
          <w:rFonts w:ascii="Arial" w:hAnsi="Arial" w:cs="Arial"/>
          <w:snapToGrid/>
          <w:sz w:val="18"/>
          <w:szCs w:val="18"/>
          <w:lang w:val="sr-Cyrl-BA"/>
        </w:rPr>
      </w:pPr>
    </w:p>
    <w:p w14:paraId="7C9429C7" w14:textId="77777777" w:rsidR="00141D94" w:rsidRPr="0012335D" w:rsidRDefault="00141D94" w:rsidP="00497F41">
      <w:pPr>
        <w:ind w:left="709"/>
        <w:jc w:val="both"/>
        <w:rPr>
          <w:rFonts w:ascii="Arial" w:hAnsi="Arial" w:cs="Arial"/>
          <w:snapToGrid/>
          <w:sz w:val="18"/>
          <w:szCs w:val="18"/>
          <w:lang w:val="sr-Latn-BA"/>
        </w:rPr>
      </w:pPr>
    </w:p>
    <w:p w14:paraId="5B13BA57" w14:textId="77777777" w:rsidR="00141D94" w:rsidRPr="0012335D" w:rsidRDefault="00141D94" w:rsidP="00141D94">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14:paraId="1EE08FF9" w14:textId="77777777" w:rsidR="00497F41" w:rsidRPr="0012335D" w:rsidRDefault="00497F41" w:rsidP="00497F41">
      <w:pPr>
        <w:jc w:val="both"/>
        <w:rPr>
          <w:rFonts w:ascii="Arial" w:hAnsi="Arial" w:cs="Arial"/>
          <w:snapToGrid/>
          <w:sz w:val="18"/>
          <w:szCs w:val="18"/>
          <w:lang w:val="sr-Cyrl-BA"/>
        </w:rPr>
      </w:pPr>
    </w:p>
    <w:p w14:paraId="27FFFA4E" w14:textId="77777777" w:rsidR="00497F41" w:rsidRPr="0012335D" w:rsidRDefault="00497F41" w:rsidP="00E249A0">
      <w:pPr>
        <w:pStyle w:val="Heading3"/>
        <w:numPr>
          <w:ilvl w:val="1"/>
          <w:numId w:val="25"/>
        </w:numPr>
        <w:spacing w:before="0" w:after="0" w:line="240" w:lineRule="auto"/>
        <w:rPr>
          <w:sz w:val="18"/>
          <w:szCs w:val="18"/>
        </w:rPr>
      </w:pPr>
      <w:r w:rsidRPr="0012335D">
        <w:rPr>
          <w:sz w:val="18"/>
          <w:szCs w:val="18"/>
          <w:lang w:val="sr-Latn-BA"/>
        </w:rPr>
        <w:t xml:space="preserve">    </w:t>
      </w:r>
      <w:r w:rsidR="00B868BF" w:rsidRPr="0012335D">
        <w:rPr>
          <w:sz w:val="18"/>
          <w:szCs w:val="18"/>
          <w:lang w:val="sr-Latn-BA"/>
        </w:rPr>
        <w:t xml:space="preserve">   </w:t>
      </w:r>
      <w:r w:rsidRPr="0012335D">
        <w:rPr>
          <w:sz w:val="18"/>
          <w:szCs w:val="18"/>
        </w:rPr>
        <w:t xml:space="preserve">Инвестиционе некретнине </w:t>
      </w:r>
    </w:p>
    <w:p w14:paraId="22325AAE" w14:textId="77777777" w:rsidR="00497F41" w:rsidRPr="0012335D" w:rsidRDefault="00497F41" w:rsidP="00497F41">
      <w:pPr>
        <w:pStyle w:val="Heading3"/>
        <w:spacing w:before="0" w:after="0" w:line="240" w:lineRule="auto"/>
        <w:ind w:left="450"/>
        <w:rPr>
          <w:sz w:val="18"/>
          <w:szCs w:val="18"/>
          <w:lang w:val="sr-Latn-BA"/>
        </w:rPr>
      </w:pPr>
    </w:p>
    <w:p w14:paraId="00CD7E9C" w14:textId="77777777" w:rsidR="00497F41" w:rsidRPr="0012335D" w:rsidRDefault="00497F41" w:rsidP="00497F41">
      <w:pPr>
        <w:pStyle w:val="Heading3"/>
        <w:spacing w:before="0" w:after="0" w:line="240" w:lineRule="auto"/>
        <w:ind w:left="709"/>
        <w:jc w:val="both"/>
        <w:rPr>
          <w:rFonts w:cs="Arial"/>
          <w:b w:val="0"/>
          <w:snapToGrid/>
          <w:sz w:val="18"/>
          <w:szCs w:val="18"/>
          <w:lang w:val="sr-Latn-BA" w:eastAsia="sr-Latn-CS"/>
        </w:rPr>
      </w:pPr>
      <w:r w:rsidRPr="00037657">
        <w:rPr>
          <w:rFonts w:cs="Arial"/>
          <w:b w:val="0"/>
          <w:snapToGrid/>
          <w:sz w:val="18"/>
          <w:szCs w:val="18"/>
          <w:lang w:val="ru-RU" w:eastAsia="sr-Latn-CS"/>
        </w:rPr>
        <w:t>Инвестиционе некретнине су непокретности (земљишта или зграде – или д</w:t>
      </w:r>
      <w:r w:rsidRPr="0012335D">
        <w:rPr>
          <w:rFonts w:cs="Arial"/>
          <w:b w:val="0"/>
          <w:snapToGrid/>
          <w:sz w:val="18"/>
          <w:szCs w:val="18"/>
          <w:lang w:val="sr-Cyrl-BA" w:eastAsia="sr-Latn-CS"/>
        </w:rPr>
        <w:t>иј</w:t>
      </w:r>
      <w:r w:rsidRPr="00037657">
        <w:rPr>
          <w:rFonts w:cs="Arial"/>
          <w:b w:val="0"/>
          <w:snapToGrid/>
          <w:sz w:val="18"/>
          <w:szCs w:val="18"/>
          <w:lang w:val="ru-RU" w:eastAsia="sr-Latn-CS"/>
        </w:rPr>
        <w:t>елови зграда – или и једно и друго), које</w:t>
      </w:r>
      <w:r w:rsidR="00F42B0F" w:rsidRPr="00037657">
        <w:rPr>
          <w:lang w:val="ru-RU"/>
        </w:rPr>
        <w:t xml:space="preserve"> </w:t>
      </w:r>
      <w:r w:rsidR="00F42B0F" w:rsidRPr="00037657">
        <w:rPr>
          <w:rFonts w:cs="Arial"/>
          <w:b w:val="0"/>
          <w:snapToGrid/>
          <w:sz w:val="18"/>
          <w:szCs w:val="18"/>
          <w:lang w:val="ru-RU" w:eastAsia="sr-Latn-CS"/>
        </w:rPr>
        <w:t>Матично друштв</w:t>
      </w:r>
      <w:r w:rsidR="00F42B0F" w:rsidRPr="0012335D">
        <w:rPr>
          <w:rFonts w:cs="Arial"/>
          <w:b w:val="0"/>
          <w:snapToGrid/>
          <w:sz w:val="18"/>
          <w:szCs w:val="18"/>
          <w:lang w:val="sr-Cyrl-BA" w:eastAsia="sr-Latn-CS"/>
        </w:rPr>
        <w:t>о</w:t>
      </w:r>
      <w:r w:rsidRPr="00037657">
        <w:rPr>
          <w:rFonts w:cs="Arial"/>
          <w:b w:val="0"/>
          <w:snapToGrid/>
          <w:sz w:val="18"/>
          <w:szCs w:val="18"/>
          <w:lang w:val="ru-RU" w:eastAsia="sr-Latn-CS"/>
        </w:rPr>
        <w:t xml:space="preserve">  (као власник или корисник финансијског лизинга) држи ради остваривања </w:t>
      </w:r>
      <w:r w:rsidRPr="0012335D">
        <w:rPr>
          <w:rFonts w:cs="Arial"/>
          <w:b w:val="0"/>
          <w:snapToGrid/>
          <w:sz w:val="18"/>
          <w:szCs w:val="18"/>
          <w:lang w:val="sr-Cyrl-CS" w:eastAsia="sr-Latn-CS"/>
        </w:rPr>
        <w:t>прихода</w:t>
      </w:r>
      <w:r w:rsidRPr="00037657">
        <w:rPr>
          <w:rFonts w:cs="Arial"/>
          <w:b w:val="0"/>
          <w:snapToGrid/>
          <w:sz w:val="18"/>
          <w:szCs w:val="18"/>
          <w:lang w:val="ru-RU" w:eastAsia="sr-Latn-CS"/>
        </w:rPr>
        <w:t xml:space="preserve"> од издавања некретнине или ради увећања вр</w:t>
      </w:r>
      <w:r w:rsidRPr="0012335D">
        <w:rPr>
          <w:rFonts w:cs="Arial"/>
          <w:b w:val="0"/>
          <w:snapToGrid/>
          <w:sz w:val="18"/>
          <w:szCs w:val="18"/>
          <w:lang w:val="sr-Cyrl-BA" w:eastAsia="sr-Latn-CS"/>
        </w:rPr>
        <w:t>иј</w:t>
      </w:r>
      <w:r w:rsidRPr="00037657">
        <w:rPr>
          <w:rFonts w:cs="Arial"/>
          <w:b w:val="0"/>
          <w:snapToGrid/>
          <w:sz w:val="18"/>
          <w:szCs w:val="18"/>
          <w:lang w:val="ru-RU" w:eastAsia="sr-Latn-CS"/>
        </w:rPr>
        <w:t>едности капитала или ради и једног и другог, а не ради употребе за обављање властите д</w:t>
      </w:r>
      <w:r w:rsidRPr="0012335D">
        <w:rPr>
          <w:rFonts w:cs="Arial"/>
          <w:b w:val="0"/>
          <w:snapToGrid/>
          <w:sz w:val="18"/>
          <w:szCs w:val="18"/>
          <w:lang w:val="sr-Cyrl-BA" w:eastAsia="sr-Latn-CS"/>
        </w:rPr>
        <w:t>ј</w:t>
      </w:r>
      <w:r w:rsidRPr="00037657">
        <w:rPr>
          <w:rFonts w:cs="Arial"/>
          <w:b w:val="0"/>
          <w:snapToGrid/>
          <w:sz w:val="18"/>
          <w:szCs w:val="18"/>
          <w:lang w:val="ru-RU" w:eastAsia="sr-Latn-CS"/>
        </w:rPr>
        <w:t>елатности у оквиру редовног пословања.</w:t>
      </w:r>
    </w:p>
    <w:p w14:paraId="667EDF64" w14:textId="77777777" w:rsidR="00141D94" w:rsidRPr="00037657" w:rsidRDefault="00141D94" w:rsidP="00497F41">
      <w:pPr>
        <w:pStyle w:val="Heading3"/>
        <w:spacing w:before="0" w:after="0" w:line="240" w:lineRule="auto"/>
        <w:ind w:left="709"/>
        <w:jc w:val="both"/>
        <w:rPr>
          <w:rFonts w:cs="Arial"/>
          <w:b w:val="0"/>
          <w:snapToGrid/>
          <w:sz w:val="18"/>
          <w:szCs w:val="18"/>
          <w:lang w:val="ru-RU" w:eastAsia="sr-Latn-CS"/>
        </w:rPr>
      </w:pPr>
    </w:p>
    <w:p w14:paraId="2C4CEC6D" w14:textId="77777777" w:rsidR="00497F41" w:rsidRPr="0012335D" w:rsidRDefault="00497F41" w:rsidP="00497F41">
      <w:pPr>
        <w:pStyle w:val="Heading3"/>
        <w:spacing w:before="0" w:after="0" w:line="240" w:lineRule="auto"/>
        <w:ind w:left="709"/>
        <w:jc w:val="both"/>
        <w:rPr>
          <w:rFonts w:cs="Arial"/>
          <w:b w:val="0"/>
          <w:snapToGrid/>
          <w:sz w:val="18"/>
          <w:szCs w:val="18"/>
          <w:lang w:val="sr-Latn-BA" w:eastAsia="sr-Latn-CS"/>
        </w:rPr>
      </w:pPr>
      <w:r w:rsidRPr="00037657">
        <w:rPr>
          <w:rFonts w:cs="Arial"/>
          <w:b w:val="0"/>
          <w:snapToGrid/>
          <w:sz w:val="18"/>
          <w:szCs w:val="18"/>
          <w:lang w:val="ru-RU" w:eastAsia="sr-Latn-CS"/>
        </w:rPr>
        <w:t>Почетно одм</w:t>
      </w:r>
      <w:r w:rsidRPr="0012335D">
        <w:rPr>
          <w:rFonts w:cs="Arial"/>
          <w:b w:val="0"/>
          <w:snapToGrid/>
          <w:sz w:val="18"/>
          <w:szCs w:val="18"/>
          <w:lang w:val="sr-Cyrl-BA" w:eastAsia="sr-Latn-CS"/>
        </w:rPr>
        <w:t>ј</w:t>
      </w:r>
      <w:r w:rsidRPr="00037657">
        <w:rPr>
          <w:rFonts w:cs="Arial"/>
          <w:b w:val="0"/>
          <w:snapToGrid/>
          <w:sz w:val="18"/>
          <w:szCs w:val="18"/>
          <w:lang w:val="ru-RU" w:eastAsia="sr-Latn-CS"/>
        </w:rPr>
        <w:t>еравање инвестиционих некретнина врши се по набавној вр</w:t>
      </w:r>
      <w:r w:rsidRPr="0012335D">
        <w:rPr>
          <w:rFonts w:cs="Arial"/>
          <w:b w:val="0"/>
          <w:snapToGrid/>
          <w:sz w:val="18"/>
          <w:szCs w:val="18"/>
          <w:lang w:val="sr-Cyrl-BA" w:eastAsia="sr-Latn-CS"/>
        </w:rPr>
        <w:t>иј</w:t>
      </w:r>
      <w:r w:rsidRPr="00037657">
        <w:rPr>
          <w:rFonts w:cs="Arial"/>
          <w:b w:val="0"/>
          <w:snapToGrid/>
          <w:sz w:val="18"/>
          <w:szCs w:val="18"/>
          <w:lang w:val="ru-RU" w:eastAsia="sr-Latn-CS"/>
        </w:rPr>
        <w:t>едности која укључује трошкове трансакције. Вредновање инвестиционих некретнина након почетног признавања врши се по методу поштене (фер) вр</w:t>
      </w:r>
      <w:r w:rsidRPr="0012335D">
        <w:rPr>
          <w:rFonts w:cs="Arial"/>
          <w:b w:val="0"/>
          <w:snapToGrid/>
          <w:sz w:val="18"/>
          <w:szCs w:val="18"/>
          <w:lang w:val="sr-Cyrl-BA" w:eastAsia="sr-Latn-CS"/>
        </w:rPr>
        <w:t>иј</w:t>
      </w:r>
      <w:r w:rsidRPr="00037657">
        <w:rPr>
          <w:rFonts w:cs="Arial"/>
          <w:b w:val="0"/>
          <w:snapToGrid/>
          <w:sz w:val="18"/>
          <w:szCs w:val="18"/>
          <w:lang w:val="ru-RU" w:eastAsia="sr-Latn-CS"/>
        </w:rPr>
        <w:t>едности. Повећање фер тржишне вр</w:t>
      </w:r>
      <w:r w:rsidRPr="0012335D">
        <w:rPr>
          <w:rFonts w:cs="Arial"/>
          <w:b w:val="0"/>
          <w:snapToGrid/>
          <w:sz w:val="18"/>
          <w:szCs w:val="18"/>
          <w:lang w:val="sr-Cyrl-BA" w:eastAsia="sr-Latn-CS"/>
        </w:rPr>
        <w:t>иј</w:t>
      </w:r>
      <w:r w:rsidRPr="00037657">
        <w:rPr>
          <w:rFonts w:cs="Arial"/>
          <w:b w:val="0"/>
          <w:snapToGrid/>
          <w:sz w:val="18"/>
          <w:szCs w:val="18"/>
          <w:lang w:val="ru-RU" w:eastAsia="sr-Latn-CS"/>
        </w:rPr>
        <w:t>едности се исказује у оквиру прихода, а смањење у оквиру расхода периода. У складу са тим, не обрачунава се амортизација инвестиционих некретнина.</w:t>
      </w:r>
    </w:p>
    <w:p w14:paraId="1E16E286" w14:textId="77777777" w:rsidR="00497F41" w:rsidRPr="0012335D" w:rsidRDefault="00497F41" w:rsidP="00497F41">
      <w:pPr>
        <w:pStyle w:val="Heading3"/>
        <w:spacing w:before="0" w:after="0" w:line="240" w:lineRule="auto"/>
        <w:ind w:left="709"/>
        <w:jc w:val="both"/>
        <w:rPr>
          <w:rFonts w:cs="Arial"/>
          <w:b w:val="0"/>
          <w:snapToGrid/>
          <w:sz w:val="12"/>
          <w:szCs w:val="12"/>
          <w:lang w:val="sr-Latn-BA" w:eastAsia="sr-Latn-CS"/>
        </w:rPr>
      </w:pPr>
    </w:p>
    <w:p w14:paraId="6EFCE8BF" w14:textId="77777777" w:rsidR="00497F41" w:rsidRPr="00037657" w:rsidRDefault="00497F41" w:rsidP="00497F41">
      <w:pPr>
        <w:pStyle w:val="Heading3"/>
        <w:spacing w:before="0" w:after="0" w:line="240" w:lineRule="auto"/>
        <w:ind w:left="709"/>
        <w:jc w:val="both"/>
        <w:rPr>
          <w:b w:val="0"/>
          <w:sz w:val="18"/>
          <w:szCs w:val="18"/>
          <w:lang w:val="ru-RU"/>
        </w:rPr>
      </w:pPr>
      <w:r w:rsidRPr="00037657">
        <w:rPr>
          <w:rFonts w:cs="Arial"/>
          <w:b w:val="0"/>
          <w:sz w:val="18"/>
          <w:szCs w:val="18"/>
          <w:lang w:val="ru-RU"/>
        </w:rPr>
        <w:t>Накнадни издаци који се односе на већ признату инвестициону некретнину приписују се исказаном износу те инвестиционе некретнине, ако је вероватно да ће прилив будућих економских користи да буде већи од првобитно проц</w:t>
      </w:r>
      <w:r w:rsidRPr="0012335D">
        <w:rPr>
          <w:rFonts w:cs="Arial"/>
          <w:b w:val="0"/>
          <w:sz w:val="18"/>
          <w:szCs w:val="18"/>
          <w:lang w:val="sr-Cyrl-BA"/>
        </w:rPr>
        <w:t>ј</w:t>
      </w:r>
      <w:r w:rsidRPr="00037657">
        <w:rPr>
          <w:rFonts w:cs="Arial"/>
          <w:b w:val="0"/>
          <w:sz w:val="18"/>
          <w:szCs w:val="18"/>
          <w:lang w:val="ru-RU"/>
        </w:rPr>
        <w:t>ењене стопе приноса те инвестиционе некретнине. Сви остали накнадно настали издаци признају се као расход у периоду у којем су настали.</w:t>
      </w:r>
      <w:r w:rsidRPr="0012335D">
        <w:rPr>
          <w:rFonts w:cs="Arial"/>
          <w:b w:val="0"/>
          <w:sz w:val="18"/>
          <w:szCs w:val="18"/>
          <w:lang w:val="sr-Cyrl-CS"/>
        </w:rPr>
        <w:t xml:space="preserve"> </w:t>
      </w:r>
    </w:p>
    <w:p w14:paraId="7779DED2" w14:textId="77777777" w:rsidR="00497F41" w:rsidRPr="00037657" w:rsidRDefault="00497F41" w:rsidP="00497F41">
      <w:pPr>
        <w:contextualSpacing/>
        <w:jc w:val="both"/>
        <w:rPr>
          <w:rFonts w:ascii="Arial" w:hAnsi="Arial" w:cs="Arial"/>
          <w:sz w:val="10"/>
          <w:szCs w:val="10"/>
          <w:lang w:val="ru-RU"/>
        </w:rPr>
      </w:pPr>
    </w:p>
    <w:p w14:paraId="19660CD0" w14:textId="77777777" w:rsidR="00497F41" w:rsidRPr="0012335D" w:rsidRDefault="00E249A0" w:rsidP="00E249A0">
      <w:pPr>
        <w:keepNext/>
        <w:widowControl/>
        <w:overflowPunct w:val="0"/>
        <w:autoSpaceDE w:val="0"/>
        <w:autoSpaceDN w:val="0"/>
        <w:adjustRightInd w:val="0"/>
        <w:jc w:val="both"/>
        <w:textAlignment w:val="baseline"/>
        <w:outlineLvl w:val="1"/>
        <w:rPr>
          <w:rFonts w:ascii="Arial" w:hAnsi="Arial" w:cs="Arial"/>
          <w:b/>
          <w:bCs/>
          <w:snapToGrid/>
          <w:sz w:val="18"/>
          <w:szCs w:val="18"/>
          <w:lang w:val="sr-Cyrl-BA"/>
        </w:rPr>
      </w:pPr>
      <w:r w:rsidRPr="00037657">
        <w:rPr>
          <w:rFonts w:ascii="Arial" w:hAnsi="Arial" w:cs="Arial"/>
          <w:b/>
          <w:bCs/>
          <w:snapToGrid/>
          <w:sz w:val="18"/>
          <w:szCs w:val="18"/>
          <w:lang w:val="ru-RU"/>
        </w:rPr>
        <w:t>3.9.</w:t>
      </w:r>
      <w:r w:rsidR="00497F41" w:rsidRPr="0012335D">
        <w:rPr>
          <w:rFonts w:ascii="Arial" w:hAnsi="Arial" w:cs="Arial"/>
          <w:b/>
          <w:bCs/>
          <w:snapToGrid/>
          <w:sz w:val="18"/>
          <w:szCs w:val="18"/>
          <w:lang w:val="sr-Latn-BA"/>
        </w:rPr>
        <w:t xml:space="preserve">       </w:t>
      </w:r>
      <w:r w:rsidR="00497F41" w:rsidRPr="0012335D">
        <w:rPr>
          <w:rFonts w:ascii="Arial" w:hAnsi="Arial" w:cs="Arial"/>
          <w:b/>
          <w:bCs/>
          <w:snapToGrid/>
          <w:sz w:val="18"/>
          <w:szCs w:val="18"/>
          <w:lang w:val="sr-Cyrl-BA"/>
        </w:rPr>
        <w:t>Амортизација</w:t>
      </w:r>
    </w:p>
    <w:p w14:paraId="7B06380A" w14:textId="77777777" w:rsidR="00497F41" w:rsidRPr="0012335D" w:rsidRDefault="00497F41" w:rsidP="00497F41">
      <w:pPr>
        <w:overflowPunct w:val="0"/>
        <w:autoSpaceDE w:val="0"/>
        <w:autoSpaceDN w:val="0"/>
        <w:adjustRightInd w:val="0"/>
        <w:jc w:val="both"/>
        <w:textAlignment w:val="baseline"/>
        <w:rPr>
          <w:rFonts w:ascii="Arial" w:hAnsi="Arial" w:cs="Arial"/>
          <w:b/>
          <w:iCs/>
          <w:snapToGrid/>
          <w:sz w:val="12"/>
          <w:szCs w:val="12"/>
          <w:lang w:val="sr-Cyrl-CS"/>
        </w:rPr>
      </w:pPr>
    </w:p>
    <w:p w14:paraId="38A0C57A" w14:textId="77777777"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sr-Cyrl-CS"/>
        </w:rPr>
        <w:t xml:space="preserve">Амортизација некретнина, опреме и нематеријалних улагања обрачунавала се по стопама, које су одређене тако да се неотписана вриједност некретнина, опреме и нематеријалних улагања амортизује у једнаким годишњим износима у току предвиђеног корисног вијека трајања. </w:t>
      </w:r>
    </w:p>
    <w:p w14:paraId="0AC4BE41" w14:textId="77777777"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p>
    <w:p w14:paraId="38C36A6D" w14:textId="77777777"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sr-Cyrl-BA"/>
        </w:rPr>
        <w:t>Амортизација се обрачунава на основицу коју чини неотписана вриједност</w:t>
      </w:r>
      <w:r w:rsidR="00B868BF" w:rsidRPr="0012335D">
        <w:rPr>
          <w:rFonts w:ascii="Arial" w:hAnsi="Arial" w:cs="Arial"/>
          <w:snapToGrid/>
          <w:sz w:val="18"/>
          <w:szCs w:val="18"/>
          <w:lang w:val="sr-Cyrl-BA"/>
        </w:rPr>
        <w:t>, умањена за резидуалну вриједност,</w:t>
      </w:r>
      <w:r w:rsidRPr="0012335D">
        <w:rPr>
          <w:rFonts w:ascii="Arial" w:hAnsi="Arial" w:cs="Arial"/>
          <w:snapToGrid/>
          <w:sz w:val="18"/>
          <w:szCs w:val="18"/>
          <w:lang w:val="sr-Cyrl-BA"/>
        </w:rPr>
        <w:t xml:space="preserve"> на почетку године као и на некретнине, опрему и нематеријална улагања стављена у употребу током године. </w:t>
      </w:r>
    </w:p>
    <w:p w14:paraId="3BD6B4E2" w14:textId="77777777"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p>
    <w:p w14:paraId="36E62169" w14:textId="77777777"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sr-Cyrl-BA"/>
        </w:rPr>
        <w:t>Процијењени корисни вијек употребе које је служио као основа за обрачун амортизације и п</w:t>
      </w:r>
      <w:r w:rsidR="00DB1776" w:rsidRPr="0012335D">
        <w:rPr>
          <w:rFonts w:ascii="Arial" w:hAnsi="Arial" w:cs="Arial"/>
          <w:snapToGrid/>
          <w:sz w:val="18"/>
          <w:szCs w:val="18"/>
          <w:lang w:val="sr-Cyrl-BA"/>
        </w:rPr>
        <w:t>римјењене стопе у пословној 20</w:t>
      </w:r>
      <w:r w:rsidR="00703237" w:rsidRPr="00037657">
        <w:rPr>
          <w:rFonts w:ascii="Arial" w:hAnsi="Arial" w:cs="Arial"/>
          <w:snapToGrid/>
          <w:sz w:val="18"/>
          <w:szCs w:val="18"/>
          <w:lang w:val="ru-RU"/>
        </w:rPr>
        <w:t>2</w:t>
      </w:r>
      <w:r w:rsidR="00C43BD4" w:rsidRPr="00037657">
        <w:rPr>
          <w:rFonts w:ascii="Arial" w:hAnsi="Arial" w:cs="Arial"/>
          <w:snapToGrid/>
          <w:sz w:val="18"/>
          <w:szCs w:val="18"/>
          <w:lang w:val="ru-RU"/>
        </w:rPr>
        <w:t>4</w:t>
      </w:r>
      <w:r w:rsidRPr="0012335D">
        <w:rPr>
          <w:rFonts w:ascii="Arial" w:hAnsi="Arial" w:cs="Arial"/>
          <w:snapToGrid/>
          <w:sz w:val="18"/>
          <w:szCs w:val="18"/>
          <w:lang w:val="sr-Cyrl-BA"/>
        </w:rPr>
        <w:t>. години су биле сљедеће:</w:t>
      </w:r>
    </w:p>
    <w:p w14:paraId="359C94C8" w14:textId="77777777" w:rsidR="00C90A1B" w:rsidRPr="0012335D" w:rsidRDefault="00C90A1B" w:rsidP="00497F41">
      <w:pPr>
        <w:widowControl/>
        <w:autoSpaceDE w:val="0"/>
        <w:autoSpaceDN w:val="0"/>
        <w:adjustRightInd w:val="0"/>
        <w:ind w:left="709"/>
        <w:jc w:val="both"/>
        <w:rPr>
          <w:rFonts w:ascii="Arial" w:hAnsi="Arial" w:cs="Arial"/>
          <w:snapToGrid/>
          <w:sz w:val="18"/>
          <w:szCs w:val="18"/>
          <w:lang w:val="sr-Cyrl-BA"/>
        </w:rPr>
      </w:pPr>
    </w:p>
    <w:tbl>
      <w:tblPr>
        <w:tblW w:w="8363" w:type="dxa"/>
        <w:tblCellSpacing w:w="20" w:type="dxa"/>
        <w:tblInd w:w="857" w:type="dxa"/>
        <w:tblLayout w:type="fixed"/>
        <w:tblLook w:val="0000" w:firstRow="0" w:lastRow="0" w:firstColumn="0" w:lastColumn="0" w:noHBand="0" w:noVBand="0"/>
      </w:tblPr>
      <w:tblGrid>
        <w:gridCol w:w="2850"/>
        <w:gridCol w:w="2820"/>
        <w:gridCol w:w="2693"/>
      </w:tblGrid>
      <w:tr w:rsidR="00B868BF" w:rsidRPr="0012335D" w14:paraId="00DFE34B" w14:textId="77777777" w:rsidTr="00D114DC">
        <w:trPr>
          <w:tblCellSpacing w:w="20" w:type="dxa"/>
        </w:trPr>
        <w:tc>
          <w:tcPr>
            <w:tcW w:w="2790" w:type="dxa"/>
            <w:tcBorders>
              <w:bottom w:val="double" w:sz="4" w:space="0" w:color="auto"/>
            </w:tcBorders>
            <w:shd w:val="clear" w:color="auto" w:fill="auto"/>
            <w:vAlign w:val="center"/>
          </w:tcPr>
          <w:p w14:paraId="53049C1D"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b/>
                <w:bCs/>
                <w:i/>
                <w:snapToGrid/>
                <w:color w:val="000000"/>
                <w:sz w:val="18"/>
                <w:szCs w:val="18"/>
              </w:rPr>
            </w:pPr>
            <w:r w:rsidRPr="0012335D">
              <w:rPr>
                <w:rFonts w:ascii="Arial" w:hAnsi="Arial" w:cs="Arial"/>
                <w:b/>
                <w:bCs/>
                <w:i/>
                <w:snapToGrid/>
                <w:color w:val="000000"/>
                <w:sz w:val="18"/>
                <w:szCs w:val="18"/>
              </w:rPr>
              <w:t>Главне групе</w:t>
            </w:r>
            <w:r w:rsidRPr="0012335D">
              <w:rPr>
                <w:rFonts w:ascii="Arial" w:hAnsi="Arial" w:cs="Arial"/>
                <w:b/>
                <w:bCs/>
                <w:i/>
                <w:snapToGrid/>
                <w:color w:val="000000"/>
                <w:sz w:val="18"/>
                <w:szCs w:val="18"/>
                <w:lang w:val="sr-Cyrl-CS"/>
              </w:rPr>
              <w:t xml:space="preserve"> основних</w:t>
            </w:r>
            <w:r w:rsidRPr="0012335D">
              <w:rPr>
                <w:rFonts w:ascii="Arial" w:hAnsi="Arial" w:cs="Arial"/>
                <w:i/>
                <w:snapToGrid/>
                <w:color w:val="000000"/>
                <w:sz w:val="18"/>
                <w:szCs w:val="18"/>
                <w:lang w:val="sr-Cyrl-CS"/>
              </w:rPr>
              <w:t xml:space="preserve"> </w:t>
            </w:r>
            <w:r w:rsidRPr="0012335D">
              <w:rPr>
                <w:rFonts w:ascii="Arial" w:hAnsi="Arial" w:cs="Arial"/>
                <w:b/>
                <w:bCs/>
                <w:i/>
                <w:snapToGrid/>
                <w:color w:val="000000"/>
                <w:sz w:val="18"/>
                <w:szCs w:val="18"/>
                <w:lang w:val="sr-Cyrl-CS"/>
              </w:rPr>
              <w:t>средства</w:t>
            </w:r>
          </w:p>
        </w:tc>
        <w:tc>
          <w:tcPr>
            <w:tcW w:w="2780" w:type="dxa"/>
            <w:tcBorders>
              <w:bottom w:val="double" w:sz="4" w:space="0" w:color="auto"/>
            </w:tcBorders>
            <w:shd w:val="clear" w:color="auto" w:fill="auto"/>
            <w:vAlign w:val="center"/>
          </w:tcPr>
          <w:p w14:paraId="72E5EE1B"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b/>
                <w:bCs/>
                <w:i/>
                <w:snapToGrid/>
                <w:color w:val="000000"/>
                <w:sz w:val="18"/>
                <w:szCs w:val="18"/>
              </w:rPr>
            </w:pPr>
            <w:r w:rsidRPr="0012335D">
              <w:rPr>
                <w:rFonts w:ascii="Arial" w:hAnsi="Arial" w:cs="Arial"/>
                <w:b/>
                <w:bCs/>
                <w:i/>
                <w:snapToGrid/>
                <w:color w:val="000000"/>
                <w:sz w:val="18"/>
                <w:szCs w:val="18"/>
              </w:rPr>
              <w:t>Корисни в</w:t>
            </w:r>
            <w:r w:rsidRPr="0012335D">
              <w:rPr>
                <w:rFonts w:ascii="Arial" w:hAnsi="Arial" w:cs="Arial"/>
                <w:b/>
                <w:bCs/>
                <w:i/>
                <w:snapToGrid/>
                <w:color w:val="000000"/>
                <w:sz w:val="18"/>
                <w:szCs w:val="18"/>
                <w:lang w:val="sr-Cyrl-CS"/>
              </w:rPr>
              <w:t>иј</w:t>
            </w:r>
            <w:r w:rsidRPr="0012335D">
              <w:rPr>
                <w:rFonts w:ascii="Arial" w:hAnsi="Arial" w:cs="Arial"/>
                <w:b/>
                <w:bCs/>
                <w:i/>
                <w:snapToGrid/>
                <w:color w:val="000000"/>
                <w:sz w:val="18"/>
                <w:szCs w:val="18"/>
              </w:rPr>
              <w:t>ек</w:t>
            </w:r>
            <w:r w:rsidRPr="0012335D">
              <w:rPr>
                <w:rFonts w:ascii="Arial" w:hAnsi="Arial" w:cs="Arial"/>
                <w:b/>
                <w:bCs/>
                <w:i/>
                <w:snapToGrid/>
                <w:color w:val="000000"/>
                <w:sz w:val="18"/>
                <w:szCs w:val="18"/>
                <w:lang w:val="sr-Cyrl-CS"/>
              </w:rPr>
              <w:t xml:space="preserve"> </w:t>
            </w:r>
            <w:r w:rsidRPr="0012335D">
              <w:rPr>
                <w:rFonts w:ascii="Arial" w:hAnsi="Arial" w:cs="Arial"/>
                <w:b/>
                <w:bCs/>
                <w:i/>
                <w:snapToGrid/>
                <w:color w:val="000000"/>
                <w:sz w:val="18"/>
                <w:szCs w:val="18"/>
              </w:rPr>
              <w:t>(година)</w:t>
            </w:r>
          </w:p>
        </w:tc>
        <w:tc>
          <w:tcPr>
            <w:tcW w:w="2633" w:type="dxa"/>
            <w:tcBorders>
              <w:bottom w:val="double" w:sz="4" w:space="0" w:color="auto"/>
            </w:tcBorders>
            <w:shd w:val="clear" w:color="auto" w:fill="auto"/>
            <w:vAlign w:val="center"/>
          </w:tcPr>
          <w:p w14:paraId="79EC7F63"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b/>
                <w:bCs/>
                <w:i/>
                <w:snapToGrid/>
                <w:color w:val="000000"/>
                <w:sz w:val="18"/>
                <w:szCs w:val="18"/>
              </w:rPr>
            </w:pPr>
            <w:r w:rsidRPr="0012335D">
              <w:rPr>
                <w:rFonts w:ascii="Arial" w:hAnsi="Arial" w:cs="Arial"/>
                <w:b/>
                <w:bCs/>
                <w:i/>
                <w:snapToGrid/>
                <w:color w:val="000000"/>
                <w:sz w:val="18"/>
                <w:szCs w:val="18"/>
              </w:rPr>
              <w:t>Стопа (%)</w:t>
            </w:r>
          </w:p>
        </w:tc>
      </w:tr>
      <w:tr w:rsidR="00B868BF" w:rsidRPr="0012335D" w14:paraId="2CDEEC72" w14:textId="77777777" w:rsidTr="00C448B8">
        <w:trPr>
          <w:trHeight w:val="210"/>
          <w:tblCellSpacing w:w="20" w:type="dxa"/>
        </w:trPr>
        <w:tc>
          <w:tcPr>
            <w:tcW w:w="2790" w:type="dxa"/>
          </w:tcPr>
          <w:p w14:paraId="281F5E22"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Компјутери</w:t>
            </w:r>
          </w:p>
        </w:tc>
        <w:tc>
          <w:tcPr>
            <w:tcW w:w="2780" w:type="dxa"/>
          </w:tcPr>
          <w:p w14:paraId="566B066F"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rPr>
              <w:t>4</w:t>
            </w:r>
          </w:p>
        </w:tc>
        <w:tc>
          <w:tcPr>
            <w:tcW w:w="2633" w:type="dxa"/>
          </w:tcPr>
          <w:p w14:paraId="62E2AB9F" w14:textId="77777777"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rPr>
              <w:t>25%</w:t>
            </w:r>
          </w:p>
        </w:tc>
      </w:tr>
      <w:tr w:rsidR="00B868BF" w:rsidRPr="0012335D" w14:paraId="37D699FD" w14:textId="77777777" w:rsidTr="00C448B8">
        <w:trPr>
          <w:tblCellSpacing w:w="20" w:type="dxa"/>
        </w:trPr>
        <w:tc>
          <w:tcPr>
            <w:tcW w:w="2790" w:type="dxa"/>
          </w:tcPr>
          <w:p w14:paraId="7F21AAA6"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Канцеларијски нам</w:t>
            </w:r>
            <w:r w:rsidRPr="0012335D">
              <w:rPr>
                <w:rFonts w:ascii="Arial" w:hAnsi="Arial" w:cs="Arial"/>
                <w:i/>
                <w:snapToGrid/>
                <w:color w:val="000000"/>
                <w:sz w:val="18"/>
                <w:szCs w:val="18"/>
                <w:lang w:val="sr-Cyrl-CS"/>
              </w:rPr>
              <w:t>ј</w:t>
            </w:r>
            <w:r w:rsidRPr="0012335D">
              <w:rPr>
                <w:rFonts w:ascii="Arial" w:hAnsi="Arial" w:cs="Arial"/>
                <w:i/>
                <w:snapToGrid/>
                <w:color w:val="000000"/>
                <w:sz w:val="18"/>
                <w:szCs w:val="18"/>
              </w:rPr>
              <w:t>ештај</w:t>
            </w:r>
          </w:p>
        </w:tc>
        <w:tc>
          <w:tcPr>
            <w:tcW w:w="2780" w:type="dxa"/>
          </w:tcPr>
          <w:p w14:paraId="499CAF52"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CS"/>
              </w:rPr>
              <w:t>8</w:t>
            </w:r>
          </w:p>
        </w:tc>
        <w:tc>
          <w:tcPr>
            <w:tcW w:w="2633" w:type="dxa"/>
          </w:tcPr>
          <w:p w14:paraId="1AFEB0F0" w14:textId="77777777" w:rsidR="00B868BF" w:rsidRPr="0012335D" w:rsidRDefault="00DE2DAD"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BA"/>
              </w:rPr>
              <w:t>10%-</w:t>
            </w:r>
            <w:r w:rsidR="00B868BF" w:rsidRPr="0012335D">
              <w:rPr>
                <w:rFonts w:ascii="Arial" w:hAnsi="Arial" w:cs="Arial"/>
                <w:i/>
                <w:snapToGrid/>
                <w:color w:val="000000"/>
                <w:sz w:val="18"/>
                <w:szCs w:val="18"/>
              </w:rPr>
              <w:t>12</w:t>
            </w:r>
            <w:r w:rsidR="00981AFC" w:rsidRPr="0012335D">
              <w:rPr>
                <w:rFonts w:ascii="Arial" w:hAnsi="Arial" w:cs="Arial"/>
                <w:i/>
                <w:snapToGrid/>
                <w:color w:val="000000"/>
                <w:sz w:val="18"/>
                <w:szCs w:val="18"/>
              </w:rPr>
              <w:t>.</w:t>
            </w:r>
            <w:r w:rsidR="00B868BF" w:rsidRPr="0012335D">
              <w:rPr>
                <w:rFonts w:ascii="Arial" w:hAnsi="Arial" w:cs="Arial"/>
                <w:i/>
                <w:snapToGrid/>
                <w:color w:val="000000"/>
                <w:sz w:val="18"/>
                <w:szCs w:val="18"/>
              </w:rPr>
              <w:t>50%</w:t>
            </w:r>
          </w:p>
        </w:tc>
      </w:tr>
      <w:tr w:rsidR="00B868BF" w:rsidRPr="0012335D" w14:paraId="6D5B673D" w14:textId="77777777" w:rsidTr="00C448B8">
        <w:trPr>
          <w:tblCellSpacing w:w="20" w:type="dxa"/>
        </w:trPr>
        <w:tc>
          <w:tcPr>
            <w:tcW w:w="2790" w:type="dxa"/>
          </w:tcPr>
          <w:p w14:paraId="3EDE5E98"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rPr>
              <w:t>Расхладни уређаји</w:t>
            </w:r>
          </w:p>
        </w:tc>
        <w:tc>
          <w:tcPr>
            <w:tcW w:w="2780" w:type="dxa"/>
          </w:tcPr>
          <w:p w14:paraId="73DFC555"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CS"/>
              </w:rPr>
              <w:t>6</w:t>
            </w:r>
          </w:p>
        </w:tc>
        <w:tc>
          <w:tcPr>
            <w:tcW w:w="2633" w:type="dxa"/>
          </w:tcPr>
          <w:p w14:paraId="6AA23F18" w14:textId="77777777"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CS"/>
              </w:rPr>
              <w:t>16</w:t>
            </w:r>
            <w:r w:rsidR="00981AFC" w:rsidRPr="0012335D">
              <w:rPr>
                <w:rFonts w:ascii="Arial" w:hAnsi="Arial" w:cs="Arial"/>
                <w:i/>
                <w:snapToGrid/>
                <w:color w:val="000000"/>
                <w:sz w:val="18"/>
                <w:szCs w:val="18"/>
              </w:rPr>
              <w:t>.</w:t>
            </w:r>
            <w:r w:rsidRPr="0012335D">
              <w:rPr>
                <w:rFonts w:ascii="Arial" w:hAnsi="Arial" w:cs="Arial"/>
                <w:i/>
                <w:snapToGrid/>
                <w:color w:val="000000"/>
                <w:sz w:val="18"/>
                <w:szCs w:val="18"/>
                <w:lang w:val="sr-Cyrl-CS"/>
              </w:rPr>
              <w:t>50%</w:t>
            </w:r>
          </w:p>
        </w:tc>
      </w:tr>
      <w:tr w:rsidR="00B868BF" w:rsidRPr="0012335D" w14:paraId="01851050" w14:textId="77777777" w:rsidTr="00C448B8">
        <w:trPr>
          <w:trHeight w:val="204"/>
          <w:tblCellSpacing w:w="20" w:type="dxa"/>
        </w:trPr>
        <w:tc>
          <w:tcPr>
            <w:tcW w:w="2790" w:type="dxa"/>
          </w:tcPr>
          <w:p w14:paraId="66948219"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rPr>
              <w:t>Аутомобили</w:t>
            </w:r>
          </w:p>
        </w:tc>
        <w:tc>
          <w:tcPr>
            <w:tcW w:w="2780" w:type="dxa"/>
          </w:tcPr>
          <w:p w14:paraId="6A4FEB7F"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CS"/>
              </w:rPr>
              <w:t>6</w:t>
            </w:r>
            <w:r w:rsidRPr="0012335D">
              <w:rPr>
                <w:rFonts w:ascii="Arial" w:hAnsi="Arial" w:cs="Arial"/>
                <w:i/>
                <w:snapToGrid/>
                <w:color w:val="000000"/>
                <w:sz w:val="18"/>
                <w:szCs w:val="18"/>
              </w:rPr>
              <w:t xml:space="preserve"> </w:t>
            </w:r>
            <w:r w:rsidRPr="0012335D">
              <w:rPr>
                <w:rFonts w:ascii="Arial" w:hAnsi="Arial" w:cs="Arial"/>
                <w:i/>
                <w:snapToGrid/>
                <w:color w:val="000000"/>
                <w:sz w:val="18"/>
                <w:szCs w:val="18"/>
                <w:lang w:val="sr-Cyrl-CS"/>
              </w:rPr>
              <w:t>год. и 5 мј.</w:t>
            </w:r>
          </w:p>
        </w:tc>
        <w:tc>
          <w:tcPr>
            <w:tcW w:w="2633" w:type="dxa"/>
          </w:tcPr>
          <w:p w14:paraId="170A4EFD" w14:textId="77777777"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rPr>
              <w:t>15</w:t>
            </w:r>
            <w:r w:rsidR="00981AFC" w:rsidRPr="0012335D">
              <w:rPr>
                <w:rFonts w:ascii="Arial" w:hAnsi="Arial" w:cs="Arial"/>
                <w:i/>
                <w:snapToGrid/>
                <w:color w:val="000000"/>
                <w:sz w:val="18"/>
                <w:szCs w:val="18"/>
              </w:rPr>
              <w:t>.</w:t>
            </w:r>
            <w:r w:rsidRPr="0012335D">
              <w:rPr>
                <w:rFonts w:ascii="Arial" w:hAnsi="Arial" w:cs="Arial"/>
                <w:i/>
                <w:snapToGrid/>
                <w:color w:val="000000"/>
                <w:sz w:val="18"/>
                <w:szCs w:val="18"/>
              </w:rPr>
              <w:t>50%</w:t>
            </w:r>
          </w:p>
        </w:tc>
      </w:tr>
      <w:tr w:rsidR="00B868BF" w:rsidRPr="0012335D" w14:paraId="41E8603E" w14:textId="77777777" w:rsidTr="00C448B8">
        <w:trPr>
          <w:tblCellSpacing w:w="20" w:type="dxa"/>
        </w:trPr>
        <w:tc>
          <w:tcPr>
            <w:tcW w:w="2790" w:type="dxa"/>
          </w:tcPr>
          <w:p w14:paraId="68CF7CB7"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Уређаји за мјерење</w:t>
            </w:r>
          </w:p>
        </w:tc>
        <w:tc>
          <w:tcPr>
            <w:tcW w:w="2780" w:type="dxa"/>
          </w:tcPr>
          <w:p w14:paraId="7AF06666"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CS"/>
              </w:rPr>
              <w:t>5</w:t>
            </w:r>
          </w:p>
        </w:tc>
        <w:tc>
          <w:tcPr>
            <w:tcW w:w="2633" w:type="dxa"/>
          </w:tcPr>
          <w:p w14:paraId="73954E43" w14:textId="77777777"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BA"/>
              </w:rPr>
              <w:t>2</w:t>
            </w:r>
            <w:r w:rsidRPr="0012335D">
              <w:rPr>
                <w:rFonts w:ascii="Arial" w:hAnsi="Arial" w:cs="Arial"/>
                <w:i/>
                <w:snapToGrid/>
                <w:color w:val="000000"/>
                <w:sz w:val="18"/>
                <w:szCs w:val="18"/>
                <w:lang w:val="sr-Cyrl-CS"/>
              </w:rPr>
              <w:t>0</w:t>
            </w:r>
            <w:r w:rsidRPr="0012335D">
              <w:rPr>
                <w:rFonts w:ascii="Arial" w:hAnsi="Arial" w:cs="Arial"/>
                <w:i/>
                <w:snapToGrid/>
                <w:color w:val="000000"/>
                <w:sz w:val="18"/>
                <w:szCs w:val="18"/>
              </w:rPr>
              <w:t>%</w:t>
            </w:r>
          </w:p>
        </w:tc>
      </w:tr>
      <w:tr w:rsidR="00B868BF" w:rsidRPr="0012335D" w14:paraId="358BFFE8" w14:textId="77777777" w:rsidTr="00C448B8">
        <w:trPr>
          <w:tblCellSpacing w:w="20" w:type="dxa"/>
        </w:trPr>
        <w:tc>
          <w:tcPr>
            <w:tcW w:w="2790" w:type="dxa"/>
          </w:tcPr>
          <w:p w14:paraId="0AC106C4"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Грађевиски објекти</w:t>
            </w:r>
          </w:p>
        </w:tc>
        <w:tc>
          <w:tcPr>
            <w:tcW w:w="2780" w:type="dxa"/>
          </w:tcPr>
          <w:p w14:paraId="2A2D3152"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BA"/>
              </w:rPr>
              <w:t>20-50</w:t>
            </w:r>
          </w:p>
        </w:tc>
        <w:tc>
          <w:tcPr>
            <w:tcW w:w="2633" w:type="dxa"/>
          </w:tcPr>
          <w:p w14:paraId="22C9DF66" w14:textId="77777777" w:rsidR="00B868BF" w:rsidRPr="0012335D" w:rsidRDefault="00DE2DAD"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1,3</w:t>
            </w:r>
            <w:r w:rsidR="00B868BF" w:rsidRPr="0012335D">
              <w:rPr>
                <w:rFonts w:ascii="Arial" w:hAnsi="Arial" w:cs="Arial"/>
                <w:i/>
                <w:snapToGrid/>
                <w:color w:val="000000"/>
                <w:sz w:val="18"/>
                <w:szCs w:val="18"/>
              </w:rPr>
              <w:t>%</w:t>
            </w:r>
            <w:r w:rsidR="00B868BF" w:rsidRPr="0012335D">
              <w:rPr>
                <w:rFonts w:ascii="Arial" w:hAnsi="Arial" w:cs="Arial"/>
                <w:i/>
                <w:snapToGrid/>
                <w:color w:val="000000"/>
                <w:sz w:val="18"/>
                <w:szCs w:val="18"/>
                <w:lang w:val="sr-Cyrl-BA"/>
              </w:rPr>
              <w:t>-18</w:t>
            </w:r>
            <w:r w:rsidR="00981AFC" w:rsidRPr="0012335D">
              <w:rPr>
                <w:rFonts w:ascii="Arial" w:hAnsi="Arial" w:cs="Arial"/>
                <w:i/>
                <w:snapToGrid/>
                <w:color w:val="000000"/>
                <w:sz w:val="18"/>
                <w:szCs w:val="18"/>
              </w:rPr>
              <w:t>.</w:t>
            </w:r>
            <w:r w:rsidR="00B868BF" w:rsidRPr="0012335D">
              <w:rPr>
                <w:rFonts w:ascii="Arial" w:hAnsi="Arial" w:cs="Arial"/>
                <w:i/>
                <w:snapToGrid/>
                <w:color w:val="000000"/>
                <w:sz w:val="18"/>
                <w:szCs w:val="18"/>
                <w:lang w:val="sr-Cyrl-BA"/>
              </w:rPr>
              <w:t>52%</w:t>
            </w:r>
          </w:p>
        </w:tc>
      </w:tr>
      <w:tr w:rsidR="00B868BF" w:rsidRPr="0012335D" w14:paraId="4193D993" w14:textId="77777777" w:rsidTr="00C448B8">
        <w:trPr>
          <w:tblCellSpacing w:w="20" w:type="dxa"/>
        </w:trPr>
        <w:tc>
          <w:tcPr>
            <w:tcW w:w="2790" w:type="dxa"/>
          </w:tcPr>
          <w:p w14:paraId="56E5356E" w14:textId="77777777"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Софтвер</w:t>
            </w:r>
          </w:p>
        </w:tc>
        <w:tc>
          <w:tcPr>
            <w:tcW w:w="2780" w:type="dxa"/>
          </w:tcPr>
          <w:p w14:paraId="323FA81C" w14:textId="77777777"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5</w:t>
            </w:r>
          </w:p>
        </w:tc>
        <w:tc>
          <w:tcPr>
            <w:tcW w:w="2633" w:type="dxa"/>
          </w:tcPr>
          <w:p w14:paraId="4F210A45" w14:textId="77777777"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20%</w:t>
            </w:r>
          </w:p>
        </w:tc>
      </w:tr>
    </w:tbl>
    <w:p w14:paraId="600EB471" w14:textId="77777777" w:rsidR="00497F41" w:rsidRPr="0012335D" w:rsidRDefault="00497F41" w:rsidP="00497F41">
      <w:pPr>
        <w:widowControl/>
        <w:autoSpaceDE w:val="0"/>
        <w:autoSpaceDN w:val="0"/>
        <w:adjustRightInd w:val="0"/>
        <w:jc w:val="both"/>
        <w:rPr>
          <w:rFonts w:ascii="Arial" w:hAnsi="Arial" w:cs="Arial"/>
          <w:snapToGrid/>
          <w:sz w:val="18"/>
          <w:szCs w:val="18"/>
          <w:lang w:val="sr-Cyrl-BA"/>
        </w:rPr>
      </w:pPr>
    </w:p>
    <w:p w14:paraId="2F2D3D4D" w14:textId="77777777" w:rsidR="00497F41" w:rsidRPr="00E249A0" w:rsidRDefault="00E249A0" w:rsidP="00E249A0">
      <w:pPr>
        <w:keepNext/>
        <w:widowControl/>
        <w:overflowPunct w:val="0"/>
        <w:autoSpaceDE w:val="0"/>
        <w:autoSpaceDN w:val="0"/>
        <w:adjustRightInd w:val="0"/>
        <w:jc w:val="both"/>
        <w:textAlignment w:val="baseline"/>
        <w:outlineLvl w:val="1"/>
        <w:rPr>
          <w:rFonts w:ascii="Arial" w:hAnsi="Arial" w:cs="Arial"/>
          <w:b/>
          <w:bCs/>
          <w:snapToGrid/>
          <w:sz w:val="18"/>
          <w:szCs w:val="18"/>
        </w:rPr>
      </w:pPr>
      <w:r w:rsidRPr="00E249A0">
        <w:rPr>
          <w:rFonts w:ascii="Arial" w:hAnsi="Arial" w:cs="Arial"/>
          <w:b/>
          <w:bCs/>
          <w:snapToGrid/>
          <w:sz w:val="18"/>
          <w:szCs w:val="18"/>
        </w:rPr>
        <w:t>3.10.</w:t>
      </w:r>
      <w:r w:rsidR="00497F41" w:rsidRPr="00E249A0">
        <w:rPr>
          <w:rFonts w:ascii="Arial" w:hAnsi="Arial" w:cs="Arial"/>
          <w:b/>
          <w:bCs/>
          <w:snapToGrid/>
          <w:sz w:val="18"/>
          <w:szCs w:val="18"/>
        </w:rPr>
        <w:t xml:space="preserve">     Учешћа у капиталу контролисаних друштава</w:t>
      </w:r>
    </w:p>
    <w:p w14:paraId="75957C2D"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Cyrl-CS"/>
        </w:rPr>
      </w:pPr>
    </w:p>
    <w:p w14:paraId="02C9B5F3" w14:textId="77777777" w:rsidR="00497F41" w:rsidRPr="0012335D" w:rsidRDefault="00497F41" w:rsidP="00497F41">
      <w:pPr>
        <w:tabs>
          <w:tab w:val="left" w:pos="-1440"/>
          <w:tab w:val="left" w:pos="-720"/>
          <w:tab w:val="left" w:pos="0"/>
        </w:tabs>
        <w:ind w:left="709"/>
        <w:jc w:val="both"/>
        <w:rPr>
          <w:rFonts w:ascii="Arial" w:hAnsi="Arial" w:cs="Arial"/>
          <w:snapToGrid/>
          <w:sz w:val="18"/>
          <w:szCs w:val="18"/>
          <w:lang w:val="sr-Cyrl-CS"/>
        </w:rPr>
      </w:pPr>
      <w:r w:rsidRPr="0012335D">
        <w:rPr>
          <w:rFonts w:ascii="Arial" w:hAnsi="Arial" w:cs="Arial"/>
          <w:snapToGrid/>
          <w:sz w:val="18"/>
          <w:szCs w:val="18"/>
          <w:lang w:val="sr-Cyrl-CS"/>
        </w:rPr>
        <w:t xml:space="preserve">Учешћем у контролисаном друштву сматра се улагање којим је </w:t>
      </w:r>
      <w:r w:rsidR="00F42B0F" w:rsidRPr="0012335D">
        <w:rPr>
          <w:rFonts w:ascii="Arial" w:hAnsi="Arial" w:cs="Arial"/>
          <w:snapToGrid/>
          <w:sz w:val="18"/>
          <w:szCs w:val="18"/>
          <w:lang w:val="sr-Cyrl-CS"/>
        </w:rPr>
        <w:t xml:space="preserve">Матично друштво </w:t>
      </w:r>
      <w:r w:rsidRPr="0012335D">
        <w:rPr>
          <w:rFonts w:ascii="Arial" w:hAnsi="Arial" w:cs="Arial"/>
          <w:snapToGrid/>
          <w:sz w:val="18"/>
          <w:szCs w:val="18"/>
          <w:lang w:val="sr-Cyrl-CS"/>
        </w:rPr>
        <w:t xml:space="preserve"> стекло контролу над тим друштвом. </w:t>
      </w:r>
      <w:r w:rsidR="00F42B0F" w:rsidRPr="0012335D">
        <w:rPr>
          <w:rFonts w:ascii="Arial" w:hAnsi="Arial" w:cs="Arial"/>
          <w:snapToGrid/>
          <w:sz w:val="18"/>
          <w:szCs w:val="18"/>
          <w:lang w:val="sr-Cyrl-CS"/>
        </w:rPr>
        <w:t xml:space="preserve">Матичног друштва </w:t>
      </w:r>
      <w:r w:rsidRPr="0012335D">
        <w:rPr>
          <w:rFonts w:ascii="Arial" w:hAnsi="Arial" w:cs="Arial"/>
          <w:snapToGrid/>
          <w:sz w:val="18"/>
          <w:szCs w:val="18"/>
          <w:lang w:val="sr-Cyrl-CS"/>
        </w:rPr>
        <w:t>има контролно учешће у другом правном лицу када има директно или индиректно право или могућност да оствари 50% или више гласачких права у том правном лицу, односно када</w:t>
      </w:r>
      <w:r w:rsidR="00F42B0F" w:rsidRPr="00037657">
        <w:rPr>
          <w:lang w:val="ru-RU"/>
        </w:rPr>
        <w:t xml:space="preserve"> </w:t>
      </w:r>
      <w:r w:rsidR="00F42B0F" w:rsidRPr="0012335D">
        <w:rPr>
          <w:rFonts w:ascii="Arial" w:hAnsi="Arial" w:cs="Arial"/>
          <w:snapToGrid/>
          <w:sz w:val="18"/>
          <w:szCs w:val="18"/>
          <w:lang w:val="sr-Cyrl-CS"/>
        </w:rPr>
        <w:t>Матично друштво</w:t>
      </w:r>
      <w:r w:rsidRPr="0012335D">
        <w:rPr>
          <w:rFonts w:ascii="Arial" w:hAnsi="Arial" w:cs="Arial"/>
          <w:snapToGrid/>
          <w:sz w:val="18"/>
          <w:szCs w:val="18"/>
          <w:lang w:val="sr-Cyrl-CS"/>
        </w:rPr>
        <w:t xml:space="preserve"> има директно или индиректно власништво над 50% или више капитала у том правном лицу, или могућност именовања већине чланова органа управљања или могућност ефективног вршења контролног утицаја на управљање тим правним лицем или на његову пословну политику. </w:t>
      </w:r>
    </w:p>
    <w:p w14:paraId="0F55D876" w14:textId="77777777" w:rsidR="00497F41" w:rsidRPr="0012335D" w:rsidRDefault="00497F41" w:rsidP="00497F41">
      <w:pPr>
        <w:tabs>
          <w:tab w:val="left" w:pos="-1440"/>
          <w:tab w:val="left" w:pos="-720"/>
          <w:tab w:val="left" w:pos="0"/>
        </w:tabs>
        <w:ind w:left="709"/>
        <w:jc w:val="both"/>
        <w:rPr>
          <w:rFonts w:ascii="Arial" w:hAnsi="Arial" w:cs="Arial"/>
          <w:snapToGrid/>
          <w:sz w:val="18"/>
          <w:szCs w:val="18"/>
          <w:lang w:val="sr-Cyrl-CS"/>
        </w:rPr>
      </w:pPr>
    </w:p>
    <w:p w14:paraId="6B5DEEA6" w14:textId="77777777" w:rsidR="00497F41" w:rsidRPr="0012335D" w:rsidRDefault="00497F41" w:rsidP="00497F41">
      <w:pPr>
        <w:tabs>
          <w:tab w:val="left" w:pos="-1440"/>
          <w:tab w:val="left" w:pos="-720"/>
          <w:tab w:val="left" w:pos="0"/>
        </w:tabs>
        <w:ind w:left="709"/>
        <w:jc w:val="both"/>
        <w:rPr>
          <w:rFonts w:ascii="Arial" w:hAnsi="Arial" w:cs="Arial"/>
          <w:noProof/>
          <w:snapToGrid/>
          <w:sz w:val="18"/>
          <w:szCs w:val="18"/>
          <w:lang w:val="sr-Cyrl-BA"/>
        </w:rPr>
      </w:pPr>
      <w:r w:rsidRPr="0012335D">
        <w:rPr>
          <w:rFonts w:ascii="Arial" w:hAnsi="Arial" w:cs="Arial"/>
          <w:snapToGrid/>
          <w:sz w:val="18"/>
          <w:szCs w:val="18"/>
          <w:lang w:val="sr-Cyrl-CS"/>
        </w:rPr>
        <w:t>Учешћ</w:t>
      </w:r>
      <w:r w:rsidRPr="0012335D">
        <w:rPr>
          <w:rFonts w:ascii="Arial" w:hAnsi="Arial" w:cs="Arial"/>
          <w:snapToGrid/>
          <w:sz w:val="18"/>
          <w:szCs w:val="18"/>
        </w:rPr>
        <w:t>e</w:t>
      </w:r>
      <w:r w:rsidRPr="0012335D">
        <w:rPr>
          <w:rFonts w:ascii="Arial" w:hAnsi="Arial" w:cs="Arial"/>
          <w:snapToGrid/>
          <w:sz w:val="18"/>
          <w:szCs w:val="18"/>
          <w:lang w:val="sr-Cyrl-CS"/>
        </w:rPr>
        <w:t xml:space="preserve"> у капиталу повезаног правног лица исказан</w:t>
      </w:r>
      <w:r w:rsidRPr="0012335D">
        <w:rPr>
          <w:rFonts w:ascii="Arial" w:hAnsi="Arial" w:cs="Arial"/>
          <w:snapToGrid/>
          <w:sz w:val="18"/>
          <w:szCs w:val="18"/>
        </w:rPr>
        <w:t>o</w:t>
      </w:r>
      <w:r w:rsidRPr="0012335D">
        <w:rPr>
          <w:rFonts w:ascii="Arial" w:hAnsi="Arial" w:cs="Arial"/>
          <w:snapToGrid/>
          <w:sz w:val="18"/>
          <w:szCs w:val="18"/>
          <w:lang w:val="sr-Cyrl-CS"/>
        </w:rPr>
        <w:t xml:space="preserve"> је по набавној вриједности улагања</w:t>
      </w:r>
      <w:r w:rsidR="00B53E0B" w:rsidRPr="0012335D">
        <w:rPr>
          <w:rFonts w:ascii="Arial" w:hAnsi="Arial" w:cs="Arial"/>
          <w:snapToGrid/>
          <w:sz w:val="18"/>
          <w:szCs w:val="18"/>
          <w:lang w:val="sr-Cyrl-CS"/>
        </w:rPr>
        <w:t>, умањено за евентуална обезвређења</w:t>
      </w:r>
      <w:r w:rsidRPr="0012335D">
        <w:rPr>
          <w:rFonts w:ascii="Arial" w:hAnsi="Arial" w:cs="Arial"/>
          <w:snapToGrid/>
          <w:sz w:val="18"/>
          <w:szCs w:val="18"/>
          <w:lang w:val="sr-Cyrl-CS"/>
        </w:rPr>
        <w:t xml:space="preserve">. </w:t>
      </w:r>
      <w:r w:rsidR="00F42B0F" w:rsidRPr="0012335D">
        <w:rPr>
          <w:rFonts w:ascii="Arial" w:hAnsi="Arial" w:cs="Arial"/>
          <w:snapToGrid/>
          <w:sz w:val="18"/>
          <w:szCs w:val="18"/>
          <w:lang w:val="sr-Cyrl-CS"/>
        </w:rPr>
        <w:t xml:space="preserve">Матично друштво </w:t>
      </w:r>
      <w:r w:rsidRPr="0012335D">
        <w:rPr>
          <w:rFonts w:ascii="Arial" w:hAnsi="Arial" w:cs="Arial"/>
          <w:noProof/>
          <w:snapToGrid/>
          <w:sz w:val="18"/>
          <w:szCs w:val="18"/>
          <w:lang w:val="sr-Latn-CS"/>
        </w:rPr>
        <w:t xml:space="preserve"> </w:t>
      </w:r>
      <w:r w:rsidRPr="0012335D">
        <w:rPr>
          <w:rFonts w:ascii="Arial" w:hAnsi="Arial" w:cs="Arial"/>
          <w:noProof/>
          <w:snapToGrid/>
          <w:sz w:val="18"/>
          <w:szCs w:val="18"/>
          <w:lang w:val="sr-Cyrl-CS"/>
        </w:rPr>
        <w:t xml:space="preserve">је власник 100% удјела </w:t>
      </w:r>
      <w:r w:rsidRPr="0012335D">
        <w:rPr>
          <w:rFonts w:ascii="Arial" w:hAnsi="Arial" w:cs="Arial"/>
          <w:noProof/>
          <w:snapToGrid/>
          <w:sz w:val="18"/>
          <w:szCs w:val="18"/>
          <w:lang w:val="ru-RU"/>
        </w:rPr>
        <w:t>у капиталу зависног правног лица  ''</w:t>
      </w:r>
      <w:r w:rsidRPr="0012335D">
        <w:rPr>
          <w:rFonts w:ascii="Arial" w:hAnsi="Arial" w:cs="Arial"/>
          <w:noProof/>
          <w:snapToGrid/>
          <w:sz w:val="18"/>
          <w:szCs w:val="18"/>
          <w:lang w:val="sr-Latn-CS"/>
        </w:rPr>
        <w:t>Дунав ауто’’ д.о.о.</w:t>
      </w:r>
      <w:r w:rsidR="001070B9" w:rsidRPr="0012335D">
        <w:rPr>
          <w:rFonts w:ascii="Arial" w:hAnsi="Arial" w:cs="Arial"/>
          <w:noProof/>
          <w:snapToGrid/>
          <w:sz w:val="18"/>
          <w:szCs w:val="18"/>
          <w:lang w:val="sr-Latn-CS"/>
        </w:rPr>
        <w:t xml:space="preserve"> </w:t>
      </w:r>
      <w:r w:rsidRPr="0012335D">
        <w:rPr>
          <w:rFonts w:ascii="Arial" w:hAnsi="Arial" w:cs="Arial"/>
          <w:noProof/>
          <w:snapToGrid/>
          <w:sz w:val="18"/>
          <w:szCs w:val="18"/>
          <w:lang w:val="sr-Latn-CS"/>
        </w:rPr>
        <w:t>Бања Лука</w:t>
      </w:r>
      <w:r w:rsidRPr="0012335D">
        <w:rPr>
          <w:rFonts w:ascii="Arial" w:hAnsi="Arial" w:cs="Arial"/>
          <w:noProof/>
          <w:snapToGrid/>
          <w:sz w:val="18"/>
          <w:szCs w:val="18"/>
          <w:lang w:val="sr-Cyrl-BA"/>
        </w:rPr>
        <w:t>.</w:t>
      </w:r>
    </w:p>
    <w:p w14:paraId="0D99479A" w14:textId="77777777" w:rsidR="00497F41" w:rsidRPr="0012335D" w:rsidRDefault="00497F41" w:rsidP="00497F41">
      <w:pPr>
        <w:tabs>
          <w:tab w:val="left" w:pos="-1440"/>
          <w:tab w:val="left" w:pos="-720"/>
          <w:tab w:val="left" w:pos="0"/>
        </w:tabs>
        <w:jc w:val="both"/>
        <w:rPr>
          <w:rFonts w:ascii="Arial" w:hAnsi="Arial" w:cs="Arial"/>
          <w:noProof/>
          <w:snapToGrid/>
          <w:sz w:val="12"/>
          <w:szCs w:val="12"/>
          <w:lang w:val="sr-Cyrl-BA"/>
        </w:rPr>
      </w:pPr>
    </w:p>
    <w:p w14:paraId="4C5C84A2" w14:textId="77777777" w:rsidR="00497F41" w:rsidRPr="0012335D" w:rsidRDefault="00E249A0" w:rsidP="00E249A0">
      <w:pPr>
        <w:keepNext/>
        <w:widowControl/>
        <w:overflowPunct w:val="0"/>
        <w:autoSpaceDE w:val="0"/>
        <w:autoSpaceDN w:val="0"/>
        <w:adjustRightInd w:val="0"/>
        <w:jc w:val="both"/>
        <w:textAlignment w:val="baseline"/>
        <w:outlineLvl w:val="1"/>
        <w:rPr>
          <w:rFonts w:ascii="Arial" w:eastAsia="Arial,Bold" w:hAnsi="Arial" w:cs="Arial"/>
          <w:b/>
          <w:bCs/>
          <w:snapToGrid/>
          <w:sz w:val="18"/>
          <w:szCs w:val="18"/>
          <w:lang w:val="sr-Cyrl-BA"/>
        </w:rPr>
      </w:pPr>
      <w:r w:rsidRPr="00037657">
        <w:rPr>
          <w:rFonts w:ascii="Arial" w:eastAsia="Arial,Bold" w:hAnsi="Arial" w:cs="Arial"/>
          <w:b/>
          <w:bCs/>
          <w:snapToGrid/>
          <w:sz w:val="18"/>
          <w:szCs w:val="18"/>
          <w:lang w:val="ru-RU"/>
        </w:rPr>
        <w:t>3.11.</w:t>
      </w:r>
      <w:r w:rsidR="00497F41" w:rsidRPr="0012335D">
        <w:rPr>
          <w:rFonts w:ascii="Arial" w:eastAsia="Arial,Bold" w:hAnsi="Arial" w:cs="Arial"/>
          <w:b/>
          <w:bCs/>
          <w:snapToGrid/>
          <w:sz w:val="18"/>
          <w:szCs w:val="18"/>
          <w:lang w:val="sr-Latn-BA"/>
        </w:rPr>
        <w:t xml:space="preserve">    </w:t>
      </w:r>
      <w:r w:rsidR="00497F41" w:rsidRPr="0012335D">
        <w:rPr>
          <w:rFonts w:ascii="Arial" w:eastAsia="Arial,Bold" w:hAnsi="Arial" w:cs="Arial"/>
          <w:b/>
          <w:bCs/>
          <w:snapToGrid/>
          <w:sz w:val="18"/>
          <w:szCs w:val="18"/>
          <w:lang w:val="sr-Cyrl-BA"/>
        </w:rPr>
        <w:t>Финансијска имовина</w:t>
      </w:r>
    </w:p>
    <w:p w14:paraId="145922B5" w14:textId="77777777" w:rsidR="00497F41" w:rsidRPr="0012335D" w:rsidRDefault="00497F41" w:rsidP="00497F41">
      <w:pPr>
        <w:keepNext/>
        <w:widowControl/>
        <w:overflowPunct w:val="0"/>
        <w:autoSpaceDE w:val="0"/>
        <w:autoSpaceDN w:val="0"/>
        <w:adjustRightInd w:val="0"/>
        <w:ind w:left="450"/>
        <w:jc w:val="both"/>
        <w:textAlignment w:val="baseline"/>
        <w:outlineLvl w:val="1"/>
        <w:rPr>
          <w:rFonts w:ascii="Arial" w:eastAsia="Arial,Bold" w:hAnsi="Arial" w:cs="Arial"/>
          <w:b/>
          <w:bCs/>
          <w:snapToGrid/>
          <w:sz w:val="12"/>
          <w:szCs w:val="12"/>
          <w:lang w:val="sr-Latn-BA"/>
        </w:rPr>
      </w:pPr>
    </w:p>
    <w:p w14:paraId="3A9523CA" w14:textId="77777777" w:rsidR="00497F41" w:rsidRDefault="00F42B0F" w:rsidP="00497F41">
      <w:pPr>
        <w:keepNext/>
        <w:widowControl/>
        <w:overflowPunct w:val="0"/>
        <w:autoSpaceDE w:val="0"/>
        <w:autoSpaceDN w:val="0"/>
        <w:adjustRightInd w:val="0"/>
        <w:ind w:left="709"/>
        <w:jc w:val="both"/>
        <w:textAlignment w:val="baseline"/>
        <w:outlineLvl w:val="1"/>
        <w:rPr>
          <w:rFonts w:ascii="Arial" w:hAnsi="Arial" w:cs="Arial"/>
          <w:bCs/>
          <w:iCs/>
          <w:snapToGrid/>
          <w:sz w:val="18"/>
          <w:szCs w:val="18"/>
          <w:lang w:val="sr-Cyrl-CS"/>
        </w:rPr>
      </w:pPr>
      <w:r w:rsidRPr="0012335D">
        <w:rPr>
          <w:rFonts w:ascii="Arial" w:hAnsi="Arial" w:cs="Arial"/>
          <w:bCs/>
          <w:iCs/>
          <w:snapToGrid/>
          <w:sz w:val="18"/>
          <w:szCs w:val="18"/>
          <w:lang w:val="sr-Cyrl-CS"/>
        </w:rPr>
        <w:t xml:space="preserve">Матично друштво </w:t>
      </w:r>
      <w:r w:rsidR="00497F41" w:rsidRPr="0012335D">
        <w:rPr>
          <w:rFonts w:ascii="Arial" w:hAnsi="Arial" w:cs="Arial"/>
          <w:bCs/>
          <w:iCs/>
          <w:snapToGrid/>
          <w:sz w:val="18"/>
          <w:szCs w:val="18"/>
          <w:lang w:val="sr-Cyrl-CS"/>
        </w:rPr>
        <w:t xml:space="preserve">признаје финансијско средство онда када постане једна од уговорених страна у </w:t>
      </w:r>
      <w:r w:rsidR="00497F41" w:rsidRPr="0012335D">
        <w:rPr>
          <w:rFonts w:ascii="Arial" w:hAnsi="Arial" w:cs="Arial"/>
          <w:bCs/>
          <w:iCs/>
          <w:snapToGrid/>
          <w:sz w:val="18"/>
          <w:szCs w:val="18"/>
          <w:lang w:val="sr-Latn-BA"/>
        </w:rPr>
        <w:t xml:space="preserve">   </w:t>
      </w:r>
      <w:r w:rsidR="00497F41" w:rsidRPr="0012335D">
        <w:rPr>
          <w:rFonts w:ascii="Arial" w:hAnsi="Arial" w:cs="Arial"/>
          <w:bCs/>
          <w:iCs/>
          <w:snapToGrid/>
          <w:sz w:val="18"/>
          <w:szCs w:val="18"/>
          <w:lang w:val="sr-Cyrl-CS"/>
        </w:rPr>
        <w:t>финансијском инструменту.</w:t>
      </w:r>
    </w:p>
    <w:p w14:paraId="068AD268" w14:textId="77777777" w:rsidR="00F5385E" w:rsidRPr="0012335D" w:rsidRDefault="00F5385E" w:rsidP="00497F41">
      <w:pPr>
        <w:keepNext/>
        <w:widowControl/>
        <w:overflowPunct w:val="0"/>
        <w:autoSpaceDE w:val="0"/>
        <w:autoSpaceDN w:val="0"/>
        <w:adjustRightInd w:val="0"/>
        <w:ind w:left="709"/>
        <w:jc w:val="both"/>
        <w:textAlignment w:val="baseline"/>
        <w:outlineLvl w:val="1"/>
        <w:rPr>
          <w:rFonts w:ascii="Arial" w:eastAsia="Arial,Bold" w:hAnsi="Arial" w:cs="Arial"/>
          <w:b/>
          <w:bCs/>
          <w:snapToGrid/>
          <w:sz w:val="18"/>
          <w:szCs w:val="18"/>
          <w:lang w:val="sr-Latn-BA"/>
        </w:rPr>
      </w:pPr>
    </w:p>
    <w:p w14:paraId="16B680FA"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Редовна куповина и продаја финансијских средстава се признаје на датум трговања - датум када се </w:t>
      </w:r>
      <w:r w:rsidR="00F42B0F" w:rsidRPr="0012335D">
        <w:rPr>
          <w:rFonts w:ascii="Arial" w:hAnsi="Arial" w:cs="Arial"/>
          <w:bCs/>
          <w:iCs/>
          <w:snapToGrid/>
          <w:sz w:val="18"/>
          <w:szCs w:val="18"/>
          <w:lang w:val="sr-Cyrl-CS"/>
        </w:rPr>
        <w:t xml:space="preserve">Матично друштво </w:t>
      </w:r>
      <w:r w:rsidRPr="0012335D">
        <w:rPr>
          <w:rFonts w:ascii="Arial" w:hAnsi="Arial" w:cs="Arial"/>
          <w:bCs/>
          <w:iCs/>
          <w:snapToGrid/>
          <w:sz w:val="18"/>
          <w:szCs w:val="18"/>
          <w:lang w:val="sr-Cyrl-CS"/>
        </w:rPr>
        <w:t xml:space="preserve"> обавезал</w:t>
      </w:r>
      <w:r w:rsidRPr="00037657">
        <w:rPr>
          <w:rFonts w:ascii="Arial" w:hAnsi="Arial" w:cs="Arial"/>
          <w:bCs/>
          <w:iCs/>
          <w:snapToGrid/>
          <w:sz w:val="18"/>
          <w:szCs w:val="18"/>
          <w:lang w:val="ru-RU"/>
        </w:rPr>
        <w:t>о</w:t>
      </w:r>
      <w:r w:rsidRPr="0012335D">
        <w:rPr>
          <w:rFonts w:ascii="Arial" w:hAnsi="Arial" w:cs="Arial"/>
          <w:bCs/>
          <w:iCs/>
          <w:snapToGrid/>
          <w:sz w:val="18"/>
          <w:szCs w:val="18"/>
          <w:lang w:val="sr-Cyrl-CS"/>
        </w:rPr>
        <w:t xml:space="preserve"> да ће купити или продати финансијско средство. </w:t>
      </w:r>
    </w:p>
    <w:p w14:paraId="727EBC33" w14:textId="77777777" w:rsidR="00497F41" w:rsidRPr="0012335D" w:rsidRDefault="00497F41" w:rsidP="00497F41">
      <w:pPr>
        <w:overflowPunct w:val="0"/>
        <w:autoSpaceDE w:val="0"/>
        <w:autoSpaceDN w:val="0"/>
        <w:adjustRightInd w:val="0"/>
        <w:jc w:val="both"/>
        <w:textAlignment w:val="baseline"/>
        <w:rPr>
          <w:rFonts w:ascii="Arial" w:hAnsi="Arial" w:cs="Arial"/>
          <w:bCs/>
          <w:iCs/>
          <w:snapToGrid/>
          <w:sz w:val="18"/>
          <w:szCs w:val="18"/>
          <w:lang w:val="sr-Cyrl-BA"/>
        </w:rPr>
      </w:pPr>
    </w:p>
    <w:p w14:paraId="0306F860" w14:textId="77777777" w:rsidR="00777B9F" w:rsidRDefault="00777B9F"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14:paraId="3D733A7D" w14:textId="77777777" w:rsidR="00777B9F" w:rsidRDefault="00777B9F"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14:paraId="0897AF6C" w14:textId="77777777" w:rsidR="00777B9F" w:rsidRPr="0012335D" w:rsidRDefault="00777B9F" w:rsidP="00777B9F">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14:paraId="3E317CD4" w14:textId="77777777" w:rsidR="00777B9F" w:rsidRPr="0012335D" w:rsidRDefault="00777B9F" w:rsidP="00777B9F">
      <w:pPr>
        <w:tabs>
          <w:tab w:val="left" w:pos="-1440"/>
          <w:tab w:val="left" w:pos="-720"/>
          <w:tab w:val="left" w:pos="0"/>
        </w:tabs>
        <w:jc w:val="both"/>
        <w:rPr>
          <w:rFonts w:ascii="Arial" w:hAnsi="Arial" w:cs="Arial"/>
          <w:noProof/>
          <w:snapToGrid/>
          <w:sz w:val="12"/>
          <w:szCs w:val="12"/>
          <w:lang w:val="sr-Cyrl-BA"/>
        </w:rPr>
      </w:pPr>
    </w:p>
    <w:p w14:paraId="0B8EAC82" w14:textId="77777777" w:rsidR="00777B9F" w:rsidRPr="00777B9F" w:rsidRDefault="00777B9F" w:rsidP="00777B9F">
      <w:pPr>
        <w:keepNext/>
        <w:widowControl/>
        <w:numPr>
          <w:ilvl w:val="1"/>
          <w:numId w:val="37"/>
        </w:numPr>
        <w:overflowPunct w:val="0"/>
        <w:autoSpaceDE w:val="0"/>
        <w:autoSpaceDN w:val="0"/>
        <w:adjustRightInd w:val="0"/>
        <w:jc w:val="both"/>
        <w:textAlignment w:val="baseline"/>
        <w:outlineLvl w:val="1"/>
        <w:rPr>
          <w:rFonts w:ascii="Arial" w:eastAsia="Arial,Bold" w:hAnsi="Arial" w:cs="Arial"/>
          <w:b/>
          <w:bCs/>
          <w:snapToGrid/>
          <w:sz w:val="18"/>
          <w:szCs w:val="18"/>
          <w:lang w:val="sr-Cyrl-BA"/>
        </w:rPr>
      </w:pPr>
      <w:r w:rsidRPr="0012335D">
        <w:rPr>
          <w:rFonts w:ascii="Arial" w:eastAsia="Arial,Bold" w:hAnsi="Arial" w:cs="Arial"/>
          <w:b/>
          <w:bCs/>
          <w:snapToGrid/>
          <w:sz w:val="18"/>
          <w:szCs w:val="18"/>
          <w:lang w:val="sr-Latn-BA"/>
        </w:rPr>
        <w:t xml:space="preserve">    </w:t>
      </w:r>
      <w:r w:rsidRPr="0012335D">
        <w:rPr>
          <w:rFonts w:ascii="Arial" w:eastAsia="Arial,Bold" w:hAnsi="Arial" w:cs="Arial"/>
          <w:b/>
          <w:bCs/>
          <w:snapToGrid/>
          <w:sz w:val="18"/>
          <w:szCs w:val="18"/>
          <w:lang w:val="sr-Cyrl-BA"/>
        </w:rPr>
        <w:t>Финансијска имовина</w:t>
      </w:r>
      <w:r w:rsidRPr="0012335D">
        <w:rPr>
          <w:rFonts w:ascii="Arial" w:eastAsia="Arial,Bold" w:hAnsi="Arial" w:cs="Arial"/>
          <w:b/>
          <w:bCs/>
          <w:snapToGrid/>
          <w:sz w:val="18"/>
          <w:szCs w:val="18"/>
        </w:rPr>
        <w:t xml:space="preserve"> </w:t>
      </w:r>
      <w:r w:rsidRPr="0012335D">
        <w:rPr>
          <w:rFonts w:ascii="Arial" w:hAnsi="Arial" w:cs="Arial"/>
          <w:b/>
          <w:sz w:val="18"/>
          <w:szCs w:val="18"/>
          <w:lang w:val="sr-Cyrl-BA"/>
        </w:rPr>
        <w:t>(наставак)</w:t>
      </w:r>
    </w:p>
    <w:p w14:paraId="7B7CA262" w14:textId="77777777" w:rsidR="00777B9F" w:rsidRDefault="00777B9F"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14:paraId="776E7B6A" w14:textId="77777777" w:rsidR="00763EFF"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У зависности од намјере са којом су стечена,</w:t>
      </w:r>
      <w:r w:rsidR="00F42B0F" w:rsidRPr="00037657">
        <w:rPr>
          <w:lang w:val="ru-RU"/>
        </w:rPr>
        <w:t xml:space="preserve"> </w:t>
      </w:r>
      <w:r w:rsidR="00F42B0F" w:rsidRPr="0012335D">
        <w:rPr>
          <w:rFonts w:ascii="Arial" w:hAnsi="Arial" w:cs="Arial"/>
          <w:bCs/>
          <w:iCs/>
          <w:snapToGrid/>
          <w:sz w:val="18"/>
          <w:szCs w:val="18"/>
          <w:lang w:val="sr-Cyrl-CS"/>
        </w:rPr>
        <w:t>Матично друштво</w:t>
      </w:r>
      <w:r w:rsidRPr="0012335D">
        <w:rPr>
          <w:rFonts w:ascii="Arial" w:hAnsi="Arial" w:cs="Arial"/>
          <w:bCs/>
          <w:iCs/>
          <w:snapToGrid/>
          <w:sz w:val="18"/>
          <w:szCs w:val="18"/>
          <w:lang w:val="sr-Cyrl-CS"/>
        </w:rPr>
        <w:t xml:space="preserve"> финансијска средства распоређује </w:t>
      </w:r>
    </w:p>
    <w:p w14:paraId="64818E69"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у једну од с</w:t>
      </w:r>
      <w:r w:rsidR="001070B9" w:rsidRPr="0012335D">
        <w:rPr>
          <w:rFonts w:ascii="Arial" w:hAnsi="Arial" w:cs="Arial"/>
          <w:bCs/>
          <w:iCs/>
          <w:snapToGrid/>
          <w:sz w:val="18"/>
          <w:szCs w:val="18"/>
          <w:lang w:val="sr-Cyrl-CS"/>
        </w:rPr>
        <w:t>љ</w:t>
      </w:r>
      <w:r w:rsidRPr="0012335D">
        <w:rPr>
          <w:rFonts w:ascii="Arial" w:hAnsi="Arial" w:cs="Arial"/>
          <w:bCs/>
          <w:iCs/>
          <w:snapToGrid/>
          <w:sz w:val="18"/>
          <w:szCs w:val="18"/>
          <w:lang w:val="sr-Cyrl-CS"/>
        </w:rPr>
        <w:t>едећих категорија:</w:t>
      </w:r>
    </w:p>
    <w:p w14:paraId="59414A8E" w14:textId="77777777" w:rsidR="00497F41" w:rsidRPr="0012335D" w:rsidRDefault="00497F41" w:rsidP="009D37F7">
      <w:pPr>
        <w:widowControl/>
        <w:numPr>
          <w:ilvl w:val="0"/>
          <w:numId w:val="31"/>
        </w:numPr>
        <w:overflowPunct w:val="0"/>
        <w:autoSpaceDE w:val="0"/>
        <w:autoSpaceDN w:val="0"/>
        <w:adjustRightInd w:val="0"/>
        <w:spacing w:after="200"/>
        <w:ind w:left="709" w:firstLine="371"/>
        <w:contextualSpacing/>
        <w:jc w:val="both"/>
        <w:textAlignment w:val="baseline"/>
        <w:rPr>
          <w:rFonts w:ascii="Arial" w:hAnsi="Arial" w:cs="Arial"/>
          <w:bCs/>
          <w:iCs/>
          <w:sz w:val="18"/>
          <w:szCs w:val="18"/>
          <w:lang w:val="sr-Cyrl-CS"/>
        </w:rPr>
      </w:pPr>
      <w:r w:rsidRPr="0012335D">
        <w:rPr>
          <w:rFonts w:ascii="Arial" w:hAnsi="Arial" w:cs="Arial"/>
          <w:bCs/>
          <w:iCs/>
          <w:sz w:val="18"/>
          <w:szCs w:val="18"/>
          <w:lang w:val="sr-Cyrl-CS"/>
        </w:rPr>
        <w:t>Финансијска средства која се држе до досп</w:t>
      </w:r>
      <w:r w:rsidR="001070B9" w:rsidRPr="0012335D">
        <w:rPr>
          <w:rFonts w:ascii="Arial" w:hAnsi="Arial" w:cs="Arial"/>
          <w:bCs/>
          <w:iCs/>
          <w:sz w:val="18"/>
          <w:szCs w:val="18"/>
          <w:lang w:val="sr-Cyrl-CS"/>
        </w:rPr>
        <w:t>и</w:t>
      </w:r>
      <w:r w:rsidRPr="0012335D">
        <w:rPr>
          <w:rFonts w:ascii="Arial" w:hAnsi="Arial" w:cs="Arial"/>
          <w:bCs/>
          <w:iCs/>
          <w:sz w:val="18"/>
          <w:szCs w:val="18"/>
          <w:lang w:val="sr-Cyrl-CS"/>
        </w:rPr>
        <w:t>јећа;</w:t>
      </w:r>
    </w:p>
    <w:p w14:paraId="38D5FF74" w14:textId="77777777" w:rsidR="00497F41" w:rsidRPr="0012335D" w:rsidRDefault="00497F41" w:rsidP="009D37F7">
      <w:pPr>
        <w:widowControl/>
        <w:numPr>
          <w:ilvl w:val="0"/>
          <w:numId w:val="31"/>
        </w:numPr>
        <w:overflowPunct w:val="0"/>
        <w:autoSpaceDE w:val="0"/>
        <w:autoSpaceDN w:val="0"/>
        <w:adjustRightInd w:val="0"/>
        <w:spacing w:after="200"/>
        <w:ind w:left="709" w:firstLine="371"/>
        <w:contextualSpacing/>
        <w:jc w:val="both"/>
        <w:textAlignment w:val="baseline"/>
        <w:rPr>
          <w:rFonts w:ascii="Arial" w:hAnsi="Arial" w:cs="Arial"/>
          <w:bCs/>
          <w:iCs/>
          <w:sz w:val="18"/>
          <w:szCs w:val="18"/>
          <w:lang w:val="sr-Cyrl-CS"/>
        </w:rPr>
      </w:pPr>
      <w:r w:rsidRPr="0012335D">
        <w:rPr>
          <w:rFonts w:ascii="Arial" w:hAnsi="Arial" w:cs="Arial"/>
          <w:bCs/>
          <w:iCs/>
          <w:sz w:val="18"/>
          <w:szCs w:val="18"/>
          <w:lang w:val="sr-Cyrl-CS"/>
        </w:rPr>
        <w:t xml:space="preserve">Финансијска средства </w:t>
      </w:r>
      <w:r w:rsidRPr="0012335D">
        <w:rPr>
          <w:rFonts w:ascii="Arial" w:hAnsi="Arial" w:cs="Arial"/>
          <w:bCs/>
          <w:iCs/>
          <w:sz w:val="18"/>
          <w:szCs w:val="18"/>
        </w:rPr>
        <w:t>нам</w:t>
      </w:r>
      <w:r w:rsidR="00B53E0B" w:rsidRPr="0012335D">
        <w:rPr>
          <w:rFonts w:ascii="Arial" w:hAnsi="Arial" w:cs="Arial"/>
          <w:bCs/>
          <w:iCs/>
          <w:sz w:val="18"/>
          <w:szCs w:val="18"/>
          <w:lang w:val="sr-Cyrl-CS"/>
        </w:rPr>
        <w:t>и</w:t>
      </w:r>
      <w:r w:rsidRPr="0012335D">
        <w:rPr>
          <w:rFonts w:ascii="Arial" w:hAnsi="Arial" w:cs="Arial"/>
          <w:bCs/>
          <w:iCs/>
          <w:sz w:val="18"/>
          <w:szCs w:val="18"/>
          <w:lang w:val="sr-Cyrl-BA"/>
        </w:rPr>
        <w:t>ј</w:t>
      </w:r>
      <w:r w:rsidRPr="0012335D">
        <w:rPr>
          <w:rFonts w:ascii="Arial" w:hAnsi="Arial" w:cs="Arial"/>
          <w:bCs/>
          <w:iCs/>
          <w:sz w:val="18"/>
          <w:szCs w:val="18"/>
        </w:rPr>
        <w:t>ењена</w:t>
      </w:r>
      <w:r w:rsidRPr="0012335D">
        <w:rPr>
          <w:rFonts w:ascii="Arial" w:hAnsi="Arial" w:cs="Arial"/>
          <w:bCs/>
          <w:iCs/>
          <w:sz w:val="18"/>
          <w:szCs w:val="18"/>
          <w:lang w:val="sr-Cyrl-CS"/>
        </w:rPr>
        <w:t xml:space="preserve"> трговању;</w:t>
      </w:r>
      <w:r w:rsidR="00D71476" w:rsidRPr="0012335D">
        <w:rPr>
          <w:rFonts w:ascii="Arial" w:hAnsi="Arial" w:cs="Arial"/>
          <w:bCs/>
          <w:iCs/>
          <w:sz w:val="18"/>
          <w:szCs w:val="18"/>
          <w:lang w:val="sr-Cyrl-CS"/>
        </w:rPr>
        <w:t xml:space="preserve"> и</w:t>
      </w:r>
    </w:p>
    <w:p w14:paraId="04B5E521" w14:textId="77777777" w:rsidR="00497F41" w:rsidRPr="0012335D" w:rsidRDefault="00497F41" w:rsidP="009D37F7">
      <w:pPr>
        <w:widowControl/>
        <w:numPr>
          <w:ilvl w:val="0"/>
          <w:numId w:val="31"/>
        </w:numPr>
        <w:overflowPunct w:val="0"/>
        <w:autoSpaceDE w:val="0"/>
        <w:autoSpaceDN w:val="0"/>
        <w:adjustRightInd w:val="0"/>
        <w:spacing w:after="200"/>
        <w:ind w:left="709" w:firstLine="371"/>
        <w:contextualSpacing/>
        <w:jc w:val="both"/>
        <w:textAlignment w:val="baseline"/>
        <w:rPr>
          <w:rFonts w:ascii="Arial" w:hAnsi="Arial" w:cs="Arial"/>
          <w:bCs/>
          <w:iCs/>
          <w:sz w:val="18"/>
          <w:szCs w:val="18"/>
          <w:lang w:val="sr-Cyrl-CS"/>
        </w:rPr>
      </w:pPr>
      <w:r w:rsidRPr="0012335D">
        <w:rPr>
          <w:rFonts w:ascii="Arial" w:hAnsi="Arial" w:cs="Arial"/>
          <w:bCs/>
          <w:iCs/>
          <w:sz w:val="18"/>
          <w:szCs w:val="18"/>
          <w:lang w:val="sr-Cyrl-CS"/>
        </w:rPr>
        <w:t>Финансијска средства расположива за продају</w:t>
      </w:r>
      <w:r w:rsidR="00D71476" w:rsidRPr="0012335D">
        <w:rPr>
          <w:rFonts w:ascii="Arial" w:hAnsi="Arial" w:cs="Arial"/>
          <w:bCs/>
          <w:iCs/>
          <w:sz w:val="18"/>
          <w:szCs w:val="18"/>
          <w:lang w:val="sr-Cyrl-CS"/>
        </w:rPr>
        <w:t>.</w:t>
      </w:r>
    </w:p>
    <w:p w14:paraId="5123CA40" w14:textId="77777777" w:rsidR="00777B9F" w:rsidRDefault="00777B9F" w:rsidP="00497F41">
      <w:pPr>
        <w:overflowPunct w:val="0"/>
        <w:autoSpaceDE w:val="0"/>
        <w:autoSpaceDN w:val="0"/>
        <w:adjustRightInd w:val="0"/>
        <w:ind w:left="709"/>
        <w:jc w:val="both"/>
        <w:textAlignment w:val="baseline"/>
        <w:rPr>
          <w:lang w:val="sr-Cyrl-CS"/>
        </w:rPr>
      </w:pPr>
    </w:p>
    <w:p w14:paraId="6512D9FB"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Финансијска средства се иницијално признају по </w:t>
      </w:r>
      <w:r w:rsidR="00F200AD" w:rsidRPr="0012335D">
        <w:rPr>
          <w:rFonts w:ascii="Arial" w:hAnsi="Arial" w:cs="Arial"/>
          <w:bCs/>
          <w:iCs/>
          <w:snapToGrid/>
          <w:sz w:val="18"/>
          <w:szCs w:val="18"/>
          <w:lang w:val="sr-Cyrl-CS"/>
        </w:rPr>
        <w:t>набавној</w:t>
      </w:r>
      <w:r w:rsidRPr="0012335D">
        <w:rPr>
          <w:rFonts w:ascii="Arial" w:hAnsi="Arial" w:cs="Arial"/>
          <w:bCs/>
          <w:iCs/>
          <w:snapToGrid/>
          <w:sz w:val="18"/>
          <w:szCs w:val="18"/>
          <w:lang w:val="sr-Cyrl-CS"/>
        </w:rPr>
        <w:t xml:space="preserve"> вриједности увећаној за трансакционе трошкове</w:t>
      </w:r>
      <w:r w:rsidR="00F200AD" w:rsidRPr="00037657">
        <w:rPr>
          <w:rFonts w:ascii="Arial" w:hAnsi="Arial" w:cs="Arial"/>
          <w:bCs/>
          <w:iCs/>
          <w:snapToGrid/>
          <w:sz w:val="18"/>
          <w:szCs w:val="18"/>
          <w:lang w:val="ru-RU"/>
        </w:rPr>
        <w:t>.</w:t>
      </w:r>
      <w:r w:rsidR="00F200AD" w:rsidRPr="0012335D">
        <w:rPr>
          <w:rFonts w:ascii="Arial" w:hAnsi="Arial" w:cs="Arial"/>
          <w:bCs/>
          <w:iCs/>
          <w:snapToGrid/>
          <w:sz w:val="18"/>
          <w:szCs w:val="18"/>
          <w:lang w:val="sr-Cyrl-CS"/>
        </w:rPr>
        <w:t xml:space="preserve"> С</w:t>
      </w:r>
      <w:r w:rsidRPr="0012335D">
        <w:rPr>
          <w:rFonts w:ascii="Arial" w:hAnsi="Arial" w:cs="Arial"/>
          <w:bCs/>
          <w:iCs/>
          <w:snapToGrid/>
          <w:sz w:val="18"/>
          <w:szCs w:val="18"/>
          <w:lang w:val="sr-Cyrl-CS"/>
        </w:rPr>
        <w:t xml:space="preserve">ва финансијска средства која се </w:t>
      </w:r>
      <w:r w:rsidR="00C10E94" w:rsidRPr="0012335D">
        <w:rPr>
          <w:rFonts w:ascii="Arial" w:hAnsi="Arial" w:cs="Arial"/>
          <w:bCs/>
          <w:iCs/>
          <w:snapToGrid/>
          <w:sz w:val="18"/>
          <w:szCs w:val="18"/>
          <w:lang w:val="sr-Cyrl-CS"/>
        </w:rPr>
        <w:t xml:space="preserve">накнадно </w:t>
      </w:r>
      <w:r w:rsidRPr="0012335D">
        <w:rPr>
          <w:rFonts w:ascii="Arial" w:hAnsi="Arial" w:cs="Arial"/>
          <w:bCs/>
          <w:iCs/>
          <w:snapToGrid/>
          <w:sz w:val="18"/>
          <w:szCs w:val="18"/>
          <w:lang w:val="sr-Cyrl-CS"/>
        </w:rPr>
        <w:t>не исказују по фер вриједности, ефект</w:t>
      </w:r>
      <w:r w:rsidR="00F200AD" w:rsidRPr="0012335D">
        <w:rPr>
          <w:rFonts w:ascii="Arial" w:hAnsi="Arial" w:cs="Arial"/>
          <w:bCs/>
          <w:iCs/>
          <w:snapToGrid/>
          <w:sz w:val="18"/>
          <w:szCs w:val="18"/>
          <w:lang w:val="sr-Cyrl-CS"/>
        </w:rPr>
        <w:t>е</w:t>
      </w:r>
      <w:r w:rsidRPr="0012335D">
        <w:rPr>
          <w:rFonts w:ascii="Arial" w:hAnsi="Arial" w:cs="Arial"/>
          <w:bCs/>
          <w:iCs/>
          <w:snapToGrid/>
          <w:sz w:val="18"/>
          <w:szCs w:val="18"/>
          <w:lang w:val="sr-Cyrl-CS"/>
        </w:rPr>
        <w:t xml:space="preserve"> промјена у фер вриједности исказују у билансу успјеха. </w:t>
      </w:r>
    </w:p>
    <w:p w14:paraId="1F415F22" w14:textId="77777777" w:rsidR="00497F41" w:rsidRPr="0012335D" w:rsidRDefault="00497F41" w:rsidP="00497F41">
      <w:pPr>
        <w:overflowPunct w:val="0"/>
        <w:autoSpaceDE w:val="0"/>
        <w:autoSpaceDN w:val="0"/>
        <w:adjustRightInd w:val="0"/>
        <w:ind w:left="567"/>
        <w:jc w:val="both"/>
        <w:textAlignment w:val="baseline"/>
        <w:rPr>
          <w:rFonts w:ascii="Arial" w:hAnsi="Arial" w:cs="Arial"/>
          <w:bCs/>
          <w:iCs/>
          <w:snapToGrid/>
          <w:sz w:val="12"/>
          <w:szCs w:val="12"/>
          <w:lang w:val="sr-Cyrl-CS"/>
        </w:rPr>
      </w:pPr>
    </w:p>
    <w:p w14:paraId="29EB52E0"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Фер вриједност је цијена која би се наплатила за продају средства, или платила за пренос обавезе у редовној трансакцији између учесника на тржишту, на датум одмјеравања.</w:t>
      </w:r>
    </w:p>
    <w:p w14:paraId="43D725B4" w14:textId="77777777" w:rsidR="00497F41" w:rsidRPr="0012335D" w:rsidRDefault="00497F41" w:rsidP="00497F41">
      <w:pPr>
        <w:overflowPunct w:val="0"/>
        <w:autoSpaceDE w:val="0"/>
        <w:autoSpaceDN w:val="0"/>
        <w:adjustRightInd w:val="0"/>
        <w:ind w:left="567"/>
        <w:jc w:val="both"/>
        <w:textAlignment w:val="baseline"/>
        <w:rPr>
          <w:rFonts w:ascii="Arial" w:hAnsi="Arial" w:cs="Arial"/>
          <w:bCs/>
          <w:iCs/>
          <w:snapToGrid/>
          <w:sz w:val="12"/>
          <w:szCs w:val="12"/>
          <w:lang w:val="sr-Cyrl-CS"/>
        </w:rPr>
      </w:pPr>
    </w:p>
    <w:p w14:paraId="2FCE4B6D"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12335D">
        <w:rPr>
          <w:rFonts w:ascii="Arial" w:hAnsi="Arial" w:cs="Arial"/>
          <w:bCs/>
          <w:iCs/>
          <w:snapToGrid/>
          <w:sz w:val="18"/>
          <w:szCs w:val="18"/>
          <w:lang w:val="sr-Cyrl-CS"/>
        </w:rPr>
        <w:t>Трансакциони трошкови су трошкови који се могу директно приписати стицању, емитовању, или отуђењу неког финансијског средства или финансијске обавезе.</w:t>
      </w:r>
    </w:p>
    <w:p w14:paraId="183050B1"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2"/>
          <w:szCs w:val="12"/>
          <w:lang w:val="sr-Latn-BA"/>
        </w:rPr>
      </w:pPr>
    </w:p>
    <w:p w14:paraId="109463B4"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12335D">
        <w:rPr>
          <w:rFonts w:ascii="Arial" w:hAnsi="Arial" w:cs="Arial"/>
          <w:bCs/>
          <w:iCs/>
          <w:snapToGrid/>
          <w:sz w:val="18"/>
          <w:szCs w:val="18"/>
          <w:lang w:val="sr-Cyrl-CS"/>
        </w:rPr>
        <w:t>Финансијска средства престају да се признају када</w:t>
      </w:r>
      <w:r w:rsidR="00F42B0F" w:rsidRPr="00037657">
        <w:rPr>
          <w:lang w:val="ru-RU"/>
        </w:rPr>
        <w:t xml:space="preserve"> </w:t>
      </w:r>
      <w:r w:rsidR="00F42B0F" w:rsidRPr="0012335D">
        <w:rPr>
          <w:rFonts w:ascii="Arial" w:hAnsi="Arial" w:cs="Arial"/>
          <w:bCs/>
          <w:iCs/>
          <w:snapToGrid/>
          <w:sz w:val="18"/>
          <w:szCs w:val="18"/>
          <w:lang w:val="sr-Cyrl-CS"/>
        </w:rPr>
        <w:t>Матично друштво</w:t>
      </w:r>
      <w:r w:rsidRPr="0012335D">
        <w:rPr>
          <w:rFonts w:ascii="Arial" w:hAnsi="Arial" w:cs="Arial"/>
          <w:bCs/>
          <w:iCs/>
          <w:snapToGrid/>
          <w:sz w:val="18"/>
          <w:szCs w:val="18"/>
          <w:lang w:val="sr-Cyrl-CS"/>
        </w:rPr>
        <w:t xml:space="preserve">  изгуби контролу над уговорним правима над тим инструментима, што се дешава када су права коришћења инструмената реализована, истекла, напуштена или уступљена.</w:t>
      </w:r>
    </w:p>
    <w:p w14:paraId="27C1BC38"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2"/>
          <w:szCs w:val="12"/>
          <w:lang w:val="sr-Latn-BA"/>
        </w:rPr>
      </w:pPr>
    </w:p>
    <w:p w14:paraId="4E5E834A"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037657">
        <w:rPr>
          <w:rFonts w:ascii="Arial" w:eastAsia="Arial,Bold" w:hAnsi="Arial" w:cs="Arial"/>
          <w:i/>
          <w:iCs/>
          <w:snapToGrid/>
          <w:sz w:val="18"/>
          <w:szCs w:val="18"/>
          <w:lang w:val="ru-RU"/>
        </w:rPr>
        <w:t>Метода</w:t>
      </w:r>
      <w:r w:rsidRPr="0012335D">
        <w:rPr>
          <w:rFonts w:ascii="Arial" w:eastAsia="Arial,Bold" w:hAnsi="Arial" w:cs="Arial"/>
          <w:i/>
          <w:iCs/>
          <w:snapToGrid/>
          <w:sz w:val="18"/>
          <w:szCs w:val="18"/>
          <w:lang w:val="sr-Latn-BA"/>
        </w:rPr>
        <w:t xml:space="preserve"> </w:t>
      </w:r>
      <w:r w:rsidRPr="00037657">
        <w:rPr>
          <w:rFonts w:ascii="Arial" w:eastAsia="Arial,Bold" w:hAnsi="Arial" w:cs="Arial"/>
          <w:i/>
          <w:iCs/>
          <w:snapToGrid/>
          <w:sz w:val="18"/>
          <w:szCs w:val="18"/>
          <w:lang w:val="ru-RU"/>
        </w:rPr>
        <w:t>ефективне</w:t>
      </w:r>
      <w:r w:rsidRPr="0012335D">
        <w:rPr>
          <w:rFonts w:ascii="Arial" w:eastAsia="Arial,Bold" w:hAnsi="Arial" w:cs="Arial"/>
          <w:i/>
          <w:iCs/>
          <w:snapToGrid/>
          <w:sz w:val="18"/>
          <w:szCs w:val="18"/>
          <w:lang w:val="sr-Latn-BA"/>
        </w:rPr>
        <w:t xml:space="preserve"> </w:t>
      </w:r>
      <w:r w:rsidRPr="00037657">
        <w:rPr>
          <w:rFonts w:ascii="Arial" w:eastAsia="Arial,Bold" w:hAnsi="Arial" w:cs="Arial"/>
          <w:i/>
          <w:iCs/>
          <w:snapToGrid/>
          <w:sz w:val="18"/>
          <w:szCs w:val="18"/>
          <w:lang w:val="ru-RU"/>
        </w:rPr>
        <w:t>каматне</w:t>
      </w:r>
      <w:r w:rsidRPr="0012335D">
        <w:rPr>
          <w:rFonts w:ascii="Arial" w:eastAsia="Arial,Bold" w:hAnsi="Arial" w:cs="Arial"/>
          <w:i/>
          <w:iCs/>
          <w:snapToGrid/>
          <w:sz w:val="18"/>
          <w:szCs w:val="18"/>
          <w:lang w:val="sr-Latn-BA"/>
        </w:rPr>
        <w:t xml:space="preserve"> </w:t>
      </w:r>
      <w:r w:rsidRPr="00037657">
        <w:rPr>
          <w:rFonts w:ascii="Arial" w:eastAsia="Arial,Bold" w:hAnsi="Arial" w:cs="Arial"/>
          <w:i/>
          <w:iCs/>
          <w:snapToGrid/>
          <w:sz w:val="18"/>
          <w:szCs w:val="18"/>
          <w:lang w:val="ru-RU"/>
        </w:rPr>
        <w:t>стопе</w:t>
      </w:r>
    </w:p>
    <w:p w14:paraId="1ADF8AA6"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2"/>
          <w:szCs w:val="12"/>
          <w:lang w:val="sr-Latn-BA"/>
        </w:rPr>
      </w:pPr>
    </w:p>
    <w:p w14:paraId="0CD6B0D7"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037657">
        <w:rPr>
          <w:rFonts w:ascii="Arial" w:eastAsia="Arial,Bold" w:hAnsi="Arial" w:cs="Arial"/>
          <w:snapToGrid/>
          <w:sz w:val="18"/>
          <w:szCs w:val="18"/>
          <w:lang w:val="ru-RU"/>
        </w:rPr>
        <w:t>Метода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ефективне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каматне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стопе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је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метода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обрачуна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амортизованог</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трошка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финансијске</w:t>
      </w:r>
      <w:r w:rsidRPr="0012335D">
        <w:rPr>
          <w:rFonts w:ascii="Arial" w:eastAsia="Arial,Bold" w:hAnsi="Arial" w:cs="Arial"/>
          <w:snapToGrid/>
          <w:sz w:val="18"/>
          <w:szCs w:val="18"/>
          <w:lang w:val="sr-Cyrl-BA"/>
        </w:rPr>
        <w:t xml:space="preserve"> </w:t>
      </w:r>
      <w:r w:rsidRPr="00037657">
        <w:rPr>
          <w:rFonts w:ascii="Arial" w:eastAsia="Arial,Bold" w:hAnsi="Arial" w:cs="Arial"/>
          <w:snapToGrid/>
          <w:sz w:val="18"/>
          <w:szCs w:val="18"/>
          <w:lang w:val="ru-RU"/>
        </w:rPr>
        <w:t>имовине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распоређивања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прихода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од</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камата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током</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одређеног</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периода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Ефективна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каматна</w:t>
      </w:r>
      <w:r w:rsidRPr="0012335D">
        <w:rPr>
          <w:rFonts w:ascii="Arial" w:eastAsia="Arial,Bold" w:hAnsi="Arial" w:cs="Arial"/>
          <w:snapToGrid/>
          <w:sz w:val="18"/>
          <w:szCs w:val="18"/>
          <w:lang w:val="sr-Cyrl-BA"/>
        </w:rPr>
        <w:t xml:space="preserve"> </w:t>
      </w:r>
      <w:r w:rsidRPr="00037657">
        <w:rPr>
          <w:rFonts w:ascii="Arial" w:eastAsia="Arial,Bold" w:hAnsi="Arial" w:cs="Arial"/>
          <w:snapToGrid/>
          <w:sz w:val="18"/>
          <w:szCs w:val="18"/>
          <w:lang w:val="ru-RU"/>
        </w:rPr>
        <w:t>стопа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је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каматна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стопа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која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тачно</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дисконтује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будућа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новчана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примања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кроз</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очекивани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вијек</w:t>
      </w:r>
      <w:r w:rsidRPr="0012335D">
        <w:rPr>
          <w:rFonts w:ascii="Arial" w:eastAsia="Arial,Bold" w:hAnsi="Arial" w:cs="Arial"/>
          <w:snapToGrid/>
          <w:sz w:val="18"/>
          <w:szCs w:val="18"/>
          <w:lang w:val="sr-Cyrl-BA"/>
        </w:rPr>
        <w:t xml:space="preserve"> </w:t>
      </w:r>
      <w:r w:rsidRPr="00037657">
        <w:rPr>
          <w:rFonts w:ascii="Arial" w:eastAsia="Arial,Bold" w:hAnsi="Arial" w:cs="Arial"/>
          <w:snapToGrid/>
          <w:sz w:val="18"/>
          <w:szCs w:val="18"/>
          <w:lang w:val="ru-RU"/>
        </w:rPr>
        <w:t>трајања</w:t>
      </w:r>
      <w:r w:rsidRPr="0012335D">
        <w:rPr>
          <w:rFonts w:ascii="Arial" w:eastAsia="Arial,Bold" w:hAnsi="Arial" w:cs="Arial"/>
          <w:snapToGrid/>
          <w:sz w:val="18"/>
          <w:szCs w:val="18"/>
          <w:lang w:val="sr-Cyrl-BA"/>
        </w:rPr>
        <w:t xml:space="preserve"> </w:t>
      </w:r>
      <w:r w:rsidRPr="00037657">
        <w:rPr>
          <w:rFonts w:ascii="Arial" w:eastAsia="Arial,Bold" w:hAnsi="Arial" w:cs="Arial"/>
          <w:snapToGrid/>
          <w:sz w:val="18"/>
          <w:szCs w:val="18"/>
          <w:lang w:val="ru-RU"/>
        </w:rPr>
        <w:t>финансијске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имовине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или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гдје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је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то</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могуће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краћег</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периода</w:t>
      </w:r>
      <w:r w:rsidRPr="0012335D">
        <w:rPr>
          <w:rFonts w:ascii="Arial" w:eastAsia="Arial,Bold" w:hAnsi="Arial" w:cs="Arial"/>
          <w:snapToGrid/>
          <w:sz w:val="18"/>
          <w:szCs w:val="18"/>
          <w:lang w:val="sr-Latn-BA"/>
        </w:rPr>
        <w:t>.</w:t>
      </w:r>
    </w:p>
    <w:p w14:paraId="234AD3DE"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037657">
        <w:rPr>
          <w:rFonts w:ascii="Arial" w:eastAsia="Arial,Bold" w:hAnsi="Arial" w:cs="Arial"/>
          <w:snapToGrid/>
          <w:sz w:val="18"/>
          <w:szCs w:val="18"/>
          <w:lang w:val="ru-RU"/>
        </w:rPr>
        <w:t>Приходи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се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признају</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на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бази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ефективне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камате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стопе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за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дужничке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инструменте</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изузев</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за</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оне</w:t>
      </w:r>
      <w:r w:rsidRPr="0012335D">
        <w:rPr>
          <w:rFonts w:ascii="Arial" w:eastAsia="Arial,Bold" w:hAnsi="Arial" w:cs="Arial"/>
          <w:snapToGrid/>
          <w:sz w:val="18"/>
          <w:szCs w:val="18"/>
          <w:lang w:val="sr-Cyrl-BA"/>
        </w:rPr>
        <w:t xml:space="preserve"> </w:t>
      </w:r>
      <w:r w:rsidRPr="00037657">
        <w:rPr>
          <w:rFonts w:ascii="Arial" w:eastAsia="Arial,Bold" w:hAnsi="Arial" w:cs="Arial"/>
          <w:snapToGrid/>
          <w:sz w:val="18"/>
          <w:szCs w:val="18"/>
          <w:lang w:val="ru-RU"/>
        </w:rPr>
        <w:t>који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су</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исказани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по</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фер</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вриједности</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кроз</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биланс</w:t>
      </w:r>
      <w:r w:rsidRPr="0012335D">
        <w:rPr>
          <w:rFonts w:ascii="Arial" w:eastAsia="Arial,Bold" w:hAnsi="Arial" w:cs="Arial"/>
          <w:snapToGrid/>
          <w:sz w:val="18"/>
          <w:szCs w:val="18"/>
          <w:lang w:val="sr-Latn-BA"/>
        </w:rPr>
        <w:t xml:space="preserve"> </w:t>
      </w:r>
      <w:r w:rsidRPr="00037657">
        <w:rPr>
          <w:rFonts w:ascii="Arial" w:eastAsia="Arial,Bold" w:hAnsi="Arial" w:cs="Arial"/>
          <w:snapToGrid/>
          <w:sz w:val="18"/>
          <w:szCs w:val="18"/>
          <w:lang w:val="ru-RU"/>
        </w:rPr>
        <w:t>успјеха</w:t>
      </w:r>
      <w:r w:rsidRPr="0012335D">
        <w:rPr>
          <w:rFonts w:ascii="Arial" w:eastAsia="Arial,Bold" w:hAnsi="Arial" w:cs="Arial"/>
          <w:snapToGrid/>
          <w:sz w:val="18"/>
          <w:szCs w:val="18"/>
          <w:lang w:val="sr-Latn-BA"/>
        </w:rPr>
        <w:t>.</w:t>
      </w:r>
    </w:p>
    <w:p w14:paraId="08AEA220"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lang w:val="sr-Cyrl-BA"/>
        </w:rPr>
      </w:pPr>
    </w:p>
    <w:p w14:paraId="2E8E5B20" w14:textId="77777777" w:rsidR="00497F41" w:rsidRPr="0012335D" w:rsidRDefault="00497F41" w:rsidP="009D37F7">
      <w:pPr>
        <w:keepNext/>
        <w:numPr>
          <w:ilvl w:val="2"/>
          <w:numId w:val="37"/>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Финансијска средства која се држе до доспећа</w:t>
      </w:r>
    </w:p>
    <w:p w14:paraId="264AA8A1" w14:textId="77777777" w:rsidR="00497F41" w:rsidRPr="0012335D" w:rsidRDefault="00497F41" w:rsidP="00497F41">
      <w:pPr>
        <w:overflowPunct w:val="0"/>
        <w:autoSpaceDE w:val="0"/>
        <w:autoSpaceDN w:val="0"/>
        <w:adjustRightInd w:val="0"/>
        <w:jc w:val="both"/>
        <w:textAlignment w:val="baseline"/>
        <w:rPr>
          <w:rFonts w:ascii="Arial" w:hAnsi="Arial" w:cs="Arial"/>
          <w:b/>
          <w:snapToGrid/>
          <w:sz w:val="18"/>
          <w:szCs w:val="18"/>
          <w:lang w:val="sr-Cyrl-CS"/>
        </w:rPr>
      </w:pPr>
    </w:p>
    <w:p w14:paraId="1933DF57"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У категорију финансијских средстава која се држе до доспјећа, </w:t>
      </w:r>
      <w:r w:rsidR="00F42B0F" w:rsidRPr="0012335D">
        <w:rPr>
          <w:rFonts w:ascii="Arial" w:hAnsi="Arial" w:cs="Arial"/>
          <w:bCs/>
          <w:iCs/>
          <w:snapToGrid/>
          <w:sz w:val="18"/>
          <w:szCs w:val="18"/>
          <w:lang w:val="sr-Cyrl-CS"/>
        </w:rPr>
        <w:t>Матично друштво</w:t>
      </w:r>
      <w:r w:rsidR="00F42B0F" w:rsidRPr="0012335D" w:rsidDel="00F42B0F">
        <w:rPr>
          <w:rFonts w:ascii="Arial" w:hAnsi="Arial" w:cs="Arial"/>
          <w:bCs/>
          <w:iCs/>
          <w:snapToGrid/>
          <w:sz w:val="18"/>
          <w:szCs w:val="18"/>
          <w:lang w:val="sr-Cyrl-CS"/>
        </w:rPr>
        <w:t xml:space="preserve"> </w:t>
      </w:r>
      <w:r w:rsidRPr="0012335D">
        <w:rPr>
          <w:rFonts w:ascii="Arial" w:hAnsi="Arial" w:cs="Arial"/>
          <w:bCs/>
          <w:iCs/>
          <w:snapToGrid/>
          <w:sz w:val="18"/>
          <w:szCs w:val="18"/>
          <w:lang w:val="sr-Cyrl-CS"/>
        </w:rPr>
        <w:t>класификује недериватна финансијска средства која испуњавају с</w:t>
      </w:r>
      <w:r w:rsidR="00C91264" w:rsidRPr="0012335D">
        <w:rPr>
          <w:rFonts w:ascii="Arial" w:hAnsi="Arial" w:cs="Arial"/>
          <w:bCs/>
          <w:iCs/>
          <w:snapToGrid/>
          <w:sz w:val="18"/>
          <w:szCs w:val="18"/>
          <w:lang w:val="sr-Cyrl-CS"/>
        </w:rPr>
        <w:t>љ</w:t>
      </w:r>
      <w:r w:rsidRPr="0012335D">
        <w:rPr>
          <w:rFonts w:ascii="Arial" w:hAnsi="Arial" w:cs="Arial"/>
          <w:bCs/>
          <w:iCs/>
          <w:snapToGrid/>
          <w:sz w:val="18"/>
          <w:szCs w:val="18"/>
          <w:lang w:val="sr-Cyrl-CS"/>
        </w:rPr>
        <w:t>едеће услове:</w:t>
      </w:r>
    </w:p>
    <w:p w14:paraId="760BBE94" w14:textId="77777777" w:rsidR="00497F41" w:rsidRPr="0012335D" w:rsidRDefault="00497F41" w:rsidP="009D37F7">
      <w:pPr>
        <w:widowControl/>
        <w:numPr>
          <w:ilvl w:val="0"/>
          <w:numId w:val="32"/>
        </w:numPr>
        <w:overflowPunct w:val="0"/>
        <w:autoSpaceDE w:val="0"/>
        <w:autoSpaceDN w:val="0"/>
        <w:adjustRightInd w:val="0"/>
        <w:ind w:left="709" w:firstLine="371"/>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имају фиксне или одредиве исплате; </w:t>
      </w:r>
    </w:p>
    <w:p w14:paraId="3B9B39E3" w14:textId="77777777" w:rsidR="00497F41" w:rsidRPr="0012335D" w:rsidRDefault="00497F41" w:rsidP="009D37F7">
      <w:pPr>
        <w:widowControl/>
        <w:numPr>
          <w:ilvl w:val="0"/>
          <w:numId w:val="32"/>
        </w:numPr>
        <w:overflowPunct w:val="0"/>
        <w:autoSpaceDE w:val="0"/>
        <w:autoSpaceDN w:val="0"/>
        <w:adjustRightInd w:val="0"/>
        <w:ind w:left="709" w:firstLine="371"/>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имају фиксно досп</w:t>
      </w:r>
      <w:r w:rsidR="00C91264" w:rsidRPr="0012335D">
        <w:rPr>
          <w:rFonts w:ascii="Arial" w:hAnsi="Arial" w:cs="Arial"/>
          <w:bCs/>
          <w:iCs/>
          <w:snapToGrid/>
          <w:sz w:val="18"/>
          <w:szCs w:val="18"/>
          <w:lang w:val="sr-Cyrl-CS"/>
        </w:rPr>
        <w:t>и</w:t>
      </w:r>
      <w:r w:rsidRPr="0012335D">
        <w:rPr>
          <w:rFonts w:ascii="Arial" w:hAnsi="Arial" w:cs="Arial"/>
          <w:bCs/>
          <w:iCs/>
          <w:snapToGrid/>
          <w:sz w:val="18"/>
          <w:szCs w:val="18"/>
          <w:lang w:val="sr-Cyrl-CS"/>
        </w:rPr>
        <w:t>јеће и постоји намјера и могућност да се држе до досп</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 xml:space="preserve">ећа. </w:t>
      </w:r>
    </w:p>
    <w:p w14:paraId="4D0898B3" w14:textId="77777777" w:rsidR="00D8587A" w:rsidRPr="0012335D" w:rsidRDefault="00D8587A"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14:paraId="5DD6DFB2"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Улагања у хартије од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које се држе до досп</w:t>
      </w:r>
      <w:r w:rsidR="00C91264" w:rsidRPr="0012335D">
        <w:rPr>
          <w:rFonts w:ascii="Arial" w:hAnsi="Arial" w:cs="Arial"/>
          <w:bCs/>
          <w:iCs/>
          <w:snapToGrid/>
          <w:sz w:val="18"/>
          <w:szCs w:val="18"/>
          <w:lang w:val="sr-Cyrl-CS"/>
        </w:rPr>
        <w:t>и</w:t>
      </w:r>
      <w:r w:rsidRPr="0012335D">
        <w:rPr>
          <w:rFonts w:ascii="Arial" w:hAnsi="Arial" w:cs="Arial"/>
          <w:bCs/>
          <w:iCs/>
          <w:snapToGrid/>
          <w:sz w:val="18"/>
          <w:szCs w:val="18"/>
        </w:rPr>
        <w:t>j</w:t>
      </w:r>
      <w:r w:rsidRPr="0012335D">
        <w:rPr>
          <w:rFonts w:ascii="Arial" w:hAnsi="Arial" w:cs="Arial"/>
          <w:bCs/>
          <w:iCs/>
          <w:snapToGrid/>
          <w:sz w:val="18"/>
          <w:szCs w:val="18"/>
          <w:lang w:val="sr-Cyrl-CS"/>
        </w:rPr>
        <w:t>ећа се вреднују по амортизованој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коришћењем метода ефективне каматне стопе. Амортизована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 је набавна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умањена за отплате главнице, коригована за сваку разлику између набавне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и износа досп</w:t>
      </w:r>
      <w:r w:rsidRPr="0012335D">
        <w:rPr>
          <w:rFonts w:ascii="Arial" w:hAnsi="Arial" w:cs="Arial"/>
          <w:bCs/>
          <w:iCs/>
          <w:snapToGrid/>
          <w:sz w:val="18"/>
          <w:szCs w:val="18"/>
          <w:lang w:val="sr-Cyrl-BA"/>
        </w:rPr>
        <w:t>ј</w:t>
      </w:r>
      <w:r w:rsidRPr="0012335D">
        <w:rPr>
          <w:rFonts w:ascii="Arial" w:hAnsi="Arial" w:cs="Arial"/>
          <w:bCs/>
          <w:iCs/>
          <w:snapToGrid/>
          <w:sz w:val="18"/>
          <w:szCs w:val="18"/>
          <w:lang w:val="sr-Cyrl-CS"/>
        </w:rPr>
        <w:t>ећа и умањена за отплате главнице, и умањена за било који отпис ус</w:t>
      </w:r>
      <w:r w:rsidRPr="0012335D">
        <w:rPr>
          <w:rFonts w:ascii="Arial" w:hAnsi="Arial" w:cs="Arial"/>
          <w:bCs/>
          <w:iCs/>
          <w:snapToGrid/>
          <w:sz w:val="18"/>
          <w:szCs w:val="18"/>
          <w:lang w:val="sr-Cyrl-BA"/>
        </w:rPr>
        <w:t>љ</w:t>
      </w:r>
      <w:r w:rsidRPr="0012335D">
        <w:rPr>
          <w:rFonts w:ascii="Arial" w:hAnsi="Arial" w:cs="Arial"/>
          <w:bCs/>
          <w:iCs/>
          <w:snapToGrid/>
          <w:sz w:val="18"/>
          <w:szCs w:val="18"/>
          <w:lang w:val="sr-Cyrl-CS"/>
        </w:rPr>
        <w:t>ед обезврјеђ</w:t>
      </w:r>
      <w:r w:rsidR="00887E50" w:rsidRPr="0012335D">
        <w:rPr>
          <w:rFonts w:ascii="Arial" w:hAnsi="Arial" w:cs="Arial"/>
          <w:bCs/>
          <w:iCs/>
          <w:snapToGrid/>
          <w:sz w:val="18"/>
          <w:szCs w:val="18"/>
          <w:lang w:val="sr-Cyrl-CS"/>
        </w:rPr>
        <w:t>ења</w:t>
      </w:r>
      <w:r w:rsidRPr="0012335D">
        <w:rPr>
          <w:rFonts w:ascii="Arial" w:hAnsi="Arial" w:cs="Arial"/>
          <w:bCs/>
          <w:iCs/>
          <w:snapToGrid/>
          <w:sz w:val="18"/>
          <w:szCs w:val="18"/>
          <w:lang w:val="sr-Cyrl-CS"/>
        </w:rPr>
        <w:t xml:space="preserve"> или ненаплативости. Ефективна каматна стопа је стопа по којој се дисконтује очекивани ток будућих готовинских плаћања до досп</w:t>
      </w:r>
      <w:r w:rsidRPr="0012335D">
        <w:rPr>
          <w:rFonts w:ascii="Arial" w:hAnsi="Arial" w:cs="Arial"/>
          <w:bCs/>
          <w:iCs/>
          <w:snapToGrid/>
          <w:sz w:val="18"/>
          <w:szCs w:val="18"/>
          <w:lang w:val="sr-Cyrl-BA"/>
        </w:rPr>
        <w:t>ј</w:t>
      </w:r>
      <w:r w:rsidRPr="0012335D">
        <w:rPr>
          <w:rFonts w:ascii="Arial" w:hAnsi="Arial" w:cs="Arial"/>
          <w:bCs/>
          <w:iCs/>
          <w:snapToGrid/>
          <w:sz w:val="18"/>
          <w:szCs w:val="18"/>
          <w:lang w:val="sr-Cyrl-CS"/>
        </w:rPr>
        <w:t>ећа.</w:t>
      </w:r>
    </w:p>
    <w:p w14:paraId="1750933F"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BA"/>
        </w:rPr>
      </w:pPr>
    </w:p>
    <w:p w14:paraId="092D9ABA" w14:textId="77777777"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BA"/>
        </w:rPr>
      </w:pPr>
      <w:r w:rsidRPr="0012335D">
        <w:rPr>
          <w:rFonts w:ascii="Arial" w:hAnsi="Arial" w:cs="Arial"/>
          <w:bCs/>
          <w:iCs/>
          <w:snapToGrid/>
          <w:sz w:val="18"/>
          <w:szCs w:val="18"/>
          <w:lang w:val="sr-Cyrl-BA"/>
        </w:rPr>
        <w:t>Приходи настали у периоду држања хартија од вриједности у портфолију</w:t>
      </w:r>
      <w:r w:rsidR="00F42B0F" w:rsidRPr="00037657">
        <w:rPr>
          <w:lang w:val="ru-RU"/>
        </w:rPr>
        <w:t xml:space="preserve"> </w:t>
      </w:r>
      <w:r w:rsidR="00F42B0F" w:rsidRPr="0012335D">
        <w:rPr>
          <w:rFonts w:ascii="Arial" w:hAnsi="Arial" w:cs="Arial"/>
          <w:bCs/>
          <w:iCs/>
          <w:snapToGrid/>
          <w:sz w:val="18"/>
          <w:szCs w:val="18"/>
          <w:lang w:val="sr-Cyrl-BA"/>
        </w:rPr>
        <w:t>Матичног друштва</w:t>
      </w:r>
      <w:r w:rsidRPr="0012335D">
        <w:rPr>
          <w:rFonts w:ascii="Arial" w:hAnsi="Arial" w:cs="Arial"/>
          <w:bCs/>
          <w:iCs/>
          <w:snapToGrid/>
          <w:sz w:val="18"/>
          <w:szCs w:val="18"/>
          <w:lang w:val="sr-Cyrl-BA"/>
        </w:rPr>
        <w:t xml:space="preserve"> се приказују као приходи од камат</w:t>
      </w:r>
      <w:r w:rsidRPr="0012335D">
        <w:rPr>
          <w:rFonts w:ascii="Arial" w:hAnsi="Arial" w:cs="Arial"/>
          <w:bCs/>
          <w:iCs/>
          <w:snapToGrid/>
          <w:sz w:val="18"/>
          <w:szCs w:val="18"/>
        </w:rPr>
        <w:t>a</w:t>
      </w:r>
      <w:r w:rsidRPr="0012335D">
        <w:rPr>
          <w:rFonts w:ascii="Arial" w:hAnsi="Arial" w:cs="Arial"/>
          <w:bCs/>
          <w:iCs/>
          <w:snapToGrid/>
          <w:sz w:val="18"/>
          <w:szCs w:val="18"/>
          <w:lang w:val="sr-Cyrl-BA"/>
        </w:rPr>
        <w:t>. Све куповине и продаје хартија од вриједности се рачуноводствено евидентирају у моменту трансакције.</w:t>
      </w:r>
    </w:p>
    <w:p w14:paraId="359585F2" w14:textId="77777777" w:rsidR="00497F41" w:rsidRPr="0012335D" w:rsidRDefault="00497F41" w:rsidP="00497F41">
      <w:pPr>
        <w:keepNext/>
        <w:widowControl/>
        <w:tabs>
          <w:tab w:val="left" w:pos="567"/>
        </w:tabs>
        <w:overflowPunct w:val="0"/>
        <w:autoSpaceDE w:val="0"/>
        <w:autoSpaceDN w:val="0"/>
        <w:adjustRightInd w:val="0"/>
        <w:textAlignment w:val="baseline"/>
        <w:outlineLvl w:val="2"/>
        <w:rPr>
          <w:rFonts w:ascii="Arial" w:hAnsi="Arial" w:cs="Arial"/>
          <w:bCs/>
          <w:iCs/>
          <w:snapToGrid/>
          <w:sz w:val="18"/>
          <w:szCs w:val="18"/>
          <w:lang w:val="sr-Cyrl-BA"/>
        </w:rPr>
      </w:pPr>
    </w:p>
    <w:p w14:paraId="44406D7B" w14:textId="77777777" w:rsidR="00497F41" w:rsidRPr="00037657" w:rsidRDefault="00497F41" w:rsidP="00497F41">
      <w:pPr>
        <w:keepNext/>
        <w:widowControl/>
        <w:tabs>
          <w:tab w:val="left" w:pos="567"/>
        </w:tabs>
        <w:overflowPunct w:val="0"/>
        <w:autoSpaceDE w:val="0"/>
        <w:autoSpaceDN w:val="0"/>
        <w:adjustRightInd w:val="0"/>
        <w:textAlignment w:val="baseline"/>
        <w:outlineLvl w:val="2"/>
        <w:rPr>
          <w:rFonts w:ascii="Arial" w:hAnsi="Arial" w:cs="Arial"/>
          <w:b/>
          <w:iCs/>
          <w:snapToGrid/>
          <w:sz w:val="18"/>
          <w:szCs w:val="18"/>
          <w:lang w:val="ru-RU"/>
        </w:rPr>
      </w:pPr>
      <w:r w:rsidRPr="0012335D">
        <w:rPr>
          <w:rFonts w:ascii="Arial" w:hAnsi="Arial" w:cs="Arial"/>
          <w:b/>
          <w:bCs/>
          <w:iCs/>
          <w:snapToGrid/>
          <w:sz w:val="18"/>
          <w:szCs w:val="18"/>
          <w:lang w:val="sr-Cyrl-BA"/>
        </w:rPr>
        <w:t>3.11.2.</w:t>
      </w:r>
      <w:r w:rsidRPr="0012335D">
        <w:rPr>
          <w:rFonts w:ascii="Arial" w:hAnsi="Arial" w:cs="Arial"/>
          <w:bCs/>
          <w:iCs/>
          <w:snapToGrid/>
          <w:sz w:val="18"/>
          <w:szCs w:val="18"/>
          <w:lang w:val="sr-Latn-BA"/>
        </w:rPr>
        <w:t xml:space="preserve">   </w:t>
      </w:r>
      <w:r w:rsidRPr="00037657">
        <w:rPr>
          <w:rFonts w:ascii="Arial" w:hAnsi="Arial" w:cs="Arial"/>
          <w:b/>
          <w:iCs/>
          <w:snapToGrid/>
          <w:sz w:val="18"/>
          <w:szCs w:val="18"/>
          <w:lang w:val="ru-RU"/>
        </w:rPr>
        <w:t>Финансијска средства нам</w:t>
      </w:r>
      <w:r w:rsidR="0026724C" w:rsidRPr="00037657">
        <w:rPr>
          <w:rFonts w:ascii="Arial" w:hAnsi="Arial" w:cs="Arial"/>
          <w:b/>
          <w:iCs/>
          <w:snapToGrid/>
          <w:sz w:val="18"/>
          <w:szCs w:val="18"/>
          <w:lang w:val="ru-RU"/>
        </w:rPr>
        <w:t>и</w:t>
      </w:r>
      <w:r w:rsidRPr="00037657">
        <w:rPr>
          <w:rFonts w:ascii="Arial" w:hAnsi="Arial" w:cs="Arial"/>
          <w:b/>
          <w:iCs/>
          <w:snapToGrid/>
          <w:sz w:val="18"/>
          <w:szCs w:val="18"/>
          <w:lang w:val="ru-RU"/>
        </w:rPr>
        <w:t>јењена трговању</w:t>
      </w:r>
    </w:p>
    <w:p w14:paraId="76B4D5FB" w14:textId="77777777" w:rsidR="00497F41" w:rsidRPr="00037657" w:rsidRDefault="00497F41" w:rsidP="00497F41">
      <w:pPr>
        <w:overflowPunct w:val="0"/>
        <w:autoSpaceDE w:val="0"/>
        <w:autoSpaceDN w:val="0"/>
        <w:adjustRightInd w:val="0"/>
        <w:ind w:left="567"/>
        <w:jc w:val="both"/>
        <w:textAlignment w:val="baseline"/>
        <w:rPr>
          <w:rFonts w:ascii="Arial" w:hAnsi="Arial" w:cs="Arial"/>
          <w:snapToGrid/>
          <w:sz w:val="12"/>
          <w:szCs w:val="12"/>
          <w:lang w:val="ru-RU"/>
        </w:rPr>
      </w:pPr>
    </w:p>
    <w:p w14:paraId="1281F745"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BA"/>
        </w:rPr>
      </w:pPr>
      <w:r w:rsidRPr="00037657">
        <w:rPr>
          <w:rFonts w:ascii="Arial" w:hAnsi="Arial" w:cs="Arial"/>
          <w:snapToGrid/>
          <w:sz w:val="18"/>
          <w:szCs w:val="18"/>
          <w:lang w:val="ru-RU"/>
        </w:rPr>
        <w:t>Финансијска средства нам</w:t>
      </w:r>
      <w:r w:rsidR="00291110" w:rsidRPr="00037657">
        <w:rPr>
          <w:rFonts w:ascii="Arial" w:hAnsi="Arial" w:cs="Arial"/>
          <w:snapToGrid/>
          <w:sz w:val="18"/>
          <w:szCs w:val="18"/>
          <w:lang w:val="ru-RU"/>
        </w:rPr>
        <w:t>и</w:t>
      </w:r>
      <w:r w:rsidRPr="00037657">
        <w:rPr>
          <w:rFonts w:ascii="Arial" w:hAnsi="Arial" w:cs="Arial"/>
          <w:snapToGrid/>
          <w:sz w:val="18"/>
          <w:szCs w:val="18"/>
          <w:lang w:val="ru-RU"/>
        </w:rPr>
        <w:t>јењена трговању представљају дио портфолија финансијских средстава којима Друштво управља и за који постоји доказ да су:</w:t>
      </w:r>
    </w:p>
    <w:p w14:paraId="1EF7D9ED"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Cyrl-BA"/>
        </w:rPr>
      </w:pPr>
    </w:p>
    <w:p w14:paraId="257013FE" w14:textId="77777777" w:rsidR="00497F41" w:rsidRPr="00037657" w:rsidRDefault="00497F41" w:rsidP="009D37F7">
      <w:pPr>
        <w:widowControl/>
        <w:numPr>
          <w:ilvl w:val="0"/>
          <w:numId w:val="35"/>
        </w:numPr>
        <w:overflowPunct w:val="0"/>
        <w:autoSpaceDE w:val="0"/>
        <w:autoSpaceDN w:val="0"/>
        <w:adjustRightInd w:val="0"/>
        <w:ind w:firstLine="360"/>
        <w:jc w:val="both"/>
        <w:textAlignment w:val="baseline"/>
        <w:rPr>
          <w:rFonts w:ascii="Arial" w:hAnsi="Arial" w:cs="Arial"/>
          <w:snapToGrid/>
          <w:sz w:val="18"/>
          <w:szCs w:val="18"/>
          <w:lang w:val="ru-RU"/>
        </w:rPr>
      </w:pPr>
      <w:r w:rsidRPr="00037657">
        <w:rPr>
          <w:rFonts w:ascii="Arial" w:hAnsi="Arial" w:cs="Arial"/>
          <w:snapToGrid/>
          <w:sz w:val="18"/>
          <w:szCs w:val="18"/>
          <w:lang w:val="ru-RU"/>
        </w:rPr>
        <w:t>Стечена са циљем продаје и/или поновне куповине у блиској будућности</w:t>
      </w:r>
      <w:r w:rsidR="00887E50" w:rsidRPr="00037657">
        <w:rPr>
          <w:rFonts w:ascii="Arial" w:hAnsi="Arial" w:cs="Arial"/>
          <w:snapToGrid/>
          <w:sz w:val="18"/>
          <w:szCs w:val="18"/>
          <w:lang w:val="ru-RU"/>
        </w:rPr>
        <w:t>,</w:t>
      </w:r>
    </w:p>
    <w:p w14:paraId="57BBC845" w14:textId="77777777" w:rsidR="00497F41" w:rsidRPr="00037657" w:rsidRDefault="00497F41" w:rsidP="009D37F7">
      <w:pPr>
        <w:widowControl/>
        <w:numPr>
          <w:ilvl w:val="0"/>
          <w:numId w:val="35"/>
        </w:numPr>
        <w:overflowPunct w:val="0"/>
        <w:autoSpaceDE w:val="0"/>
        <w:autoSpaceDN w:val="0"/>
        <w:adjustRightInd w:val="0"/>
        <w:ind w:firstLine="360"/>
        <w:jc w:val="both"/>
        <w:textAlignment w:val="baseline"/>
        <w:rPr>
          <w:rFonts w:ascii="Arial" w:hAnsi="Arial" w:cs="Arial"/>
          <w:snapToGrid/>
          <w:sz w:val="18"/>
          <w:szCs w:val="18"/>
          <w:lang w:val="ru-RU"/>
        </w:rPr>
      </w:pPr>
      <w:r w:rsidRPr="00037657">
        <w:rPr>
          <w:rFonts w:ascii="Arial" w:hAnsi="Arial" w:cs="Arial"/>
          <w:snapToGrid/>
          <w:sz w:val="18"/>
          <w:szCs w:val="18"/>
          <w:lang w:val="ru-RU"/>
        </w:rPr>
        <w:t>Финансијска средства за краткорочно остваривање добити или</w:t>
      </w:r>
    </w:p>
    <w:p w14:paraId="59FEE677" w14:textId="77777777" w:rsidR="00497F41" w:rsidRPr="00037657" w:rsidRDefault="00497F41" w:rsidP="009D37F7">
      <w:pPr>
        <w:widowControl/>
        <w:numPr>
          <w:ilvl w:val="0"/>
          <w:numId w:val="35"/>
        </w:numPr>
        <w:overflowPunct w:val="0"/>
        <w:autoSpaceDE w:val="0"/>
        <w:autoSpaceDN w:val="0"/>
        <w:adjustRightInd w:val="0"/>
        <w:ind w:left="1080" w:firstLine="0"/>
        <w:jc w:val="both"/>
        <w:textAlignment w:val="baseline"/>
        <w:rPr>
          <w:rFonts w:ascii="Arial" w:hAnsi="Arial" w:cs="Arial"/>
          <w:snapToGrid/>
          <w:sz w:val="18"/>
          <w:szCs w:val="18"/>
          <w:lang w:val="ru-RU"/>
        </w:rPr>
      </w:pPr>
      <w:r w:rsidRPr="00037657">
        <w:rPr>
          <w:rFonts w:ascii="Arial" w:hAnsi="Arial" w:cs="Arial"/>
          <w:snapToGrid/>
          <w:sz w:val="18"/>
          <w:szCs w:val="18"/>
          <w:lang w:val="ru-RU"/>
        </w:rPr>
        <w:t xml:space="preserve">Деривати финансијских средстава и деривати финансијских обавеза (осим ако </w:t>
      </w:r>
      <w:r w:rsidRPr="0012335D">
        <w:rPr>
          <w:rFonts w:ascii="Arial" w:hAnsi="Arial" w:cs="Arial"/>
          <w:snapToGrid/>
          <w:sz w:val="18"/>
          <w:szCs w:val="18"/>
          <w:lang w:val="sr-Cyrl-BA"/>
        </w:rPr>
        <w:t xml:space="preserve"> </w:t>
      </w:r>
      <w:r w:rsidRPr="00037657">
        <w:rPr>
          <w:rFonts w:ascii="Arial" w:hAnsi="Arial" w:cs="Arial"/>
          <w:snapToGrid/>
          <w:sz w:val="18"/>
          <w:szCs w:val="18"/>
          <w:lang w:val="ru-RU"/>
        </w:rPr>
        <w:t>представљају дио ефективног хеџинг инструмента).</w:t>
      </w:r>
    </w:p>
    <w:p w14:paraId="22DC568C" w14:textId="77777777" w:rsidR="00497F41" w:rsidRPr="00037657" w:rsidRDefault="00497F41" w:rsidP="00497F41">
      <w:pPr>
        <w:overflowPunct w:val="0"/>
        <w:autoSpaceDE w:val="0"/>
        <w:autoSpaceDN w:val="0"/>
        <w:adjustRightInd w:val="0"/>
        <w:jc w:val="both"/>
        <w:textAlignment w:val="baseline"/>
        <w:rPr>
          <w:rFonts w:ascii="Arial" w:hAnsi="Arial" w:cs="Arial"/>
          <w:snapToGrid/>
          <w:sz w:val="12"/>
          <w:szCs w:val="12"/>
          <w:lang w:val="ru-RU"/>
        </w:rPr>
      </w:pPr>
    </w:p>
    <w:p w14:paraId="79F1013D"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037657">
        <w:rPr>
          <w:rFonts w:ascii="Arial" w:hAnsi="Arial" w:cs="Arial"/>
          <w:snapToGrid/>
          <w:sz w:val="18"/>
          <w:szCs w:val="18"/>
          <w:lang w:val="ru-RU"/>
        </w:rPr>
        <w:t xml:space="preserve">Финансијска средства намјењена трговању се иницијално вриједнују по </w:t>
      </w:r>
      <w:r w:rsidR="00F200AD" w:rsidRPr="00037657">
        <w:rPr>
          <w:rFonts w:ascii="Arial" w:hAnsi="Arial" w:cs="Arial"/>
          <w:snapToGrid/>
          <w:sz w:val="18"/>
          <w:szCs w:val="18"/>
          <w:lang w:val="ru-RU"/>
        </w:rPr>
        <w:t>набавној</w:t>
      </w:r>
      <w:r w:rsidRPr="00037657">
        <w:rPr>
          <w:rFonts w:ascii="Arial" w:hAnsi="Arial" w:cs="Arial"/>
          <w:snapToGrid/>
          <w:sz w:val="18"/>
          <w:szCs w:val="18"/>
          <w:lang w:val="ru-RU"/>
        </w:rPr>
        <w:t xml:space="preserve"> вриједности. </w:t>
      </w:r>
      <w:r w:rsidR="0099737B" w:rsidRPr="00037657">
        <w:rPr>
          <w:rFonts w:ascii="Arial" w:hAnsi="Arial" w:cs="Arial"/>
          <w:snapToGrid/>
          <w:sz w:val="18"/>
          <w:szCs w:val="18"/>
          <w:lang w:val="ru-RU"/>
        </w:rPr>
        <w:t>Набавна</w:t>
      </w:r>
      <w:r w:rsidRPr="00037657">
        <w:rPr>
          <w:rFonts w:ascii="Arial" w:hAnsi="Arial" w:cs="Arial"/>
          <w:snapToGrid/>
          <w:sz w:val="18"/>
          <w:szCs w:val="18"/>
          <w:lang w:val="ru-RU"/>
        </w:rPr>
        <w:t xml:space="preserve"> вриједности код овог типа финансијских средстава не укључује трансакционе трошкове који се могу директно приписати куповини / стицању / издавању финансијског средства. Ови трошкови се у цјелости евидентирају на терет биланса успјеха у тренутку куповине / стицања / издавања.</w:t>
      </w:r>
    </w:p>
    <w:p w14:paraId="2DC96CD5" w14:textId="77777777"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lang w:val="sr-Cyrl-BA"/>
        </w:rPr>
      </w:pPr>
    </w:p>
    <w:p w14:paraId="236101F8"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037657">
        <w:rPr>
          <w:rFonts w:ascii="Arial" w:hAnsi="Arial" w:cs="Arial"/>
          <w:snapToGrid/>
          <w:sz w:val="18"/>
          <w:szCs w:val="18"/>
          <w:lang w:val="ru-RU"/>
        </w:rPr>
        <w:t>Фер вриједност финансијског инструмента приликом иницијалног признавања је уобичајена трансакциона цијена.</w:t>
      </w:r>
    </w:p>
    <w:p w14:paraId="5B9551B9" w14:textId="77777777"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14:paraId="0A6CFCC1" w14:textId="77777777" w:rsidR="00C04D41" w:rsidRPr="00037657" w:rsidRDefault="00C04D41" w:rsidP="00497F41">
      <w:pPr>
        <w:overflowPunct w:val="0"/>
        <w:autoSpaceDE w:val="0"/>
        <w:autoSpaceDN w:val="0"/>
        <w:adjustRightInd w:val="0"/>
        <w:ind w:left="709"/>
        <w:jc w:val="both"/>
        <w:textAlignment w:val="baseline"/>
        <w:rPr>
          <w:rFonts w:ascii="Arial" w:hAnsi="Arial" w:cs="Arial"/>
          <w:snapToGrid/>
          <w:sz w:val="18"/>
          <w:szCs w:val="18"/>
          <w:lang w:val="ru-RU"/>
        </w:rPr>
      </w:pPr>
    </w:p>
    <w:p w14:paraId="122923BA" w14:textId="77777777" w:rsidR="00C07BC3" w:rsidRPr="0012335D" w:rsidRDefault="00C07BC3" w:rsidP="00C07BC3">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14:paraId="4F4C3F1B" w14:textId="77777777" w:rsidR="00C07BC3" w:rsidRPr="0012335D" w:rsidRDefault="00C07BC3" w:rsidP="00C07BC3">
      <w:pPr>
        <w:rPr>
          <w:rFonts w:ascii="Arial" w:hAnsi="Arial" w:cs="Arial"/>
          <w:b/>
          <w:sz w:val="18"/>
          <w:szCs w:val="18"/>
          <w:lang w:val="sr-Cyrl-BA"/>
        </w:rPr>
      </w:pPr>
    </w:p>
    <w:p w14:paraId="3B1DD2EA" w14:textId="77777777" w:rsidR="00C07BC3" w:rsidRPr="0012335D" w:rsidRDefault="00C07BC3" w:rsidP="00C07BC3">
      <w:pPr>
        <w:keepNext/>
        <w:widowControl/>
        <w:overflowPunct w:val="0"/>
        <w:autoSpaceDE w:val="0"/>
        <w:autoSpaceDN w:val="0"/>
        <w:adjustRightInd w:val="0"/>
        <w:jc w:val="both"/>
        <w:textAlignment w:val="baseline"/>
        <w:outlineLvl w:val="1"/>
        <w:rPr>
          <w:rFonts w:ascii="Arial" w:eastAsia="Arial,Bold" w:hAnsi="Arial" w:cs="Arial"/>
          <w:b/>
          <w:bCs/>
          <w:snapToGrid/>
          <w:sz w:val="18"/>
          <w:szCs w:val="18"/>
          <w:lang w:val="sr-Cyrl-BA"/>
        </w:rPr>
      </w:pPr>
      <w:r w:rsidRPr="0012335D">
        <w:rPr>
          <w:rFonts w:ascii="Arial" w:eastAsia="Arial,Bold" w:hAnsi="Arial" w:cs="Arial"/>
          <w:b/>
          <w:bCs/>
          <w:snapToGrid/>
          <w:sz w:val="18"/>
          <w:szCs w:val="18"/>
          <w:lang w:val="sr-Cyrl-BA"/>
        </w:rPr>
        <w:t>3.11.</w:t>
      </w:r>
      <w:r w:rsidRPr="0012335D">
        <w:rPr>
          <w:rFonts w:ascii="Arial" w:eastAsia="Arial,Bold" w:hAnsi="Arial" w:cs="Arial"/>
          <w:b/>
          <w:bCs/>
          <w:snapToGrid/>
          <w:sz w:val="18"/>
          <w:szCs w:val="18"/>
          <w:lang w:val="sr-Latn-BA"/>
        </w:rPr>
        <w:t xml:space="preserve">    </w:t>
      </w:r>
      <w:r w:rsidRPr="0012335D">
        <w:rPr>
          <w:rFonts w:ascii="Arial" w:eastAsia="Arial,Bold" w:hAnsi="Arial" w:cs="Arial"/>
          <w:b/>
          <w:bCs/>
          <w:snapToGrid/>
          <w:sz w:val="18"/>
          <w:szCs w:val="18"/>
          <w:lang w:val="sr-Cyrl-BA"/>
        </w:rPr>
        <w:t>Финансијска имовина (наставак)</w:t>
      </w:r>
    </w:p>
    <w:p w14:paraId="02312843" w14:textId="77777777" w:rsidR="00C07BC3" w:rsidRPr="00037657" w:rsidRDefault="00C07BC3" w:rsidP="00497F41">
      <w:pPr>
        <w:overflowPunct w:val="0"/>
        <w:autoSpaceDE w:val="0"/>
        <w:autoSpaceDN w:val="0"/>
        <w:adjustRightInd w:val="0"/>
        <w:ind w:left="709"/>
        <w:jc w:val="both"/>
        <w:textAlignment w:val="baseline"/>
        <w:rPr>
          <w:rFonts w:ascii="Arial" w:hAnsi="Arial" w:cs="Arial"/>
          <w:snapToGrid/>
          <w:sz w:val="18"/>
          <w:szCs w:val="18"/>
          <w:lang w:val="ru-RU"/>
        </w:rPr>
      </w:pPr>
    </w:p>
    <w:p w14:paraId="32E2503B" w14:textId="77777777" w:rsidR="00C07BC3" w:rsidRPr="00037657" w:rsidRDefault="00C07BC3" w:rsidP="00C07BC3">
      <w:pPr>
        <w:keepNext/>
        <w:widowControl/>
        <w:tabs>
          <w:tab w:val="left" w:pos="567"/>
        </w:tabs>
        <w:overflowPunct w:val="0"/>
        <w:autoSpaceDE w:val="0"/>
        <w:autoSpaceDN w:val="0"/>
        <w:adjustRightInd w:val="0"/>
        <w:textAlignment w:val="baseline"/>
        <w:outlineLvl w:val="2"/>
        <w:rPr>
          <w:rFonts w:ascii="Arial" w:hAnsi="Arial" w:cs="Arial"/>
          <w:b/>
          <w:iCs/>
          <w:snapToGrid/>
          <w:sz w:val="18"/>
          <w:szCs w:val="18"/>
          <w:lang w:val="ru-RU"/>
        </w:rPr>
      </w:pPr>
      <w:r w:rsidRPr="0012335D">
        <w:rPr>
          <w:rFonts w:ascii="Arial" w:hAnsi="Arial" w:cs="Arial"/>
          <w:b/>
          <w:bCs/>
          <w:iCs/>
          <w:snapToGrid/>
          <w:sz w:val="18"/>
          <w:szCs w:val="18"/>
          <w:lang w:val="sr-Cyrl-BA"/>
        </w:rPr>
        <w:t>3.11.2.</w:t>
      </w:r>
      <w:r w:rsidRPr="0012335D">
        <w:rPr>
          <w:rFonts w:ascii="Arial" w:hAnsi="Arial" w:cs="Arial"/>
          <w:bCs/>
          <w:iCs/>
          <w:snapToGrid/>
          <w:sz w:val="18"/>
          <w:szCs w:val="18"/>
          <w:lang w:val="sr-Latn-BA"/>
        </w:rPr>
        <w:t xml:space="preserve">   </w:t>
      </w:r>
      <w:r w:rsidRPr="00037657">
        <w:rPr>
          <w:rFonts w:ascii="Arial" w:hAnsi="Arial" w:cs="Arial"/>
          <w:b/>
          <w:iCs/>
          <w:snapToGrid/>
          <w:sz w:val="18"/>
          <w:szCs w:val="18"/>
          <w:lang w:val="ru-RU"/>
        </w:rPr>
        <w:t>Финансијска средства намијењена трговању (наставак)</w:t>
      </w:r>
    </w:p>
    <w:p w14:paraId="2F2CC2A0" w14:textId="77777777" w:rsidR="00C04D41" w:rsidRPr="00037657" w:rsidRDefault="00C04D41" w:rsidP="00497F41">
      <w:pPr>
        <w:overflowPunct w:val="0"/>
        <w:autoSpaceDE w:val="0"/>
        <w:autoSpaceDN w:val="0"/>
        <w:adjustRightInd w:val="0"/>
        <w:ind w:left="709"/>
        <w:jc w:val="both"/>
        <w:textAlignment w:val="baseline"/>
        <w:rPr>
          <w:rFonts w:ascii="Arial" w:hAnsi="Arial" w:cs="Arial"/>
          <w:snapToGrid/>
          <w:sz w:val="18"/>
          <w:szCs w:val="18"/>
          <w:lang w:val="ru-RU"/>
        </w:rPr>
      </w:pPr>
    </w:p>
    <w:p w14:paraId="633340C6" w14:textId="77777777" w:rsidR="00A11BFF" w:rsidRPr="00037657" w:rsidRDefault="00497F41" w:rsidP="00A11BFF">
      <w:pPr>
        <w:overflowPunct w:val="0"/>
        <w:autoSpaceDE w:val="0"/>
        <w:autoSpaceDN w:val="0"/>
        <w:adjustRightInd w:val="0"/>
        <w:ind w:left="709"/>
        <w:jc w:val="both"/>
        <w:textAlignment w:val="baseline"/>
        <w:rPr>
          <w:rFonts w:ascii="Arial" w:hAnsi="Arial" w:cs="Arial"/>
          <w:snapToGrid/>
          <w:sz w:val="18"/>
          <w:szCs w:val="18"/>
          <w:lang w:val="ru-RU"/>
        </w:rPr>
      </w:pPr>
      <w:r w:rsidRPr="00037657">
        <w:rPr>
          <w:rFonts w:ascii="Arial" w:hAnsi="Arial" w:cs="Arial"/>
          <w:snapToGrid/>
          <w:sz w:val="18"/>
          <w:szCs w:val="18"/>
          <w:lang w:val="ru-RU"/>
        </w:rPr>
        <w:t>Накнадно мјерење финансијских средстава намјењених трговању се врши по фер вриједности. Фер вриједност се одређује на активном тржишту (берзи) и представља понуђену цијену берзе на дан вредновања финансисјког средства. Промјена фер вриједности финансијских средстава намјењених трговању обухватају се у корист / терет биланса успјеха периода у коме су настале.</w:t>
      </w:r>
    </w:p>
    <w:p w14:paraId="4048E52A" w14:textId="77777777" w:rsidR="00A11BFF" w:rsidRPr="00037657" w:rsidRDefault="00A11BFF" w:rsidP="00A11BFF">
      <w:pPr>
        <w:overflowPunct w:val="0"/>
        <w:autoSpaceDE w:val="0"/>
        <w:autoSpaceDN w:val="0"/>
        <w:adjustRightInd w:val="0"/>
        <w:ind w:left="709"/>
        <w:jc w:val="both"/>
        <w:textAlignment w:val="baseline"/>
        <w:rPr>
          <w:rFonts w:ascii="Arial" w:hAnsi="Arial" w:cs="Arial"/>
          <w:snapToGrid/>
          <w:sz w:val="18"/>
          <w:szCs w:val="18"/>
          <w:lang w:val="ru-RU"/>
        </w:rPr>
      </w:pPr>
    </w:p>
    <w:p w14:paraId="478C520D" w14:textId="77777777" w:rsidR="00A11BFF" w:rsidRPr="0012335D" w:rsidRDefault="00A11BFF" w:rsidP="00A11BFF">
      <w:pPr>
        <w:keepNext/>
        <w:widowControl/>
        <w:tabs>
          <w:tab w:val="left" w:pos="567"/>
        </w:tabs>
        <w:overflowPunct w:val="0"/>
        <w:autoSpaceDE w:val="0"/>
        <w:autoSpaceDN w:val="0"/>
        <w:adjustRightInd w:val="0"/>
        <w:textAlignment w:val="baseline"/>
        <w:outlineLvl w:val="2"/>
        <w:rPr>
          <w:rFonts w:ascii="Arial" w:hAnsi="Arial" w:cs="Arial"/>
          <w:b/>
          <w:iCs/>
          <w:snapToGrid/>
          <w:sz w:val="18"/>
          <w:szCs w:val="18"/>
          <w:lang w:val="sr-Cyrl-BA"/>
        </w:rPr>
      </w:pPr>
      <w:r w:rsidRPr="0012335D">
        <w:rPr>
          <w:rFonts w:ascii="Arial" w:hAnsi="Arial" w:cs="Arial"/>
          <w:b/>
          <w:bCs/>
          <w:iCs/>
          <w:snapToGrid/>
          <w:sz w:val="18"/>
          <w:szCs w:val="18"/>
          <w:lang w:val="sr-Cyrl-BA"/>
        </w:rPr>
        <w:t>3.11.3.   Финансијска средства расположива за продају</w:t>
      </w:r>
    </w:p>
    <w:p w14:paraId="6D3495BC" w14:textId="77777777" w:rsidR="00A11BFF" w:rsidRPr="0012335D" w:rsidRDefault="00A11BFF" w:rsidP="00A11BFF">
      <w:pPr>
        <w:overflowPunct w:val="0"/>
        <w:autoSpaceDE w:val="0"/>
        <w:autoSpaceDN w:val="0"/>
        <w:adjustRightInd w:val="0"/>
        <w:jc w:val="both"/>
        <w:textAlignment w:val="baseline"/>
        <w:rPr>
          <w:rFonts w:ascii="Arial" w:hAnsi="Arial" w:cs="Arial"/>
          <w:snapToGrid/>
          <w:sz w:val="18"/>
          <w:szCs w:val="18"/>
          <w:lang w:val="sr-Cyrl-CS"/>
        </w:rPr>
      </w:pPr>
    </w:p>
    <w:p w14:paraId="15614569" w14:textId="77777777" w:rsidR="00A11BFF" w:rsidRPr="0012335D" w:rsidRDefault="00A11BFF" w:rsidP="00A11BFF">
      <w:pPr>
        <w:ind w:left="709"/>
        <w:jc w:val="both"/>
        <w:rPr>
          <w:rFonts w:ascii="Arial" w:hAnsi="Arial" w:cs="Arial"/>
          <w:sz w:val="18"/>
          <w:szCs w:val="18"/>
          <w:lang w:val="sr-Latn-BA"/>
        </w:rPr>
      </w:pPr>
      <w:r w:rsidRPr="00037657">
        <w:rPr>
          <w:rFonts w:ascii="Arial" w:hAnsi="Arial" w:cs="Arial"/>
          <w:sz w:val="18"/>
          <w:szCs w:val="18"/>
          <w:lang w:val="ru-RU"/>
        </w:rPr>
        <w:t>Почетно мјерење финансијских средстава која су расположива за продају врше се по набавној вриједности увећаној за трансакционе трошкове који се директно могу приписати њиховој куповини односно стицању.</w:t>
      </w:r>
    </w:p>
    <w:p w14:paraId="4FB08737" w14:textId="77777777" w:rsidR="00A11BFF" w:rsidRPr="0012335D" w:rsidRDefault="00A11BFF" w:rsidP="00A11BFF">
      <w:pPr>
        <w:ind w:left="709"/>
        <w:jc w:val="both"/>
        <w:rPr>
          <w:rFonts w:ascii="Arial" w:hAnsi="Arial" w:cs="Arial"/>
          <w:sz w:val="18"/>
          <w:szCs w:val="18"/>
          <w:lang w:val="sr-Latn-BA"/>
        </w:rPr>
      </w:pPr>
    </w:p>
    <w:p w14:paraId="42401A0E" w14:textId="77777777" w:rsidR="00A11BFF" w:rsidRPr="0012335D" w:rsidRDefault="00A11BFF" w:rsidP="00A11BFF">
      <w:pPr>
        <w:ind w:left="709"/>
        <w:jc w:val="both"/>
        <w:rPr>
          <w:rFonts w:ascii="Arial" w:hAnsi="Arial" w:cs="Arial"/>
          <w:sz w:val="18"/>
          <w:szCs w:val="18"/>
          <w:lang w:val="sr-Latn-BA"/>
        </w:rPr>
      </w:pPr>
      <w:r w:rsidRPr="00037657">
        <w:rPr>
          <w:rFonts w:ascii="Arial" w:hAnsi="Arial" w:cs="Arial"/>
          <w:sz w:val="18"/>
          <w:szCs w:val="18"/>
          <w:lang w:val="ru-RU"/>
        </w:rPr>
        <w:t xml:space="preserve">Накнадно мјерење финансијских средстава која су расположива за продају се врши по фер вриједности. Фер вриједност се одређује на активном тржишту (берзи) и представља понуђену цијену берзе на дан вредновања финансијског средства. </w:t>
      </w:r>
    </w:p>
    <w:p w14:paraId="30345318" w14:textId="77777777" w:rsidR="00A11BFF" w:rsidRPr="0012335D" w:rsidRDefault="00A11BFF" w:rsidP="00A11BFF">
      <w:pPr>
        <w:ind w:left="709"/>
        <w:jc w:val="both"/>
        <w:rPr>
          <w:rFonts w:ascii="Arial" w:hAnsi="Arial" w:cs="Arial"/>
          <w:sz w:val="18"/>
          <w:szCs w:val="18"/>
          <w:lang w:val="sr-Latn-BA"/>
        </w:rPr>
      </w:pPr>
    </w:p>
    <w:p w14:paraId="6264888C" w14:textId="77777777" w:rsidR="00A11BFF" w:rsidRPr="0012335D" w:rsidRDefault="00A11BFF" w:rsidP="00A11BFF">
      <w:pPr>
        <w:ind w:left="709"/>
        <w:jc w:val="both"/>
        <w:rPr>
          <w:rFonts w:ascii="Arial" w:hAnsi="Arial" w:cs="Arial"/>
          <w:sz w:val="18"/>
          <w:szCs w:val="18"/>
          <w:lang w:val="sr-Latn-BA"/>
        </w:rPr>
      </w:pPr>
      <w:r w:rsidRPr="0012335D">
        <w:rPr>
          <w:rFonts w:ascii="Arial" w:hAnsi="Arial" w:cs="Arial"/>
          <w:sz w:val="18"/>
          <w:szCs w:val="18"/>
          <w:lang w:val="sr-Cyrl-CS"/>
        </w:rPr>
        <w:t xml:space="preserve">Добици и губици који настају због промјене фер вриједности директно утичу на капитал, односно на ревалоризационе резерве од инвестиција, са изузетком умањења за импаритетне губитке, камате обрачунате користећи метод ефективне каматне стопе, који се директно признају у добитак или губитак периода. Када се таква имовина продаје, или је изложена трајном смањењу вриједности, кумулативна добит или губитак претходно остварен у ревалоризационим резервама за улагања је укључен у приходе и расходе периода. </w:t>
      </w:r>
    </w:p>
    <w:p w14:paraId="45D751FA" w14:textId="77777777" w:rsidR="00A11BFF" w:rsidRPr="0012335D" w:rsidRDefault="00A11BFF" w:rsidP="00A11BFF">
      <w:pPr>
        <w:ind w:left="709"/>
        <w:jc w:val="both"/>
        <w:rPr>
          <w:rFonts w:ascii="Arial" w:hAnsi="Arial" w:cs="Arial"/>
          <w:sz w:val="18"/>
          <w:szCs w:val="18"/>
          <w:lang w:val="sr-Latn-BA"/>
        </w:rPr>
      </w:pPr>
    </w:p>
    <w:p w14:paraId="7070CBF8" w14:textId="77777777" w:rsidR="00A11BFF" w:rsidRPr="00037657" w:rsidRDefault="00A11BFF" w:rsidP="00A11BFF">
      <w:pPr>
        <w:ind w:left="709"/>
        <w:jc w:val="both"/>
        <w:rPr>
          <w:rFonts w:ascii="Arial" w:hAnsi="Arial" w:cs="Arial"/>
          <w:sz w:val="18"/>
          <w:szCs w:val="18"/>
          <w:lang w:val="ru-RU"/>
        </w:rPr>
      </w:pPr>
      <w:r w:rsidRPr="0012335D">
        <w:rPr>
          <w:rFonts w:ascii="Arial" w:hAnsi="Arial" w:cs="Arial"/>
          <w:sz w:val="18"/>
          <w:szCs w:val="18"/>
          <w:lang w:val="sr-Cyrl-CS"/>
        </w:rPr>
        <w:t>Фер вриједност финансијских средстава расположивих за продају изражених у страној валути се одређује у тој валути и прерачунава се по важећој курсној стопи на дан биланса стања. Промјена у фер вриједности која се може приписати промјенама курса и која резултира промјени амортизованог трошка средства, признаје се у билансу успјеха, док се остале промјене признају као промјене у капиталу.</w:t>
      </w:r>
    </w:p>
    <w:p w14:paraId="324DD55E" w14:textId="77777777" w:rsidR="00A11BFF" w:rsidRPr="00037657" w:rsidRDefault="00A11BFF" w:rsidP="00A11BFF">
      <w:pPr>
        <w:overflowPunct w:val="0"/>
        <w:autoSpaceDE w:val="0"/>
        <w:autoSpaceDN w:val="0"/>
        <w:adjustRightInd w:val="0"/>
        <w:ind w:left="709"/>
        <w:jc w:val="both"/>
        <w:textAlignment w:val="baseline"/>
        <w:rPr>
          <w:rFonts w:ascii="Arial" w:hAnsi="Arial" w:cs="Arial"/>
          <w:snapToGrid/>
          <w:sz w:val="18"/>
          <w:szCs w:val="18"/>
          <w:lang w:val="ru-RU"/>
        </w:rPr>
      </w:pPr>
    </w:p>
    <w:p w14:paraId="6EFF3CC1" w14:textId="77777777" w:rsidR="00A11BFF" w:rsidRPr="0012335D" w:rsidRDefault="00A11BFF" w:rsidP="00A11BFF">
      <w:pPr>
        <w:widowControl/>
        <w:overflowPunct w:val="0"/>
        <w:autoSpaceDE w:val="0"/>
        <w:autoSpaceDN w:val="0"/>
        <w:adjustRightInd w:val="0"/>
        <w:jc w:val="both"/>
        <w:textAlignment w:val="baseline"/>
        <w:rPr>
          <w:rFonts w:ascii="Arial" w:hAnsi="Arial" w:cs="Arial"/>
          <w:b/>
          <w:snapToGrid/>
          <w:sz w:val="18"/>
          <w:szCs w:val="18"/>
          <w:lang w:val="sr-Cyrl-CS"/>
        </w:rPr>
      </w:pPr>
      <w:r w:rsidRPr="0012335D">
        <w:rPr>
          <w:rFonts w:ascii="Arial" w:hAnsi="Arial" w:cs="Arial"/>
          <w:b/>
          <w:bCs/>
          <w:snapToGrid/>
          <w:sz w:val="18"/>
          <w:szCs w:val="18"/>
          <w:lang w:val="sr-Cyrl-BA"/>
        </w:rPr>
        <w:t xml:space="preserve">3.11.4. </w:t>
      </w:r>
      <w:r w:rsidRPr="0012335D">
        <w:rPr>
          <w:rFonts w:ascii="Arial" w:hAnsi="Arial" w:cs="Arial"/>
          <w:b/>
          <w:bCs/>
          <w:snapToGrid/>
          <w:sz w:val="18"/>
          <w:szCs w:val="18"/>
          <w:lang w:val="sr-Latn-BA"/>
        </w:rPr>
        <w:t xml:space="preserve"> </w:t>
      </w:r>
      <w:r w:rsidRPr="0012335D">
        <w:rPr>
          <w:rFonts w:ascii="Arial" w:hAnsi="Arial" w:cs="Arial"/>
          <w:b/>
          <w:bCs/>
          <w:snapToGrid/>
          <w:sz w:val="18"/>
          <w:szCs w:val="18"/>
          <w:lang w:val="sr-Cyrl-CS"/>
        </w:rPr>
        <w:t>Краткорочна потраживања и пласмани</w:t>
      </w:r>
    </w:p>
    <w:p w14:paraId="50CAAE80" w14:textId="77777777" w:rsidR="00A11BFF" w:rsidRPr="00037657" w:rsidRDefault="00A11BFF" w:rsidP="00A11BFF">
      <w:pPr>
        <w:overflowPunct w:val="0"/>
        <w:autoSpaceDE w:val="0"/>
        <w:autoSpaceDN w:val="0"/>
        <w:adjustRightInd w:val="0"/>
        <w:textAlignment w:val="baseline"/>
        <w:rPr>
          <w:rFonts w:ascii="Arial" w:eastAsia="Calibri" w:hAnsi="Arial" w:cs="Arial"/>
          <w:snapToGrid/>
          <w:sz w:val="18"/>
          <w:szCs w:val="18"/>
          <w:lang w:val="ru-RU"/>
        </w:rPr>
      </w:pPr>
    </w:p>
    <w:p w14:paraId="0A953E0B" w14:textId="77777777" w:rsidR="00A11BFF" w:rsidRPr="00037657" w:rsidRDefault="00A11BFF" w:rsidP="00A11BFF">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sr-Cyrl-CS"/>
        </w:rPr>
        <w:t>Краткорочна потраживања и пласмани су недериватна финансијска средства са фиксним или одредивим исплатама која нису котирана на активном тржишту.</w:t>
      </w:r>
    </w:p>
    <w:p w14:paraId="1A79E1CC" w14:textId="77777777" w:rsidR="00A11BFF" w:rsidRPr="00037657" w:rsidRDefault="00A11BFF" w:rsidP="00A11BFF">
      <w:pPr>
        <w:ind w:left="709"/>
        <w:jc w:val="both"/>
        <w:rPr>
          <w:rFonts w:ascii="Arial" w:hAnsi="Arial" w:cs="Arial"/>
          <w:sz w:val="18"/>
          <w:szCs w:val="18"/>
          <w:lang w:val="ru-RU"/>
        </w:rPr>
      </w:pPr>
    </w:p>
    <w:p w14:paraId="50D8129E" w14:textId="77777777"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Почетно мјерење пласмана и потраживања врши се по набавној вриједности увећаној за трансакционе трошкове који се директно могу приписати њиховом издавању. Накнадно вредновање кредита и пласмана врши се по амортизованој набавној вриједности примјеном ефективне каматне стопе. Ефективна каматна стопа је каматна стопа која дисконтује процјењене будуће новчане токове (приливе и одливе) на иницијалну књиговодствену вриједност кредита или пласмана (садашњу вриједност), за очекивани вијек трајања кредита или пласмана. Добици и губици усљед амортизације се признају у нето износу у корист и/или на терет биланса успјеха. Приходи по основу камата и накнада обрачунавају се примјеном ефективне каматне стопе на амортизовану вриједност.</w:t>
      </w:r>
    </w:p>
    <w:p w14:paraId="0C4F2A7E" w14:textId="77777777"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p>
    <w:p w14:paraId="541DD740" w14:textId="77777777"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Ако постоји објективни доказ да је настао губитак због умањења вриједности зајмова (кредита) и потраживања, износ губитка се одмјерава као разлика између књиговодствене вриједности средства и садашње вриједности процјењених будућих токова готовине дисконтованих по првобитној ефективној каматној стопи финансијског средства (тј. ефективној каматној стопи израчунатој приликом почетног признавања).</w:t>
      </w:r>
    </w:p>
    <w:p w14:paraId="17D783ED" w14:textId="77777777"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p>
    <w:p w14:paraId="41ECCE20" w14:textId="77777777" w:rsidR="00A11BFF"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Признавање импаритетних губитака се врши на терет биланса успјеха. Износи за које је вриједност ових средстава умањена по основу импаритетних губитака воде се преко рачуна исправки вриједности. </w:t>
      </w:r>
    </w:p>
    <w:p w14:paraId="34AC6FDA" w14:textId="77777777" w:rsidR="007E479D" w:rsidRPr="0012335D" w:rsidRDefault="007E479D" w:rsidP="00A11BFF">
      <w:pPr>
        <w:overflowPunct w:val="0"/>
        <w:autoSpaceDE w:val="0"/>
        <w:autoSpaceDN w:val="0"/>
        <w:adjustRightInd w:val="0"/>
        <w:ind w:left="709"/>
        <w:jc w:val="both"/>
        <w:textAlignment w:val="baseline"/>
        <w:rPr>
          <w:rFonts w:ascii="Arial" w:hAnsi="Arial" w:cs="Arial"/>
          <w:snapToGrid/>
          <w:sz w:val="18"/>
          <w:szCs w:val="18"/>
          <w:lang w:val="sr-Cyrl-CS"/>
        </w:rPr>
      </w:pPr>
    </w:p>
    <w:p w14:paraId="564BC9F2" w14:textId="77777777"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Уколико се износ импаритетног губитка смањује усљед догађаја насталих након његовог иницијалног признавања, укидање импаритета се врши у корист биланса успјеха, али укидање импаритета не може да буде у износу већем од амортизоване вриједности која би била на дан укидања да импаритет није био признат.</w:t>
      </w:r>
    </w:p>
    <w:p w14:paraId="348F3B41" w14:textId="77777777" w:rsidR="00497F41" w:rsidRPr="00037657" w:rsidRDefault="00497F41" w:rsidP="00A11BFF">
      <w:pPr>
        <w:overflowPunct w:val="0"/>
        <w:autoSpaceDE w:val="0"/>
        <w:autoSpaceDN w:val="0"/>
        <w:adjustRightInd w:val="0"/>
        <w:ind w:left="709"/>
        <w:jc w:val="both"/>
        <w:textAlignment w:val="baseline"/>
        <w:rPr>
          <w:rFonts w:ascii="Arial" w:hAnsi="Arial" w:cs="Arial"/>
          <w:snapToGrid/>
          <w:sz w:val="18"/>
          <w:szCs w:val="18"/>
          <w:lang w:val="ru-RU"/>
        </w:rPr>
      </w:pPr>
      <w:r w:rsidRPr="00037657">
        <w:rPr>
          <w:rFonts w:ascii="Arial" w:hAnsi="Arial" w:cs="Arial"/>
          <w:snapToGrid/>
          <w:sz w:val="18"/>
          <w:szCs w:val="18"/>
          <w:lang w:val="ru-RU"/>
        </w:rPr>
        <w:br w:type="page"/>
      </w:r>
    </w:p>
    <w:p w14:paraId="75E10D7E" w14:textId="77777777" w:rsidR="00497F41" w:rsidRPr="00037657" w:rsidRDefault="00497F41" w:rsidP="00497F41">
      <w:pPr>
        <w:jc w:val="both"/>
        <w:rPr>
          <w:rFonts w:ascii="Arial" w:hAnsi="Arial" w:cs="Arial"/>
          <w:sz w:val="18"/>
          <w:szCs w:val="18"/>
          <w:lang w:val="ru-RU"/>
        </w:rPr>
      </w:pPr>
    </w:p>
    <w:p w14:paraId="55CF95A8" w14:textId="77777777" w:rsidR="00497F41" w:rsidRPr="00A11BFF" w:rsidRDefault="00A11BFF" w:rsidP="00A11BFF">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14:paraId="17AD23AD" w14:textId="77777777" w:rsidR="00A11BFF" w:rsidRPr="0012335D" w:rsidRDefault="00A11BFF" w:rsidP="00497F41">
      <w:pPr>
        <w:jc w:val="both"/>
        <w:rPr>
          <w:rFonts w:ascii="Arial" w:hAnsi="Arial" w:cs="Arial"/>
          <w:sz w:val="18"/>
          <w:szCs w:val="18"/>
          <w:lang w:val="sr-Cyrl-BA"/>
        </w:rPr>
      </w:pPr>
    </w:p>
    <w:p w14:paraId="683E6EEC" w14:textId="77777777" w:rsidR="00497F41" w:rsidRPr="0012335D" w:rsidRDefault="00497F41" w:rsidP="00497F41">
      <w:pPr>
        <w:keepNext/>
        <w:widowControl/>
        <w:overflowPunct w:val="0"/>
        <w:autoSpaceDE w:val="0"/>
        <w:autoSpaceDN w:val="0"/>
        <w:adjustRightInd w:val="0"/>
        <w:jc w:val="both"/>
        <w:textAlignment w:val="baseline"/>
        <w:outlineLvl w:val="1"/>
        <w:rPr>
          <w:rFonts w:ascii="Arial" w:hAnsi="Arial" w:cs="Arial"/>
          <w:b/>
          <w:bCs/>
          <w:snapToGrid/>
          <w:sz w:val="18"/>
          <w:szCs w:val="18"/>
          <w:lang w:val="sr-Cyrl-BA"/>
        </w:rPr>
      </w:pPr>
      <w:r w:rsidRPr="0012335D">
        <w:rPr>
          <w:rFonts w:ascii="Arial" w:hAnsi="Arial" w:cs="Arial"/>
          <w:b/>
          <w:bCs/>
          <w:snapToGrid/>
          <w:sz w:val="18"/>
          <w:szCs w:val="18"/>
          <w:lang w:val="sr-Cyrl-BA"/>
        </w:rPr>
        <w:t>3.12.</w:t>
      </w:r>
      <w:r w:rsidRPr="0012335D">
        <w:rPr>
          <w:rFonts w:ascii="Arial" w:hAnsi="Arial" w:cs="Arial"/>
          <w:b/>
          <w:bCs/>
          <w:snapToGrid/>
          <w:sz w:val="18"/>
          <w:szCs w:val="18"/>
          <w:lang w:val="sr-Latn-BA"/>
        </w:rPr>
        <w:t xml:space="preserve">     </w:t>
      </w:r>
      <w:r w:rsidRPr="0012335D">
        <w:rPr>
          <w:rFonts w:ascii="Arial" w:hAnsi="Arial" w:cs="Arial"/>
          <w:b/>
          <w:bCs/>
          <w:snapToGrid/>
          <w:sz w:val="18"/>
          <w:szCs w:val="18"/>
          <w:lang w:val="sr-Cyrl-BA"/>
        </w:rPr>
        <w:t xml:space="preserve"> Потраживања по основу премије осигурања и остала краткорочна потраживања</w:t>
      </w:r>
    </w:p>
    <w:p w14:paraId="3E325416" w14:textId="77777777" w:rsidR="00497F41" w:rsidRPr="00037657" w:rsidRDefault="00497F41" w:rsidP="00497F41">
      <w:pPr>
        <w:overflowPunct w:val="0"/>
        <w:autoSpaceDE w:val="0"/>
        <w:autoSpaceDN w:val="0"/>
        <w:adjustRightInd w:val="0"/>
        <w:jc w:val="both"/>
        <w:textAlignment w:val="baseline"/>
        <w:rPr>
          <w:rFonts w:ascii="Arial" w:hAnsi="Arial" w:cs="Arial"/>
          <w:snapToGrid/>
          <w:sz w:val="18"/>
          <w:szCs w:val="18"/>
          <w:lang w:val="ru-RU"/>
        </w:rPr>
      </w:pPr>
    </w:p>
    <w:p w14:paraId="2BD0AF9A" w14:textId="77777777" w:rsidR="00497F41" w:rsidRPr="00037657"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037657">
        <w:rPr>
          <w:rFonts w:ascii="Arial" w:hAnsi="Arial" w:cs="Arial"/>
          <w:snapToGrid/>
          <w:sz w:val="18"/>
          <w:szCs w:val="18"/>
          <w:lang w:val="ru-RU"/>
        </w:rPr>
        <w:t xml:space="preserve">Потраживања за премију осигурања представљају потраживања од уговарача осигурања, односно осигураних лица за полисирану премију осигурања у складу са уговореним условима у закљученој полиси осигурања. Висина премије осигурања утврђена је тарифом премије према врсти осигурања. Тарифну политику усваја Управни одбор </w:t>
      </w:r>
      <w:r w:rsidR="00F42B0F" w:rsidRPr="00037657">
        <w:rPr>
          <w:rFonts w:ascii="Arial" w:hAnsi="Arial" w:cs="Arial"/>
          <w:snapToGrid/>
          <w:sz w:val="18"/>
          <w:szCs w:val="18"/>
          <w:lang w:val="ru-RU"/>
        </w:rPr>
        <w:t>Матичног друштва.</w:t>
      </w:r>
    </w:p>
    <w:p w14:paraId="7FED7817" w14:textId="77777777" w:rsidR="00D87EC8" w:rsidRPr="00037657" w:rsidRDefault="00D87EC8" w:rsidP="00497F41">
      <w:pPr>
        <w:overflowPunct w:val="0"/>
        <w:autoSpaceDE w:val="0"/>
        <w:autoSpaceDN w:val="0"/>
        <w:adjustRightInd w:val="0"/>
        <w:ind w:left="709"/>
        <w:jc w:val="both"/>
        <w:textAlignment w:val="baseline"/>
        <w:rPr>
          <w:rFonts w:ascii="Arial" w:hAnsi="Arial" w:cs="Arial"/>
          <w:snapToGrid/>
          <w:sz w:val="18"/>
          <w:szCs w:val="18"/>
          <w:lang w:val="ru-RU"/>
        </w:rPr>
      </w:pPr>
    </w:p>
    <w:p w14:paraId="5424FFB1" w14:textId="77777777" w:rsidR="00D87EC8" w:rsidRPr="0012335D" w:rsidRDefault="00D87EC8" w:rsidP="00D87EC8">
      <w:pPr>
        <w:rPr>
          <w:rFonts w:ascii="Arial" w:hAnsi="Arial" w:cs="Arial"/>
          <w:b/>
          <w:sz w:val="18"/>
          <w:szCs w:val="18"/>
          <w:lang w:val="sr-Cyrl-BA"/>
        </w:rPr>
      </w:pPr>
      <w:r w:rsidRPr="0012335D">
        <w:rPr>
          <w:rFonts w:ascii="Arial" w:hAnsi="Arial" w:cs="Arial"/>
          <w:b/>
          <w:sz w:val="18"/>
          <w:szCs w:val="18"/>
          <w:lang w:val="sr-Cyrl-BA"/>
        </w:rPr>
        <w:t xml:space="preserve">3.13.      Процјењивање позиција активе </w:t>
      </w:r>
    </w:p>
    <w:p w14:paraId="2A721486" w14:textId="77777777" w:rsidR="00D87EC8" w:rsidRPr="0012335D" w:rsidRDefault="00D87EC8" w:rsidP="00D87EC8">
      <w:pPr>
        <w:autoSpaceDE w:val="0"/>
        <w:autoSpaceDN w:val="0"/>
        <w:adjustRightInd w:val="0"/>
        <w:spacing w:line="140" w:lineRule="exact"/>
        <w:ind w:left="720"/>
        <w:jc w:val="both"/>
        <w:rPr>
          <w:rFonts w:ascii="Arial" w:hAnsi="Arial" w:cs="Arial"/>
          <w:bCs/>
          <w:sz w:val="18"/>
          <w:szCs w:val="18"/>
          <w:lang w:val="sr-Cyrl-CS"/>
        </w:rPr>
      </w:pPr>
    </w:p>
    <w:p w14:paraId="758A2FBE" w14:textId="77777777" w:rsidR="00D87EC8" w:rsidRPr="0012335D" w:rsidRDefault="00D87EC8" w:rsidP="00D87EC8">
      <w:pPr>
        <w:ind w:left="720"/>
        <w:jc w:val="both"/>
        <w:rPr>
          <w:rFonts w:ascii="Arial" w:hAnsi="Arial" w:cs="Arial"/>
          <w:bCs/>
          <w:sz w:val="18"/>
          <w:szCs w:val="18"/>
          <w:lang w:val="sr-Cyrl-CS"/>
        </w:rPr>
      </w:pPr>
      <w:r w:rsidRPr="0012335D">
        <w:rPr>
          <w:rFonts w:ascii="Arial" w:hAnsi="Arial" w:cs="Arial"/>
          <w:bCs/>
          <w:sz w:val="18"/>
          <w:szCs w:val="18"/>
          <w:lang w:val="sr-Cyrl-CS"/>
        </w:rPr>
        <w:t xml:space="preserve">Матично друштво врши процјењивање позиција активе у складу са Правилником о начину процјењивања билансних и ванбилансних позиција друштва за осигурање (''Службени гласник РС'', број </w:t>
      </w:r>
      <w:r w:rsidRPr="0012335D">
        <w:rPr>
          <w:rFonts w:ascii="Arial" w:hAnsi="Arial" w:cs="Arial"/>
          <w:bCs/>
          <w:sz w:val="18"/>
          <w:szCs w:val="18"/>
          <w:lang w:val="sr-Latn-BA"/>
        </w:rPr>
        <w:t>10</w:t>
      </w:r>
      <w:r w:rsidRPr="0012335D">
        <w:rPr>
          <w:rFonts w:ascii="Arial" w:hAnsi="Arial" w:cs="Arial"/>
          <w:bCs/>
          <w:sz w:val="18"/>
          <w:szCs w:val="18"/>
          <w:lang w:val="sr-Cyrl-CS"/>
        </w:rPr>
        <w:t>/09</w:t>
      </w:r>
      <w:r w:rsidRPr="0012335D">
        <w:rPr>
          <w:rFonts w:ascii="Arial" w:hAnsi="Arial" w:cs="Arial"/>
          <w:bCs/>
          <w:sz w:val="18"/>
          <w:szCs w:val="18"/>
          <w:lang w:val="sr-Cyrl-BA"/>
        </w:rPr>
        <w:t xml:space="preserve"> , </w:t>
      </w:r>
      <w:r w:rsidRPr="0012335D">
        <w:rPr>
          <w:rFonts w:ascii="Arial" w:hAnsi="Arial" w:cs="Arial"/>
          <w:bCs/>
          <w:sz w:val="18"/>
          <w:szCs w:val="18"/>
          <w:lang w:val="sr-Cyrl-CS"/>
        </w:rPr>
        <w:t>број</w:t>
      </w:r>
      <w:r w:rsidRPr="0012335D">
        <w:rPr>
          <w:rFonts w:ascii="Arial" w:hAnsi="Arial" w:cs="Arial"/>
          <w:bCs/>
          <w:sz w:val="18"/>
          <w:szCs w:val="18"/>
          <w:lang w:val="sr-Cyrl-BA"/>
        </w:rPr>
        <w:t xml:space="preserve"> 91/14 и 57/22 </w:t>
      </w:r>
      <w:r w:rsidRPr="0012335D">
        <w:rPr>
          <w:rFonts w:ascii="Arial" w:hAnsi="Arial" w:cs="Arial"/>
          <w:bCs/>
          <w:sz w:val="18"/>
          <w:szCs w:val="18"/>
          <w:lang w:val="sr-Cyrl-CS"/>
        </w:rPr>
        <w:t>, у даљем тексту: Правилник).</w:t>
      </w:r>
    </w:p>
    <w:p w14:paraId="51568EC6" w14:textId="77777777" w:rsidR="00D87EC8" w:rsidRPr="0012335D" w:rsidRDefault="00D87EC8" w:rsidP="00D87EC8">
      <w:pPr>
        <w:ind w:left="720"/>
        <w:jc w:val="both"/>
        <w:rPr>
          <w:rFonts w:ascii="Arial" w:hAnsi="Arial" w:cs="Arial"/>
          <w:bCs/>
          <w:sz w:val="18"/>
          <w:szCs w:val="18"/>
          <w:lang w:val="sr-Cyrl-CS"/>
        </w:rPr>
      </w:pPr>
    </w:p>
    <w:p w14:paraId="00B01A6D" w14:textId="77777777" w:rsidR="00D87EC8" w:rsidRPr="0012335D" w:rsidRDefault="00D87EC8" w:rsidP="00D87EC8">
      <w:pPr>
        <w:ind w:left="720"/>
        <w:jc w:val="both"/>
        <w:rPr>
          <w:rFonts w:ascii="Arial" w:hAnsi="Arial" w:cs="Arial"/>
          <w:bCs/>
          <w:sz w:val="18"/>
          <w:szCs w:val="18"/>
          <w:lang w:val="sr-Cyrl-CS"/>
        </w:rPr>
      </w:pPr>
      <w:r w:rsidRPr="0012335D">
        <w:rPr>
          <w:rFonts w:ascii="Arial" w:hAnsi="Arial" w:cs="Arial"/>
          <w:bCs/>
          <w:sz w:val="18"/>
          <w:szCs w:val="18"/>
          <w:lang w:val="sr-Cyrl-CS"/>
        </w:rPr>
        <w:t>Позиције активе класификују се у категорије, зависно од степена наплативости, који се одређује на основу броја дана колико је прекорачен рок доспијећа, процјене финансијског положаја дужника и квалитета инструмената обезбјеђења наплате. Резервисања за потенцијалне губитке терете резултат пословања Матичног друштва.</w:t>
      </w:r>
      <w:r w:rsidRPr="0012335D" w:rsidDel="00F42B0F">
        <w:rPr>
          <w:rFonts w:ascii="Arial" w:hAnsi="Arial" w:cs="Arial"/>
          <w:bCs/>
          <w:sz w:val="18"/>
          <w:szCs w:val="18"/>
          <w:lang w:val="sr-Cyrl-CS"/>
        </w:rPr>
        <w:t xml:space="preserve"> </w:t>
      </w:r>
    </w:p>
    <w:p w14:paraId="7EF26890" w14:textId="77777777" w:rsidR="00D87EC8" w:rsidRPr="0012335D" w:rsidRDefault="00D87EC8" w:rsidP="00D87EC8">
      <w:pPr>
        <w:ind w:left="720"/>
        <w:jc w:val="both"/>
        <w:rPr>
          <w:rFonts w:ascii="Arial" w:hAnsi="Arial" w:cs="Arial"/>
          <w:bCs/>
          <w:sz w:val="12"/>
          <w:szCs w:val="12"/>
          <w:lang w:val="sr-Cyrl-CS"/>
        </w:rPr>
      </w:pPr>
    </w:p>
    <w:p w14:paraId="34A25985" w14:textId="77777777" w:rsidR="00D87EC8" w:rsidRPr="0012335D" w:rsidRDefault="00D87EC8" w:rsidP="00D87EC8">
      <w:pPr>
        <w:ind w:left="720"/>
        <w:jc w:val="both"/>
        <w:rPr>
          <w:rFonts w:ascii="Arial" w:hAnsi="Arial" w:cs="Arial"/>
          <w:bCs/>
          <w:sz w:val="18"/>
          <w:szCs w:val="18"/>
          <w:lang w:val="sr-Cyrl-CS"/>
        </w:rPr>
      </w:pPr>
      <w:r w:rsidRPr="0012335D">
        <w:rPr>
          <w:rFonts w:ascii="Arial" w:hAnsi="Arial" w:cs="Arial"/>
          <w:bCs/>
          <w:sz w:val="18"/>
          <w:szCs w:val="18"/>
          <w:lang w:val="sr-Cyrl-CS"/>
        </w:rPr>
        <w:t>У складу са Правилником, сва потраживања</w:t>
      </w:r>
      <w:r w:rsidRPr="00037657">
        <w:rPr>
          <w:lang w:val="ru-RU"/>
        </w:rPr>
        <w:t xml:space="preserve"> </w:t>
      </w:r>
      <w:r w:rsidRPr="0012335D">
        <w:rPr>
          <w:rFonts w:ascii="Arial" w:hAnsi="Arial" w:cs="Arial"/>
          <w:bCs/>
          <w:sz w:val="18"/>
          <w:szCs w:val="18"/>
          <w:lang w:val="sr-Cyrl-CS"/>
        </w:rPr>
        <w:t>Матичног друштва  разврставају се у сљедеће категорије:</w:t>
      </w:r>
    </w:p>
    <w:p w14:paraId="53511669" w14:textId="77777777" w:rsidR="00D87EC8" w:rsidRPr="0012335D" w:rsidRDefault="00D87EC8" w:rsidP="00D87EC8">
      <w:pPr>
        <w:pStyle w:val="BodyTextIndent2"/>
        <w:rPr>
          <w:rFonts w:ascii="Arial" w:hAnsi="Arial" w:cs="Arial"/>
          <w:sz w:val="18"/>
          <w:szCs w:val="18"/>
          <w:lang w:val="sr-Cyrl-CS"/>
        </w:rPr>
      </w:pPr>
      <w:r w:rsidRPr="0012335D">
        <w:rPr>
          <w:rFonts w:ascii="Arial" w:hAnsi="Arial" w:cs="Arial"/>
          <w:b/>
          <w:i/>
          <w:sz w:val="18"/>
          <w:szCs w:val="18"/>
          <w:lang w:val="sr-Cyrl-CS"/>
        </w:rPr>
        <w:t>1) прва категорија</w:t>
      </w:r>
      <w:r w:rsidRPr="0012335D">
        <w:rPr>
          <w:rFonts w:ascii="Arial" w:hAnsi="Arial" w:cs="Arial"/>
          <w:sz w:val="18"/>
          <w:szCs w:val="18"/>
          <w:lang w:val="sr-Cyrl-CS"/>
        </w:rPr>
        <w:t>:</w:t>
      </w:r>
    </w:p>
    <w:p w14:paraId="68D5A4D7" w14:textId="77777777" w:rsidR="00D87EC8" w:rsidRPr="0012335D" w:rsidRDefault="00D87EC8" w:rsidP="00D87EC8">
      <w:pPr>
        <w:pStyle w:val="BodyTextIndent2"/>
        <w:ind w:left="1276" w:hanging="196"/>
        <w:rPr>
          <w:rFonts w:ascii="Arial" w:hAnsi="Arial" w:cs="Arial"/>
          <w:sz w:val="18"/>
          <w:szCs w:val="18"/>
          <w:lang w:val="sr-Latn-BA"/>
        </w:rPr>
      </w:pPr>
      <w:r w:rsidRPr="0012335D">
        <w:rPr>
          <w:rFonts w:ascii="Arial" w:hAnsi="Arial" w:cs="Arial"/>
          <w:sz w:val="18"/>
          <w:szCs w:val="18"/>
          <w:lang w:val="sr-Cyrl-CS"/>
        </w:rPr>
        <w:t xml:space="preserve">а) </w:t>
      </w:r>
      <w:r w:rsidRPr="0012335D">
        <w:rPr>
          <w:rFonts w:ascii="Arial" w:hAnsi="Arial" w:cs="Arial"/>
          <w:sz w:val="18"/>
          <w:szCs w:val="18"/>
          <w:lang w:val="sr-Cyrl-CS"/>
        </w:rPr>
        <w:tab/>
        <w:t>потраживања од дужника чија је финансијска способност задовољавајућа по свим критеријумима,</w:t>
      </w:r>
    </w:p>
    <w:p w14:paraId="6721BF1E"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BA"/>
        </w:rPr>
        <w:t>б)</w:t>
      </w:r>
      <w:r w:rsidRPr="0012335D">
        <w:rPr>
          <w:rFonts w:ascii="Arial" w:hAnsi="Arial" w:cs="Arial"/>
          <w:sz w:val="18"/>
          <w:szCs w:val="18"/>
          <w:lang w:val="sr-Cyrl-CS"/>
        </w:rPr>
        <w:t>потраживања од дужника који своје обавезе измирује благовремено, а изузетно с доцњом до три мјесеца;</w:t>
      </w:r>
    </w:p>
    <w:p w14:paraId="14ADDB23" w14:textId="77777777" w:rsidR="00D87EC8" w:rsidRPr="0012335D" w:rsidRDefault="00D87EC8" w:rsidP="00D87EC8">
      <w:pPr>
        <w:pStyle w:val="BodyTextIndent2"/>
        <w:rPr>
          <w:rFonts w:ascii="Arial" w:hAnsi="Arial" w:cs="Arial"/>
          <w:b/>
          <w:i/>
          <w:sz w:val="18"/>
          <w:szCs w:val="18"/>
          <w:lang w:val="sr-Cyrl-CS"/>
        </w:rPr>
      </w:pPr>
      <w:r w:rsidRPr="0012335D">
        <w:rPr>
          <w:rFonts w:ascii="Arial" w:hAnsi="Arial" w:cs="Arial"/>
          <w:b/>
          <w:i/>
          <w:sz w:val="18"/>
          <w:szCs w:val="18"/>
          <w:lang w:val="sr-Cyrl-CS"/>
        </w:rPr>
        <w:t>2) друга категорија:</w:t>
      </w:r>
    </w:p>
    <w:p w14:paraId="6CBC7D24"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а) потраживања од дужника чија финансијска способност није задовољавајућа, али се не очекује њено погоршање, осим потраживања од несолвентног и неликвидног дужника,</w:t>
      </w:r>
    </w:p>
    <w:p w14:paraId="1619CD76"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б) потраживања од дужника који своје обавезе измирује с доцњом до пет, а изузетно с доцњом до шест мјесеци;</w:t>
      </w:r>
    </w:p>
    <w:p w14:paraId="76EBD33F" w14:textId="77777777" w:rsidR="00D87EC8" w:rsidRPr="0012335D" w:rsidRDefault="00D87EC8" w:rsidP="00D87EC8">
      <w:pPr>
        <w:pStyle w:val="BodyTextIndent2"/>
        <w:rPr>
          <w:rFonts w:ascii="Arial" w:hAnsi="Arial" w:cs="Arial"/>
          <w:b/>
          <w:i/>
          <w:sz w:val="18"/>
          <w:szCs w:val="18"/>
          <w:lang w:val="sr-Cyrl-CS"/>
        </w:rPr>
      </w:pPr>
      <w:r w:rsidRPr="0012335D">
        <w:rPr>
          <w:rFonts w:ascii="Arial" w:hAnsi="Arial" w:cs="Arial"/>
          <w:b/>
          <w:i/>
          <w:sz w:val="18"/>
          <w:szCs w:val="18"/>
          <w:lang w:val="sr-Cyrl-CS"/>
        </w:rPr>
        <w:t>3) трећа категорија:</w:t>
      </w:r>
    </w:p>
    <w:p w14:paraId="50141E9B"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а) потраживања од дужника чија финансијска способност није задовољавајућа посебно ако се узме у обзир критеријум солвентности или ликвидности,</w:t>
      </w:r>
    </w:p>
    <w:p w14:paraId="2EE710ED"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б) потраживања од дужника који своје обавезе измирује с доцњом до седам, а изузетно с доцњом до девет мјесеци;</w:t>
      </w:r>
    </w:p>
    <w:p w14:paraId="71812E29" w14:textId="77777777" w:rsidR="00D87EC8" w:rsidRPr="0012335D" w:rsidRDefault="00D87EC8" w:rsidP="00D87EC8">
      <w:pPr>
        <w:pStyle w:val="BodyTextIndent2"/>
        <w:rPr>
          <w:rFonts w:ascii="Arial" w:hAnsi="Arial" w:cs="Arial"/>
          <w:b/>
          <w:i/>
          <w:sz w:val="18"/>
          <w:szCs w:val="18"/>
          <w:lang w:val="sr-Cyrl-CS"/>
        </w:rPr>
      </w:pPr>
      <w:r w:rsidRPr="0012335D">
        <w:rPr>
          <w:rFonts w:ascii="Arial" w:hAnsi="Arial" w:cs="Arial"/>
          <w:b/>
          <w:i/>
          <w:sz w:val="18"/>
          <w:szCs w:val="18"/>
          <w:lang w:val="sr-Cyrl-CS"/>
        </w:rPr>
        <w:t>4) четврта категорија:</w:t>
      </w:r>
    </w:p>
    <w:p w14:paraId="03D4C17A"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а) потраживања од дужника у стечају или од дужника за кога се основано може очекивати да ће над њим бити отворен стечај,</w:t>
      </w:r>
    </w:p>
    <w:p w14:paraId="140F0C10"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б) потраживања од дужника који своје обавезе измирује с доцњом од преко девет мјесеци,</w:t>
      </w:r>
    </w:p>
    <w:p w14:paraId="204E71C5"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в) потраживања од дужника који обавезе по основу премије неживотног осигурања не плаћа послије истека периода осигурања, а ако је тај период дужи од једне године, не плаћа их послије истека годину дана од започињања периода осигурања за ту годину,</w:t>
      </w:r>
    </w:p>
    <w:p w14:paraId="7C6F4FA1"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г) потраживања од дужника који обавезе по основу премије реосигурања не плаћа послије истека периода реосигурања, а ако је тај период дужи од једне године, не плаћа их послије истека годину дана од започињања периода реосигурања за ту годину,</w:t>
      </w:r>
    </w:p>
    <w:p w14:paraId="554ED51D" w14:textId="77777777"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д)  потраживања од лица које је повезано лице с друштвом за осигурање, а која би иначе била класификована у другу или трећу категорију.</w:t>
      </w:r>
    </w:p>
    <w:p w14:paraId="4C529CAA" w14:textId="77777777" w:rsidR="00D87EC8" w:rsidRPr="00037657" w:rsidRDefault="00D87EC8" w:rsidP="00497F41">
      <w:pPr>
        <w:overflowPunct w:val="0"/>
        <w:autoSpaceDE w:val="0"/>
        <w:autoSpaceDN w:val="0"/>
        <w:adjustRightInd w:val="0"/>
        <w:ind w:left="709"/>
        <w:jc w:val="both"/>
        <w:textAlignment w:val="baseline"/>
        <w:rPr>
          <w:rFonts w:ascii="Arial" w:hAnsi="Arial" w:cs="Arial"/>
          <w:snapToGrid/>
          <w:sz w:val="18"/>
          <w:szCs w:val="18"/>
          <w:lang w:val="ru-RU"/>
        </w:rPr>
      </w:pPr>
    </w:p>
    <w:p w14:paraId="18510B83" w14:textId="77777777" w:rsidR="00D87EC8" w:rsidRPr="00037657" w:rsidRDefault="00D87EC8" w:rsidP="00D87EC8">
      <w:pPr>
        <w:pStyle w:val="BodyTextIndent2"/>
        <w:widowControl/>
        <w:rPr>
          <w:rFonts w:ascii="Arial" w:hAnsi="Arial" w:cs="Arial"/>
          <w:sz w:val="18"/>
          <w:szCs w:val="18"/>
          <w:lang w:val="ru-RU"/>
        </w:rPr>
      </w:pPr>
      <w:r w:rsidRPr="0012335D">
        <w:rPr>
          <w:rFonts w:ascii="Arial" w:hAnsi="Arial" w:cs="Arial"/>
          <w:sz w:val="18"/>
          <w:szCs w:val="18"/>
          <w:lang w:val="sr-Cyrl-CS"/>
        </w:rPr>
        <w:t>Износ резервисања за потенцијалне губитке добија се примјеном сљедећих процената на бруто износ потраживања од комитената:</w:t>
      </w:r>
    </w:p>
    <w:p w14:paraId="78336DB0" w14:textId="77777777" w:rsidR="00D87EC8" w:rsidRPr="0012335D" w:rsidRDefault="00D87EC8" w:rsidP="00D87EC8">
      <w:pPr>
        <w:tabs>
          <w:tab w:val="left" w:pos="6930"/>
        </w:tabs>
        <w:ind w:left="720"/>
        <w:jc w:val="both"/>
        <w:rPr>
          <w:rFonts w:ascii="Arial" w:hAnsi="Arial" w:cs="Arial"/>
          <w:sz w:val="12"/>
          <w:szCs w:val="12"/>
          <w:lang w:val="sr-Cyrl-BA"/>
        </w:rPr>
      </w:pPr>
    </w:p>
    <w:tbl>
      <w:tblPr>
        <w:tblW w:w="8080" w:type="dxa"/>
        <w:tblInd w:w="817" w:type="dxa"/>
        <w:tblLook w:val="01E0" w:firstRow="1" w:lastRow="1" w:firstColumn="1" w:lastColumn="1" w:noHBand="0" w:noVBand="0"/>
      </w:tblPr>
      <w:tblGrid>
        <w:gridCol w:w="4061"/>
        <w:gridCol w:w="4019"/>
      </w:tblGrid>
      <w:tr w:rsidR="00D87EC8" w:rsidRPr="0012335D" w14:paraId="46D14D47" w14:textId="77777777" w:rsidTr="008E38A7">
        <w:tc>
          <w:tcPr>
            <w:tcW w:w="4061" w:type="dxa"/>
          </w:tcPr>
          <w:p w14:paraId="6803F59E" w14:textId="77777777" w:rsidR="00D87EC8" w:rsidRPr="0012335D" w:rsidRDefault="00D87EC8" w:rsidP="008E38A7">
            <w:pPr>
              <w:rPr>
                <w:rFonts w:ascii="Arial" w:hAnsi="Arial" w:cs="Arial"/>
                <w:b/>
                <w:sz w:val="18"/>
                <w:szCs w:val="18"/>
                <w:u w:val="single"/>
                <w:lang w:val="sr-Cyrl-CS"/>
              </w:rPr>
            </w:pPr>
            <w:r w:rsidRPr="0012335D">
              <w:rPr>
                <w:rFonts w:ascii="Arial" w:hAnsi="Arial" w:cs="Arial"/>
                <w:b/>
                <w:sz w:val="18"/>
                <w:szCs w:val="18"/>
                <w:u w:val="single"/>
                <w:lang w:val="sr-Cyrl-CS"/>
              </w:rPr>
              <w:t>Категорија</w:t>
            </w:r>
          </w:p>
        </w:tc>
        <w:tc>
          <w:tcPr>
            <w:tcW w:w="4019" w:type="dxa"/>
          </w:tcPr>
          <w:p w14:paraId="7AF291D3" w14:textId="77777777" w:rsidR="00D87EC8" w:rsidRPr="0012335D" w:rsidRDefault="00D87EC8" w:rsidP="008E38A7">
            <w:pPr>
              <w:jc w:val="right"/>
              <w:rPr>
                <w:rFonts w:ascii="Arial" w:hAnsi="Arial" w:cs="Arial"/>
                <w:b/>
                <w:sz w:val="18"/>
                <w:szCs w:val="18"/>
                <w:u w:val="single"/>
                <w:lang w:val="sr-Cyrl-CS"/>
              </w:rPr>
            </w:pPr>
            <w:r w:rsidRPr="0012335D">
              <w:rPr>
                <w:rFonts w:ascii="Arial" w:hAnsi="Arial" w:cs="Arial"/>
                <w:b/>
                <w:sz w:val="18"/>
                <w:szCs w:val="18"/>
                <w:u w:val="single"/>
                <w:lang w:val="sr-Cyrl-CS"/>
              </w:rPr>
              <w:t>% резервисања</w:t>
            </w:r>
          </w:p>
        </w:tc>
      </w:tr>
      <w:tr w:rsidR="00D87EC8" w:rsidRPr="0012335D" w14:paraId="203E9683" w14:textId="77777777" w:rsidTr="008E38A7">
        <w:tc>
          <w:tcPr>
            <w:tcW w:w="4061" w:type="dxa"/>
          </w:tcPr>
          <w:p w14:paraId="668E7FEC" w14:textId="77777777" w:rsidR="00D87EC8" w:rsidRPr="0012335D" w:rsidRDefault="00D87EC8" w:rsidP="008E38A7">
            <w:pPr>
              <w:rPr>
                <w:rFonts w:ascii="Arial" w:hAnsi="Arial" w:cs="Arial"/>
                <w:sz w:val="18"/>
                <w:szCs w:val="18"/>
              </w:rPr>
            </w:pPr>
            <w:r w:rsidRPr="0012335D">
              <w:rPr>
                <w:rFonts w:ascii="Arial" w:hAnsi="Arial" w:cs="Arial"/>
                <w:sz w:val="18"/>
                <w:szCs w:val="18"/>
                <w:lang w:val="sr-Cyrl-CS"/>
              </w:rPr>
              <w:t xml:space="preserve">Прва категорија </w:t>
            </w:r>
          </w:p>
        </w:tc>
        <w:tc>
          <w:tcPr>
            <w:tcW w:w="4019" w:type="dxa"/>
          </w:tcPr>
          <w:p w14:paraId="03CE667E" w14:textId="77777777"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5</w:t>
            </w:r>
            <w:r w:rsidRPr="0012335D">
              <w:rPr>
                <w:rFonts w:ascii="Arial" w:hAnsi="Arial" w:cs="Arial"/>
                <w:sz w:val="18"/>
                <w:szCs w:val="18"/>
              </w:rPr>
              <w:t>% -</w:t>
            </w:r>
            <w:r w:rsidRPr="0012335D">
              <w:rPr>
                <w:rFonts w:ascii="Arial" w:hAnsi="Arial" w:cs="Arial"/>
                <w:sz w:val="18"/>
                <w:szCs w:val="18"/>
                <w:lang w:val="sr-Cyrl-BA"/>
              </w:rPr>
              <w:t>10</w:t>
            </w:r>
            <w:r w:rsidRPr="0012335D">
              <w:rPr>
                <w:rFonts w:ascii="Arial" w:hAnsi="Arial" w:cs="Arial"/>
                <w:sz w:val="18"/>
                <w:szCs w:val="18"/>
              </w:rPr>
              <w:t>%</w:t>
            </w:r>
          </w:p>
        </w:tc>
      </w:tr>
      <w:tr w:rsidR="00D87EC8" w:rsidRPr="0012335D" w14:paraId="44032961" w14:textId="77777777" w:rsidTr="008E38A7">
        <w:tc>
          <w:tcPr>
            <w:tcW w:w="4061" w:type="dxa"/>
          </w:tcPr>
          <w:p w14:paraId="1C20F5E9" w14:textId="77777777" w:rsidR="00D87EC8" w:rsidRPr="0012335D" w:rsidRDefault="00D87EC8" w:rsidP="008E38A7">
            <w:pPr>
              <w:rPr>
                <w:rFonts w:ascii="Arial" w:hAnsi="Arial" w:cs="Arial"/>
                <w:sz w:val="18"/>
                <w:szCs w:val="18"/>
                <w:lang w:val="sr-Cyrl-CS"/>
              </w:rPr>
            </w:pPr>
            <w:r w:rsidRPr="0012335D">
              <w:rPr>
                <w:rFonts w:ascii="Arial" w:hAnsi="Arial" w:cs="Arial"/>
                <w:sz w:val="18"/>
                <w:szCs w:val="18"/>
                <w:lang w:val="sr-Cyrl-CS"/>
              </w:rPr>
              <w:t xml:space="preserve">Друга категорија </w:t>
            </w:r>
          </w:p>
        </w:tc>
        <w:tc>
          <w:tcPr>
            <w:tcW w:w="4019" w:type="dxa"/>
            <w:vAlign w:val="bottom"/>
          </w:tcPr>
          <w:p w14:paraId="3786A8B6" w14:textId="77777777"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25</w:t>
            </w:r>
            <w:r w:rsidRPr="0012335D">
              <w:rPr>
                <w:rFonts w:ascii="Arial" w:hAnsi="Arial" w:cs="Arial"/>
                <w:sz w:val="18"/>
                <w:szCs w:val="18"/>
              </w:rPr>
              <w:t xml:space="preserve">% - </w:t>
            </w:r>
            <w:r w:rsidRPr="0012335D">
              <w:rPr>
                <w:rFonts w:ascii="Arial" w:hAnsi="Arial" w:cs="Arial"/>
                <w:sz w:val="18"/>
                <w:szCs w:val="18"/>
                <w:lang w:val="sr-Cyrl-BA"/>
              </w:rPr>
              <w:t>50</w:t>
            </w:r>
            <w:r w:rsidRPr="0012335D">
              <w:rPr>
                <w:rFonts w:ascii="Arial" w:hAnsi="Arial" w:cs="Arial"/>
                <w:sz w:val="18"/>
                <w:szCs w:val="18"/>
              </w:rPr>
              <w:t>%</w:t>
            </w:r>
          </w:p>
        </w:tc>
      </w:tr>
      <w:tr w:rsidR="00D87EC8" w:rsidRPr="0012335D" w14:paraId="4B0D5F3D" w14:textId="77777777" w:rsidTr="008E38A7">
        <w:tc>
          <w:tcPr>
            <w:tcW w:w="4061" w:type="dxa"/>
          </w:tcPr>
          <w:p w14:paraId="48575138" w14:textId="77777777" w:rsidR="00D87EC8" w:rsidRPr="0012335D" w:rsidRDefault="00D87EC8" w:rsidP="008E38A7">
            <w:pPr>
              <w:rPr>
                <w:rFonts w:ascii="Arial" w:hAnsi="Arial" w:cs="Arial"/>
                <w:sz w:val="18"/>
                <w:szCs w:val="18"/>
                <w:lang w:val="sr-Cyrl-CS"/>
              </w:rPr>
            </w:pPr>
            <w:r w:rsidRPr="0012335D">
              <w:rPr>
                <w:rFonts w:ascii="Arial" w:hAnsi="Arial" w:cs="Arial"/>
                <w:sz w:val="18"/>
                <w:szCs w:val="18"/>
                <w:lang w:val="sr-Cyrl-CS"/>
              </w:rPr>
              <w:t xml:space="preserve">Трећа категорија </w:t>
            </w:r>
          </w:p>
        </w:tc>
        <w:tc>
          <w:tcPr>
            <w:tcW w:w="4019" w:type="dxa"/>
            <w:vAlign w:val="bottom"/>
          </w:tcPr>
          <w:p w14:paraId="58D3A929" w14:textId="77777777"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50</w:t>
            </w:r>
            <w:r w:rsidRPr="0012335D">
              <w:rPr>
                <w:rFonts w:ascii="Arial" w:hAnsi="Arial" w:cs="Arial"/>
                <w:sz w:val="18"/>
                <w:szCs w:val="18"/>
              </w:rPr>
              <w:t xml:space="preserve">% - </w:t>
            </w:r>
            <w:r w:rsidRPr="0012335D">
              <w:rPr>
                <w:rFonts w:ascii="Arial" w:hAnsi="Arial" w:cs="Arial"/>
                <w:sz w:val="18"/>
                <w:szCs w:val="18"/>
                <w:lang w:val="sr-Cyrl-BA"/>
              </w:rPr>
              <w:t>75</w:t>
            </w:r>
            <w:r w:rsidRPr="0012335D">
              <w:rPr>
                <w:rFonts w:ascii="Arial" w:hAnsi="Arial" w:cs="Arial"/>
                <w:sz w:val="18"/>
                <w:szCs w:val="18"/>
              </w:rPr>
              <w:t>%</w:t>
            </w:r>
          </w:p>
        </w:tc>
      </w:tr>
      <w:tr w:rsidR="00D87EC8" w:rsidRPr="0012335D" w14:paraId="016C421C" w14:textId="77777777" w:rsidTr="008E38A7">
        <w:tc>
          <w:tcPr>
            <w:tcW w:w="4061" w:type="dxa"/>
          </w:tcPr>
          <w:p w14:paraId="5B0B7CBA" w14:textId="77777777" w:rsidR="00D87EC8" w:rsidRPr="0012335D" w:rsidRDefault="00D87EC8" w:rsidP="008E38A7">
            <w:pPr>
              <w:rPr>
                <w:rFonts w:ascii="Arial" w:hAnsi="Arial" w:cs="Arial"/>
                <w:sz w:val="18"/>
                <w:szCs w:val="18"/>
                <w:lang w:val="sr-Cyrl-CS"/>
              </w:rPr>
            </w:pPr>
            <w:r w:rsidRPr="0012335D">
              <w:rPr>
                <w:rFonts w:ascii="Arial" w:hAnsi="Arial" w:cs="Arial"/>
                <w:sz w:val="18"/>
                <w:szCs w:val="18"/>
                <w:lang w:val="sr-Cyrl-CS"/>
              </w:rPr>
              <w:t xml:space="preserve">Четврта категорија </w:t>
            </w:r>
          </w:p>
        </w:tc>
        <w:tc>
          <w:tcPr>
            <w:tcW w:w="4019" w:type="dxa"/>
            <w:vAlign w:val="bottom"/>
          </w:tcPr>
          <w:p w14:paraId="62BCD60B" w14:textId="77777777"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100</w:t>
            </w:r>
            <w:r w:rsidRPr="0012335D">
              <w:rPr>
                <w:rFonts w:ascii="Arial" w:hAnsi="Arial" w:cs="Arial"/>
                <w:sz w:val="18"/>
                <w:szCs w:val="18"/>
              </w:rPr>
              <w:t>%</w:t>
            </w:r>
          </w:p>
        </w:tc>
      </w:tr>
    </w:tbl>
    <w:p w14:paraId="3130E50B" w14:textId="77777777" w:rsidR="00D87EC8" w:rsidRDefault="00D87EC8" w:rsidP="00D87EC8">
      <w:pPr>
        <w:widowControl/>
        <w:overflowPunct w:val="0"/>
        <w:autoSpaceDE w:val="0"/>
        <w:autoSpaceDN w:val="0"/>
        <w:adjustRightInd w:val="0"/>
        <w:ind w:left="720"/>
        <w:jc w:val="both"/>
        <w:textAlignment w:val="baseline"/>
        <w:rPr>
          <w:rFonts w:ascii="Arial" w:hAnsi="Arial" w:cs="Arial"/>
          <w:snapToGrid/>
          <w:sz w:val="18"/>
          <w:szCs w:val="18"/>
          <w:lang w:val="sr-Cyrl-CS"/>
        </w:rPr>
      </w:pPr>
    </w:p>
    <w:p w14:paraId="3BCFABAB" w14:textId="77777777" w:rsidR="00D87EC8" w:rsidRPr="0012335D" w:rsidRDefault="00D87EC8" w:rsidP="00D87EC8">
      <w:pPr>
        <w:widowControl/>
        <w:overflowPunct w:val="0"/>
        <w:autoSpaceDE w:val="0"/>
        <w:autoSpaceDN w:val="0"/>
        <w:adjustRightInd w:val="0"/>
        <w:ind w:left="720"/>
        <w:jc w:val="both"/>
        <w:textAlignment w:val="baseline"/>
        <w:rPr>
          <w:rFonts w:ascii="Arial" w:hAnsi="Arial" w:cs="Arial"/>
          <w:snapToGrid/>
          <w:sz w:val="18"/>
          <w:szCs w:val="18"/>
          <w:lang w:val="ru-RU"/>
        </w:rPr>
      </w:pPr>
      <w:r w:rsidRPr="0012335D">
        <w:rPr>
          <w:rFonts w:ascii="Arial" w:hAnsi="Arial" w:cs="Arial"/>
          <w:snapToGrid/>
          <w:sz w:val="18"/>
          <w:szCs w:val="18"/>
          <w:lang w:val="sr-Cyrl-CS"/>
        </w:rPr>
        <w:t>Ненаплатива премија</w:t>
      </w:r>
      <w:r w:rsidRPr="0012335D">
        <w:rPr>
          <w:rFonts w:ascii="Arial" w:hAnsi="Arial" w:cs="Arial"/>
          <w:snapToGrid/>
          <w:sz w:val="18"/>
          <w:szCs w:val="18"/>
          <w:lang w:val="ru-RU"/>
        </w:rPr>
        <w:t xml:space="preserve"> и потраживања се отписују након што су исцрпљене све могућности за </w:t>
      </w:r>
      <w:r w:rsidRPr="0012335D">
        <w:rPr>
          <w:rFonts w:ascii="Arial" w:hAnsi="Arial" w:cs="Arial"/>
          <w:snapToGrid/>
          <w:sz w:val="18"/>
          <w:szCs w:val="18"/>
          <w:lang w:val="sr-Cyrl-CS"/>
        </w:rPr>
        <w:t>наплату</w:t>
      </w:r>
      <w:r w:rsidRPr="0012335D">
        <w:rPr>
          <w:rFonts w:ascii="Arial" w:hAnsi="Arial" w:cs="Arial"/>
          <w:snapToGrid/>
          <w:sz w:val="18"/>
          <w:szCs w:val="18"/>
          <w:lang w:val="ru-RU"/>
        </w:rPr>
        <w:t xml:space="preserve">. Износ отписаних потраживања се приказује у билансу успјеха као расход уколико већ нису била на исправци вриједности. Већина потраживања по  том основу </w:t>
      </w:r>
      <w:r w:rsidRPr="0012335D">
        <w:rPr>
          <w:rFonts w:ascii="Arial" w:hAnsi="Arial" w:cs="Arial"/>
          <w:snapToGrid/>
          <w:sz w:val="18"/>
          <w:szCs w:val="18"/>
          <w:lang w:val="sr-Cyrl-CS"/>
        </w:rPr>
        <w:t>имају</w:t>
      </w:r>
      <w:r w:rsidRPr="0012335D">
        <w:rPr>
          <w:rFonts w:ascii="Arial" w:hAnsi="Arial" w:cs="Arial"/>
          <w:snapToGrid/>
          <w:sz w:val="18"/>
          <w:szCs w:val="18"/>
          <w:lang w:val="ru-RU"/>
        </w:rPr>
        <w:t xml:space="preserve"> већ формиране </w:t>
      </w:r>
      <w:r w:rsidRPr="0012335D">
        <w:rPr>
          <w:rFonts w:ascii="Arial" w:hAnsi="Arial" w:cs="Arial"/>
          <w:snapToGrid/>
          <w:sz w:val="18"/>
          <w:szCs w:val="18"/>
          <w:lang w:val="sr-Cyrl-CS"/>
        </w:rPr>
        <w:t>исправке вриједности</w:t>
      </w:r>
      <w:r w:rsidRPr="0012335D">
        <w:rPr>
          <w:rFonts w:ascii="Arial" w:hAnsi="Arial" w:cs="Arial"/>
          <w:snapToGrid/>
          <w:sz w:val="18"/>
          <w:szCs w:val="18"/>
          <w:lang w:val="ru-RU"/>
        </w:rPr>
        <w:t>. Сва накнадно наплаћена потраживања књиже се као приход од наплаћених отписаних потраживања у билансу успјеха и прилив новчаних средстава у билансу стања.</w:t>
      </w:r>
    </w:p>
    <w:p w14:paraId="28F987D7" w14:textId="77777777" w:rsidR="00D87EC8" w:rsidRPr="0012335D" w:rsidRDefault="00D87EC8" w:rsidP="00D87EC8">
      <w:pPr>
        <w:widowControl/>
        <w:overflowPunct w:val="0"/>
        <w:autoSpaceDE w:val="0"/>
        <w:autoSpaceDN w:val="0"/>
        <w:adjustRightInd w:val="0"/>
        <w:jc w:val="both"/>
        <w:textAlignment w:val="baseline"/>
        <w:rPr>
          <w:rFonts w:ascii="Arial" w:hAnsi="Arial" w:cs="Arial"/>
          <w:snapToGrid/>
          <w:sz w:val="18"/>
          <w:szCs w:val="18"/>
          <w:lang w:val="ru-RU"/>
        </w:rPr>
      </w:pPr>
    </w:p>
    <w:p w14:paraId="07DD14A2" w14:textId="77777777" w:rsidR="00D87EC8" w:rsidRPr="0012335D" w:rsidRDefault="00D87EC8" w:rsidP="00D87EC8">
      <w:pPr>
        <w:widowControl/>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 xml:space="preserve">Уколико и поред свих предузетих активности (судских, вансудских и сл.) потраживања не могу да се наплате, врши се њихово трајно искњижавање из </w:t>
      </w:r>
      <w:r w:rsidRPr="0012335D">
        <w:rPr>
          <w:rFonts w:ascii="Arial" w:hAnsi="Arial" w:cs="Arial"/>
          <w:snapToGrid/>
          <w:sz w:val="18"/>
          <w:szCs w:val="18"/>
          <w:lang w:val="sr-Cyrl-CS"/>
        </w:rPr>
        <w:t>биланса</w:t>
      </w:r>
      <w:r w:rsidRPr="0012335D">
        <w:rPr>
          <w:rFonts w:ascii="Arial" w:hAnsi="Arial" w:cs="Arial"/>
          <w:snapToGrid/>
          <w:sz w:val="18"/>
          <w:szCs w:val="18"/>
          <w:lang w:val="ru-RU"/>
        </w:rPr>
        <w:t xml:space="preserve"> у складу са посебним одлукама и политикама </w:t>
      </w:r>
      <w:r w:rsidRPr="0012335D">
        <w:rPr>
          <w:rFonts w:ascii="Arial" w:hAnsi="Arial" w:cs="Arial"/>
          <w:snapToGrid/>
          <w:sz w:val="18"/>
          <w:szCs w:val="18"/>
          <w:lang w:val="sr-Cyrl-CS"/>
        </w:rPr>
        <w:t>Друштва</w:t>
      </w:r>
      <w:r w:rsidRPr="0012335D">
        <w:rPr>
          <w:rFonts w:ascii="Arial" w:hAnsi="Arial" w:cs="Arial"/>
          <w:snapToGrid/>
          <w:sz w:val="18"/>
          <w:szCs w:val="18"/>
          <w:lang w:val="ru-RU"/>
        </w:rPr>
        <w:t xml:space="preserve">. </w:t>
      </w:r>
    </w:p>
    <w:p w14:paraId="476D2FF1" w14:textId="77777777" w:rsidR="00990E23" w:rsidRPr="00037657" w:rsidRDefault="00990E23" w:rsidP="00497F41">
      <w:pPr>
        <w:overflowPunct w:val="0"/>
        <w:autoSpaceDE w:val="0"/>
        <w:autoSpaceDN w:val="0"/>
        <w:adjustRightInd w:val="0"/>
        <w:ind w:left="709"/>
        <w:jc w:val="both"/>
        <w:textAlignment w:val="baseline"/>
        <w:rPr>
          <w:rFonts w:ascii="Arial" w:hAnsi="Arial" w:cs="Arial"/>
          <w:snapToGrid/>
          <w:sz w:val="18"/>
          <w:szCs w:val="18"/>
          <w:lang w:val="ru-RU"/>
        </w:rPr>
      </w:pPr>
    </w:p>
    <w:p w14:paraId="42D50705" w14:textId="77777777" w:rsidR="00990E23" w:rsidRPr="00A94EF3" w:rsidRDefault="00990E23" w:rsidP="00A94EF3">
      <w:pPr>
        <w:pStyle w:val="ListParagraph"/>
        <w:numPr>
          <w:ilvl w:val="0"/>
          <w:numId w:val="28"/>
        </w:numPr>
        <w:rPr>
          <w:rFonts w:ascii="Arial" w:hAnsi="Arial" w:cs="Arial"/>
          <w:b/>
          <w:sz w:val="18"/>
          <w:szCs w:val="18"/>
          <w:lang w:val="sr-Cyrl-BA"/>
        </w:rPr>
      </w:pPr>
      <w:r w:rsidRPr="00037657">
        <w:rPr>
          <w:rFonts w:ascii="Arial" w:hAnsi="Arial" w:cs="Arial"/>
          <w:b/>
          <w:sz w:val="18"/>
          <w:szCs w:val="18"/>
          <w:lang w:val="ru-RU"/>
        </w:rPr>
        <w:t>ПРЕГЛЕД</w:t>
      </w:r>
      <w:r w:rsidRPr="00A94EF3">
        <w:rPr>
          <w:rFonts w:ascii="Arial" w:hAnsi="Arial" w:cs="Arial"/>
          <w:b/>
          <w:sz w:val="18"/>
          <w:szCs w:val="18"/>
          <w:lang w:val="sr-Cyrl-BA"/>
        </w:rPr>
        <w:t xml:space="preserve"> </w:t>
      </w:r>
      <w:r w:rsidRPr="00037657">
        <w:rPr>
          <w:rFonts w:ascii="Arial" w:hAnsi="Arial" w:cs="Arial"/>
          <w:b/>
          <w:sz w:val="18"/>
          <w:szCs w:val="18"/>
          <w:lang w:val="ru-RU"/>
        </w:rPr>
        <w:t>ЗНА</w:t>
      </w:r>
      <w:r w:rsidRPr="00A94EF3">
        <w:rPr>
          <w:rFonts w:ascii="Arial" w:hAnsi="Arial" w:cs="Arial"/>
          <w:b/>
          <w:sz w:val="18"/>
          <w:szCs w:val="18"/>
          <w:lang w:val="sr-Cyrl-BA"/>
        </w:rPr>
        <w:t>Ч</w:t>
      </w:r>
      <w:r w:rsidRPr="00037657">
        <w:rPr>
          <w:rFonts w:ascii="Arial" w:hAnsi="Arial" w:cs="Arial"/>
          <w:b/>
          <w:sz w:val="18"/>
          <w:szCs w:val="18"/>
          <w:lang w:val="ru-RU"/>
        </w:rPr>
        <w:t>АЈНИХ</w:t>
      </w:r>
      <w:r w:rsidRPr="00A94EF3">
        <w:rPr>
          <w:rFonts w:ascii="Arial" w:hAnsi="Arial" w:cs="Arial"/>
          <w:b/>
          <w:sz w:val="18"/>
          <w:szCs w:val="18"/>
          <w:lang w:val="sr-Cyrl-BA"/>
        </w:rPr>
        <w:t xml:space="preserve"> </w:t>
      </w:r>
      <w:r w:rsidRPr="00037657">
        <w:rPr>
          <w:rFonts w:ascii="Arial" w:hAnsi="Arial" w:cs="Arial"/>
          <w:b/>
          <w:sz w:val="18"/>
          <w:szCs w:val="18"/>
          <w:lang w:val="ru-RU"/>
        </w:rPr>
        <w:t>РА</w:t>
      </w:r>
      <w:r w:rsidRPr="00A94EF3">
        <w:rPr>
          <w:rFonts w:ascii="Arial" w:hAnsi="Arial" w:cs="Arial"/>
          <w:b/>
          <w:sz w:val="18"/>
          <w:szCs w:val="18"/>
          <w:lang w:val="sr-Cyrl-BA"/>
        </w:rPr>
        <w:t>Ч</w:t>
      </w:r>
      <w:r w:rsidRPr="00037657">
        <w:rPr>
          <w:rFonts w:ascii="Arial" w:hAnsi="Arial" w:cs="Arial"/>
          <w:b/>
          <w:sz w:val="18"/>
          <w:szCs w:val="18"/>
          <w:lang w:val="ru-RU"/>
        </w:rPr>
        <w:t>УНОВОДСТВЕНИХ</w:t>
      </w:r>
      <w:r w:rsidRPr="00A94EF3">
        <w:rPr>
          <w:rFonts w:ascii="Arial" w:hAnsi="Arial" w:cs="Arial"/>
          <w:b/>
          <w:sz w:val="18"/>
          <w:szCs w:val="18"/>
          <w:lang w:val="sr-Cyrl-BA"/>
        </w:rPr>
        <w:t xml:space="preserve"> </w:t>
      </w:r>
      <w:r w:rsidRPr="00037657">
        <w:rPr>
          <w:rFonts w:ascii="Arial" w:hAnsi="Arial" w:cs="Arial"/>
          <w:b/>
          <w:sz w:val="18"/>
          <w:szCs w:val="18"/>
          <w:lang w:val="ru-RU"/>
        </w:rPr>
        <w:t>ПОЛИТИКА</w:t>
      </w:r>
      <w:r w:rsidRPr="00A94EF3">
        <w:rPr>
          <w:rFonts w:ascii="Arial" w:hAnsi="Arial" w:cs="Arial"/>
          <w:b/>
          <w:sz w:val="18"/>
          <w:szCs w:val="18"/>
          <w:lang w:val="sr-Cyrl-BA"/>
        </w:rPr>
        <w:t xml:space="preserve"> (наставак)</w:t>
      </w:r>
    </w:p>
    <w:p w14:paraId="017B15D3" w14:textId="77777777" w:rsidR="00A94EF3" w:rsidRPr="00A94EF3" w:rsidRDefault="00A94EF3" w:rsidP="00A94EF3">
      <w:pPr>
        <w:pStyle w:val="ListParagraph"/>
        <w:rPr>
          <w:rFonts w:ascii="Arial" w:hAnsi="Arial" w:cs="Arial"/>
          <w:b/>
          <w:sz w:val="18"/>
          <w:szCs w:val="18"/>
          <w:lang w:val="sr-Cyrl-BA"/>
        </w:rPr>
      </w:pPr>
    </w:p>
    <w:p w14:paraId="6A00EC4F" w14:textId="77777777" w:rsidR="00A94EF3" w:rsidRPr="0012335D" w:rsidRDefault="00A94EF3" w:rsidP="00A94EF3">
      <w:pPr>
        <w:widowControl/>
        <w:overflowPunct w:val="0"/>
        <w:autoSpaceDE w:val="0"/>
        <w:autoSpaceDN w:val="0"/>
        <w:adjustRightInd w:val="0"/>
        <w:textAlignment w:val="baseline"/>
        <w:rPr>
          <w:rFonts w:ascii="Arial" w:hAnsi="Arial" w:cs="Arial"/>
          <w:b/>
          <w:bCs/>
          <w:noProof/>
          <w:snapToGrid/>
          <w:sz w:val="18"/>
          <w:szCs w:val="18"/>
          <w:lang w:val="sr-Cyrl-CS"/>
        </w:rPr>
      </w:pPr>
      <w:r w:rsidRPr="0012335D">
        <w:rPr>
          <w:rFonts w:ascii="Arial" w:hAnsi="Arial" w:cs="Arial"/>
          <w:b/>
          <w:bCs/>
          <w:noProof/>
          <w:snapToGrid/>
          <w:sz w:val="18"/>
          <w:szCs w:val="18"/>
          <w:lang w:val="sr-Cyrl-CS"/>
        </w:rPr>
        <w:t>3.14.      Гoтoвински eквивалeнти и гoтoвина</w:t>
      </w:r>
    </w:p>
    <w:p w14:paraId="4076766E" w14:textId="77777777" w:rsidR="00A94EF3" w:rsidRPr="0012335D" w:rsidRDefault="00A94EF3" w:rsidP="00A94EF3">
      <w:pPr>
        <w:rPr>
          <w:rFonts w:ascii="Arial" w:hAnsi="Arial" w:cs="Arial"/>
          <w:b/>
          <w:bCs/>
          <w:noProof/>
          <w:snapToGrid/>
          <w:sz w:val="18"/>
          <w:szCs w:val="18"/>
          <w:lang w:val="sr-Cyrl-CS"/>
        </w:rPr>
      </w:pPr>
    </w:p>
    <w:p w14:paraId="1BAA3633" w14:textId="77777777" w:rsidR="00A94EF3" w:rsidRPr="0012335D" w:rsidRDefault="00A94EF3" w:rsidP="00A94EF3">
      <w:pPr>
        <w:widowControl/>
        <w:autoSpaceDE w:val="0"/>
        <w:autoSpaceDN w:val="0"/>
        <w:adjustRightInd w:val="0"/>
        <w:ind w:left="709"/>
        <w:jc w:val="both"/>
        <w:rPr>
          <w:rFonts w:ascii="Arial" w:hAnsi="Arial" w:cs="Arial"/>
          <w:snapToGrid/>
          <w:sz w:val="18"/>
          <w:szCs w:val="18"/>
          <w:lang w:val="ru-RU"/>
        </w:rPr>
      </w:pPr>
      <w:r w:rsidRPr="0012335D">
        <w:rPr>
          <w:rFonts w:ascii="Arial" w:hAnsi="Arial" w:cs="Arial"/>
          <w:snapToGrid/>
          <w:sz w:val="18"/>
          <w:szCs w:val="18"/>
          <w:lang w:val="ru-RU"/>
        </w:rPr>
        <w:t xml:space="preserve">Под готовином и готовинским еквивалентима се подразумевају новчана средства у </w:t>
      </w:r>
      <w:r w:rsidRPr="0012335D">
        <w:rPr>
          <w:rFonts w:ascii="Arial" w:hAnsi="Arial" w:cs="Arial"/>
          <w:snapToGrid/>
          <w:sz w:val="18"/>
          <w:szCs w:val="18"/>
          <w:lang w:val="sr-Cyrl-BA"/>
        </w:rPr>
        <w:t>конверибилним маркама</w:t>
      </w:r>
      <w:r w:rsidRPr="0012335D">
        <w:rPr>
          <w:rFonts w:ascii="Arial" w:hAnsi="Arial" w:cs="Arial"/>
          <w:snapToGrid/>
          <w:sz w:val="18"/>
          <w:szCs w:val="18"/>
          <w:lang w:val="ru-RU"/>
        </w:rPr>
        <w:t xml:space="preserve"> и</w:t>
      </w:r>
      <w:r w:rsidRPr="0012335D">
        <w:rPr>
          <w:rFonts w:ascii="Arial" w:hAnsi="Arial" w:cs="Arial"/>
          <w:snapToGrid/>
          <w:sz w:val="18"/>
          <w:szCs w:val="18"/>
          <w:lang w:val="sr-Cyrl-BA"/>
        </w:rPr>
        <w:t xml:space="preserve"> </w:t>
      </w:r>
      <w:r w:rsidRPr="0012335D">
        <w:rPr>
          <w:rFonts w:ascii="Arial" w:hAnsi="Arial" w:cs="Arial"/>
          <w:snapToGrid/>
          <w:sz w:val="18"/>
          <w:szCs w:val="18"/>
          <w:lang w:val="ru-RU"/>
        </w:rPr>
        <w:t xml:space="preserve">страној валути, средства на </w:t>
      </w:r>
      <w:r w:rsidRPr="0012335D">
        <w:rPr>
          <w:rFonts w:ascii="Arial" w:hAnsi="Arial" w:cs="Arial"/>
          <w:snapToGrid/>
          <w:sz w:val="18"/>
          <w:szCs w:val="18"/>
          <w:lang w:val="sr-Cyrl-BA"/>
        </w:rPr>
        <w:t>„БАМ“</w:t>
      </w:r>
      <w:r w:rsidRPr="0012335D">
        <w:rPr>
          <w:rFonts w:ascii="Arial" w:hAnsi="Arial" w:cs="Arial"/>
          <w:snapToGrid/>
          <w:sz w:val="18"/>
          <w:szCs w:val="18"/>
          <w:lang w:val="ru-RU"/>
        </w:rPr>
        <w:t xml:space="preserve"> и девизним рачунима код пословних банака.</w:t>
      </w:r>
    </w:p>
    <w:p w14:paraId="6BEE0D01" w14:textId="77777777" w:rsidR="00A94EF3" w:rsidRPr="0012335D" w:rsidRDefault="00A94EF3" w:rsidP="00A94EF3">
      <w:pPr>
        <w:widowControl/>
        <w:overflowPunct w:val="0"/>
        <w:autoSpaceDE w:val="0"/>
        <w:autoSpaceDN w:val="0"/>
        <w:adjustRightInd w:val="0"/>
        <w:ind w:left="709"/>
        <w:jc w:val="both"/>
        <w:textAlignment w:val="baseline"/>
        <w:rPr>
          <w:rFonts w:ascii="Arial" w:hAnsi="Arial" w:cs="Arial"/>
          <w:noProof/>
          <w:snapToGrid/>
          <w:sz w:val="18"/>
          <w:szCs w:val="18"/>
          <w:lang w:val="sr-Cyrl-CS"/>
        </w:rPr>
      </w:pPr>
      <w:r w:rsidRPr="0012335D">
        <w:rPr>
          <w:rFonts w:ascii="Arial" w:hAnsi="Arial" w:cs="Arial"/>
          <w:noProof/>
          <w:snapToGrid/>
          <w:sz w:val="18"/>
          <w:szCs w:val="18"/>
          <w:lang w:val="sr-Cyrl-CS"/>
        </w:rPr>
        <w:t>Гoтoвински eквивалeнти и гoтoвина укључују гoтoвину у благајни, дeпoзитe кoд кoмeрцијалних банака, каo и ликвидна средства која се могу брзо конвертовати у познате износе готовине, уз безначајан ризик од промјене вриједности.</w:t>
      </w:r>
    </w:p>
    <w:p w14:paraId="2675CE55" w14:textId="77777777" w:rsidR="00A94EF3" w:rsidRPr="0012335D" w:rsidRDefault="00A94EF3" w:rsidP="00A94EF3">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ru-RU"/>
        </w:rPr>
        <w:t>Готовина и готовински еквиваленти у страној валути се процењују примјеном средње</w:t>
      </w:r>
      <w:r w:rsidRPr="0012335D">
        <w:rPr>
          <w:rFonts w:ascii="Arial" w:hAnsi="Arial" w:cs="Arial"/>
          <w:snapToGrid/>
          <w:sz w:val="18"/>
          <w:szCs w:val="18"/>
          <w:lang w:val="sr-Cyrl-BA"/>
        </w:rPr>
        <w:t xml:space="preserve">г </w:t>
      </w:r>
      <w:r w:rsidRPr="0012335D">
        <w:rPr>
          <w:rFonts w:ascii="Arial" w:hAnsi="Arial" w:cs="Arial"/>
          <w:snapToGrid/>
          <w:sz w:val="18"/>
          <w:szCs w:val="18"/>
          <w:lang w:val="ru-RU"/>
        </w:rPr>
        <w:t>курс</w:t>
      </w:r>
      <w:r w:rsidRPr="0012335D">
        <w:rPr>
          <w:rFonts w:ascii="Arial" w:hAnsi="Arial" w:cs="Arial"/>
          <w:snapToGrid/>
          <w:sz w:val="18"/>
          <w:szCs w:val="18"/>
          <w:lang w:val="sr-Cyrl-BA"/>
        </w:rPr>
        <w:t>а стране</w:t>
      </w:r>
      <w:r w:rsidRPr="0012335D">
        <w:rPr>
          <w:rFonts w:ascii="Arial" w:hAnsi="Arial" w:cs="Arial"/>
          <w:snapToGrid/>
          <w:sz w:val="18"/>
          <w:szCs w:val="18"/>
          <w:lang w:val="ru-RU"/>
        </w:rPr>
        <w:t xml:space="preserve"> валут</w:t>
      </w:r>
      <w:r w:rsidRPr="0012335D">
        <w:rPr>
          <w:rFonts w:ascii="Arial" w:hAnsi="Arial" w:cs="Arial"/>
          <w:snapToGrid/>
          <w:sz w:val="18"/>
          <w:szCs w:val="18"/>
          <w:lang w:val="sr-Cyrl-BA"/>
        </w:rPr>
        <w:t>е</w:t>
      </w:r>
      <w:r w:rsidRPr="0012335D">
        <w:rPr>
          <w:rFonts w:ascii="Arial" w:hAnsi="Arial" w:cs="Arial"/>
          <w:snapToGrid/>
          <w:sz w:val="18"/>
          <w:szCs w:val="18"/>
          <w:lang w:val="ru-RU"/>
        </w:rPr>
        <w:t xml:space="preserve"> на дан биланса.</w:t>
      </w:r>
      <w:r w:rsidRPr="0012335D">
        <w:rPr>
          <w:rFonts w:ascii="Arial" w:hAnsi="Arial" w:cs="Arial"/>
          <w:snapToGrid/>
          <w:sz w:val="18"/>
          <w:szCs w:val="18"/>
          <w:lang w:val="sr-Cyrl-BA"/>
        </w:rPr>
        <w:t xml:space="preserve"> Обрачунате курсне разлике по овом основу књиже се на терет финансијких прихода или финансијских расхода.</w:t>
      </w:r>
    </w:p>
    <w:p w14:paraId="10796D2C" w14:textId="77777777" w:rsidR="00A94EF3" w:rsidRPr="0012335D" w:rsidRDefault="00A94EF3" w:rsidP="00A94EF3">
      <w:pPr>
        <w:widowControl/>
        <w:autoSpaceDE w:val="0"/>
        <w:autoSpaceDN w:val="0"/>
        <w:adjustRightInd w:val="0"/>
        <w:ind w:left="709"/>
        <w:jc w:val="both"/>
        <w:rPr>
          <w:rFonts w:ascii="Arial" w:hAnsi="Arial" w:cs="Arial"/>
          <w:snapToGrid/>
          <w:sz w:val="12"/>
          <w:szCs w:val="12"/>
          <w:lang w:val="sr-Cyrl-BA"/>
        </w:rPr>
      </w:pPr>
    </w:p>
    <w:p w14:paraId="1D5DDFBE" w14:textId="77777777" w:rsidR="00A94EF3" w:rsidRPr="0012335D" w:rsidRDefault="00A94EF3" w:rsidP="00A94EF3">
      <w:pPr>
        <w:ind w:left="720" w:hanging="720"/>
        <w:jc w:val="both"/>
        <w:rPr>
          <w:rFonts w:ascii="Arial" w:hAnsi="Arial" w:cs="Arial"/>
          <w:b/>
          <w:sz w:val="18"/>
          <w:szCs w:val="18"/>
          <w:lang w:val="sr-Cyrl-CS"/>
        </w:rPr>
      </w:pPr>
      <w:r w:rsidRPr="0012335D">
        <w:rPr>
          <w:rFonts w:ascii="Arial" w:hAnsi="Arial" w:cs="Arial"/>
          <w:b/>
          <w:sz w:val="18"/>
          <w:szCs w:val="18"/>
          <w:lang w:val="sr-Cyrl-CS"/>
        </w:rPr>
        <w:t>3.15.</w:t>
      </w:r>
      <w:r w:rsidRPr="0012335D">
        <w:rPr>
          <w:rFonts w:ascii="Arial" w:hAnsi="Arial" w:cs="Arial"/>
          <w:b/>
          <w:sz w:val="18"/>
          <w:szCs w:val="18"/>
          <w:lang w:val="sr-Cyrl-CS"/>
        </w:rPr>
        <w:tab/>
        <w:t>Умањења финансијске имовине</w:t>
      </w:r>
    </w:p>
    <w:p w14:paraId="355D3CB0" w14:textId="77777777" w:rsidR="00A94EF3" w:rsidRPr="0012335D" w:rsidRDefault="00A94EF3" w:rsidP="00A94EF3">
      <w:pPr>
        <w:ind w:left="709"/>
        <w:jc w:val="both"/>
        <w:rPr>
          <w:rFonts w:ascii="Arial" w:hAnsi="Arial" w:cs="Arial"/>
          <w:sz w:val="12"/>
          <w:szCs w:val="12"/>
          <w:lang w:val="sr-Cyrl-CS"/>
        </w:rPr>
      </w:pPr>
    </w:p>
    <w:p w14:paraId="54EDFC69"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 xml:space="preserve">Финансијска имовина, осим имовине исказане по фер вриједности кроз биланс успјеха, процијењена је за индикаторе умањења на сваки датум биланса стања. Финансијска имовина је умањена тамо гдје је доказано да су, као резултат једног или више догађаја који су се десили након почетног признавања финансијске имовине, процијењени будући новчани токови инвестиције измијењени. </w:t>
      </w:r>
    </w:p>
    <w:p w14:paraId="48F92521" w14:textId="77777777" w:rsidR="00A94EF3" w:rsidRPr="0012335D" w:rsidRDefault="00A94EF3" w:rsidP="00A94EF3">
      <w:pPr>
        <w:ind w:left="709"/>
        <w:jc w:val="both"/>
        <w:rPr>
          <w:rFonts w:ascii="Arial" w:hAnsi="Arial" w:cs="Arial"/>
          <w:sz w:val="14"/>
          <w:szCs w:val="14"/>
          <w:lang w:val="sr-Cyrl-CS"/>
        </w:rPr>
      </w:pPr>
    </w:p>
    <w:p w14:paraId="19124CCA"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 xml:space="preserve">За акције које не котирају на берзи а класификоване су као расположиве за продају, значајан или продужен пад у фер вриједности вриједносног папира испод његовог трошка сматра се објективним доказом умањења. </w:t>
      </w:r>
    </w:p>
    <w:p w14:paraId="6E18A723" w14:textId="77777777" w:rsidR="00A94EF3" w:rsidRPr="0012335D" w:rsidRDefault="00A94EF3" w:rsidP="00A94EF3">
      <w:pPr>
        <w:ind w:left="706"/>
        <w:jc w:val="both"/>
        <w:rPr>
          <w:rFonts w:ascii="Arial" w:hAnsi="Arial" w:cs="Arial"/>
          <w:sz w:val="14"/>
          <w:szCs w:val="14"/>
          <w:lang w:val="sr-Cyrl-CS"/>
        </w:rPr>
      </w:pPr>
    </w:p>
    <w:p w14:paraId="42D0EE0A"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За сву осталу финансијску имовину, укључујући откупиве хартије од вриједности класификоване као расположиве за продају, и потраживања по финансијском зајму, објективан доказ умањења може укључити:</w:t>
      </w:r>
    </w:p>
    <w:p w14:paraId="6448C714" w14:textId="77777777" w:rsidR="00A94EF3" w:rsidRPr="0012335D" w:rsidRDefault="00A94EF3" w:rsidP="00A94EF3">
      <w:pPr>
        <w:widowControl/>
        <w:numPr>
          <w:ilvl w:val="0"/>
          <w:numId w:val="34"/>
        </w:numPr>
        <w:ind w:left="709" w:firstLine="142"/>
        <w:jc w:val="both"/>
        <w:rPr>
          <w:rFonts w:ascii="Arial" w:hAnsi="Arial" w:cs="Arial"/>
          <w:sz w:val="18"/>
          <w:szCs w:val="18"/>
          <w:lang w:val="sr-Cyrl-CS"/>
        </w:rPr>
      </w:pPr>
      <w:r w:rsidRPr="0012335D">
        <w:rPr>
          <w:rFonts w:ascii="Arial" w:hAnsi="Arial" w:cs="Arial"/>
          <w:sz w:val="18"/>
          <w:szCs w:val="18"/>
          <w:lang w:val="sr-Cyrl-CS"/>
        </w:rPr>
        <w:t>значајне финансијске тешкоће издаваоца или корисника; или</w:t>
      </w:r>
    </w:p>
    <w:p w14:paraId="570A351D" w14:textId="77777777" w:rsidR="00A94EF3" w:rsidRPr="0012335D" w:rsidRDefault="00A94EF3" w:rsidP="00A94EF3">
      <w:pPr>
        <w:widowControl/>
        <w:numPr>
          <w:ilvl w:val="0"/>
          <w:numId w:val="34"/>
        </w:numPr>
        <w:ind w:left="709" w:firstLine="142"/>
        <w:jc w:val="both"/>
        <w:rPr>
          <w:rFonts w:ascii="Arial" w:hAnsi="Arial" w:cs="Arial"/>
          <w:sz w:val="18"/>
          <w:szCs w:val="18"/>
          <w:lang w:val="sr-Cyrl-CS"/>
        </w:rPr>
      </w:pPr>
      <w:r w:rsidRPr="0012335D">
        <w:rPr>
          <w:rFonts w:ascii="Arial" w:hAnsi="Arial" w:cs="Arial"/>
          <w:sz w:val="18"/>
          <w:szCs w:val="18"/>
          <w:lang w:val="sr-Cyrl-CS"/>
        </w:rPr>
        <w:t>пропуст или делинквенција у отплати камате или главнице; или</w:t>
      </w:r>
    </w:p>
    <w:p w14:paraId="3DA47420" w14:textId="77777777" w:rsidR="00A94EF3" w:rsidRPr="0012335D" w:rsidRDefault="00A94EF3" w:rsidP="00A94EF3">
      <w:pPr>
        <w:widowControl/>
        <w:numPr>
          <w:ilvl w:val="0"/>
          <w:numId w:val="34"/>
        </w:numPr>
        <w:ind w:left="709" w:firstLine="142"/>
        <w:jc w:val="both"/>
        <w:rPr>
          <w:rFonts w:ascii="Arial" w:hAnsi="Arial" w:cs="Arial"/>
          <w:sz w:val="18"/>
          <w:szCs w:val="18"/>
          <w:lang w:val="sr-Cyrl-CS"/>
        </w:rPr>
      </w:pPr>
      <w:r w:rsidRPr="0012335D">
        <w:rPr>
          <w:rFonts w:ascii="Arial" w:hAnsi="Arial" w:cs="Arial"/>
          <w:sz w:val="18"/>
          <w:szCs w:val="18"/>
          <w:lang w:val="sr-Cyrl-CS"/>
        </w:rPr>
        <w:t>могућност да ће дужник доћи у стечај или финансијску реорганизацију.</w:t>
      </w:r>
    </w:p>
    <w:p w14:paraId="6907BA40" w14:textId="77777777" w:rsidR="00A94EF3" w:rsidRPr="0012335D" w:rsidRDefault="00A94EF3" w:rsidP="00A94EF3">
      <w:pPr>
        <w:ind w:firstLine="142"/>
        <w:jc w:val="both"/>
        <w:rPr>
          <w:rFonts w:ascii="Arial" w:hAnsi="Arial" w:cs="Arial"/>
          <w:sz w:val="14"/>
          <w:szCs w:val="14"/>
          <w:lang w:val="sr-Cyrl-BA"/>
        </w:rPr>
      </w:pPr>
    </w:p>
    <w:p w14:paraId="68812627"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Што се тиче хартија од вриједности – улагања расположивих за продају, губици од умањења претходно признати кроз биланс успјеха се не поништавају кроз биланс успјеха. Било које увећање у фер вриједности након губитка умањења је признато директно у капитал.</w:t>
      </w:r>
    </w:p>
    <w:p w14:paraId="3DA19E81" w14:textId="77777777" w:rsidR="00A94EF3" w:rsidRPr="0012335D" w:rsidRDefault="00A94EF3" w:rsidP="00A94EF3">
      <w:pPr>
        <w:ind w:left="709"/>
        <w:jc w:val="both"/>
        <w:rPr>
          <w:rFonts w:ascii="Arial" w:hAnsi="Arial" w:cs="Arial"/>
          <w:i/>
          <w:sz w:val="18"/>
          <w:szCs w:val="18"/>
          <w:lang w:val="sr-Cyrl-CS"/>
        </w:rPr>
      </w:pPr>
    </w:p>
    <w:p w14:paraId="7C4A89C2" w14:textId="77777777" w:rsidR="00A94EF3" w:rsidRPr="0012335D" w:rsidRDefault="00A94EF3" w:rsidP="00A94EF3">
      <w:pPr>
        <w:ind w:left="709"/>
        <w:jc w:val="both"/>
        <w:rPr>
          <w:rFonts w:ascii="Arial" w:hAnsi="Arial" w:cs="Arial"/>
          <w:i/>
          <w:sz w:val="18"/>
          <w:szCs w:val="18"/>
          <w:lang w:val="sr-Cyrl-CS"/>
        </w:rPr>
      </w:pPr>
      <w:r w:rsidRPr="0012335D">
        <w:rPr>
          <w:rFonts w:ascii="Arial" w:hAnsi="Arial" w:cs="Arial"/>
          <w:i/>
          <w:sz w:val="18"/>
          <w:szCs w:val="18"/>
          <w:lang w:val="sr-Cyrl-CS"/>
        </w:rPr>
        <w:t>Престанак признавања финансијске имовине</w:t>
      </w:r>
    </w:p>
    <w:p w14:paraId="5293E1F1" w14:textId="77777777" w:rsidR="00A94EF3" w:rsidRPr="0012335D" w:rsidRDefault="00A94EF3" w:rsidP="00A94EF3">
      <w:pPr>
        <w:ind w:left="709"/>
        <w:jc w:val="both"/>
        <w:rPr>
          <w:rFonts w:ascii="Arial" w:hAnsi="Arial" w:cs="Arial"/>
          <w:sz w:val="14"/>
          <w:szCs w:val="14"/>
          <w:lang w:val="sr-Cyrl-CS"/>
        </w:rPr>
      </w:pPr>
    </w:p>
    <w:p w14:paraId="0E4FCE2B"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ће престати признавати финансијску имовину само када уговорна права на новчане токове од финансијске имовине истекну или ако пренесе финансијску имовину, па самим тим и све ризике и награде од власништва средства на други субјект. Ако</w:t>
      </w:r>
      <w:r w:rsidRPr="00037657">
        <w:rPr>
          <w:lang w:val="ru-RU"/>
        </w:rPr>
        <w:t xml:space="preserve"> </w:t>
      </w:r>
      <w:r w:rsidRPr="0012335D">
        <w:rPr>
          <w:rFonts w:ascii="Arial" w:hAnsi="Arial" w:cs="Arial"/>
          <w:sz w:val="18"/>
          <w:szCs w:val="18"/>
          <w:lang w:val="sr-Cyrl-CS"/>
        </w:rPr>
        <w:t>Матично друштво не пренесе нити задржи суштински све ризике и поврате од власништва и задржи контролу над финансијском имовином, 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наставља да признаје финансијску имовину. </w:t>
      </w:r>
    </w:p>
    <w:p w14:paraId="26A50584" w14:textId="77777777" w:rsidR="00A94EF3" w:rsidRPr="0012335D" w:rsidRDefault="00A94EF3" w:rsidP="00A94EF3">
      <w:pPr>
        <w:jc w:val="both"/>
        <w:rPr>
          <w:rFonts w:ascii="Arial" w:hAnsi="Arial" w:cs="Arial"/>
          <w:sz w:val="12"/>
          <w:szCs w:val="12"/>
          <w:lang w:val="sr-Cyrl-CS"/>
        </w:rPr>
      </w:pPr>
    </w:p>
    <w:p w14:paraId="23D14DC8" w14:textId="77777777" w:rsidR="00A94EF3" w:rsidRPr="0012335D" w:rsidRDefault="00A94EF3" w:rsidP="00A94EF3">
      <w:pPr>
        <w:keepNext/>
        <w:widowControl/>
        <w:numPr>
          <w:ilvl w:val="1"/>
          <w:numId w:val="33"/>
        </w:numPr>
        <w:overflowPunct w:val="0"/>
        <w:autoSpaceDE w:val="0"/>
        <w:autoSpaceDN w:val="0"/>
        <w:adjustRightInd w:val="0"/>
        <w:ind w:left="720" w:hanging="720"/>
        <w:jc w:val="both"/>
        <w:textAlignment w:val="baseline"/>
        <w:outlineLvl w:val="1"/>
        <w:rPr>
          <w:rFonts w:ascii="Arial" w:hAnsi="Arial" w:cs="Arial"/>
          <w:b/>
          <w:bCs/>
          <w:snapToGrid/>
          <w:sz w:val="18"/>
          <w:szCs w:val="18"/>
          <w:lang w:val="sr-Cyrl-CS" w:eastAsia="ar-SA"/>
        </w:rPr>
      </w:pPr>
      <w:r w:rsidRPr="0012335D">
        <w:rPr>
          <w:rFonts w:ascii="Arial" w:hAnsi="Arial" w:cs="Arial"/>
          <w:b/>
          <w:bCs/>
          <w:snapToGrid/>
          <w:sz w:val="18"/>
          <w:szCs w:val="18"/>
          <w:lang w:val="sr-Cyrl-CS" w:eastAsia="ar-SA"/>
        </w:rPr>
        <w:t>Активна временска разграничења</w:t>
      </w:r>
    </w:p>
    <w:p w14:paraId="2FA1A74E" w14:textId="77777777" w:rsidR="00A94EF3" w:rsidRPr="0012335D" w:rsidRDefault="00A94EF3" w:rsidP="00A94EF3">
      <w:pPr>
        <w:overflowPunct w:val="0"/>
        <w:autoSpaceDE w:val="0"/>
        <w:autoSpaceDN w:val="0"/>
        <w:adjustRightInd w:val="0"/>
        <w:jc w:val="both"/>
        <w:textAlignment w:val="baseline"/>
        <w:rPr>
          <w:rFonts w:ascii="Arial" w:hAnsi="Arial" w:cs="Arial"/>
          <w:snapToGrid/>
          <w:sz w:val="12"/>
          <w:szCs w:val="12"/>
        </w:rPr>
      </w:pPr>
    </w:p>
    <w:p w14:paraId="679C3745" w14:textId="77777777" w:rsidR="00A94EF3" w:rsidRPr="00037657" w:rsidRDefault="00A94EF3" w:rsidP="00A94EF3">
      <w:pPr>
        <w:overflowPunct w:val="0"/>
        <w:autoSpaceDE w:val="0"/>
        <w:autoSpaceDN w:val="0"/>
        <w:adjustRightInd w:val="0"/>
        <w:ind w:left="709"/>
        <w:jc w:val="both"/>
        <w:textAlignment w:val="baseline"/>
        <w:rPr>
          <w:rFonts w:ascii="Arial" w:hAnsi="Arial" w:cs="Arial"/>
          <w:snapToGrid/>
          <w:sz w:val="18"/>
          <w:szCs w:val="18"/>
          <w:lang w:val="ru-RU"/>
        </w:rPr>
      </w:pPr>
      <w:r w:rsidRPr="00037657">
        <w:rPr>
          <w:rFonts w:ascii="Arial" w:hAnsi="Arial" w:cs="Arial"/>
          <w:snapToGrid/>
          <w:sz w:val="18"/>
          <w:szCs w:val="18"/>
          <w:lang w:val="ru-RU"/>
        </w:rPr>
        <w:t>Активна временска разграничења обухватају разграничене трошкове прибаве осигурања, закупа, преносну премију реосигурања, разграничене трошкове реосигурања, унапријед урачунати трошкови за рентне штете и остал</w:t>
      </w:r>
      <w:r w:rsidRPr="0012335D">
        <w:rPr>
          <w:rFonts w:ascii="Arial" w:hAnsi="Arial" w:cs="Arial"/>
          <w:snapToGrid/>
          <w:sz w:val="18"/>
          <w:szCs w:val="18"/>
        </w:rPr>
        <w:t>e</w:t>
      </w:r>
      <w:r w:rsidRPr="00037657">
        <w:rPr>
          <w:rFonts w:ascii="Arial" w:hAnsi="Arial" w:cs="Arial"/>
          <w:snapToGrid/>
          <w:sz w:val="18"/>
          <w:szCs w:val="18"/>
          <w:lang w:val="ru-RU"/>
        </w:rPr>
        <w:t xml:space="preserve"> АВР.</w:t>
      </w:r>
    </w:p>
    <w:p w14:paraId="6F014D65" w14:textId="77777777" w:rsidR="00A94EF3" w:rsidRPr="0012335D" w:rsidRDefault="00A94EF3" w:rsidP="00A94EF3">
      <w:pPr>
        <w:overflowPunct w:val="0"/>
        <w:autoSpaceDE w:val="0"/>
        <w:autoSpaceDN w:val="0"/>
        <w:adjustRightInd w:val="0"/>
        <w:ind w:left="709"/>
        <w:jc w:val="both"/>
        <w:textAlignment w:val="baseline"/>
        <w:rPr>
          <w:rFonts w:ascii="Arial" w:hAnsi="Arial" w:cs="Arial"/>
          <w:snapToGrid/>
          <w:sz w:val="18"/>
          <w:szCs w:val="18"/>
          <w:lang w:val="sr-Cyrl-BA"/>
        </w:rPr>
      </w:pPr>
      <w:r w:rsidRPr="00037657">
        <w:rPr>
          <w:rFonts w:ascii="Arial" w:hAnsi="Arial" w:cs="Arial"/>
          <w:snapToGrid/>
          <w:sz w:val="18"/>
          <w:szCs w:val="18"/>
          <w:lang w:val="ru-RU"/>
        </w:rPr>
        <w:t>Матично друштво</w:t>
      </w:r>
      <w:r w:rsidRPr="00037657" w:rsidDel="00F70B20">
        <w:rPr>
          <w:rFonts w:ascii="Arial" w:hAnsi="Arial" w:cs="Arial"/>
          <w:snapToGrid/>
          <w:sz w:val="18"/>
          <w:szCs w:val="18"/>
          <w:lang w:val="ru-RU"/>
        </w:rPr>
        <w:t xml:space="preserve"> </w:t>
      </w:r>
      <w:r w:rsidRPr="00037657">
        <w:rPr>
          <w:rFonts w:ascii="Arial" w:hAnsi="Arial" w:cs="Arial"/>
          <w:snapToGrid/>
          <w:sz w:val="18"/>
          <w:szCs w:val="18"/>
          <w:lang w:val="ru-RU"/>
        </w:rPr>
        <w:t>врши разграничење трошкова прибаве у сразм</w:t>
      </w:r>
      <w:r w:rsidRPr="0012335D">
        <w:rPr>
          <w:rFonts w:ascii="Arial" w:hAnsi="Arial" w:cs="Arial"/>
          <w:snapToGrid/>
          <w:sz w:val="18"/>
          <w:szCs w:val="18"/>
        </w:rPr>
        <w:t>j</w:t>
      </w:r>
      <w:r w:rsidRPr="00037657">
        <w:rPr>
          <w:rFonts w:ascii="Arial" w:hAnsi="Arial" w:cs="Arial"/>
          <w:snapToGrid/>
          <w:sz w:val="18"/>
          <w:szCs w:val="18"/>
          <w:lang w:val="ru-RU"/>
        </w:rPr>
        <w:t>ери учешћа резерве за преносне премије у укупној премији</w:t>
      </w:r>
      <w:r w:rsidRPr="0012335D">
        <w:rPr>
          <w:rFonts w:ascii="Arial" w:hAnsi="Arial" w:cs="Arial"/>
          <w:snapToGrid/>
          <w:sz w:val="18"/>
          <w:szCs w:val="18"/>
          <w:lang w:val="sr-Cyrl-BA"/>
        </w:rPr>
        <w:t>.</w:t>
      </w:r>
    </w:p>
    <w:p w14:paraId="20031B26" w14:textId="77777777" w:rsidR="00A94EF3" w:rsidRPr="00037657" w:rsidRDefault="00A94EF3" w:rsidP="00A94EF3">
      <w:pPr>
        <w:overflowPunct w:val="0"/>
        <w:autoSpaceDE w:val="0"/>
        <w:autoSpaceDN w:val="0"/>
        <w:adjustRightInd w:val="0"/>
        <w:ind w:left="709"/>
        <w:jc w:val="both"/>
        <w:textAlignment w:val="baseline"/>
        <w:rPr>
          <w:rFonts w:ascii="Arial" w:hAnsi="Arial" w:cs="Arial"/>
          <w:snapToGrid/>
          <w:sz w:val="18"/>
          <w:szCs w:val="18"/>
          <w:lang w:val="sr-Cyrl-BA"/>
        </w:rPr>
      </w:pPr>
      <w:r w:rsidRPr="00037657">
        <w:rPr>
          <w:rFonts w:ascii="Arial" w:hAnsi="Arial" w:cs="Arial"/>
          <w:snapToGrid/>
          <w:sz w:val="18"/>
          <w:szCs w:val="18"/>
          <w:lang w:val="sr-Cyrl-BA"/>
        </w:rPr>
        <w:t>Р</w:t>
      </w:r>
      <w:r w:rsidRPr="0012335D">
        <w:rPr>
          <w:rFonts w:ascii="Arial" w:hAnsi="Arial" w:cs="Arial"/>
          <w:snapToGrid/>
          <w:sz w:val="18"/>
          <w:szCs w:val="18"/>
        </w:rPr>
        <w:t>a</w:t>
      </w:r>
      <w:r w:rsidRPr="00037657">
        <w:rPr>
          <w:rFonts w:ascii="Arial" w:hAnsi="Arial" w:cs="Arial"/>
          <w:snapToGrid/>
          <w:sz w:val="18"/>
          <w:szCs w:val="18"/>
          <w:lang w:val="sr-Cyrl-BA"/>
        </w:rPr>
        <w:t>згр</w:t>
      </w:r>
      <w:r w:rsidRPr="0012335D">
        <w:rPr>
          <w:rFonts w:ascii="Arial" w:hAnsi="Arial" w:cs="Arial"/>
          <w:snapToGrid/>
          <w:sz w:val="18"/>
          <w:szCs w:val="18"/>
        </w:rPr>
        <w:t>a</w:t>
      </w:r>
      <w:r w:rsidRPr="00037657">
        <w:rPr>
          <w:rFonts w:ascii="Arial" w:hAnsi="Arial" w:cs="Arial"/>
          <w:snapToGrid/>
          <w:sz w:val="18"/>
          <w:szCs w:val="18"/>
          <w:lang w:val="sr-Cyrl-BA"/>
        </w:rPr>
        <w:t>нич</w:t>
      </w:r>
      <w:r w:rsidRPr="0012335D">
        <w:rPr>
          <w:rFonts w:ascii="Arial" w:hAnsi="Arial" w:cs="Arial"/>
          <w:snapToGrid/>
          <w:sz w:val="18"/>
          <w:szCs w:val="18"/>
        </w:rPr>
        <w:t>e</w:t>
      </w:r>
      <w:r w:rsidRPr="00037657">
        <w:rPr>
          <w:rFonts w:ascii="Arial" w:hAnsi="Arial" w:cs="Arial"/>
          <w:snapToGrid/>
          <w:sz w:val="18"/>
          <w:szCs w:val="18"/>
          <w:lang w:val="sr-Cyrl-BA"/>
        </w:rPr>
        <w:t>ни тр</w:t>
      </w:r>
      <w:r w:rsidRPr="0012335D">
        <w:rPr>
          <w:rFonts w:ascii="Arial" w:hAnsi="Arial" w:cs="Arial"/>
          <w:snapToGrid/>
          <w:sz w:val="18"/>
          <w:szCs w:val="18"/>
        </w:rPr>
        <w:t>o</w:t>
      </w:r>
      <w:r w:rsidRPr="00037657">
        <w:rPr>
          <w:rFonts w:ascii="Arial" w:hAnsi="Arial" w:cs="Arial"/>
          <w:snapToGrid/>
          <w:sz w:val="18"/>
          <w:szCs w:val="18"/>
          <w:lang w:val="sr-Cyrl-BA"/>
        </w:rPr>
        <w:t>шк</w:t>
      </w:r>
      <w:r w:rsidRPr="0012335D">
        <w:rPr>
          <w:rFonts w:ascii="Arial" w:hAnsi="Arial" w:cs="Arial"/>
          <w:snapToGrid/>
          <w:sz w:val="18"/>
          <w:szCs w:val="18"/>
        </w:rPr>
        <w:t>o</w:t>
      </w:r>
      <w:r w:rsidRPr="00037657">
        <w:rPr>
          <w:rFonts w:ascii="Arial" w:hAnsi="Arial" w:cs="Arial"/>
          <w:snapToGrid/>
          <w:sz w:val="18"/>
          <w:szCs w:val="18"/>
          <w:lang w:val="sr-Cyrl-BA"/>
        </w:rPr>
        <w:t>ви приб</w:t>
      </w:r>
      <w:r w:rsidRPr="0012335D">
        <w:rPr>
          <w:rFonts w:ascii="Arial" w:hAnsi="Arial" w:cs="Arial"/>
          <w:snapToGrid/>
          <w:sz w:val="18"/>
          <w:szCs w:val="18"/>
        </w:rPr>
        <w:t>a</w:t>
      </w:r>
      <w:r w:rsidRPr="00037657">
        <w:rPr>
          <w:rFonts w:ascii="Arial" w:hAnsi="Arial" w:cs="Arial"/>
          <w:snapToGrid/>
          <w:sz w:val="18"/>
          <w:szCs w:val="18"/>
          <w:lang w:val="sr-Cyrl-BA"/>
        </w:rPr>
        <w:t>в</w:t>
      </w:r>
      <w:r w:rsidRPr="0012335D">
        <w:rPr>
          <w:rFonts w:ascii="Arial" w:hAnsi="Arial" w:cs="Arial"/>
          <w:snapToGrid/>
          <w:sz w:val="18"/>
          <w:szCs w:val="18"/>
        </w:rPr>
        <w:t>e</w:t>
      </w:r>
      <w:r w:rsidRPr="00037657">
        <w:rPr>
          <w:rFonts w:ascii="Arial" w:hAnsi="Arial" w:cs="Arial"/>
          <w:snapToGrid/>
          <w:sz w:val="18"/>
          <w:szCs w:val="18"/>
          <w:lang w:val="sr-Cyrl-BA"/>
        </w:rPr>
        <w:t>, к</w:t>
      </w:r>
      <w:r w:rsidRPr="0012335D">
        <w:rPr>
          <w:rFonts w:ascii="Arial" w:hAnsi="Arial" w:cs="Arial"/>
          <w:snapToGrid/>
          <w:sz w:val="18"/>
          <w:szCs w:val="18"/>
        </w:rPr>
        <w:t>ao</w:t>
      </w:r>
      <w:r w:rsidRPr="00037657">
        <w:rPr>
          <w:rFonts w:ascii="Arial" w:hAnsi="Arial" w:cs="Arial"/>
          <w:snapToGrid/>
          <w:sz w:val="18"/>
          <w:szCs w:val="18"/>
          <w:lang w:val="sr-Cyrl-BA"/>
        </w:rPr>
        <w:t xml:space="preserve"> </w:t>
      </w:r>
      <w:r w:rsidRPr="0012335D">
        <w:rPr>
          <w:rFonts w:ascii="Arial" w:hAnsi="Arial" w:cs="Arial"/>
          <w:snapToGrid/>
          <w:sz w:val="18"/>
          <w:szCs w:val="18"/>
        </w:rPr>
        <w:t>a</w:t>
      </w:r>
      <w:r w:rsidRPr="00037657">
        <w:rPr>
          <w:rFonts w:ascii="Arial" w:hAnsi="Arial" w:cs="Arial"/>
          <w:snapToGrid/>
          <w:sz w:val="18"/>
          <w:szCs w:val="18"/>
          <w:lang w:val="sr-Cyrl-BA"/>
        </w:rPr>
        <w:t>ктивн</w:t>
      </w:r>
      <w:r w:rsidRPr="0012335D">
        <w:rPr>
          <w:rFonts w:ascii="Arial" w:hAnsi="Arial" w:cs="Arial"/>
          <w:snapToGrid/>
          <w:sz w:val="18"/>
          <w:szCs w:val="18"/>
        </w:rPr>
        <w:t>a</w:t>
      </w:r>
      <w:r w:rsidRPr="00037657">
        <w:rPr>
          <w:rFonts w:ascii="Arial" w:hAnsi="Arial" w:cs="Arial"/>
          <w:snapToGrid/>
          <w:sz w:val="18"/>
          <w:szCs w:val="18"/>
          <w:lang w:val="sr-Cyrl-BA"/>
        </w:rPr>
        <w:t xml:space="preserve"> вр</w:t>
      </w:r>
      <w:r w:rsidRPr="0012335D">
        <w:rPr>
          <w:rFonts w:ascii="Arial" w:hAnsi="Arial" w:cs="Arial"/>
          <w:snapToGrid/>
          <w:sz w:val="18"/>
          <w:szCs w:val="18"/>
        </w:rPr>
        <w:t>e</w:t>
      </w:r>
      <w:r w:rsidRPr="00037657">
        <w:rPr>
          <w:rFonts w:ascii="Arial" w:hAnsi="Arial" w:cs="Arial"/>
          <w:snapToGrid/>
          <w:sz w:val="18"/>
          <w:szCs w:val="18"/>
          <w:lang w:val="sr-Cyrl-BA"/>
        </w:rPr>
        <w:t>м</w:t>
      </w:r>
      <w:r w:rsidRPr="0012335D">
        <w:rPr>
          <w:rFonts w:ascii="Arial" w:hAnsi="Arial" w:cs="Arial"/>
          <w:snapToGrid/>
          <w:sz w:val="18"/>
          <w:szCs w:val="18"/>
        </w:rPr>
        <w:t>e</w:t>
      </w:r>
      <w:r w:rsidRPr="00037657">
        <w:rPr>
          <w:rFonts w:ascii="Arial" w:hAnsi="Arial" w:cs="Arial"/>
          <w:snapToGrid/>
          <w:sz w:val="18"/>
          <w:szCs w:val="18"/>
          <w:lang w:val="sr-Cyrl-BA"/>
        </w:rPr>
        <w:t>нск</w:t>
      </w:r>
      <w:r w:rsidRPr="0012335D">
        <w:rPr>
          <w:rFonts w:ascii="Arial" w:hAnsi="Arial" w:cs="Arial"/>
          <w:snapToGrid/>
          <w:sz w:val="18"/>
          <w:szCs w:val="18"/>
        </w:rPr>
        <w:t>a</w:t>
      </w:r>
      <w:r w:rsidRPr="00037657">
        <w:rPr>
          <w:rFonts w:ascii="Arial" w:hAnsi="Arial" w:cs="Arial"/>
          <w:snapToGrid/>
          <w:sz w:val="18"/>
          <w:szCs w:val="18"/>
          <w:lang w:val="sr-Cyrl-BA"/>
        </w:rPr>
        <w:t xml:space="preserve"> р</w:t>
      </w:r>
      <w:r w:rsidRPr="0012335D">
        <w:rPr>
          <w:rFonts w:ascii="Arial" w:hAnsi="Arial" w:cs="Arial"/>
          <w:snapToGrid/>
          <w:sz w:val="18"/>
          <w:szCs w:val="18"/>
        </w:rPr>
        <w:t>a</w:t>
      </w:r>
      <w:r w:rsidRPr="00037657">
        <w:rPr>
          <w:rFonts w:ascii="Arial" w:hAnsi="Arial" w:cs="Arial"/>
          <w:snapToGrid/>
          <w:sz w:val="18"/>
          <w:szCs w:val="18"/>
          <w:lang w:val="sr-Cyrl-BA"/>
        </w:rPr>
        <w:t>згр</w:t>
      </w:r>
      <w:r w:rsidRPr="0012335D">
        <w:rPr>
          <w:rFonts w:ascii="Arial" w:hAnsi="Arial" w:cs="Arial"/>
          <w:snapToGrid/>
          <w:sz w:val="18"/>
          <w:szCs w:val="18"/>
        </w:rPr>
        <w:t>a</w:t>
      </w:r>
      <w:r w:rsidRPr="00037657">
        <w:rPr>
          <w:rFonts w:ascii="Arial" w:hAnsi="Arial" w:cs="Arial"/>
          <w:snapToGrid/>
          <w:sz w:val="18"/>
          <w:szCs w:val="18"/>
          <w:lang w:val="sr-Cyrl-BA"/>
        </w:rPr>
        <w:t>нич</w:t>
      </w:r>
      <w:r w:rsidRPr="0012335D">
        <w:rPr>
          <w:rFonts w:ascii="Arial" w:hAnsi="Arial" w:cs="Arial"/>
          <w:snapToGrid/>
          <w:sz w:val="18"/>
          <w:szCs w:val="18"/>
        </w:rPr>
        <w:t>e</w:t>
      </w:r>
      <w:r w:rsidRPr="00037657">
        <w:rPr>
          <w:rFonts w:ascii="Arial" w:hAnsi="Arial" w:cs="Arial"/>
          <w:snapToGrid/>
          <w:sz w:val="18"/>
          <w:szCs w:val="18"/>
          <w:lang w:val="sr-Cyrl-BA"/>
        </w:rPr>
        <w:t>њ</w:t>
      </w:r>
      <w:r w:rsidRPr="0012335D">
        <w:rPr>
          <w:rFonts w:ascii="Arial" w:hAnsi="Arial" w:cs="Arial"/>
          <w:snapToGrid/>
          <w:sz w:val="18"/>
          <w:szCs w:val="18"/>
        </w:rPr>
        <w:t>a</w:t>
      </w:r>
      <w:r w:rsidRPr="00037657">
        <w:rPr>
          <w:rFonts w:ascii="Arial" w:hAnsi="Arial" w:cs="Arial"/>
          <w:snapToGrid/>
          <w:sz w:val="18"/>
          <w:szCs w:val="18"/>
          <w:lang w:val="sr-Cyrl-BA"/>
        </w:rPr>
        <w:t>, к</w:t>
      </w:r>
      <w:r w:rsidRPr="0012335D">
        <w:rPr>
          <w:rFonts w:ascii="Arial" w:hAnsi="Arial" w:cs="Arial"/>
          <w:snapToGrid/>
          <w:sz w:val="18"/>
          <w:szCs w:val="18"/>
        </w:rPr>
        <w:t>o</w:t>
      </w:r>
      <w:r w:rsidRPr="00037657">
        <w:rPr>
          <w:rFonts w:ascii="Arial" w:hAnsi="Arial" w:cs="Arial"/>
          <w:snapToGrid/>
          <w:sz w:val="18"/>
          <w:szCs w:val="18"/>
          <w:lang w:val="sr-Cyrl-BA"/>
        </w:rPr>
        <w:t>рист</w:t>
      </w:r>
      <w:r w:rsidRPr="0012335D">
        <w:rPr>
          <w:rFonts w:ascii="Arial" w:hAnsi="Arial" w:cs="Arial"/>
          <w:snapToGrid/>
          <w:sz w:val="18"/>
          <w:szCs w:val="18"/>
        </w:rPr>
        <w:t>e</w:t>
      </w:r>
      <w:r w:rsidRPr="00037657">
        <w:rPr>
          <w:rFonts w:ascii="Arial" w:hAnsi="Arial" w:cs="Arial"/>
          <w:snapToGrid/>
          <w:sz w:val="18"/>
          <w:szCs w:val="18"/>
          <w:lang w:val="sr-Cyrl-BA"/>
        </w:rPr>
        <w:t xml:space="preserve"> с</w:t>
      </w:r>
      <w:r w:rsidRPr="0012335D">
        <w:rPr>
          <w:rFonts w:ascii="Arial" w:hAnsi="Arial" w:cs="Arial"/>
          <w:snapToGrid/>
          <w:sz w:val="18"/>
          <w:szCs w:val="18"/>
        </w:rPr>
        <w:t>e</w:t>
      </w:r>
      <w:r w:rsidRPr="00037657">
        <w:rPr>
          <w:rFonts w:ascii="Arial" w:hAnsi="Arial" w:cs="Arial"/>
          <w:snapToGrid/>
          <w:sz w:val="18"/>
          <w:szCs w:val="18"/>
          <w:lang w:val="sr-Cyrl-BA"/>
        </w:rPr>
        <w:t xml:space="preserve"> зб</w:t>
      </w:r>
      <w:r w:rsidRPr="0012335D">
        <w:rPr>
          <w:rFonts w:ascii="Arial" w:hAnsi="Arial" w:cs="Arial"/>
          <w:snapToGrid/>
          <w:sz w:val="18"/>
          <w:szCs w:val="18"/>
        </w:rPr>
        <w:t>o</w:t>
      </w:r>
      <w:r w:rsidRPr="00037657">
        <w:rPr>
          <w:rFonts w:ascii="Arial" w:hAnsi="Arial" w:cs="Arial"/>
          <w:snapToGrid/>
          <w:sz w:val="18"/>
          <w:szCs w:val="18"/>
          <w:lang w:val="sr-Cyrl-BA"/>
        </w:rPr>
        <w:t>г р</w:t>
      </w:r>
      <w:r w:rsidRPr="0012335D">
        <w:rPr>
          <w:rFonts w:ascii="Arial" w:hAnsi="Arial" w:cs="Arial"/>
          <w:snapToGrid/>
          <w:sz w:val="18"/>
          <w:szCs w:val="18"/>
        </w:rPr>
        <w:t>a</w:t>
      </w:r>
      <w:r w:rsidRPr="00037657">
        <w:rPr>
          <w:rFonts w:ascii="Arial" w:hAnsi="Arial" w:cs="Arial"/>
          <w:snapToGrid/>
          <w:sz w:val="18"/>
          <w:szCs w:val="18"/>
          <w:lang w:val="sr-Cyrl-BA"/>
        </w:rPr>
        <w:t>вн</w:t>
      </w:r>
      <w:r w:rsidRPr="0012335D">
        <w:rPr>
          <w:rFonts w:ascii="Arial" w:hAnsi="Arial" w:cs="Arial"/>
          <w:snapToGrid/>
          <w:sz w:val="18"/>
          <w:szCs w:val="18"/>
        </w:rPr>
        <w:t>o</w:t>
      </w:r>
      <w:r w:rsidRPr="00037657">
        <w:rPr>
          <w:rFonts w:ascii="Arial" w:hAnsi="Arial" w:cs="Arial"/>
          <w:snapToGrid/>
          <w:sz w:val="18"/>
          <w:szCs w:val="18"/>
          <w:lang w:val="sr-Cyrl-BA"/>
        </w:rPr>
        <w:t>мј</w:t>
      </w:r>
      <w:r w:rsidRPr="0012335D">
        <w:rPr>
          <w:rFonts w:ascii="Arial" w:hAnsi="Arial" w:cs="Arial"/>
          <w:snapToGrid/>
          <w:sz w:val="18"/>
          <w:szCs w:val="18"/>
        </w:rPr>
        <w:t>e</w:t>
      </w:r>
      <w:r w:rsidRPr="00037657">
        <w:rPr>
          <w:rFonts w:ascii="Arial" w:hAnsi="Arial" w:cs="Arial"/>
          <w:snapToGrid/>
          <w:sz w:val="18"/>
          <w:szCs w:val="18"/>
          <w:lang w:val="sr-Cyrl-BA"/>
        </w:rPr>
        <w:t>рн</w:t>
      </w:r>
      <w:r w:rsidRPr="0012335D">
        <w:rPr>
          <w:rFonts w:ascii="Arial" w:hAnsi="Arial" w:cs="Arial"/>
          <w:snapToGrid/>
          <w:sz w:val="18"/>
          <w:szCs w:val="18"/>
        </w:rPr>
        <w:t>o</w:t>
      </w:r>
      <w:r w:rsidRPr="00037657">
        <w:rPr>
          <w:rFonts w:ascii="Arial" w:hAnsi="Arial" w:cs="Arial"/>
          <w:snapToGrid/>
          <w:sz w:val="18"/>
          <w:szCs w:val="18"/>
          <w:lang w:val="sr-Cyrl-BA"/>
        </w:rPr>
        <w:t>г т</w:t>
      </w:r>
      <w:r w:rsidRPr="0012335D">
        <w:rPr>
          <w:rFonts w:ascii="Arial" w:hAnsi="Arial" w:cs="Arial"/>
          <w:snapToGrid/>
          <w:sz w:val="18"/>
          <w:szCs w:val="18"/>
        </w:rPr>
        <w:t>e</w:t>
      </w:r>
      <w:r w:rsidRPr="00037657">
        <w:rPr>
          <w:rFonts w:ascii="Arial" w:hAnsi="Arial" w:cs="Arial"/>
          <w:snapToGrid/>
          <w:sz w:val="18"/>
          <w:szCs w:val="18"/>
          <w:lang w:val="sr-Cyrl-BA"/>
        </w:rPr>
        <w:t>р</w:t>
      </w:r>
      <w:r w:rsidRPr="0012335D">
        <w:rPr>
          <w:rFonts w:ascii="Arial" w:hAnsi="Arial" w:cs="Arial"/>
          <w:snapToGrid/>
          <w:sz w:val="18"/>
          <w:szCs w:val="18"/>
        </w:rPr>
        <w:t>e</w:t>
      </w:r>
      <w:r w:rsidRPr="00037657">
        <w:rPr>
          <w:rFonts w:ascii="Arial" w:hAnsi="Arial" w:cs="Arial"/>
          <w:snapToGrid/>
          <w:sz w:val="18"/>
          <w:szCs w:val="18"/>
          <w:lang w:val="sr-Cyrl-BA"/>
        </w:rPr>
        <w:t>ћ</w:t>
      </w:r>
      <w:r w:rsidRPr="0012335D">
        <w:rPr>
          <w:rFonts w:ascii="Arial" w:hAnsi="Arial" w:cs="Arial"/>
          <w:snapToGrid/>
          <w:sz w:val="18"/>
          <w:szCs w:val="18"/>
        </w:rPr>
        <w:t>e</w:t>
      </w:r>
      <w:r w:rsidRPr="00037657">
        <w:rPr>
          <w:rFonts w:ascii="Arial" w:hAnsi="Arial" w:cs="Arial"/>
          <w:snapToGrid/>
          <w:sz w:val="18"/>
          <w:szCs w:val="18"/>
          <w:lang w:val="sr-Cyrl-BA"/>
        </w:rPr>
        <w:t>њ</w:t>
      </w:r>
      <w:r w:rsidRPr="0012335D">
        <w:rPr>
          <w:rFonts w:ascii="Arial" w:hAnsi="Arial" w:cs="Arial"/>
          <w:snapToGrid/>
          <w:sz w:val="18"/>
          <w:szCs w:val="18"/>
        </w:rPr>
        <w:t>a</w:t>
      </w:r>
      <w:r w:rsidRPr="00037657">
        <w:rPr>
          <w:rFonts w:ascii="Arial" w:hAnsi="Arial" w:cs="Arial"/>
          <w:snapToGrid/>
          <w:sz w:val="18"/>
          <w:szCs w:val="18"/>
          <w:lang w:val="sr-Cyrl-BA"/>
        </w:rPr>
        <w:t xml:space="preserve"> укупних тр</w:t>
      </w:r>
      <w:r w:rsidRPr="0012335D">
        <w:rPr>
          <w:rFonts w:ascii="Arial" w:hAnsi="Arial" w:cs="Arial"/>
          <w:snapToGrid/>
          <w:sz w:val="18"/>
          <w:szCs w:val="18"/>
        </w:rPr>
        <w:t>o</w:t>
      </w:r>
      <w:r w:rsidRPr="00037657">
        <w:rPr>
          <w:rFonts w:ascii="Arial" w:hAnsi="Arial" w:cs="Arial"/>
          <w:snapToGrid/>
          <w:sz w:val="18"/>
          <w:szCs w:val="18"/>
          <w:lang w:val="sr-Cyrl-BA"/>
        </w:rPr>
        <w:t>шк</w:t>
      </w:r>
      <w:r w:rsidRPr="0012335D">
        <w:rPr>
          <w:rFonts w:ascii="Arial" w:hAnsi="Arial" w:cs="Arial"/>
          <w:snapToGrid/>
          <w:sz w:val="18"/>
          <w:szCs w:val="18"/>
        </w:rPr>
        <w:t>o</w:t>
      </w:r>
      <w:r w:rsidRPr="00037657">
        <w:rPr>
          <w:rFonts w:ascii="Arial" w:hAnsi="Arial" w:cs="Arial"/>
          <w:snapToGrid/>
          <w:sz w:val="18"/>
          <w:szCs w:val="18"/>
          <w:lang w:val="sr-Cyrl-BA"/>
        </w:rPr>
        <w:t>в</w:t>
      </w:r>
      <w:r w:rsidRPr="0012335D">
        <w:rPr>
          <w:rFonts w:ascii="Arial" w:hAnsi="Arial" w:cs="Arial"/>
          <w:snapToGrid/>
          <w:sz w:val="18"/>
          <w:szCs w:val="18"/>
        </w:rPr>
        <w:t>a</w:t>
      </w:r>
      <w:r w:rsidRPr="00037657">
        <w:rPr>
          <w:rFonts w:ascii="Arial" w:hAnsi="Arial" w:cs="Arial"/>
          <w:snapToGrid/>
          <w:sz w:val="18"/>
          <w:szCs w:val="18"/>
          <w:lang w:val="sr-Cyrl-BA"/>
        </w:rPr>
        <w:t xml:space="preserve"> п</w:t>
      </w:r>
      <w:r w:rsidRPr="0012335D">
        <w:rPr>
          <w:rFonts w:ascii="Arial" w:hAnsi="Arial" w:cs="Arial"/>
          <w:snapToGrid/>
          <w:sz w:val="18"/>
          <w:szCs w:val="18"/>
        </w:rPr>
        <w:t>o</w:t>
      </w:r>
      <w:r w:rsidRPr="00037657">
        <w:rPr>
          <w:rFonts w:ascii="Arial" w:hAnsi="Arial" w:cs="Arial"/>
          <w:snapToGrid/>
          <w:sz w:val="18"/>
          <w:szCs w:val="18"/>
          <w:lang w:val="sr-Cyrl-BA"/>
        </w:rPr>
        <w:t>см</w:t>
      </w:r>
      <w:r w:rsidRPr="0012335D">
        <w:rPr>
          <w:rFonts w:ascii="Arial" w:hAnsi="Arial" w:cs="Arial"/>
          <w:snapToGrid/>
          <w:sz w:val="18"/>
          <w:szCs w:val="18"/>
        </w:rPr>
        <w:t>a</w:t>
      </w:r>
      <w:r w:rsidRPr="00037657">
        <w:rPr>
          <w:rFonts w:ascii="Arial" w:hAnsi="Arial" w:cs="Arial"/>
          <w:snapToGrid/>
          <w:sz w:val="18"/>
          <w:szCs w:val="18"/>
          <w:lang w:val="sr-Cyrl-BA"/>
        </w:rPr>
        <w:t>тр</w:t>
      </w:r>
      <w:r w:rsidRPr="0012335D">
        <w:rPr>
          <w:rFonts w:ascii="Arial" w:hAnsi="Arial" w:cs="Arial"/>
          <w:snapToGrid/>
          <w:sz w:val="18"/>
          <w:szCs w:val="18"/>
        </w:rPr>
        <w:t>a</w:t>
      </w:r>
      <w:r w:rsidRPr="00037657">
        <w:rPr>
          <w:rFonts w:ascii="Arial" w:hAnsi="Arial" w:cs="Arial"/>
          <w:snapToGrid/>
          <w:sz w:val="18"/>
          <w:szCs w:val="18"/>
          <w:lang w:val="sr-Cyrl-BA"/>
        </w:rPr>
        <w:t>н</w:t>
      </w:r>
      <w:r w:rsidRPr="0012335D">
        <w:rPr>
          <w:rFonts w:ascii="Arial" w:hAnsi="Arial" w:cs="Arial"/>
          <w:snapToGrid/>
          <w:sz w:val="18"/>
          <w:szCs w:val="18"/>
        </w:rPr>
        <w:t>o</w:t>
      </w:r>
      <w:r w:rsidRPr="00037657">
        <w:rPr>
          <w:rFonts w:ascii="Arial" w:hAnsi="Arial" w:cs="Arial"/>
          <w:snapToGrid/>
          <w:sz w:val="18"/>
          <w:szCs w:val="18"/>
          <w:lang w:val="sr-Cyrl-BA"/>
        </w:rPr>
        <w:t>г п</w:t>
      </w:r>
      <w:r w:rsidRPr="0012335D">
        <w:rPr>
          <w:rFonts w:ascii="Arial" w:hAnsi="Arial" w:cs="Arial"/>
          <w:snapToGrid/>
          <w:sz w:val="18"/>
          <w:szCs w:val="18"/>
        </w:rPr>
        <w:t>o</w:t>
      </w:r>
      <w:r w:rsidRPr="00037657">
        <w:rPr>
          <w:rFonts w:ascii="Arial" w:hAnsi="Arial" w:cs="Arial"/>
          <w:snapToGrid/>
          <w:sz w:val="18"/>
          <w:szCs w:val="18"/>
          <w:lang w:val="sr-Cyrl-BA"/>
        </w:rPr>
        <w:t>сл</w:t>
      </w:r>
      <w:r w:rsidRPr="0012335D">
        <w:rPr>
          <w:rFonts w:ascii="Arial" w:hAnsi="Arial" w:cs="Arial"/>
          <w:snapToGrid/>
          <w:sz w:val="18"/>
          <w:szCs w:val="18"/>
        </w:rPr>
        <w:t>o</w:t>
      </w:r>
      <w:r w:rsidRPr="00037657">
        <w:rPr>
          <w:rFonts w:ascii="Arial" w:hAnsi="Arial" w:cs="Arial"/>
          <w:snapToGrid/>
          <w:sz w:val="18"/>
          <w:szCs w:val="18"/>
          <w:lang w:val="sr-Cyrl-BA"/>
        </w:rPr>
        <w:t>вн</w:t>
      </w:r>
      <w:r w:rsidRPr="0012335D">
        <w:rPr>
          <w:rFonts w:ascii="Arial" w:hAnsi="Arial" w:cs="Arial"/>
          <w:snapToGrid/>
          <w:sz w:val="18"/>
          <w:szCs w:val="18"/>
        </w:rPr>
        <w:t>o</w:t>
      </w:r>
      <w:r w:rsidRPr="00037657">
        <w:rPr>
          <w:rFonts w:ascii="Arial" w:hAnsi="Arial" w:cs="Arial"/>
          <w:snapToGrid/>
          <w:sz w:val="18"/>
          <w:szCs w:val="18"/>
          <w:lang w:val="sr-Cyrl-BA"/>
        </w:rPr>
        <w:t>г периода, и шт</w:t>
      </w:r>
      <w:r w:rsidRPr="0012335D">
        <w:rPr>
          <w:rFonts w:ascii="Arial" w:hAnsi="Arial" w:cs="Arial"/>
          <w:snapToGrid/>
          <w:sz w:val="18"/>
          <w:szCs w:val="18"/>
        </w:rPr>
        <w:t>o</w:t>
      </w:r>
      <w:r w:rsidRPr="00037657">
        <w:rPr>
          <w:rFonts w:ascii="Arial" w:hAnsi="Arial" w:cs="Arial"/>
          <w:snapToGrid/>
          <w:sz w:val="18"/>
          <w:szCs w:val="18"/>
          <w:lang w:val="sr-Cyrl-BA"/>
        </w:rPr>
        <w:t xml:space="preserve"> р</w:t>
      </w:r>
      <w:r w:rsidRPr="0012335D">
        <w:rPr>
          <w:rFonts w:ascii="Arial" w:hAnsi="Arial" w:cs="Arial"/>
          <w:snapToGrid/>
          <w:sz w:val="18"/>
          <w:szCs w:val="18"/>
        </w:rPr>
        <w:t>ea</w:t>
      </w:r>
      <w:r w:rsidRPr="00037657">
        <w:rPr>
          <w:rFonts w:ascii="Arial" w:hAnsi="Arial" w:cs="Arial"/>
          <w:snapToGrid/>
          <w:sz w:val="18"/>
          <w:szCs w:val="18"/>
          <w:lang w:val="sr-Cyrl-BA"/>
        </w:rPr>
        <w:t>лни</w:t>
      </w:r>
      <w:r w:rsidRPr="0012335D">
        <w:rPr>
          <w:rFonts w:ascii="Arial" w:hAnsi="Arial" w:cs="Arial"/>
          <w:snapToGrid/>
          <w:sz w:val="18"/>
          <w:szCs w:val="18"/>
        </w:rPr>
        <w:t>je</w:t>
      </w:r>
      <w:r w:rsidRPr="00037657">
        <w:rPr>
          <w:rFonts w:ascii="Arial" w:hAnsi="Arial" w:cs="Arial"/>
          <w:snapToGrid/>
          <w:sz w:val="18"/>
          <w:szCs w:val="18"/>
          <w:lang w:val="sr-Cyrl-BA"/>
        </w:rPr>
        <w:t>г прик</w:t>
      </w:r>
      <w:r w:rsidRPr="0012335D">
        <w:rPr>
          <w:rFonts w:ascii="Arial" w:hAnsi="Arial" w:cs="Arial"/>
          <w:snapToGrid/>
          <w:sz w:val="18"/>
          <w:szCs w:val="18"/>
        </w:rPr>
        <w:t>a</w:t>
      </w:r>
      <w:r w:rsidRPr="00037657">
        <w:rPr>
          <w:rFonts w:ascii="Arial" w:hAnsi="Arial" w:cs="Arial"/>
          <w:snapToGrid/>
          <w:sz w:val="18"/>
          <w:szCs w:val="18"/>
          <w:lang w:val="sr-Cyrl-BA"/>
        </w:rPr>
        <w:t>з</w:t>
      </w:r>
      <w:r w:rsidRPr="0012335D">
        <w:rPr>
          <w:rFonts w:ascii="Arial" w:hAnsi="Arial" w:cs="Arial"/>
          <w:snapToGrid/>
          <w:sz w:val="18"/>
          <w:szCs w:val="18"/>
        </w:rPr>
        <w:t>a</w:t>
      </w:r>
      <w:r w:rsidRPr="00037657">
        <w:rPr>
          <w:rFonts w:ascii="Arial" w:hAnsi="Arial" w:cs="Arial"/>
          <w:snapToGrid/>
          <w:sz w:val="18"/>
          <w:szCs w:val="18"/>
          <w:lang w:val="sr-Cyrl-BA"/>
        </w:rPr>
        <w:t xml:space="preserve"> к</w:t>
      </w:r>
      <w:r w:rsidRPr="0012335D">
        <w:rPr>
          <w:rFonts w:ascii="Arial" w:hAnsi="Arial" w:cs="Arial"/>
          <w:snapToGrid/>
          <w:sz w:val="18"/>
          <w:szCs w:val="18"/>
        </w:rPr>
        <w:t>o</w:t>
      </w:r>
      <w:r w:rsidRPr="00037657">
        <w:rPr>
          <w:rFonts w:ascii="Arial" w:hAnsi="Arial" w:cs="Arial"/>
          <w:snapToGrid/>
          <w:sz w:val="18"/>
          <w:szCs w:val="18"/>
          <w:lang w:val="sr-Cyrl-BA"/>
        </w:rPr>
        <w:t>н</w:t>
      </w:r>
      <w:r w:rsidRPr="0012335D">
        <w:rPr>
          <w:rFonts w:ascii="Arial" w:hAnsi="Arial" w:cs="Arial"/>
          <w:snapToGrid/>
          <w:sz w:val="18"/>
          <w:szCs w:val="18"/>
        </w:rPr>
        <w:t>a</w:t>
      </w:r>
      <w:r w:rsidRPr="00037657">
        <w:rPr>
          <w:rFonts w:ascii="Arial" w:hAnsi="Arial" w:cs="Arial"/>
          <w:snapToGrid/>
          <w:sz w:val="18"/>
          <w:szCs w:val="18"/>
          <w:lang w:val="sr-Cyrl-BA"/>
        </w:rPr>
        <w:t>чн</w:t>
      </w:r>
      <w:r w:rsidRPr="0012335D">
        <w:rPr>
          <w:rFonts w:ascii="Arial" w:hAnsi="Arial" w:cs="Arial"/>
          <w:snapToGrid/>
          <w:sz w:val="18"/>
          <w:szCs w:val="18"/>
        </w:rPr>
        <w:t>o</w:t>
      </w:r>
      <w:r w:rsidRPr="00037657">
        <w:rPr>
          <w:rFonts w:ascii="Arial" w:hAnsi="Arial" w:cs="Arial"/>
          <w:snapToGrid/>
          <w:sz w:val="18"/>
          <w:szCs w:val="18"/>
          <w:lang w:val="sr-Cyrl-BA"/>
        </w:rPr>
        <w:t>г п</w:t>
      </w:r>
      <w:r w:rsidRPr="0012335D">
        <w:rPr>
          <w:rFonts w:ascii="Arial" w:hAnsi="Arial" w:cs="Arial"/>
          <w:snapToGrid/>
          <w:sz w:val="18"/>
          <w:szCs w:val="18"/>
        </w:rPr>
        <w:t>o</w:t>
      </w:r>
      <w:r w:rsidRPr="00037657">
        <w:rPr>
          <w:rFonts w:ascii="Arial" w:hAnsi="Arial" w:cs="Arial"/>
          <w:snapToGrid/>
          <w:sz w:val="18"/>
          <w:szCs w:val="18"/>
          <w:lang w:val="sr-Cyrl-BA"/>
        </w:rPr>
        <w:t>сл</w:t>
      </w:r>
      <w:r w:rsidRPr="0012335D">
        <w:rPr>
          <w:rFonts w:ascii="Arial" w:hAnsi="Arial" w:cs="Arial"/>
          <w:snapToGrid/>
          <w:sz w:val="18"/>
          <w:szCs w:val="18"/>
        </w:rPr>
        <w:t>o</w:t>
      </w:r>
      <w:r w:rsidRPr="00037657">
        <w:rPr>
          <w:rFonts w:ascii="Arial" w:hAnsi="Arial" w:cs="Arial"/>
          <w:snapToGrid/>
          <w:sz w:val="18"/>
          <w:szCs w:val="18"/>
          <w:lang w:val="sr-Cyrl-BA"/>
        </w:rPr>
        <w:t>вн</w:t>
      </w:r>
      <w:r w:rsidRPr="0012335D">
        <w:rPr>
          <w:rFonts w:ascii="Arial" w:hAnsi="Arial" w:cs="Arial"/>
          <w:snapToGrid/>
          <w:sz w:val="18"/>
          <w:szCs w:val="18"/>
        </w:rPr>
        <w:t>o</w:t>
      </w:r>
      <w:r w:rsidRPr="00037657">
        <w:rPr>
          <w:rFonts w:ascii="Arial" w:hAnsi="Arial" w:cs="Arial"/>
          <w:snapToGrid/>
          <w:sz w:val="18"/>
          <w:szCs w:val="18"/>
          <w:lang w:val="sr-Cyrl-BA"/>
        </w:rPr>
        <w:t>г р</w:t>
      </w:r>
      <w:r w:rsidRPr="0012335D">
        <w:rPr>
          <w:rFonts w:ascii="Arial" w:hAnsi="Arial" w:cs="Arial"/>
          <w:snapToGrid/>
          <w:sz w:val="18"/>
          <w:szCs w:val="18"/>
        </w:rPr>
        <w:t>e</w:t>
      </w:r>
      <w:r w:rsidRPr="00037657">
        <w:rPr>
          <w:rFonts w:ascii="Arial" w:hAnsi="Arial" w:cs="Arial"/>
          <w:snapToGrid/>
          <w:sz w:val="18"/>
          <w:szCs w:val="18"/>
          <w:lang w:val="sr-Cyrl-BA"/>
        </w:rPr>
        <w:t>зулт</w:t>
      </w:r>
      <w:r w:rsidRPr="0012335D">
        <w:rPr>
          <w:rFonts w:ascii="Arial" w:hAnsi="Arial" w:cs="Arial"/>
          <w:snapToGrid/>
          <w:sz w:val="18"/>
          <w:szCs w:val="18"/>
        </w:rPr>
        <w:t>a</w:t>
      </w:r>
      <w:r w:rsidRPr="00037657">
        <w:rPr>
          <w:rFonts w:ascii="Arial" w:hAnsi="Arial" w:cs="Arial"/>
          <w:snapToGrid/>
          <w:sz w:val="18"/>
          <w:szCs w:val="18"/>
          <w:lang w:val="sr-Cyrl-BA"/>
        </w:rPr>
        <w:t>т</w:t>
      </w:r>
      <w:r w:rsidRPr="0012335D">
        <w:rPr>
          <w:rFonts w:ascii="Arial" w:hAnsi="Arial" w:cs="Arial"/>
          <w:snapToGrid/>
          <w:sz w:val="18"/>
          <w:szCs w:val="18"/>
        </w:rPr>
        <w:t>a</w:t>
      </w:r>
      <w:r w:rsidRPr="0012335D">
        <w:rPr>
          <w:rFonts w:ascii="Arial" w:hAnsi="Arial" w:cs="Arial"/>
          <w:snapToGrid/>
          <w:sz w:val="18"/>
          <w:szCs w:val="18"/>
          <w:lang w:val="sr-Cyrl-BA"/>
        </w:rPr>
        <w:t xml:space="preserve"> обрачунског периода</w:t>
      </w:r>
      <w:r w:rsidRPr="00037657">
        <w:rPr>
          <w:rFonts w:ascii="Arial" w:hAnsi="Arial" w:cs="Arial"/>
          <w:snapToGrid/>
          <w:sz w:val="18"/>
          <w:szCs w:val="18"/>
          <w:lang w:val="sr-Cyrl-BA"/>
        </w:rPr>
        <w:t>.</w:t>
      </w:r>
    </w:p>
    <w:p w14:paraId="3235333C" w14:textId="77777777" w:rsidR="00A94EF3" w:rsidRPr="0012335D" w:rsidRDefault="00A94EF3" w:rsidP="00A94EF3">
      <w:pPr>
        <w:jc w:val="both"/>
        <w:rPr>
          <w:rFonts w:ascii="Arial" w:hAnsi="Arial" w:cs="Arial"/>
          <w:sz w:val="12"/>
          <w:szCs w:val="12"/>
          <w:lang w:val="sr-Cyrl-CS"/>
        </w:rPr>
      </w:pPr>
    </w:p>
    <w:p w14:paraId="3DFB41A4" w14:textId="77777777" w:rsidR="00A94EF3" w:rsidRPr="0012335D" w:rsidRDefault="00A94EF3" w:rsidP="00A94EF3">
      <w:pPr>
        <w:keepNext/>
        <w:widowControl/>
        <w:numPr>
          <w:ilvl w:val="1"/>
          <w:numId w:val="33"/>
        </w:numPr>
        <w:overflowPunct w:val="0"/>
        <w:autoSpaceDE w:val="0"/>
        <w:autoSpaceDN w:val="0"/>
        <w:adjustRightInd w:val="0"/>
        <w:ind w:left="720" w:hanging="720"/>
        <w:jc w:val="both"/>
        <w:textAlignment w:val="baseline"/>
        <w:outlineLvl w:val="1"/>
        <w:rPr>
          <w:rFonts w:ascii="Arial" w:hAnsi="Arial" w:cs="Arial"/>
          <w:b/>
          <w:bCs/>
          <w:snapToGrid/>
          <w:sz w:val="18"/>
          <w:szCs w:val="18"/>
          <w:lang w:val="sr-Cyrl-BA"/>
        </w:rPr>
      </w:pPr>
      <w:r w:rsidRPr="0012335D">
        <w:rPr>
          <w:rFonts w:ascii="Arial" w:hAnsi="Arial" w:cs="Arial"/>
          <w:b/>
          <w:bCs/>
          <w:snapToGrid/>
          <w:sz w:val="18"/>
          <w:szCs w:val="18"/>
          <w:lang w:val="sr-Cyrl-BA"/>
        </w:rPr>
        <w:t>Капитал и резерве</w:t>
      </w:r>
    </w:p>
    <w:p w14:paraId="6B11F6EF" w14:textId="77777777" w:rsidR="00A94EF3" w:rsidRPr="0012335D" w:rsidRDefault="00A94EF3" w:rsidP="00A94EF3">
      <w:pPr>
        <w:overflowPunct w:val="0"/>
        <w:autoSpaceDE w:val="0"/>
        <w:autoSpaceDN w:val="0"/>
        <w:adjustRightInd w:val="0"/>
        <w:jc w:val="both"/>
        <w:textAlignment w:val="baseline"/>
        <w:rPr>
          <w:rFonts w:ascii="Arial" w:hAnsi="Arial" w:cs="Arial"/>
          <w:snapToGrid/>
          <w:sz w:val="12"/>
          <w:szCs w:val="12"/>
          <w:lang w:val="sr-Cyrl-CS"/>
        </w:rPr>
      </w:pPr>
    </w:p>
    <w:p w14:paraId="2B3B1E2B" w14:textId="77777777" w:rsidR="00A94EF3" w:rsidRPr="0012335D" w:rsidRDefault="00A94EF3" w:rsidP="00A94EF3">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hint="eastAsia"/>
          <w:snapToGrid/>
          <w:sz w:val="18"/>
          <w:szCs w:val="18"/>
          <w:lang w:val="sr-Cyrl-CS"/>
        </w:rPr>
        <w:t>Капитал</w:t>
      </w:r>
      <w:r w:rsidRPr="0012335D">
        <w:rPr>
          <w:rFonts w:ascii="Arial" w:hAnsi="Arial" w:cs="Arial"/>
          <w:snapToGrid/>
          <w:sz w:val="18"/>
          <w:szCs w:val="18"/>
          <w:lang w:val="sr-Cyrl-CS"/>
        </w:rPr>
        <w:t xml:space="preserve"> Матичног друштва</w:t>
      </w:r>
      <w:r w:rsidRPr="0012335D" w:rsidDel="00F70B20">
        <w:rPr>
          <w:rFonts w:ascii="Arial" w:hAnsi="Arial" w:cs="Arial"/>
          <w:snapToGrid/>
          <w:sz w:val="18"/>
          <w:szCs w:val="18"/>
          <w:lang w:val="sr-Cyrl-CS"/>
        </w:rPr>
        <w:t xml:space="preserve"> </w:t>
      </w:r>
      <w:r w:rsidRPr="0012335D">
        <w:rPr>
          <w:rFonts w:ascii="Arial" w:hAnsi="Arial" w:cs="Arial" w:hint="eastAsia"/>
          <w:snapToGrid/>
          <w:sz w:val="18"/>
          <w:szCs w:val="18"/>
          <w:lang w:val="sr-Cyrl-CS"/>
        </w:rPr>
        <w:t>чини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основни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остали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капитал</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резерве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ревалоризационе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резерве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по</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основу</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ревалоризације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нематеријалне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имовине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некретнина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опреме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нереализовани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добици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нереализовани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губици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нераспоређена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добит</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односно</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губитак</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ранијих</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година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нераспоређена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добит</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односно</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губитак</w:t>
      </w:r>
      <w:r w:rsidRPr="0012335D">
        <w:rPr>
          <w:rFonts w:ascii="Arial" w:hAnsi="Arial" w:cs="Arial"/>
          <w:snapToGrid/>
          <w:sz w:val="18"/>
          <w:szCs w:val="18"/>
          <w:lang w:val="sr-Latn-BA"/>
        </w:rPr>
        <w:t xml:space="preserve"> </w:t>
      </w:r>
      <w:r w:rsidRPr="0012335D">
        <w:rPr>
          <w:rFonts w:ascii="Arial" w:hAnsi="Arial" w:cs="Arial"/>
          <w:snapToGrid/>
          <w:sz w:val="18"/>
          <w:szCs w:val="18"/>
          <w:lang w:val="sr-Cyrl-BA"/>
        </w:rPr>
        <w:t>или добитак</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текуће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године</w:t>
      </w:r>
      <w:r w:rsidRPr="0012335D">
        <w:rPr>
          <w:rFonts w:ascii="Arial" w:hAnsi="Arial" w:cs="Arial"/>
          <w:snapToGrid/>
          <w:sz w:val="18"/>
          <w:szCs w:val="18"/>
          <w:lang w:val="sr-Cyrl-CS"/>
        </w:rPr>
        <w:t>.</w:t>
      </w:r>
    </w:p>
    <w:p w14:paraId="16012E77" w14:textId="77777777" w:rsidR="00A94EF3" w:rsidRPr="0012335D" w:rsidRDefault="00A94EF3" w:rsidP="00A94EF3">
      <w:pPr>
        <w:ind w:left="709"/>
        <w:jc w:val="both"/>
        <w:rPr>
          <w:rFonts w:ascii="Arial" w:hAnsi="Arial" w:cs="Arial"/>
          <w:sz w:val="18"/>
          <w:szCs w:val="18"/>
          <w:lang w:val="sr-Cyrl-CS"/>
        </w:rPr>
      </w:pPr>
    </w:p>
    <w:p w14:paraId="466052B6"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hint="eastAsia"/>
          <w:sz w:val="18"/>
          <w:szCs w:val="18"/>
          <w:lang w:val="sr-Cyrl-CS"/>
        </w:rPr>
        <w:t>Основни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остали</w:t>
      </w:r>
      <w:r w:rsidRPr="0012335D">
        <w:rPr>
          <w:rFonts w:ascii="Arial" w:hAnsi="Arial" w:cs="Arial"/>
          <w:sz w:val="18"/>
          <w:szCs w:val="18"/>
          <w:lang w:val="sr-Cyrl-CS"/>
        </w:rPr>
        <w:t xml:space="preserve"> </w:t>
      </w:r>
      <w:r w:rsidRPr="0012335D">
        <w:rPr>
          <w:rFonts w:ascii="Arial" w:hAnsi="Arial" w:cs="Arial" w:hint="eastAsia"/>
          <w:sz w:val="18"/>
          <w:szCs w:val="18"/>
          <w:lang w:val="sr-Cyrl-CS"/>
        </w:rPr>
        <w:t>капитал</w:t>
      </w:r>
      <w:r w:rsidRPr="0012335D">
        <w:rPr>
          <w:rFonts w:ascii="Arial" w:hAnsi="Arial" w:cs="Arial"/>
          <w:sz w:val="18"/>
          <w:szCs w:val="18"/>
          <w:lang w:val="sr-Cyrl-CS"/>
        </w:rPr>
        <w:t xml:space="preserve"> </w:t>
      </w:r>
      <w:r w:rsidRPr="0012335D">
        <w:rPr>
          <w:rFonts w:ascii="Arial" w:hAnsi="Arial" w:cs="Arial" w:hint="eastAsia"/>
          <w:sz w:val="18"/>
          <w:szCs w:val="18"/>
          <w:lang w:val="sr-Cyrl-CS"/>
        </w:rPr>
        <w:t>исказује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номиналној</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w:t>
      </w:r>
      <w:r w:rsidRPr="0012335D">
        <w:rPr>
          <w:rFonts w:ascii="Arial" w:hAnsi="Arial" w:cs="Arial"/>
          <w:sz w:val="18"/>
          <w:szCs w:val="18"/>
          <w:lang w:val="sr-Cyrl-CS"/>
        </w:rPr>
        <w:t>иј</w:t>
      </w:r>
      <w:r w:rsidRPr="0012335D">
        <w:rPr>
          <w:rFonts w:ascii="Arial" w:hAnsi="Arial" w:cs="Arial" w:hint="eastAsia"/>
          <w:sz w:val="18"/>
          <w:szCs w:val="18"/>
          <w:lang w:val="sr-Cyrl-CS"/>
        </w:rPr>
        <w:t>едности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а</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w:t>
      </w:r>
      <w:r w:rsidRPr="0012335D">
        <w:rPr>
          <w:rFonts w:ascii="Arial" w:hAnsi="Arial" w:cs="Arial"/>
          <w:sz w:val="18"/>
          <w:szCs w:val="18"/>
          <w:lang w:val="sr-Cyrl-CS"/>
        </w:rPr>
        <w:t>иј</w:t>
      </w:r>
      <w:r w:rsidRPr="0012335D">
        <w:rPr>
          <w:rFonts w:ascii="Arial" w:hAnsi="Arial" w:cs="Arial" w:hint="eastAsia"/>
          <w:sz w:val="18"/>
          <w:szCs w:val="18"/>
          <w:lang w:val="sr-Cyrl-CS"/>
        </w:rPr>
        <w:t>едност</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акцијског</w:t>
      </w:r>
      <w:r w:rsidRPr="0012335D">
        <w:rPr>
          <w:rFonts w:ascii="Arial" w:hAnsi="Arial" w:cs="Arial"/>
          <w:sz w:val="18"/>
          <w:szCs w:val="18"/>
          <w:lang w:val="sr-Cyrl-CS"/>
        </w:rPr>
        <w:t xml:space="preserve"> </w:t>
      </w:r>
      <w:r w:rsidRPr="0012335D">
        <w:rPr>
          <w:rFonts w:ascii="Arial" w:hAnsi="Arial" w:cs="Arial" w:hint="eastAsia"/>
          <w:sz w:val="18"/>
          <w:szCs w:val="18"/>
          <w:lang w:val="sr-Cyrl-CS"/>
        </w:rPr>
        <w:t>капитала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представља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производ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броја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емитованих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акција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њихове</w:t>
      </w:r>
      <w:r w:rsidRPr="0012335D">
        <w:rPr>
          <w:rFonts w:ascii="Arial" w:hAnsi="Arial" w:cs="Arial"/>
          <w:sz w:val="18"/>
          <w:szCs w:val="18"/>
          <w:lang w:val="sr-Cyrl-CS"/>
        </w:rPr>
        <w:t xml:space="preserve"> </w:t>
      </w:r>
      <w:r w:rsidRPr="0012335D">
        <w:rPr>
          <w:rFonts w:ascii="Arial" w:hAnsi="Arial" w:cs="Arial" w:hint="eastAsia"/>
          <w:sz w:val="18"/>
          <w:szCs w:val="18"/>
          <w:lang w:val="sr-Cyrl-CS"/>
        </w:rPr>
        <w:t>номиналне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w:t>
      </w:r>
      <w:r w:rsidRPr="0012335D">
        <w:rPr>
          <w:rFonts w:ascii="Arial" w:hAnsi="Arial" w:cs="Arial"/>
          <w:sz w:val="18"/>
          <w:szCs w:val="18"/>
          <w:lang w:val="sr-Cyrl-CS"/>
        </w:rPr>
        <w:t>иј</w:t>
      </w:r>
      <w:r w:rsidRPr="0012335D">
        <w:rPr>
          <w:rFonts w:ascii="Arial" w:hAnsi="Arial" w:cs="Arial" w:hint="eastAsia"/>
          <w:sz w:val="18"/>
          <w:szCs w:val="18"/>
          <w:lang w:val="sr-Cyrl-CS"/>
        </w:rPr>
        <w:t>едности</w:t>
      </w:r>
      <w:r w:rsidRPr="0012335D">
        <w:rPr>
          <w:rFonts w:ascii="Arial" w:hAnsi="Arial" w:cs="Arial"/>
          <w:sz w:val="18"/>
          <w:szCs w:val="18"/>
          <w:lang w:val="sr-Cyrl-CS"/>
        </w:rPr>
        <w:t>.</w:t>
      </w:r>
    </w:p>
    <w:p w14:paraId="7851F4E5" w14:textId="77777777"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w:t>
      </w:r>
      <w:r w:rsidRPr="0012335D">
        <w:rPr>
          <w:rFonts w:ascii="Arial" w:hAnsi="Arial" w:cs="Arial" w:hint="eastAsia"/>
          <w:sz w:val="18"/>
          <w:szCs w:val="18"/>
          <w:lang w:val="sr-Cyrl-CS"/>
        </w:rPr>
        <w:t>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дужн</w:t>
      </w:r>
      <w:r w:rsidRPr="0012335D">
        <w:rPr>
          <w:rFonts w:ascii="Arial" w:hAnsi="Arial" w:cs="Arial"/>
          <w:sz w:val="18"/>
          <w:szCs w:val="18"/>
          <w:lang w:val="sr-Cyrl-CS"/>
        </w:rPr>
        <w:t xml:space="preserve">о </w:t>
      </w:r>
      <w:r w:rsidRPr="0012335D">
        <w:rPr>
          <w:rFonts w:ascii="Arial" w:hAnsi="Arial" w:cs="Arial" w:hint="eastAsia"/>
          <w:sz w:val="18"/>
          <w:szCs w:val="18"/>
          <w:lang w:val="sr-Cyrl-CS"/>
        </w:rPr>
        <w:t>да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свом</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пословању</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одржава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капитал</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најмање</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висини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прописана</w:t>
      </w:r>
      <w:r w:rsidRPr="0012335D">
        <w:rPr>
          <w:rFonts w:ascii="Arial" w:hAnsi="Arial" w:cs="Arial"/>
          <w:sz w:val="18"/>
          <w:szCs w:val="18"/>
          <w:lang w:val="sr-Cyrl-CS"/>
        </w:rPr>
        <w:t xml:space="preserve"> </w:t>
      </w:r>
      <w:r w:rsidRPr="0012335D">
        <w:rPr>
          <w:rFonts w:ascii="Arial" w:hAnsi="Arial" w:cs="Arial" w:hint="eastAsia"/>
          <w:sz w:val="18"/>
          <w:szCs w:val="18"/>
          <w:lang w:val="sr-Cyrl-CS"/>
        </w:rPr>
        <w:t>чланом</w:t>
      </w:r>
      <w:r w:rsidRPr="0012335D">
        <w:rPr>
          <w:rFonts w:ascii="Arial" w:hAnsi="Arial" w:cs="Arial"/>
          <w:sz w:val="18"/>
          <w:szCs w:val="18"/>
          <w:lang w:val="sr-Cyrl-CS"/>
        </w:rPr>
        <w:t xml:space="preserve"> 53.а. </w:t>
      </w:r>
      <w:r w:rsidRPr="0012335D">
        <w:rPr>
          <w:rFonts w:ascii="Arial" w:hAnsi="Arial" w:cs="Arial" w:hint="eastAsia"/>
          <w:sz w:val="18"/>
          <w:szCs w:val="18"/>
          <w:lang w:val="sr-Cyrl-CS"/>
        </w:rPr>
        <w:t>Закона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w:t>
      </w:r>
      <w:r w:rsidRPr="0012335D">
        <w:rPr>
          <w:rFonts w:ascii="Arial" w:hAnsi="Arial" w:cs="Arial"/>
          <w:sz w:val="18"/>
          <w:szCs w:val="18"/>
          <w:lang w:val="sr-Cyrl-CS"/>
        </w:rPr>
        <w:t xml:space="preserve"> Друштвима за осигурање. </w:t>
      </w:r>
      <w:r w:rsidRPr="0012335D">
        <w:rPr>
          <w:rFonts w:ascii="Arial" w:hAnsi="Arial" w:cs="Arial" w:hint="eastAsia"/>
          <w:sz w:val="18"/>
          <w:szCs w:val="18"/>
          <w:lang w:val="sr-Cyrl-CS"/>
        </w:rPr>
        <w:t>Резерве</w:t>
      </w:r>
      <w:r w:rsidRPr="0012335D">
        <w:rPr>
          <w:rFonts w:ascii="Arial" w:hAnsi="Arial" w:cs="Arial"/>
          <w:sz w:val="18"/>
          <w:szCs w:val="18"/>
          <w:lang w:val="sr-Cyrl-CS"/>
        </w:rPr>
        <w:t xml:space="preserve"> Матичног друштва</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w:t>
      </w:r>
      <w:r w:rsidRPr="0012335D">
        <w:rPr>
          <w:rFonts w:ascii="Arial" w:hAnsi="Arial" w:cs="Arial" w:hint="eastAsia"/>
          <w:sz w:val="18"/>
          <w:szCs w:val="18"/>
          <w:lang w:val="sr-Cyrl-CS"/>
        </w:rPr>
        <w:t>обухватају</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законске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статутарне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друге</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резерве</w:t>
      </w:r>
      <w:r w:rsidRPr="0012335D">
        <w:rPr>
          <w:rFonts w:ascii="Arial" w:hAnsi="Arial" w:cs="Arial"/>
          <w:sz w:val="18"/>
          <w:szCs w:val="18"/>
          <w:lang w:val="sr-Cyrl-CS"/>
        </w:rPr>
        <w:t>.</w:t>
      </w:r>
      <w:r w:rsidRPr="0012335D">
        <w:rPr>
          <w:rFonts w:ascii="Arial" w:hAnsi="Arial" w:cs="Arial"/>
          <w:sz w:val="18"/>
          <w:szCs w:val="18"/>
          <w:lang w:val="sr-Cyrl-CS"/>
        </w:rPr>
        <w:br w:type="page"/>
      </w:r>
    </w:p>
    <w:p w14:paraId="7B2CDACA" w14:textId="77777777" w:rsidR="00D62442" w:rsidRPr="00037657" w:rsidRDefault="00D62442" w:rsidP="00497F41">
      <w:pPr>
        <w:overflowPunct w:val="0"/>
        <w:autoSpaceDE w:val="0"/>
        <w:autoSpaceDN w:val="0"/>
        <w:adjustRightInd w:val="0"/>
        <w:ind w:left="709"/>
        <w:jc w:val="both"/>
        <w:textAlignment w:val="baseline"/>
        <w:rPr>
          <w:rFonts w:ascii="Arial" w:hAnsi="Arial" w:cs="Arial"/>
          <w:snapToGrid/>
          <w:sz w:val="18"/>
          <w:szCs w:val="18"/>
          <w:lang w:val="ru-RU"/>
        </w:rPr>
      </w:pPr>
    </w:p>
    <w:p w14:paraId="02D28347" w14:textId="77777777" w:rsidR="00D62442" w:rsidRPr="0012335D" w:rsidRDefault="00D62442" w:rsidP="00D62442">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14:paraId="6102F310" w14:textId="77777777" w:rsidR="00D62442" w:rsidRPr="0012335D" w:rsidRDefault="00D62442" w:rsidP="00D62442">
      <w:pPr>
        <w:jc w:val="both"/>
        <w:rPr>
          <w:rFonts w:ascii="Arial" w:hAnsi="Arial" w:cs="Arial"/>
          <w:snapToGrid/>
          <w:sz w:val="12"/>
          <w:szCs w:val="12"/>
          <w:lang w:val="sr-Cyrl-BA" w:eastAsia="sr-Latn-CS"/>
        </w:rPr>
      </w:pPr>
    </w:p>
    <w:p w14:paraId="49339677" w14:textId="77777777" w:rsidR="00D62442" w:rsidRPr="0012335D" w:rsidRDefault="00D62442" w:rsidP="00D62442">
      <w:pPr>
        <w:ind w:left="709"/>
        <w:jc w:val="both"/>
        <w:rPr>
          <w:rFonts w:ascii="Arial" w:hAnsi="Arial" w:cs="Arial"/>
          <w:sz w:val="12"/>
          <w:szCs w:val="12"/>
          <w:lang w:val="sr-Cyrl-CS"/>
        </w:rPr>
      </w:pPr>
    </w:p>
    <w:p w14:paraId="5B20220E" w14:textId="77777777" w:rsidR="00D62442" w:rsidRPr="0012335D" w:rsidRDefault="00D62442" w:rsidP="00D62442">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14:paraId="7AC75038" w14:textId="77777777" w:rsidR="00D62442" w:rsidRPr="0012335D" w:rsidRDefault="00D62442" w:rsidP="00D62442">
      <w:pPr>
        <w:ind w:left="720"/>
        <w:jc w:val="both"/>
        <w:rPr>
          <w:rFonts w:ascii="Arial" w:hAnsi="Arial" w:cs="Arial"/>
          <w:sz w:val="12"/>
          <w:szCs w:val="12"/>
          <w:lang w:val="sr-Cyrl-CS"/>
        </w:rPr>
      </w:pPr>
    </w:p>
    <w:p w14:paraId="4B5D6C14" w14:textId="77777777" w:rsidR="00D62442" w:rsidRPr="0012335D" w:rsidRDefault="00D62442" w:rsidP="00D62442">
      <w:pPr>
        <w:numPr>
          <w:ilvl w:val="1"/>
          <w:numId w:val="33"/>
        </w:numPr>
        <w:ind w:left="720" w:hanging="720"/>
        <w:jc w:val="both"/>
        <w:rPr>
          <w:rFonts w:ascii="Arial" w:hAnsi="Arial" w:cs="Arial"/>
          <w:b/>
          <w:sz w:val="18"/>
          <w:szCs w:val="18"/>
          <w:lang w:val="sr-Cyrl-CS"/>
        </w:rPr>
      </w:pPr>
      <w:r w:rsidRPr="0012335D">
        <w:rPr>
          <w:rFonts w:ascii="Arial" w:hAnsi="Arial" w:cs="Arial"/>
          <w:b/>
          <w:sz w:val="18"/>
          <w:szCs w:val="18"/>
          <w:lang w:val="sr-Cyrl-CS"/>
        </w:rPr>
        <w:t>Дугорочна резервисања</w:t>
      </w:r>
    </w:p>
    <w:p w14:paraId="5A081F4B" w14:textId="77777777" w:rsidR="00D62442" w:rsidRPr="0012335D" w:rsidRDefault="00D62442" w:rsidP="00D62442">
      <w:pPr>
        <w:pStyle w:val="Heading3"/>
        <w:spacing w:before="0" w:after="0" w:line="240" w:lineRule="auto"/>
        <w:ind w:left="720" w:hanging="720"/>
        <w:rPr>
          <w:b w:val="0"/>
          <w:i/>
          <w:sz w:val="18"/>
          <w:szCs w:val="18"/>
        </w:rPr>
      </w:pPr>
    </w:p>
    <w:p w14:paraId="04A56CE5" w14:textId="77777777" w:rsidR="00D62442" w:rsidRPr="00037657" w:rsidRDefault="00D62442" w:rsidP="00D62442">
      <w:pPr>
        <w:pStyle w:val="Heading3"/>
        <w:spacing w:before="0" w:after="0" w:line="240" w:lineRule="auto"/>
        <w:ind w:left="720" w:hanging="36"/>
        <w:rPr>
          <w:sz w:val="18"/>
          <w:szCs w:val="18"/>
          <w:lang w:val="ru-RU"/>
        </w:rPr>
      </w:pPr>
      <w:r w:rsidRPr="0012335D">
        <w:rPr>
          <w:b w:val="0"/>
          <w:i/>
          <w:sz w:val="18"/>
          <w:szCs w:val="18"/>
          <w:lang w:val="sr-Cyrl-BA"/>
        </w:rPr>
        <w:t>Резервисања за накнаде и бенефиције запослених</w:t>
      </w:r>
      <w:r w:rsidRPr="00037657">
        <w:rPr>
          <w:sz w:val="18"/>
          <w:szCs w:val="18"/>
          <w:lang w:val="ru-RU"/>
        </w:rPr>
        <w:t xml:space="preserve"> </w:t>
      </w:r>
    </w:p>
    <w:p w14:paraId="594F4F34" w14:textId="77777777" w:rsidR="00D62442" w:rsidRPr="00037657" w:rsidRDefault="00D62442" w:rsidP="00D62442">
      <w:pPr>
        <w:pStyle w:val="Heading3"/>
        <w:spacing w:before="0" w:after="0" w:line="240" w:lineRule="auto"/>
        <w:ind w:left="720" w:hanging="36"/>
        <w:rPr>
          <w:color w:val="FF0000"/>
          <w:sz w:val="18"/>
          <w:szCs w:val="18"/>
          <w:lang w:val="ru-RU"/>
        </w:rPr>
      </w:pPr>
    </w:p>
    <w:p w14:paraId="529E58B4" w14:textId="77777777" w:rsidR="000C392D" w:rsidRDefault="000C392D" w:rsidP="000C392D">
      <w:pPr>
        <w:pStyle w:val="Heading3"/>
        <w:spacing w:before="0" w:after="0" w:line="240" w:lineRule="auto"/>
        <w:ind w:left="720" w:hanging="36"/>
        <w:jc w:val="both"/>
        <w:rPr>
          <w:rFonts w:cs="Arial"/>
          <w:b w:val="0"/>
          <w:sz w:val="18"/>
          <w:szCs w:val="18"/>
          <w:lang w:val="sr-Cyrl-BA"/>
        </w:rPr>
      </w:pPr>
      <w:r>
        <w:rPr>
          <w:rFonts w:cs="Arial"/>
          <w:b w:val="0"/>
          <w:sz w:val="18"/>
          <w:szCs w:val="18"/>
          <w:lang w:val="sr-Cyrl-BA"/>
        </w:rPr>
        <w:t>Друштво врши резервисања за накнаде и бенефиције запослених у складу са МРС 19 „ Примања запослених“. Приликом обрачуна резервисања за накнаде и бенефиције запослених, односно резервисање трошкова за исплату отпремнина код одласка у пензију користе се актуарске методе обрачуна.</w:t>
      </w:r>
    </w:p>
    <w:p w14:paraId="1FBDD0ED" w14:textId="77777777" w:rsidR="000C392D" w:rsidRPr="00037657" w:rsidRDefault="000C392D" w:rsidP="000C392D">
      <w:pPr>
        <w:ind w:left="684"/>
        <w:jc w:val="both"/>
        <w:rPr>
          <w:rFonts w:ascii="Arial" w:hAnsi="Arial" w:cs="Arial"/>
          <w:sz w:val="18"/>
          <w:szCs w:val="18"/>
          <w:lang w:val="ru-RU"/>
        </w:rPr>
      </w:pPr>
      <w:r w:rsidRPr="00A14C3E">
        <w:rPr>
          <w:rFonts w:ascii="Arial" w:hAnsi="Arial" w:cs="Arial"/>
          <w:sz w:val="18"/>
          <w:szCs w:val="18"/>
          <w:lang w:val="sr-Cyrl-BA"/>
        </w:rPr>
        <w:t xml:space="preserve">Друштво је ангажовало овлашћеног актуара да у име Друштва изврши обрачун садашње </w:t>
      </w:r>
      <w:r w:rsidRPr="00037657">
        <w:rPr>
          <w:rFonts w:ascii="Arial" w:hAnsi="Arial" w:cs="Arial"/>
          <w:sz w:val="18"/>
          <w:szCs w:val="18"/>
          <w:lang w:val="ru-RU"/>
        </w:rPr>
        <w:t xml:space="preserve">     </w:t>
      </w:r>
      <w:r w:rsidRPr="00A14C3E">
        <w:rPr>
          <w:rFonts w:ascii="Arial" w:hAnsi="Arial" w:cs="Arial"/>
          <w:sz w:val="18"/>
          <w:szCs w:val="18"/>
          <w:lang w:val="sr-Cyrl-BA"/>
        </w:rPr>
        <w:t>вриједности акумулираних права запослених на отпремнине на дан 31. децембра 2024. године. Приликом обрачуна наведене садашње вриједности акумулираних права запослених на отпремнине овлашћени актуар је користио сљедеће претпоставке: дисконтна стопа од 5.0% годишње, пројектована стопа раста зарада од 1,02709027% (на основу просјечног раста у последњих 6 година), просјечна флуктуација запослених у последњих 5 година 8,099174%, таблице морталитета СФРЈ 1980-1982, укупно за мушки и женски пол, као и остали услови неопходни за остваривање права на отпремнину</w:t>
      </w:r>
      <w:r w:rsidRPr="00037657">
        <w:rPr>
          <w:rFonts w:ascii="Arial" w:hAnsi="Arial" w:cs="Arial"/>
          <w:sz w:val="18"/>
          <w:szCs w:val="18"/>
          <w:lang w:val="ru-RU"/>
        </w:rPr>
        <w:t>.</w:t>
      </w:r>
    </w:p>
    <w:p w14:paraId="5004DE47" w14:textId="77777777" w:rsidR="00D62442" w:rsidRPr="00037657" w:rsidRDefault="00D62442" w:rsidP="00D62442">
      <w:pPr>
        <w:rPr>
          <w:lang w:val="ru-RU"/>
        </w:rPr>
      </w:pPr>
    </w:p>
    <w:p w14:paraId="65D01CE3" w14:textId="77777777" w:rsidR="00D62442" w:rsidRPr="0012335D" w:rsidRDefault="00D62442" w:rsidP="00D62442">
      <w:pPr>
        <w:widowControl/>
        <w:numPr>
          <w:ilvl w:val="1"/>
          <w:numId w:val="33"/>
        </w:numPr>
        <w:overflowPunct w:val="0"/>
        <w:autoSpaceDE w:val="0"/>
        <w:autoSpaceDN w:val="0"/>
        <w:adjustRightInd w:val="0"/>
        <w:ind w:left="720" w:hanging="720"/>
        <w:jc w:val="both"/>
        <w:textAlignment w:val="baseline"/>
        <w:rPr>
          <w:rFonts w:ascii="Arial" w:hAnsi="Arial" w:cs="Arial"/>
          <w:b/>
          <w:bCs/>
          <w:iCs/>
          <w:noProof/>
          <w:snapToGrid/>
          <w:sz w:val="18"/>
          <w:szCs w:val="18"/>
        </w:rPr>
      </w:pPr>
      <w:r w:rsidRPr="0012335D">
        <w:rPr>
          <w:rFonts w:ascii="Arial" w:hAnsi="Arial" w:cs="Arial"/>
          <w:b/>
          <w:bCs/>
          <w:iCs/>
          <w:noProof/>
          <w:snapToGrid/>
          <w:sz w:val="18"/>
          <w:szCs w:val="18"/>
        </w:rPr>
        <w:t>Финансијске обавезе</w:t>
      </w:r>
    </w:p>
    <w:p w14:paraId="7BF11B29" w14:textId="77777777" w:rsidR="00D62442" w:rsidRPr="0012335D" w:rsidRDefault="00D62442" w:rsidP="00D62442">
      <w:pPr>
        <w:pStyle w:val="ListParagraph"/>
        <w:ind w:left="709"/>
        <w:contextualSpacing/>
        <w:jc w:val="both"/>
        <w:rPr>
          <w:rFonts w:ascii="Arial" w:hAnsi="Arial" w:cs="Arial"/>
          <w:color w:val="FF0000"/>
          <w:sz w:val="12"/>
          <w:szCs w:val="12"/>
          <w:lang w:val="sr-Cyrl-BA" w:eastAsia="sr-Latn-CS"/>
        </w:rPr>
      </w:pPr>
    </w:p>
    <w:p w14:paraId="6BABE6E8" w14:textId="77777777"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Под финансијским обавезама сматрају се дугорочне обавезе (обавезе према повезаним правним лицима, дугорочни кредити, и остале дугорочне обавезе), краткорочне обавезе из пословања (добављачи и остале обавезе из пословања) и остале краткорочне обавезе.</w:t>
      </w:r>
    </w:p>
    <w:p w14:paraId="3CC64B97" w14:textId="77777777"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p>
    <w:p w14:paraId="1E4EBCB2" w14:textId="77777777"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Краткорочним обавезама сматрају се обавезе које доспјевају у року од годину дана од дана чинидбе, односно од дана годишњег биланса. </w:t>
      </w:r>
    </w:p>
    <w:p w14:paraId="4DA9AE2A" w14:textId="77777777"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p>
    <w:p w14:paraId="018B4F43" w14:textId="77777777"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Финансијска обавеза је свака обавеза која представља уговорну обавезу:</w:t>
      </w:r>
    </w:p>
    <w:p w14:paraId="586C7430" w14:textId="77777777" w:rsidR="00D62442" w:rsidRPr="0012335D" w:rsidRDefault="00D62442" w:rsidP="00D62442">
      <w:pPr>
        <w:overflowPunct w:val="0"/>
        <w:autoSpaceDE w:val="0"/>
        <w:autoSpaceDN w:val="0"/>
        <w:adjustRightInd w:val="0"/>
        <w:ind w:left="1134" w:hanging="283"/>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а) </w:t>
      </w:r>
      <w:r w:rsidRPr="0012335D">
        <w:rPr>
          <w:rFonts w:ascii="Arial" w:hAnsi="Arial" w:cs="Arial"/>
          <w:snapToGrid/>
          <w:sz w:val="18"/>
          <w:szCs w:val="18"/>
          <w:lang w:val="sr-Cyrl-CS"/>
        </w:rPr>
        <w:tab/>
        <w:t>предаје готовине или другог финансијског средства другом правном лицу, или</w:t>
      </w:r>
    </w:p>
    <w:p w14:paraId="53B22DC7" w14:textId="77777777" w:rsidR="00D62442" w:rsidRPr="0012335D" w:rsidRDefault="00D62442" w:rsidP="00D62442">
      <w:pPr>
        <w:overflowPunct w:val="0"/>
        <w:autoSpaceDE w:val="0"/>
        <w:autoSpaceDN w:val="0"/>
        <w:adjustRightInd w:val="0"/>
        <w:ind w:left="1134" w:hanging="283"/>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б)</w:t>
      </w:r>
      <w:r w:rsidRPr="0012335D">
        <w:rPr>
          <w:rFonts w:ascii="Arial" w:hAnsi="Arial" w:cs="Arial"/>
          <w:snapToGrid/>
          <w:sz w:val="18"/>
          <w:szCs w:val="18"/>
          <w:lang w:val="sr-Cyrl-CS"/>
        </w:rPr>
        <w:tab/>
        <w:t xml:space="preserve"> размјене финансијских инструмената са другим правним лицима под потенцијално неповољним условима.</w:t>
      </w:r>
    </w:p>
    <w:p w14:paraId="75931683" w14:textId="77777777" w:rsidR="00D62442" w:rsidRPr="0012335D" w:rsidRDefault="00D62442" w:rsidP="00D62442">
      <w:pPr>
        <w:ind w:left="709"/>
        <w:jc w:val="both"/>
        <w:rPr>
          <w:rFonts w:ascii="Arial" w:hAnsi="Arial" w:cs="Arial"/>
          <w:sz w:val="18"/>
          <w:szCs w:val="18"/>
          <w:lang w:val="sr-Cyrl-BA"/>
        </w:rPr>
      </w:pPr>
    </w:p>
    <w:p w14:paraId="26D39D06" w14:textId="77777777" w:rsidR="00D62442" w:rsidRPr="0012335D" w:rsidRDefault="00D62442" w:rsidP="00D62442">
      <w:pPr>
        <w:ind w:left="709"/>
        <w:jc w:val="both"/>
        <w:rPr>
          <w:rFonts w:ascii="Arial" w:hAnsi="Arial" w:cs="Arial"/>
          <w:sz w:val="18"/>
          <w:szCs w:val="18"/>
          <w:lang w:val="sr-Cyrl-BA"/>
        </w:rPr>
      </w:pPr>
      <w:r w:rsidRPr="0012335D">
        <w:rPr>
          <w:rFonts w:ascii="Arial" w:hAnsi="Arial" w:cs="Arial"/>
          <w:sz w:val="18"/>
          <w:szCs w:val="18"/>
          <w:lang w:val="sr-Cyrl-BA"/>
        </w:rPr>
        <w:t>Финансијске обавезе се иницијално признају у износу примљених средстава. Након почетног признавања финансијске обавезе се м</w:t>
      </w:r>
      <w:r w:rsidRPr="0012335D">
        <w:rPr>
          <w:rFonts w:ascii="Arial" w:hAnsi="Arial" w:cs="Arial"/>
          <w:sz w:val="18"/>
          <w:szCs w:val="18"/>
          <w:lang w:val="sr-Cyrl-CS"/>
        </w:rPr>
        <w:t>ј</w:t>
      </w:r>
      <w:r w:rsidRPr="0012335D">
        <w:rPr>
          <w:rFonts w:ascii="Arial" w:hAnsi="Arial" w:cs="Arial"/>
          <w:sz w:val="18"/>
          <w:szCs w:val="18"/>
          <w:lang w:val="sr-Cyrl-BA"/>
        </w:rPr>
        <w:t xml:space="preserve">ере у износу по коме је обавеза почетно призната умањена за отплате главнице, увећана за износе капитализованих камата и умањена за било који отпис одобрен од стране повјериоца. Финансијске обавезе су исказане по амортизованој вриједности коришћењем ефективне каматне стопе. Обавезе по основу камата на финансијске обавезе се евидентирају на терет финансијских расхода у периоду на који се односе и приказују у оквиру осталих краткорочних обавеза. </w:t>
      </w:r>
    </w:p>
    <w:p w14:paraId="1F3BA55B" w14:textId="77777777" w:rsidR="00D62442" w:rsidRPr="0012335D" w:rsidRDefault="00D62442" w:rsidP="00D62442">
      <w:pPr>
        <w:ind w:left="709"/>
        <w:jc w:val="both"/>
        <w:rPr>
          <w:rFonts w:ascii="Arial" w:hAnsi="Arial" w:cs="Arial"/>
          <w:sz w:val="18"/>
          <w:szCs w:val="18"/>
          <w:lang w:val="sr-Cyrl-CS"/>
        </w:rPr>
      </w:pPr>
    </w:p>
    <w:p w14:paraId="4E43540C" w14:textId="77777777" w:rsidR="00D62442" w:rsidRPr="0012335D" w:rsidRDefault="00D62442" w:rsidP="00D62442">
      <w:pPr>
        <w:ind w:left="709"/>
        <w:jc w:val="both"/>
        <w:rPr>
          <w:rFonts w:ascii="Arial" w:hAnsi="Arial" w:cs="Arial"/>
          <w:sz w:val="18"/>
          <w:szCs w:val="18"/>
          <w:lang w:val="sr-Cyrl-CS"/>
        </w:rPr>
      </w:pPr>
      <w:r w:rsidRPr="0012335D">
        <w:rPr>
          <w:rFonts w:ascii="Arial" w:hAnsi="Arial" w:cs="Arial"/>
          <w:sz w:val="18"/>
          <w:szCs w:val="18"/>
          <w:lang w:val="sr-Cyrl-CS"/>
        </w:rPr>
        <w:t>Финансијска обавеза престаје да се признаје када 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испуни обавезу или када је обавеза плаћања предвиђена уговором укинута или истекла.</w:t>
      </w:r>
    </w:p>
    <w:p w14:paraId="07FC2ED9" w14:textId="77777777" w:rsidR="00497F41" w:rsidRPr="00037657"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037657">
        <w:rPr>
          <w:rFonts w:ascii="Arial" w:hAnsi="Arial" w:cs="Arial"/>
          <w:snapToGrid/>
          <w:sz w:val="18"/>
          <w:szCs w:val="18"/>
          <w:lang w:val="ru-RU"/>
        </w:rPr>
        <w:br w:type="page"/>
      </w:r>
    </w:p>
    <w:p w14:paraId="709DF02E" w14:textId="77777777" w:rsidR="00B868BF" w:rsidRPr="00037657" w:rsidRDefault="00B868BF" w:rsidP="00497F41">
      <w:pPr>
        <w:overflowPunct w:val="0"/>
        <w:autoSpaceDE w:val="0"/>
        <w:autoSpaceDN w:val="0"/>
        <w:adjustRightInd w:val="0"/>
        <w:ind w:left="709"/>
        <w:jc w:val="both"/>
        <w:textAlignment w:val="baseline"/>
        <w:rPr>
          <w:rFonts w:ascii="Arial" w:hAnsi="Arial" w:cs="Arial"/>
          <w:snapToGrid/>
          <w:sz w:val="18"/>
          <w:szCs w:val="18"/>
          <w:lang w:val="ru-RU"/>
        </w:rPr>
      </w:pPr>
    </w:p>
    <w:p w14:paraId="7613FB23" w14:textId="77777777" w:rsidR="00036858" w:rsidRPr="0012335D" w:rsidRDefault="00036858" w:rsidP="00036858">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14:paraId="7796533D" w14:textId="77777777" w:rsidR="00036858" w:rsidRPr="0012335D" w:rsidRDefault="00036858" w:rsidP="00036858">
      <w:pPr>
        <w:ind w:left="709"/>
        <w:jc w:val="both"/>
        <w:rPr>
          <w:rFonts w:ascii="Arial" w:hAnsi="Arial" w:cs="Arial"/>
          <w:sz w:val="18"/>
          <w:szCs w:val="18"/>
          <w:lang w:val="sr-Cyrl-BA"/>
        </w:rPr>
      </w:pPr>
    </w:p>
    <w:p w14:paraId="5D045028" w14:textId="77777777" w:rsidR="00036858" w:rsidRPr="00037657" w:rsidRDefault="00036858" w:rsidP="00036858">
      <w:pPr>
        <w:keepNext/>
        <w:numPr>
          <w:ilvl w:val="1"/>
          <w:numId w:val="33"/>
        </w:numPr>
        <w:overflowPunct w:val="0"/>
        <w:autoSpaceDE w:val="0"/>
        <w:autoSpaceDN w:val="0"/>
        <w:adjustRightInd w:val="0"/>
        <w:textAlignment w:val="baseline"/>
        <w:outlineLvl w:val="2"/>
        <w:rPr>
          <w:rFonts w:ascii="Arial" w:hAnsi="Arial" w:cs="Arial"/>
          <w:b/>
          <w:iCs/>
          <w:snapToGrid/>
          <w:sz w:val="18"/>
          <w:szCs w:val="18"/>
          <w:lang w:val="ru-RU"/>
        </w:rPr>
      </w:pPr>
      <w:r w:rsidRPr="00037657">
        <w:rPr>
          <w:rFonts w:ascii="Arial" w:hAnsi="Arial" w:cs="Arial"/>
          <w:b/>
          <w:iCs/>
          <w:snapToGrid/>
          <w:sz w:val="18"/>
          <w:szCs w:val="18"/>
          <w:lang w:val="ru-RU"/>
        </w:rPr>
        <w:t>Обавезе по основу штета и друге обавезе из пословања</w:t>
      </w:r>
    </w:p>
    <w:p w14:paraId="0983F842" w14:textId="77777777" w:rsidR="00036858" w:rsidRPr="00037657" w:rsidRDefault="00036858" w:rsidP="00036858">
      <w:pPr>
        <w:overflowPunct w:val="0"/>
        <w:autoSpaceDE w:val="0"/>
        <w:autoSpaceDN w:val="0"/>
        <w:adjustRightInd w:val="0"/>
        <w:jc w:val="both"/>
        <w:textAlignment w:val="baseline"/>
        <w:rPr>
          <w:rFonts w:ascii="Arial" w:hAnsi="Arial" w:cs="Arial"/>
          <w:snapToGrid/>
          <w:sz w:val="18"/>
          <w:szCs w:val="18"/>
          <w:lang w:val="ru-RU"/>
        </w:rPr>
      </w:pPr>
    </w:p>
    <w:p w14:paraId="26D7BAC5" w14:textId="77777777" w:rsidR="00036858" w:rsidRPr="0012335D" w:rsidRDefault="00036858" w:rsidP="00036858">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Обавезе за штете по основу осигурања се евидентирају у висини накнаде за ликвидиране штете које треба исплатити осигураницима, корисницима осигурања или трећим оштећеним лицима. За износе  пријављених, а неликвидираних обавеза по основу штета, као и за износе насталих, а непријављених обавеза по основу штета, Друштво формира резервисања. Уколико је обавеза исказана у страној валути или је уговорена валутна клаузула приликом почетног признавања, Друштво обавезу изражава у конвертибилним маркама, тако што се на износ у страној валути примењује званични средњи курс те стране валуте на датум трансакције, у складу са Ефекти промјена девизних курсева. Пром</w:t>
      </w:r>
      <w:r w:rsidRPr="0012335D">
        <w:rPr>
          <w:rFonts w:ascii="Arial" w:hAnsi="Arial" w:cs="Arial"/>
          <w:snapToGrid/>
          <w:sz w:val="18"/>
          <w:szCs w:val="18"/>
        </w:rPr>
        <w:t>j</w:t>
      </w:r>
      <w:r w:rsidRPr="0012335D">
        <w:rPr>
          <w:rFonts w:ascii="Arial" w:hAnsi="Arial" w:cs="Arial"/>
          <w:snapToGrid/>
          <w:sz w:val="18"/>
          <w:szCs w:val="18"/>
          <w:lang w:val="sr-Cyrl-CS"/>
        </w:rPr>
        <w:t>ена девизног курса од датума трансакције до датума исплате обавезе исказују се као курсне разлике у корист прихода, или на терет расхода. Обавезе исказане у страној валути на дан биланса прерачунавају се према званичном средњем курсу, а курсне разлике признају се као приход или расход периода.</w:t>
      </w:r>
    </w:p>
    <w:p w14:paraId="3D24D349" w14:textId="77777777" w:rsidR="00036858" w:rsidRPr="0012335D" w:rsidRDefault="00036858" w:rsidP="00036858">
      <w:pPr>
        <w:overflowPunct w:val="0"/>
        <w:autoSpaceDE w:val="0"/>
        <w:autoSpaceDN w:val="0"/>
        <w:adjustRightInd w:val="0"/>
        <w:jc w:val="both"/>
        <w:textAlignment w:val="baseline"/>
        <w:rPr>
          <w:rFonts w:ascii="Arial" w:hAnsi="Arial" w:cs="Arial"/>
          <w:snapToGrid/>
          <w:sz w:val="18"/>
          <w:szCs w:val="18"/>
          <w:lang w:val="sr-Cyrl-CS"/>
        </w:rPr>
      </w:pPr>
    </w:p>
    <w:p w14:paraId="48CA6871" w14:textId="77777777" w:rsidR="00036858" w:rsidRPr="0012335D" w:rsidRDefault="00036858" w:rsidP="00036858">
      <w:pPr>
        <w:keepNext/>
        <w:widowControl/>
        <w:numPr>
          <w:ilvl w:val="1"/>
          <w:numId w:val="33"/>
        </w:numPr>
        <w:tabs>
          <w:tab w:val="left" w:pos="540"/>
        </w:tabs>
        <w:overflowPunct w:val="0"/>
        <w:autoSpaceDE w:val="0"/>
        <w:autoSpaceDN w:val="0"/>
        <w:adjustRightInd w:val="0"/>
        <w:ind w:left="720" w:hanging="72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 xml:space="preserve">   Резерве за преносне премије</w:t>
      </w:r>
    </w:p>
    <w:p w14:paraId="1815977C" w14:textId="77777777" w:rsidR="00036858" w:rsidRPr="0012335D" w:rsidRDefault="00036858" w:rsidP="00036858">
      <w:pPr>
        <w:tabs>
          <w:tab w:val="left" w:pos="-1440"/>
          <w:tab w:val="left" w:pos="-720"/>
          <w:tab w:val="left" w:pos="0"/>
          <w:tab w:val="left" w:pos="810"/>
          <w:tab w:val="left" w:pos="889"/>
          <w:tab w:val="left" w:pos="1231"/>
          <w:tab w:val="right" w:pos="8960"/>
        </w:tabs>
        <w:overflowPunct w:val="0"/>
        <w:autoSpaceDE w:val="0"/>
        <w:autoSpaceDN w:val="0"/>
        <w:adjustRightInd w:val="0"/>
        <w:jc w:val="both"/>
        <w:textAlignment w:val="baseline"/>
        <w:rPr>
          <w:rFonts w:ascii="Arial" w:hAnsi="Arial" w:cs="Arial"/>
          <w:b/>
          <w:snapToGrid/>
          <w:sz w:val="18"/>
          <w:szCs w:val="18"/>
          <w:lang w:val="sr-Cyrl-CS"/>
        </w:rPr>
      </w:pPr>
    </w:p>
    <w:p w14:paraId="0F61411F" w14:textId="77777777" w:rsidR="00036858" w:rsidRPr="0012335D" w:rsidRDefault="00036858" w:rsidP="00036858">
      <w:pPr>
        <w:ind w:left="709"/>
        <w:jc w:val="both"/>
        <w:rPr>
          <w:rFonts w:ascii="Arial" w:eastAsia="Arial,Bold" w:hAnsi="Arial" w:cs="Arial"/>
          <w:bCs/>
          <w:snapToGrid/>
          <w:color w:val="000000"/>
          <w:sz w:val="18"/>
          <w:szCs w:val="18"/>
          <w:lang w:val="sr-Cyrl-BA"/>
        </w:rPr>
      </w:pPr>
      <w:r w:rsidRPr="0012335D">
        <w:rPr>
          <w:rFonts w:ascii="Arial" w:hAnsi="Arial" w:cs="Arial"/>
          <w:noProof/>
          <w:snapToGrid/>
          <w:sz w:val="18"/>
          <w:szCs w:val="18"/>
          <w:lang w:val="sr-Cyrl-CS"/>
        </w:rPr>
        <w:t>Резерве за преносне премије су д</w:t>
      </w:r>
      <w:r w:rsidRPr="0012335D">
        <w:rPr>
          <w:rFonts w:ascii="Arial" w:hAnsi="Arial" w:cs="Arial"/>
          <w:noProof/>
          <w:snapToGrid/>
          <w:sz w:val="18"/>
          <w:szCs w:val="18"/>
          <w:lang w:val="sr-Cyrl-BA"/>
        </w:rPr>
        <w:t>и</w:t>
      </w:r>
      <w:r w:rsidRPr="0012335D">
        <w:rPr>
          <w:rFonts w:ascii="Arial" w:hAnsi="Arial" w:cs="Arial"/>
          <w:noProof/>
          <w:snapToGrid/>
          <w:sz w:val="18"/>
          <w:szCs w:val="18"/>
          <w:lang w:val="sr-Cyrl-CS"/>
        </w:rPr>
        <w:t xml:space="preserve">о премије који се користи за покриће обавеза из осигурања које настају у наредном периоду. Обрачун преносне премије врши се последњег дана текућег обрачунског периода и на дан преноса портфеља осигурања. Основица за обрачун резерви за преносне премије је укупна премија осигурања утврђена уговором и израчунава се појединачно за сваки уговор о осигурању с тачним временским разграничењем. </w:t>
      </w:r>
      <w:r w:rsidRPr="0012335D">
        <w:rPr>
          <w:rFonts w:ascii="Arial" w:eastAsia="Arial,Bold" w:hAnsi="Arial" w:cs="Arial"/>
          <w:bCs/>
          <w:snapToGrid/>
          <w:color w:val="000000"/>
          <w:sz w:val="18"/>
          <w:szCs w:val="18"/>
          <w:lang w:val="sr-Cyrl-CS"/>
        </w:rPr>
        <w:t>Преносна</w:t>
      </w:r>
      <w:r w:rsidRPr="0012335D">
        <w:rPr>
          <w:rFonts w:ascii="Arial" w:eastAsia="Arial,Bold" w:hAnsi="Arial" w:cs="Arial"/>
          <w:bCs/>
          <w:snapToGrid/>
          <w:color w:val="000000"/>
          <w:sz w:val="18"/>
          <w:szCs w:val="18"/>
          <w:lang w:val="sr-Cyrl-BA"/>
        </w:rPr>
        <w:t xml:space="preserve"> </w:t>
      </w:r>
      <w:r w:rsidRPr="0012335D">
        <w:rPr>
          <w:rFonts w:ascii="Arial" w:eastAsia="Arial,Bold" w:hAnsi="Arial" w:cs="Arial"/>
          <w:bCs/>
          <w:snapToGrid/>
          <w:color w:val="000000"/>
          <w:sz w:val="18"/>
          <w:szCs w:val="18"/>
          <w:lang w:val="sr-Cyrl-CS"/>
        </w:rPr>
        <w:t>премија се обрачунава методом ''</w:t>
      </w:r>
      <w:r w:rsidRPr="0012335D">
        <w:rPr>
          <w:rFonts w:ascii="Arial" w:eastAsia="Arial,Bold" w:hAnsi="Arial" w:cs="Arial"/>
          <w:bCs/>
          <w:snapToGrid/>
          <w:color w:val="000000"/>
          <w:sz w:val="18"/>
          <w:szCs w:val="18"/>
        </w:rPr>
        <w:t>pro</w:t>
      </w:r>
      <w:r w:rsidRPr="0012335D">
        <w:rPr>
          <w:rFonts w:ascii="Arial" w:eastAsia="Arial,Bold" w:hAnsi="Arial" w:cs="Arial"/>
          <w:bCs/>
          <w:snapToGrid/>
          <w:color w:val="000000"/>
          <w:sz w:val="18"/>
          <w:szCs w:val="18"/>
          <w:lang w:val="sr-Cyrl-CS"/>
        </w:rPr>
        <w:t xml:space="preserve"> </w:t>
      </w:r>
      <w:r w:rsidRPr="0012335D">
        <w:rPr>
          <w:rFonts w:ascii="Arial" w:eastAsia="Arial,Bold" w:hAnsi="Arial" w:cs="Arial"/>
          <w:bCs/>
          <w:snapToGrid/>
          <w:color w:val="000000"/>
          <w:sz w:val="18"/>
          <w:szCs w:val="18"/>
        </w:rPr>
        <w:t>rata</w:t>
      </w:r>
      <w:r w:rsidRPr="0012335D">
        <w:rPr>
          <w:rFonts w:ascii="Arial" w:eastAsia="Arial,Bold" w:hAnsi="Arial" w:cs="Arial"/>
          <w:bCs/>
          <w:snapToGrid/>
          <w:color w:val="000000"/>
          <w:sz w:val="18"/>
          <w:szCs w:val="18"/>
          <w:lang w:val="sr-Cyrl-CS"/>
        </w:rPr>
        <w:t xml:space="preserve"> </w:t>
      </w:r>
      <w:r w:rsidRPr="0012335D">
        <w:rPr>
          <w:rFonts w:ascii="Arial" w:eastAsia="Arial,Bold" w:hAnsi="Arial" w:cs="Arial"/>
          <w:bCs/>
          <w:snapToGrid/>
          <w:color w:val="000000"/>
          <w:sz w:val="18"/>
          <w:szCs w:val="18"/>
        </w:rPr>
        <w:t>temporis</w:t>
      </w:r>
      <w:r w:rsidRPr="0012335D">
        <w:rPr>
          <w:rFonts w:ascii="Arial" w:eastAsia="Arial,Bold" w:hAnsi="Arial" w:cs="Arial"/>
          <w:bCs/>
          <w:snapToGrid/>
          <w:color w:val="000000"/>
          <w:sz w:val="18"/>
          <w:szCs w:val="18"/>
          <w:lang w:val="sr-Cyrl-CS"/>
        </w:rPr>
        <w:t>''.</w:t>
      </w:r>
      <w:r w:rsidRPr="0012335D">
        <w:rPr>
          <w:rFonts w:ascii="Arial" w:eastAsia="Arial,Bold" w:hAnsi="Arial" w:cs="Arial"/>
          <w:bCs/>
          <w:snapToGrid/>
          <w:color w:val="000000"/>
          <w:sz w:val="18"/>
          <w:szCs w:val="18"/>
          <w:lang w:val="sr-Cyrl-BA"/>
        </w:rPr>
        <w:t xml:space="preserve"> </w:t>
      </w:r>
    </w:p>
    <w:p w14:paraId="210C0A45" w14:textId="77777777" w:rsidR="00036858" w:rsidRPr="0012335D" w:rsidRDefault="00036858" w:rsidP="00036858">
      <w:pPr>
        <w:overflowPunct w:val="0"/>
        <w:autoSpaceDE w:val="0"/>
        <w:autoSpaceDN w:val="0"/>
        <w:adjustRightInd w:val="0"/>
        <w:ind w:left="720" w:hanging="720"/>
        <w:textAlignment w:val="baseline"/>
        <w:rPr>
          <w:rFonts w:ascii="Arial" w:hAnsi="Arial" w:cs="Arial"/>
          <w:snapToGrid/>
          <w:sz w:val="18"/>
          <w:szCs w:val="18"/>
          <w:lang w:val="sr-Cyrl-CS"/>
        </w:rPr>
      </w:pPr>
    </w:p>
    <w:p w14:paraId="65F2C1E5" w14:textId="77777777" w:rsidR="00036858" w:rsidRPr="0012335D" w:rsidRDefault="00036858" w:rsidP="00036858">
      <w:pPr>
        <w:widowControl/>
        <w:numPr>
          <w:ilvl w:val="1"/>
          <w:numId w:val="33"/>
        </w:numPr>
        <w:overflowPunct w:val="0"/>
        <w:autoSpaceDE w:val="0"/>
        <w:autoSpaceDN w:val="0"/>
        <w:adjustRightInd w:val="0"/>
        <w:ind w:left="720" w:hanging="720"/>
        <w:textAlignment w:val="baseline"/>
        <w:rPr>
          <w:rFonts w:ascii="Arial" w:hAnsi="Arial" w:cs="Arial"/>
          <w:b/>
          <w:bCs/>
          <w:iCs/>
          <w:noProof/>
          <w:snapToGrid/>
          <w:sz w:val="18"/>
          <w:szCs w:val="18"/>
          <w:lang w:val="sr-Cyrl-CS"/>
        </w:rPr>
      </w:pPr>
      <w:r w:rsidRPr="0012335D">
        <w:rPr>
          <w:rFonts w:ascii="Arial" w:hAnsi="Arial" w:cs="Arial"/>
          <w:b/>
          <w:bCs/>
          <w:noProof/>
          <w:snapToGrid/>
          <w:sz w:val="18"/>
          <w:szCs w:val="18"/>
          <w:lang w:val="sr-Cyrl-CS"/>
        </w:rPr>
        <w:t>Резервисања средстава за настале пријављене, а неликвидиране штете</w:t>
      </w:r>
    </w:p>
    <w:p w14:paraId="2D055D50" w14:textId="77777777" w:rsidR="00036858" w:rsidRPr="0012335D" w:rsidRDefault="00036858" w:rsidP="00036858">
      <w:pPr>
        <w:rPr>
          <w:rFonts w:ascii="Arial" w:hAnsi="Arial" w:cs="Arial"/>
          <w:b/>
          <w:bCs/>
          <w:i/>
          <w:iCs/>
          <w:noProof/>
          <w:snapToGrid/>
          <w:sz w:val="18"/>
          <w:szCs w:val="18"/>
          <w:lang w:val="sr-Cyrl-CS"/>
        </w:rPr>
      </w:pPr>
    </w:p>
    <w:p w14:paraId="41D987DA" w14:textId="77777777" w:rsidR="00036858" w:rsidRPr="0012335D" w:rsidRDefault="00036858" w:rsidP="00036858">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noProof/>
          <w:snapToGrid/>
          <w:sz w:val="18"/>
          <w:szCs w:val="18"/>
          <w:lang w:val="sr-Cyrl-BA"/>
        </w:rPr>
      </w:pPr>
      <w:r w:rsidRPr="0012335D">
        <w:rPr>
          <w:rFonts w:ascii="Arial" w:hAnsi="Arial" w:cs="Arial"/>
          <w:noProof/>
          <w:snapToGrid/>
          <w:sz w:val="18"/>
          <w:szCs w:val="18"/>
          <w:lang w:val="sr-Cyrl-CS"/>
        </w:rPr>
        <w:t>Резервисања средстава за настале пријављене, а неликвидиране штете врше се на основу процјене износа сваке појединачне штете, осим за штете за које, на основу расположиве документације, није могуће извршити такву процјену, а за које се резервација средстава врши на основу просјечне исплаћене штете у врсти осигурања</w:t>
      </w:r>
      <w:r w:rsidRPr="0012335D">
        <w:rPr>
          <w:rFonts w:ascii="Arial" w:hAnsi="Arial" w:cs="Arial"/>
          <w:noProof/>
          <w:snapToGrid/>
          <w:sz w:val="18"/>
          <w:szCs w:val="18"/>
          <w:lang w:val="sr-Cyrl-BA"/>
        </w:rPr>
        <w:t xml:space="preserve"> којој та штета припада</w:t>
      </w:r>
      <w:r w:rsidRPr="0012335D">
        <w:rPr>
          <w:rFonts w:ascii="Arial" w:hAnsi="Arial" w:cs="Arial"/>
          <w:noProof/>
          <w:snapToGrid/>
          <w:sz w:val="18"/>
          <w:szCs w:val="18"/>
          <w:lang w:val="sr-Cyrl-CS"/>
        </w:rPr>
        <w:t>.</w:t>
      </w:r>
      <w:r w:rsidRPr="0012335D">
        <w:rPr>
          <w:rFonts w:ascii="Arial" w:hAnsi="Arial" w:cs="Arial"/>
          <w:noProof/>
          <w:snapToGrid/>
          <w:sz w:val="18"/>
          <w:szCs w:val="18"/>
          <w:lang w:val="sr-Cyrl-BA"/>
        </w:rPr>
        <w:t xml:space="preserve"> </w:t>
      </w:r>
      <w:r w:rsidRPr="0012335D">
        <w:rPr>
          <w:rFonts w:ascii="Arial" w:hAnsi="Arial" w:cs="Arial"/>
          <w:noProof/>
          <w:snapToGrid/>
          <w:sz w:val="18"/>
          <w:szCs w:val="18"/>
          <w:lang w:val="ru-RU"/>
        </w:rPr>
        <w:t>Просјечни износ исплаћене штете израчунава се тако што се укупни износ исплаћених штета подјели са бројем тих штета.</w:t>
      </w:r>
      <w:r w:rsidRPr="0012335D">
        <w:rPr>
          <w:rFonts w:ascii="Arial" w:hAnsi="Arial" w:cs="Arial"/>
          <w:noProof/>
          <w:snapToGrid/>
          <w:sz w:val="18"/>
          <w:szCs w:val="18"/>
          <w:lang w:val="sr-Cyrl-CS"/>
        </w:rPr>
        <w:t xml:space="preserve"> Штете у спору резервишу се у износу за који се очекује да би могао бити утврђен од стране суда.</w:t>
      </w:r>
    </w:p>
    <w:p w14:paraId="513D7C1A" w14:textId="77777777" w:rsidR="00036858" w:rsidRPr="0012335D" w:rsidRDefault="00036858" w:rsidP="00036858">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noProof/>
          <w:snapToGrid/>
          <w:sz w:val="18"/>
          <w:szCs w:val="18"/>
          <w:lang w:val="ru-RU"/>
        </w:rPr>
      </w:pPr>
    </w:p>
    <w:p w14:paraId="3ECEDD58" w14:textId="77777777" w:rsidR="000C392D" w:rsidRPr="008E5782" w:rsidRDefault="000C392D" w:rsidP="000C392D">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noProof/>
          <w:snapToGrid/>
          <w:sz w:val="18"/>
          <w:szCs w:val="18"/>
          <w:lang w:val="sr-Cyrl-CS"/>
        </w:rPr>
      </w:pPr>
      <w:r w:rsidRPr="008E5782">
        <w:rPr>
          <w:rFonts w:ascii="Arial" w:hAnsi="Arial" w:cs="Arial"/>
          <w:noProof/>
          <w:snapToGrid/>
          <w:sz w:val="18"/>
          <w:szCs w:val="18"/>
          <w:lang w:val="ru-RU"/>
        </w:rPr>
        <w:t xml:space="preserve">Резерве за штете из уговора о осигурању од одговорности које се исплаћују у облику ренте, обрачунавају се актуарским методама у капитализованим износима (садашња вриједност будућих рентних исплата). Резерва се утврђује за сваку рентну штету посебно и при томе се користе таблице смртности и дисконтује се стопом од 4% годишње. </w:t>
      </w:r>
      <w:r w:rsidRPr="008E5782">
        <w:rPr>
          <w:rFonts w:ascii="Arial" w:hAnsi="Arial" w:cs="Arial"/>
          <w:noProof/>
          <w:snapToGrid/>
          <w:sz w:val="18"/>
          <w:szCs w:val="18"/>
          <w:lang w:val="sr-Cyrl-CS"/>
        </w:rPr>
        <w:t xml:space="preserve">Резервисања за индиректне трошкове обраде штета износе </w:t>
      </w:r>
      <w:r w:rsidRPr="00037657">
        <w:rPr>
          <w:rFonts w:ascii="Arial" w:hAnsi="Arial" w:cs="Arial"/>
          <w:noProof/>
          <w:snapToGrid/>
          <w:sz w:val="18"/>
          <w:szCs w:val="18"/>
          <w:lang w:val="ru-RU"/>
        </w:rPr>
        <w:t>1.3</w:t>
      </w:r>
      <w:r w:rsidRPr="008E5782">
        <w:rPr>
          <w:rFonts w:ascii="Arial" w:hAnsi="Arial" w:cs="Arial"/>
          <w:noProof/>
          <w:snapToGrid/>
          <w:sz w:val="18"/>
          <w:szCs w:val="18"/>
          <w:lang w:val="sr-Cyrl-CS"/>
        </w:rPr>
        <w:t>% од збира резерви за пријављене штете и резерве за настале непријављене штете.</w:t>
      </w:r>
    </w:p>
    <w:p w14:paraId="210E4207" w14:textId="77777777" w:rsidR="00036858" w:rsidRPr="0012335D" w:rsidRDefault="00036858" w:rsidP="00036858">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jc w:val="both"/>
        <w:textAlignment w:val="baseline"/>
        <w:rPr>
          <w:rFonts w:ascii="Arial" w:hAnsi="Arial" w:cs="Arial"/>
          <w:i/>
          <w:noProof/>
          <w:snapToGrid/>
          <w:sz w:val="18"/>
          <w:szCs w:val="18"/>
          <w:lang w:val="ru-RU"/>
        </w:rPr>
      </w:pPr>
    </w:p>
    <w:p w14:paraId="3B07BDD7" w14:textId="77777777" w:rsidR="00036858" w:rsidRPr="0012335D" w:rsidRDefault="00036858" w:rsidP="00036858">
      <w:pPr>
        <w:widowControl/>
        <w:numPr>
          <w:ilvl w:val="1"/>
          <w:numId w:val="33"/>
        </w:numPr>
        <w:overflowPunct w:val="0"/>
        <w:autoSpaceDE w:val="0"/>
        <w:autoSpaceDN w:val="0"/>
        <w:adjustRightInd w:val="0"/>
        <w:ind w:left="720" w:hanging="720"/>
        <w:textAlignment w:val="baseline"/>
        <w:rPr>
          <w:rFonts w:ascii="Arial" w:hAnsi="Arial" w:cs="Arial"/>
          <w:b/>
          <w:bCs/>
          <w:iCs/>
          <w:noProof/>
          <w:snapToGrid/>
          <w:sz w:val="18"/>
          <w:szCs w:val="18"/>
          <w:lang w:val="sr-Cyrl-CS"/>
        </w:rPr>
      </w:pPr>
      <w:r w:rsidRPr="0012335D">
        <w:rPr>
          <w:rFonts w:ascii="Arial" w:hAnsi="Arial" w:cs="Arial"/>
          <w:b/>
          <w:bCs/>
          <w:noProof/>
          <w:snapToGrid/>
          <w:sz w:val="18"/>
          <w:szCs w:val="18"/>
          <w:lang w:val="sr-Cyrl-CS"/>
        </w:rPr>
        <w:t xml:space="preserve">Резервисања за настале а непријављене штете </w:t>
      </w:r>
    </w:p>
    <w:p w14:paraId="330ABCE5" w14:textId="77777777" w:rsidR="00036858" w:rsidRPr="0012335D" w:rsidRDefault="00036858" w:rsidP="00036858">
      <w:pPr>
        <w:rPr>
          <w:rFonts w:ascii="Arial" w:hAnsi="Arial" w:cs="Arial"/>
          <w:b/>
          <w:bCs/>
          <w:i/>
          <w:iCs/>
          <w:noProof/>
          <w:snapToGrid/>
          <w:sz w:val="18"/>
          <w:szCs w:val="18"/>
          <w:lang w:val="sr-Cyrl-CS"/>
        </w:rPr>
      </w:pPr>
    </w:p>
    <w:p w14:paraId="3DFD6439" w14:textId="77777777"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r w:rsidRPr="00064D75">
        <w:rPr>
          <w:rFonts w:ascii="Arial" w:hAnsi="Arial" w:cs="Arial"/>
          <w:noProof/>
          <w:snapToGrid/>
          <w:sz w:val="18"/>
          <w:szCs w:val="18"/>
          <w:lang w:val="sr-Cyrl-CS"/>
        </w:rPr>
        <w:t>Резервисања за настале</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sr-Cyrl-CS"/>
        </w:rPr>
        <w:t>непријављене штете утврђује се на основу статистичких података за настале</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sr-Cyrl-CS"/>
        </w:rPr>
        <w:t>непријављене штете</w:t>
      </w:r>
      <w:r w:rsidRPr="00064D75">
        <w:rPr>
          <w:rFonts w:ascii="Arial" w:hAnsi="Arial" w:cs="Arial"/>
          <w:noProof/>
          <w:snapToGrid/>
          <w:sz w:val="18"/>
          <w:szCs w:val="18"/>
          <w:lang w:val="sr-Cyrl-BA"/>
        </w:rPr>
        <w:t>, података о пријављеним штетама и технологије обраде штета, као и осталих расположивих података. Д</w:t>
      </w:r>
      <w:r w:rsidRPr="00064D75">
        <w:rPr>
          <w:rFonts w:ascii="Arial" w:hAnsi="Arial" w:cs="Arial"/>
          <w:noProof/>
          <w:snapToGrid/>
          <w:sz w:val="18"/>
          <w:szCs w:val="18"/>
          <w:lang w:val="ru-RU"/>
        </w:rPr>
        <w:t>руштво резерве за</w:t>
      </w:r>
      <w:r w:rsidRPr="00064D75">
        <w:rPr>
          <w:rFonts w:ascii="Arial" w:hAnsi="Arial" w:cs="Arial"/>
          <w:noProof/>
          <w:snapToGrid/>
          <w:sz w:val="18"/>
          <w:szCs w:val="18"/>
          <w:lang w:val="sr-Cyrl-CS"/>
        </w:rPr>
        <w:t xml:space="preserve"> настале</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sr-Cyrl-CS"/>
        </w:rPr>
        <w:t>непријављене штете</w:t>
      </w:r>
      <w:r w:rsidRPr="00064D75">
        <w:rPr>
          <w:rFonts w:ascii="Arial" w:hAnsi="Arial" w:cs="Arial"/>
          <w:noProof/>
          <w:snapToGrid/>
          <w:sz w:val="18"/>
          <w:szCs w:val="18"/>
          <w:lang w:val="sr-Cyrl-BA"/>
        </w:rPr>
        <w:t xml:space="preserve"> утврђује методом очекиване квоте штета </w:t>
      </w:r>
      <w:r w:rsidRPr="00064D75">
        <w:rPr>
          <w:rFonts w:ascii="Arial" w:hAnsi="Arial" w:cs="Arial"/>
          <w:noProof/>
          <w:snapToGrid/>
          <w:sz w:val="18"/>
          <w:szCs w:val="18"/>
          <w:lang w:val="ru-RU"/>
        </w:rPr>
        <w:t xml:space="preserve">и то </w:t>
      </w:r>
      <w:r w:rsidRPr="00064D75">
        <w:rPr>
          <w:rFonts w:ascii="Arial" w:hAnsi="Arial" w:cs="Arial"/>
          <w:noProof/>
          <w:snapToGrid/>
          <w:sz w:val="18"/>
          <w:szCs w:val="18"/>
          <w:lang w:val="sr-Cyrl-BA"/>
        </w:rPr>
        <w:t>на основу података о рјешеним и резервисаним насталим пријављеним, а нерјешеним штетама не укључујући рентне штете и методом</w:t>
      </w:r>
      <w:r>
        <w:rPr>
          <w:rFonts w:ascii="Arial" w:hAnsi="Arial" w:cs="Arial"/>
          <w:noProof/>
          <w:snapToGrid/>
          <w:sz w:val="18"/>
          <w:szCs w:val="18"/>
          <w:lang w:val="sr-Cyrl-BA"/>
        </w:rPr>
        <w:t xml:space="preserve"> </w:t>
      </w:r>
      <w:r w:rsidRPr="00037657">
        <w:rPr>
          <w:rFonts w:ascii="Arial" w:hAnsi="Arial" w:cs="Arial"/>
          <w:noProof/>
          <w:snapToGrid/>
          <w:sz w:val="18"/>
          <w:szCs w:val="18"/>
          <w:lang w:val="ru-RU"/>
        </w:rPr>
        <w:t>“</w:t>
      </w:r>
      <w:r w:rsidRPr="00064D75">
        <w:rPr>
          <w:rFonts w:ascii="Arial" w:hAnsi="Arial" w:cs="Arial"/>
          <w:noProof/>
          <w:snapToGrid/>
          <w:sz w:val="18"/>
          <w:szCs w:val="18"/>
          <w:lang w:val="sr-Cyrl-BA"/>
        </w:rPr>
        <w:t>Chain Ladder</w:t>
      </w:r>
      <w:r w:rsidRPr="00037657">
        <w:rPr>
          <w:rFonts w:ascii="Arial" w:hAnsi="Arial" w:cs="Arial"/>
          <w:noProof/>
          <w:snapToGrid/>
          <w:sz w:val="18"/>
          <w:szCs w:val="18"/>
          <w:lang w:val="ru-RU"/>
        </w:rPr>
        <w:t>”</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ru-RU"/>
        </w:rPr>
        <w:t>метода уланчаних љествица).</w:t>
      </w:r>
    </w:p>
    <w:p w14:paraId="3CFAC00A" w14:textId="77777777"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p>
    <w:p w14:paraId="7AA61798" w14:textId="77777777"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sr-Cyrl-BA"/>
        </w:rPr>
      </w:pPr>
      <w:r w:rsidRPr="00064D75">
        <w:rPr>
          <w:rFonts w:ascii="Arial" w:hAnsi="Arial" w:cs="Arial"/>
          <w:noProof/>
          <w:snapToGrid/>
          <w:sz w:val="18"/>
          <w:szCs w:val="18"/>
          <w:lang w:val="ru-RU"/>
        </w:rPr>
        <w:t>За обрачунавање резерви за настале непријављене штете по м</w:t>
      </w:r>
      <w:r w:rsidRPr="00064D75">
        <w:rPr>
          <w:rFonts w:ascii="Arial" w:hAnsi="Arial" w:cs="Arial"/>
          <w:noProof/>
          <w:snapToGrid/>
          <w:sz w:val="18"/>
          <w:szCs w:val="18"/>
          <w:lang w:val="sr-Cyrl-BA"/>
        </w:rPr>
        <w:t>етод</w:t>
      </w:r>
      <w:r w:rsidRPr="00064D75">
        <w:rPr>
          <w:rFonts w:ascii="Arial" w:hAnsi="Arial" w:cs="Arial"/>
          <w:noProof/>
          <w:snapToGrid/>
          <w:sz w:val="18"/>
          <w:szCs w:val="18"/>
          <w:lang w:val="ru-RU"/>
        </w:rPr>
        <w:t>и</w:t>
      </w:r>
      <w:r w:rsidRPr="00064D75">
        <w:rPr>
          <w:rFonts w:ascii="Arial" w:hAnsi="Arial" w:cs="Arial"/>
          <w:noProof/>
          <w:snapToGrid/>
          <w:sz w:val="18"/>
          <w:szCs w:val="18"/>
          <w:lang w:val="sr-Cyrl-BA"/>
        </w:rPr>
        <w:t xml:space="preserve"> </w:t>
      </w:r>
      <w:r w:rsidRPr="00037657">
        <w:rPr>
          <w:rFonts w:ascii="Arial" w:hAnsi="Arial" w:cs="Arial"/>
          <w:noProof/>
          <w:snapToGrid/>
          <w:sz w:val="18"/>
          <w:szCs w:val="18"/>
          <w:lang w:val="ru-RU"/>
        </w:rPr>
        <w:t>“</w:t>
      </w:r>
      <w:r w:rsidRPr="00064D75">
        <w:rPr>
          <w:rFonts w:ascii="Arial" w:hAnsi="Arial" w:cs="Arial"/>
          <w:noProof/>
          <w:snapToGrid/>
          <w:sz w:val="18"/>
          <w:szCs w:val="18"/>
          <w:lang w:val="sr-Cyrl-BA"/>
        </w:rPr>
        <w:t>Chain Ladder</w:t>
      </w:r>
      <w:r w:rsidRPr="00037657">
        <w:rPr>
          <w:rFonts w:ascii="Arial" w:hAnsi="Arial" w:cs="Arial"/>
          <w:noProof/>
          <w:snapToGrid/>
          <w:sz w:val="18"/>
          <w:szCs w:val="18"/>
          <w:lang w:val="ru-RU"/>
        </w:rPr>
        <w:t>”</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ru-RU"/>
        </w:rPr>
        <w:t>метода уланчаних љествица)</w:t>
      </w:r>
      <w:r w:rsidRPr="00064D75">
        <w:rPr>
          <w:rFonts w:ascii="Arial" w:hAnsi="Arial" w:cs="Arial"/>
          <w:noProof/>
          <w:snapToGrid/>
          <w:sz w:val="18"/>
          <w:szCs w:val="18"/>
          <w:lang w:val="sr-Cyrl-BA"/>
        </w:rPr>
        <w:t>, користи се троугао развоја штета који се формира на основу података о развоју штета према критеријуму године настанка и године плаћања штета на основу којих се добијају кумулативни подаци о исплаћеним штетама по развојним годинама за сваку годину настанка</w:t>
      </w:r>
      <w:r w:rsidRPr="00064D75">
        <w:rPr>
          <w:rFonts w:ascii="Arial" w:hAnsi="Arial" w:cs="Arial"/>
          <w:noProof/>
          <w:snapToGrid/>
          <w:sz w:val="18"/>
          <w:szCs w:val="18"/>
          <w:lang w:val="ru-RU"/>
        </w:rPr>
        <w:t>.</w:t>
      </w:r>
      <w:r w:rsidRPr="00064D75">
        <w:rPr>
          <w:rFonts w:ascii="Arial" w:hAnsi="Arial" w:cs="Arial"/>
          <w:noProof/>
          <w:snapToGrid/>
          <w:sz w:val="18"/>
          <w:szCs w:val="18"/>
          <w:lang w:val="sr-Cyrl-BA"/>
        </w:rPr>
        <w:t xml:space="preserve"> Н</w:t>
      </w:r>
      <w:r w:rsidRPr="00064D75">
        <w:rPr>
          <w:rFonts w:ascii="Arial" w:hAnsi="Arial" w:cs="Arial"/>
          <w:noProof/>
          <w:snapToGrid/>
          <w:sz w:val="18"/>
          <w:szCs w:val="18"/>
          <w:lang w:val="ru-RU"/>
        </w:rPr>
        <w:t xml:space="preserve">а основу тих података израчунавају се коефицијенти пораста плаћања штета по годинама настанка и просјечни коефицијенти пораста плаћања штета за сваку развојну годину. </w:t>
      </w:r>
    </w:p>
    <w:p w14:paraId="50E42BDC" w14:textId="77777777" w:rsidR="000C392D"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p>
    <w:p w14:paraId="5C738AAF" w14:textId="77777777"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r w:rsidRPr="00064D75">
        <w:rPr>
          <w:rFonts w:ascii="Arial" w:hAnsi="Arial" w:cs="Arial"/>
          <w:noProof/>
          <w:snapToGrid/>
          <w:sz w:val="18"/>
          <w:szCs w:val="18"/>
          <w:lang w:val="ru-RU"/>
        </w:rPr>
        <w:t xml:space="preserve">Просјечни </w:t>
      </w:r>
      <w:r w:rsidRPr="00064D75">
        <w:rPr>
          <w:rFonts w:ascii="Arial" w:hAnsi="Arial" w:cs="Arial"/>
          <w:noProof/>
          <w:snapToGrid/>
          <w:sz w:val="18"/>
          <w:szCs w:val="18"/>
          <w:lang w:val="sr-Cyrl-BA"/>
        </w:rPr>
        <w:t xml:space="preserve">коефицијенти пораста плаћања штета представљају аритметичку средину коефицијента пораста плаћања штета по развојним годинама. </w:t>
      </w:r>
      <w:r w:rsidRPr="00064D75">
        <w:rPr>
          <w:rFonts w:ascii="Arial" w:hAnsi="Arial" w:cs="Arial"/>
          <w:noProof/>
          <w:snapToGrid/>
          <w:sz w:val="18"/>
          <w:szCs w:val="18"/>
          <w:lang w:val="ru-RU"/>
        </w:rPr>
        <w:t xml:space="preserve">Резерве </w:t>
      </w:r>
      <w:r w:rsidRPr="00064D75">
        <w:rPr>
          <w:rFonts w:ascii="Arial" w:hAnsi="Arial" w:cs="Arial"/>
          <w:noProof/>
          <w:snapToGrid/>
          <w:sz w:val="18"/>
          <w:szCs w:val="18"/>
          <w:lang w:val="sr-Cyrl-BA"/>
        </w:rPr>
        <w:t xml:space="preserve">за настале непријављене штете добијемо када укупан износ резерви умањимо </w:t>
      </w:r>
      <w:r w:rsidRPr="00064D75">
        <w:rPr>
          <w:rFonts w:ascii="Arial" w:hAnsi="Arial" w:cs="Arial"/>
          <w:noProof/>
          <w:snapToGrid/>
          <w:sz w:val="18"/>
          <w:szCs w:val="18"/>
          <w:lang w:val="ru-RU"/>
        </w:rPr>
        <w:t>за утврђену резерву по основу насталих пријављених, а нерјешених штета.</w:t>
      </w:r>
    </w:p>
    <w:p w14:paraId="579C4DC4" w14:textId="77777777" w:rsidR="00497F41" w:rsidRPr="0012335D" w:rsidRDefault="00497F41" w:rsidP="00497F41">
      <w:pPr>
        <w:rPr>
          <w:rFonts w:ascii="Arial" w:hAnsi="Arial" w:cs="Arial"/>
          <w:b/>
          <w:sz w:val="18"/>
          <w:szCs w:val="18"/>
          <w:lang w:val="sr-Cyrl-BA"/>
        </w:rPr>
      </w:pPr>
    </w:p>
    <w:p w14:paraId="22602B27" w14:textId="77777777" w:rsidR="00497F41" w:rsidRPr="0012335D" w:rsidRDefault="00497F41" w:rsidP="00497F41">
      <w:pPr>
        <w:pStyle w:val="BodyTextIndent2"/>
        <w:widowControl/>
        <w:rPr>
          <w:rFonts w:ascii="Arial" w:hAnsi="Arial" w:cs="Arial"/>
          <w:sz w:val="18"/>
          <w:szCs w:val="18"/>
          <w:lang w:val="sr-Cyrl-CS"/>
        </w:rPr>
      </w:pPr>
    </w:p>
    <w:p w14:paraId="5E642D90" w14:textId="77777777" w:rsidR="00497F41" w:rsidRPr="0012335D" w:rsidRDefault="00497F41" w:rsidP="00497F41">
      <w:pPr>
        <w:widowControl/>
        <w:overflowPunct w:val="0"/>
        <w:autoSpaceDE w:val="0"/>
        <w:autoSpaceDN w:val="0"/>
        <w:adjustRightInd w:val="0"/>
        <w:ind w:left="720"/>
        <w:jc w:val="both"/>
        <w:textAlignment w:val="baseline"/>
        <w:rPr>
          <w:rFonts w:ascii="Arial" w:hAnsi="Arial" w:cs="Arial"/>
          <w:snapToGrid/>
          <w:sz w:val="18"/>
          <w:szCs w:val="18"/>
          <w:lang w:val="sr-Cyrl-CS"/>
        </w:rPr>
      </w:pPr>
    </w:p>
    <w:p w14:paraId="4434E892" w14:textId="77777777" w:rsidR="00497F41" w:rsidRPr="0012335D" w:rsidRDefault="00497F41" w:rsidP="00497F41">
      <w:pPr>
        <w:pStyle w:val="BodyTextIndent2"/>
        <w:ind w:left="709"/>
        <w:rPr>
          <w:rFonts w:ascii="Arial" w:hAnsi="Arial" w:cs="Arial"/>
          <w:snapToGrid/>
          <w:sz w:val="18"/>
          <w:szCs w:val="18"/>
          <w:lang w:val="ru-RU"/>
        </w:rPr>
      </w:pPr>
      <w:r w:rsidRPr="0012335D">
        <w:rPr>
          <w:rFonts w:ascii="Arial" w:hAnsi="Arial" w:cs="Arial"/>
          <w:snapToGrid/>
          <w:sz w:val="18"/>
          <w:szCs w:val="18"/>
          <w:lang w:val="ru-RU"/>
        </w:rPr>
        <w:br w:type="page"/>
      </w:r>
    </w:p>
    <w:p w14:paraId="3CCAFB29" w14:textId="77777777" w:rsidR="001833D3" w:rsidRDefault="001833D3" w:rsidP="0037419D">
      <w:pPr>
        <w:jc w:val="both"/>
        <w:rPr>
          <w:rFonts w:ascii="Arial" w:hAnsi="Arial" w:cs="Arial"/>
          <w:sz w:val="18"/>
          <w:szCs w:val="18"/>
          <w:lang w:val="sr-Cyrl-BA"/>
        </w:rPr>
      </w:pPr>
    </w:p>
    <w:p w14:paraId="521230BB" w14:textId="77777777" w:rsidR="001833D3" w:rsidRPr="0012335D" w:rsidRDefault="001833D3" w:rsidP="001833D3">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14:paraId="1EE451CC" w14:textId="77777777" w:rsidR="001833D3" w:rsidRPr="0012335D" w:rsidRDefault="001833D3" w:rsidP="001833D3">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jc w:val="both"/>
        <w:textAlignment w:val="baseline"/>
        <w:rPr>
          <w:rFonts w:ascii="Arial" w:hAnsi="Arial" w:cs="Arial"/>
          <w:noProof/>
          <w:snapToGrid/>
          <w:sz w:val="12"/>
          <w:szCs w:val="12"/>
          <w:lang w:val="ru-RU"/>
        </w:rPr>
      </w:pPr>
    </w:p>
    <w:p w14:paraId="3822CD1C" w14:textId="77777777" w:rsidR="001833D3" w:rsidRPr="0012335D" w:rsidRDefault="001833D3" w:rsidP="001833D3">
      <w:pPr>
        <w:numPr>
          <w:ilvl w:val="1"/>
          <w:numId w:val="33"/>
        </w:numPr>
        <w:ind w:left="709" w:hanging="709"/>
        <w:rPr>
          <w:rFonts w:ascii="Arial" w:hAnsi="Arial" w:cs="Arial"/>
          <w:b/>
          <w:sz w:val="18"/>
          <w:szCs w:val="18"/>
        </w:rPr>
      </w:pPr>
      <w:r w:rsidRPr="0012335D">
        <w:rPr>
          <w:rFonts w:ascii="Arial" w:hAnsi="Arial" w:cs="Arial"/>
          <w:b/>
          <w:sz w:val="18"/>
          <w:szCs w:val="18"/>
        </w:rPr>
        <w:t>Обезврјеђење вриједности сталних средстава</w:t>
      </w:r>
    </w:p>
    <w:p w14:paraId="2A238862" w14:textId="77777777" w:rsidR="001833D3" w:rsidRPr="0012335D" w:rsidRDefault="001833D3" w:rsidP="001833D3">
      <w:pPr>
        <w:tabs>
          <w:tab w:val="left" w:pos="-1440"/>
          <w:tab w:val="left" w:pos="-720"/>
          <w:tab w:val="left" w:pos="720"/>
          <w:tab w:val="left" w:pos="889"/>
          <w:tab w:val="left" w:pos="1231"/>
          <w:tab w:val="right" w:pos="8960"/>
        </w:tabs>
        <w:ind w:left="709"/>
        <w:jc w:val="both"/>
        <w:rPr>
          <w:rFonts w:ascii="Arial" w:hAnsi="Arial" w:cs="Arial"/>
          <w:sz w:val="18"/>
          <w:szCs w:val="18"/>
          <w:lang w:val="sr-Cyrl-CS"/>
        </w:rPr>
      </w:pPr>
    </w:p>
    <w:p w14:paraId="3033EFF1" w14:textId="77777777" w:rsidR="001833D3" w:rsidRPr="0012335D" w:rsidRDefault="001833D3" w:rsidP="001833D3">
      <w:pPr>
        <w:autoSpaceDE w:val="0"/>
        <w:autoSpaceDN w:val="0"/>
        <w:adjustRightInd w:val="0"/>
        <w:ind w:left="720"/>
        <w:jc w:val="both"/>
        <w:rPr>
          <w:rFonts w:ascii="Arial" w:hAnsi="Arial" w:cs="Arial"/>
          <w:sz w:val="18"/>
          <w:szCs w:val="18"/>
          <w:lang w:val="sr-Cyrl-CS"/>
        </w:rPr>
      </w:pPr>
      <w:r w:rsidRPr="0012335D">
        <w:rPr>
          <w:rFonts w:ascii="Arial" w:hAnsi="Arial" w:cs="Arial"/>
          <w:sz w:val="18"/>
          <w:szCs w:val="18"/>
          <w:lang w:val="sr-Cyrl-CS"/>
        </w:rPr>
        <w:t xml:space="preserve">На дан биланса стања, руководство  Матичног друштва анализира вриједности некретнина, опреме, нематеријалних улагања, и инвестиционих некретнина приказаних у конслоидованим финансијским извјештајима. Уколико постоји индикација да за неко нематеријално улагање, односно некретнину и опрему, постоји обезврјеђење, надокнадиви износ тог средстава се процјењује како би се утврдио износ обезврјеђења. Уколико је надокнадиви износ неког средства процијењен као нижи од вриједности исказане у финансијским извјештајима, вриједност средства исказаног у конслоидованим финансијским извјештајима се смањује до своје надокнадиве вриједности. </w:t>
      </w:r>
    </w:p>
    <w:p w14:paraId="5388D04F" w14:textId="77777777" w:rsidR="001833D3" w:rsidRPr="0012335D" w:rsidRDefault="001833D3" w:rsidP="001833D3">
      <w:pPr>
        <w:autoSpaceDE w:val="0"/>
        <w:autoSpaceDN w:val="0"/>
        <w:adjustRightInd w:val="0"/>
        <w:ind w:left="720"/>
        <w:jc w:val="both"/>
        <w:rPr>
          <w:rFonts w:ascii="Arial" w:hAnsi="Arial" w:cs="Arial"/>
          <w:sz w:val="18"/>
          <w:szCs w:val="18"/>
          <w:lang w:val="sr-Cyrl-CS"/>
        </w:rPr>
      </w:pPr>
    </w:p>
    <w:p w14:paraId="42AC45C9" w14:textId="77777777" w:rsidR="001833D3" w:rsidRPr="0012335D" w:rsidRDefault="001833D3" w:rsidP="001833D3">
      <w:pPr>
        <w:autoSpaceDE w:val="0"/>
        <w:autoSpaceDN w:val="0"/>
        <w:adjustRightInd w:val="0"/>
        <w:ind w:left="720"/>
        <w:jc w:val="both"/>
        <w:rPr>
          <w:rFonts w:ascii="Arial" w:hAnsi="Arial" w:cs="Arial"/>
          <w:sz w:val="18"/>
          <w:szCs w:val="18"/>
          <w:lang w:val="sr-Cyrl-CS"/>
        </w:rPr>
      </w:pPr>
      <w:r w:rsidRPr="0012335D">
        <w:rPr>
          <w:rFonts w:ascii="Arial" w:hAnsi="Arial" w:cs="Arial"/>
          <w:sz w:val="18"/>
          <w:szCs w:val="18"/>
          <w:lang w:val="sr-Cyrl-CS"/>
        </w:rPr>
        <w:t>Обезвр</w:t>
      </w:r>
      <w:r w:rsidRPr="0012335D">
        <w:rPr>
          <w:rFonts w:ascii="Arial" w:hAnsi="Arial" w:cs="Arial"/>
          <w:sz w:val="18"/>
          <w:szCs w:val="18"/>
        </w:rPr>
        <w:t>j</w:t>
      </w:r>
      <w:r w:rsidRPr="0012335D">
        <w:rPr>
          <w:rFonts w:ascii="Arial" w:hAnsi="Arial" w:cs="Arial"/>
          <w:sz w:val="18"/>
          <w:szCs w:val="18"/>
          <w:lang w:val="sr-Cyrl-CS"/>
        </w:rPr>
        <w:t xml:space="preserve">еђење се признаје као трошак текућег периода и евидентира у оквиру осталих пословних расхода, уколико средство није приказано у конслоидованим финансијским извјештајима по ревалоризованој вриједности, када се обезврјеђење третира као смањење ревалоризационе резерве до ревалоризованог износа. </w:t>
      </w:r>
    </w:p>
    <w:p w14:paraId="65FDF6C0" w14:textId="77777777" w:rsidR="001833D3" w:rsidRPr="0012335D" w:rsidRDefault="001833D3" w:rsidP="001833D3">
      <w:pPr>
        <w:autoSpaceDE w:val="0"/>
        <w:autoSpaceDN w:val="0"/>
        <w:adjustRightInd w:val="0"/>
        <w:ind w:left="720"/>
        <w:jc w:val="both"/>
        <w:rPr>
          <w:rFonts w:ascii="Arial" w:hAnsi="Arial" w:cs="Arial"/>
          <w:sz w:val="18"/>
          <w:szCs w:val="18"/>
          <w:lang w:val="sr-Cyrl-CS"/>
        </w:rPr>
      </w:pPr>
    </w:p>
    <w:p w14:paraId="5AF00F92" w14:textId="77777777" w:rsidR="001833D3" w:rsidRPr="00037657" w:rsidRDefault="001833D3" w:rsidP="001833D3">
      <w:pPr>
        <w:autoSpaceDE w:val="0"/>
        <w:autoSpaceDN w:val="0"/>
        <w:adjustRightInd w:val="0"/>
        <w:ind w:left="720"/>
        <w:jc w:val="both"/>
        <w:rPr>
          <w:rFonts w:ascii="Arial" w:hAnsi="Arial" w:cs="Arial"/>
          <w:sz w:val="18"/>
          <w:szCs w:val="18"/>
          <w:lang w:val="ru-RU"/>
        </w:rPr>
      </w:pPr>
      <w:r w:rsidRPr="0012335D">
        <w:rPr>
          <w:rFonts w:ascii="Arial" w:hAnsi="Arial" w:cs="Arial"/>
          <w:sz w:val="18"/>
          <w:szCs w:val="18"/>
          <w:lang w:val="sr-Cyrl-CS"/>
        </w:rPr>
        <w:t>Ако се касније поништи обезврјеђење, вриједност средства приказана у финансијским извјештајима се повећава до промијењене процјене надокнадивог износа, али тако да повећана вриједност приказана у финансијским извјештајима не прелази износ који би био приказан да се у протеклим годинама није рачунало обезврјеђење. Поништење обезврјеђења се рачуна као приход текућег периода, уколико средство није приказано у финансијским извјештајима по ревалоризованој вриједности, када се поништење обезврјеђења третира као повећање ревалоризационе резерве</w:t>
      </w:r>
      <w:r w:rsidRPr="0012335D">
        <w:rPr>
          <w:rFonts w:ascii="Arial" w:hAnsi="Arial" w:cs="Arial"/>
          <w:color w:val="FF0000"/>
          <w:sz w:val="18"/>
          <w:szCs w:val="18"/>
          <w:lang w:val="sr-Cyrl-CS"/>
        </w:rPr>
        <w:t xml:space="preserve">. </w:t>
      </w:r>
      <w:r w:rsidRPr="0012335D">
        <w:rPr>
          <w:rFonts w:ascii="Arial" w:hAnsi="Arial" w:cs="Arial"/>
          <w:sz w:val="18"/>
          <w:szCs w:val="18"/>
          <w:lang w:val="sr-Cyrl-CS"/>
        </w:rPr>
        <w:t>На дан 3</w:t>
      </w:r>
      <w:r w:rsidRPr="00037657">
        <w:rPr>
          <w:rFonts w:ascii="Arial" w:hAnsi="Arial" w:cs="Arial"/>
          <w:sz w:val="18"/>
          <w:szCs w:val="18"/>
          <w:lang w:val="ru-RU"/>
        </w:rPr>
        <w:t>1</w:t>
      </w:r>
      <w:r w:rsidRPr="0012335D">
        <w:rPr>
          <w:rFonts w:ascii="Arial" w:hAnsi="Arial" w:cs="Arial"/>
          <w:sz w:val="18"/>
          <w:szCs w:val="18"/>
          <w:lang w:val="sr-Cyrl-CS"/>
        </w:rPr>
        <w:t>.</w:t>
      </w:r>
      <w:r w:rsidRPr="00037657">
        <w:rPr>
          <w:rFonts w:ascii="Arial" w:hAnsi="Arial" w:cs="Arial"/>
          <w:sz w:val="18"/>
          <w:szCs w:val="18"/>
          <w:lang w:val="ru-RU"/>
        </w:rPr>
        <w:t xml:space="preserve"> </w:t>
      </w:r>
      <w:r w:rsidRPr="0012335D">
        <w:rPr>
          <w:rFonts w:ascii="Arial" w:hAnsi="Arial" w:cs="Arial"/>
          <w:sz w:val="18"/>
          <w:szCs w:val="18"/>
          <w:lang w:val="sr-Cyrl-BA"/>
        </w:rPr>
        <w:t>децембар</w:t>
      </w:r>
      <w:r w:rsidRPr="0012335D">
        <w:rPr>
          <w:rFonts w:ascii="Arial" w:hAnsi="Arial" w:cs="Arial"/>
          <w:sz w:val="18"/>
          <w:szCs w:val="18"/>
          <w:lang w:val="sr-Cyrl-CS"/>
        </w:rPr>
        <w:t xml:space="preserve"> 2022. године, је извршена процјена овлашћеног процје</w:t>
      </w:r>
      <w:r w:rsidRPr="0012335D">
        <w:rPr>
          <w:rFonts w:ascii="Arial" w:hAnsi="Arial" w:cs="Arial"/>
          <w:sz w:val="18"/>
          <w:szCs w:val="18"/>
          <w:lang w:val="sr-Cyrl-BA"/>
        </w:rPr>
        <w:t>њивача архитектонско-грађевинске струке</w:t>
      </w:r>
      <w:r w:rsidR="003373A2" w:rsidRPr="00037657">
        <w:rPr>
          <w:rFonts w:ascii="Arial" w:hAnsi="Arial" w:cs="Arial"/>
          <w:sz w:val="18"/>
          <w:szCs w:val="18"/>
          <w:lang w:val="ru-RU"/>
        </w:rPr>
        <w:t>. На дан 31. децембар 2023. године интерним документом Матичног друштва „Извјештај о обав</w:t>
      </w:r>
      <w:r w:rsidR="00C702F0" w:rsidRPr="00037657">
        <w:rPr>
          <w:rFonts w:ascii="Arial" w:hAnsi="Arial" w:cs="Arial"/>
          <w:sz w:val="18"/>
          <w:szCs w:val="18"/>
          <w:lang w:val="ru-RU"/>
        </w:rPr>
        <w:t>љ</w:t>
      </w:r>
      <w:r w:rsidR="003373A2" w:rsidRPr="00037657">
        <w:rPr>
          <w:rFonts w:ascii="Arial" w:hAnsi="Arial" w:cs="Arial"/>
          <w:sz w:val="18"/>
          <w:szCs w:val="18"/>
          <w:lang w:val="ru-RU"/>
        </w:rPr>
        <w:t>еној процјени вриједности (обезвр</w:t>
      </w:r>
      <w:r w:rsidR="0000156B" w:rsidRPr="00037657">
        <w:rPr>
          <w:rFonts w:ascii="Arial" w:hAnsi="Arial" w:cs="Arial"/>
          <w:sz w:val="18"/>
          <w:szCs w:val="18"/>
          <w:lang w:val="ru-RU"/>
        </w:rPr>
        <w:t>ј</w:t>
      </w:r>
      <w:r w:rsidR="003373A2" w:rsidRPr="00037657">
        <w:rPr>
          <w:rFonts w:ascii="Arial" w:hAnsi="Arial" w:cs="Arial"/>
          <w:sz w:val="18"/>
          <w:szCs w:val="18"/>
          <w:lang w:val="ru-RU"/>
        </w:rPr>
        <w:t xml:space="preserve">еђења) некретнина констатовано је </w:t>
      </w:r>
      <w:r w:rsidR="00C702F0" w:rsidRPr="00037657">
        <w:rPr>
          <w:rFonts w:ascii="Arial" w:hAnsi="Arial" w:cs="Arial"/>
          <w:sz w:val="18"/>
          <w:szCs w:val="18"/>
          <w:lang w:val="ru-RU"/>
        </w:rPr>
        <w:t>да не постоје индикације да је вриједност некретнина (функционалних и инвестиционих) обезврјеђена.</w:t>
      </w:r>
    </w:p>
    <w:p w14:paraId="46923C7D" w14:textId="77777777" w:rsidR="001833D3" w:rsidRPr="0012335D" w:rsidRDefault="001833D3" w:rsidP="001833D3">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jc w:val="both"/>
        <w:textAlignment w:val="baseline"/>
        <w:rPr>
          <w:rFonts w:ascii="Arial" w:hAnsi="Arial" w:cs="Arial"/>
          <w:noProof/>
          <w:snapToGrid/>
          <w:sz w:val="12"/>
          <w:szCs w:val="12"/>
          <w:lang w:val="ru-RU"/>
        </w:rPr>
      </w:pPr>
    </w:p>
    <w:p w14:paraId="73276930" w14:textId="77777777" w:rsidR="001833D3" w:rsidRPr="0012335D" w:rsidRDefault="001833D3" w:rsidP="001833D3">
      <w:pPr>
        <w:numPr>
          <w:ilvl w:val="1"/>
          <w:numId w:val="33"/>
        </w:numPr>
        <w:ind w:left="720" w:hanging="720"/>
        <w:rPr>
          <w:rFonts w:ascii="Arial" w:hAnsi="Arial" w:cs="Arial"/>
          <w:b/>
          <w:sz w:val="18"/>
          <w:szCs w:val="18"/>
        </w:rPr>
      </w:pPr>
      <w:r w:rsidRPr="0012335D">
        <w:rPr>
          <w:rFonts w:ascii="Arial" w:hAnsi="Arial" w:cs="Arial"/>
          <w:b/>
          <w:sz w:val="18"/>
          <w:szCs w:val="18"/>
        </w:rPr>
        <w:t>Издвојена средства за превентиве</w:t>
      </w:r>
    </w:p>
    <w:p w14:paraId="49FB5837" w14:textId="77777777" w:rsidR="001833D3" w:rsidRPr="0012335D" w:rsidRDefault="001833D3" w:rsidP="001833D3">
      <w:pPr>
        <w:ind w:left="720"/>
        <w:jc w:val="both"/>
        <w:rPr>
          <w:rFonts w:ascii="Arial" w:hAnsi="Arial" w:cs="Arial"/>
          <w:sz w:val="12"/>
          <w:szCs w:val="12"/>
          <w:lang w:val="sr-Cyrl-CS"/>
        </w:rPr>
      </w:pPr>
    </w:p>
    <w:p w14:paraId="4A740089" w14:textId="77777777" w:rsidR="001833D3" w:rsidRPr="00DD1BA1" w:rsidRDefault="001833D3" w:rsidP="00DD1BA1">
      <w:pPr>
        <w:ind w:left="720"/>
        <w:jc w:val="both"/>
        <w:rPr>
          <w:rFonts w:ascii="Arial" w:hAnsi="Arial" w:cs="Arial"/>
          <w:sz w:val="18"/>
          <w:szCs w:val="18"/>
          <w:lang w:val="ru-RU"/>
        </w:rPr>
      </w:pPr>
      <w:r w:rsidRPr="0012335D">
        <w:rPr>
          <w:rFonts w:ascii="Arial" w:hAnsi="Arial" w:cs="Arial"/>
          <w:sz w:val="18"/>
          <w:szCs w:val="18"/>
          <w:lang w:val="pt-BR"/>
        </w:rPr>
        <w:t>Издвојена</w:t>
      </w:r>
      <w:r w:rsidRPr="0012335D">
        <w:rPr>
          <w:rFonts w:ascii="Arial" w:hAnsi="Arial" w:cs="Arial"/>
          <w:sz w:val="18"/>
          <w:szCs w:val="18"/>
          <w:lang w:val="ru-RU"/>
        </w:rPr>
        <w:t xml:space="preserve"> </w:t>
      </w:r>
      <w:r w:rsidRPr="0012335D">
        <w:rPr>
          <w:rFonts w:ascii="Arial" w:hAnsi="Arial" w:cs="Arial"/>
          <w:sz w:val="18"/>
          <w:szCs w:val="18"/>
          <w:lang w:val="pt-BR"/>
        </w:rPr>
        <w:t>средства</w:t>
      </w:r>
      <w:r w:rsidRPr="0012335D">
        <w:rPr>
          <w:rFonts w:ascii="Arial" w:hAnsi="Arial" w:cs="Arial"/>
          <w:sz w:val="18"/>
          <w:szCs w:val="18"/>
          <w:lang w:val="ru-RU"/>
        </w:rPr>
        <w:t xml:space="preserve"> </w:t>
      </w:r>
      <w:r w:rsidRPr="0012335D">
        <w:rPr>
          <w:rFonts w:ascii="Arial" w:hAnsi="Arial" w:cs="Arial"/>
          <w:sz w:val="18"/>
          <w:szCs w:val="18"/>
          <w:lang w:val="pt-BR"/>
        </w:rPr>
        <w:t>за</w:t>
      </w:r>
      <w:r w:rsidRPr="0012335D">
        <w:rPr>
          <w:rFonts w:ascii="Arial" w:hAnsi="Arial" w:cs="Arial"/>
          <w:sz w:val="18"/>
          <w:szCs w:val="18"/>
          <w:lang w:val="ru-RU"/>
        </w:rPr>
        <w:t xml:space="preserve"> </w:t>
      </w:r>
      <w:r w:rsidRPr="0012335D">
        <w:rPr>
          <w:rFonts w:ascii="Arial" w:hAnsi="Arial" w:cs="Arial"/>
          <w:sz w:val="18"/>
          <w:szCs w:val="18"/>
          <w:lang w:val="pt-BR"/>
        </w:rPr>
        <w:t>превентиву</w:t>
      </w:r>
      <w:r w:rsidRPr="0012335D">
        <w:rPr>
          <w:rFonts w:ascii="Arial" w:hAnsi="Arial" w:cs="Arial"/>
          <w:sz w:val="18"/>
          <w:szCs w:val="18"/>
          <w:lang w:val="ru-RU"/>
        </w:rPr>
        <w:t xml:space="preserve"> </w:t>
      </w:r>
      <w:r w:rsidRPr="0012335D">
        <w:rPr>
          <w:rFonts w:ascii="Arial" w:hAnsi="Arial" w:cs="Arial"/>
          <w:sz w:val="18"/>
          <w:szCs w:val="18"/>
          <w:lang w:val="pt-BR"/>
        </w:rPr>
        <w:t>се</w:t>
      </w:r>
      <w:r w:rsidRPr="0012335D">
        <w:rPr>
          <w:rFonts w:ascii="Arial" w:hAnsi="Arial" w:cs="Arial"/>
          <w:sz w:val="18"/>
          <w:szCs w:val="18"/>
          <w:lang w:val="ru-RU"/>
        </w:rPr>
        <w:t xml:space="preserve"> </w:t>
      </w:r>
      <w:r w:rsidRPr="0012335D">
        <w:rPr>
          <w:rFonts w:ascii="Arial" w:hAnsi="Arial" w:cs="Arial"/>
          <w:sz w:val="18"/>
          <w:szCs w:val="18"/>
          <w:lang w:val="pt-BR"/>
        </w:rPr>
        <w:t>могу</w:t>
      </w:r>
      <w:r w:rsidRPr="0012335D">
        <w:rPr>
          <w:rFonts w:ascii="Arial" w:hAnsi="Arial" w:cs="Arial"/>
          <w:sz w:val="18"/>
          <w:szCs w:val="18"/>
          <w:lang w:val="ru-RU"/>
        </w:rPr>
        <w:t xml:space="preserve"> </w:t>
      </w:r>
      <w:r w:rsidRPr="0012335D">
        <w:rPr>
          <w:rFonts w:ascii="Arial" w:hAnsi="Arial" w:cs="Arial"/>
          <w:sz w:val="18"/>
          <w:szCs w:val="18"/>
          <w:lang w:val="pt-BR"/>
        </w:rPr>
        <w:t>користити</w:t>
      </w:r>
      <w:r w:rsidRPr="0012335D">
        <w:rPr>
          <w:rFonts w:ascii="Arial" w:hAnsi="Arial" w:cs="Arial"/>
          <w:sz w:val="18"/>
          <w:szCs w:val="18"/>
          <w:lang w:val="ru-RU"/>
        </w:rPr>
        <w:t xml:space="preserve"> </w:t>
      </w:r>
      <w:r w:rsidRPr="0012335D">
        <w:rPr>
          <w:rFonts w:ascii="Arial" w:hAnsi="Arial" w:cs="Arial"/>
          <w:sz w:val="18"/>
          <w:szCs w:val="18"/>
          <w:lang w:val="pt-BR"/>
        </w:rPr>
        <w:t>за</w:t>
      </w:r>
      <w:r w:rsidRPr="0012335D">
        <w:rPr>
          <w:rFonts w:ascii="Arial" w:hAnsi="Arial" w:cs="Arial"/>
          <w:sz w:val="18"/>
          <w:szCs w:val="18"/>
          <w:lang w:val="ru-RU"/>
        </w:rPr>
        <w:t xml:space="preserve"> </w:t>
      </w:r>
      <w:r w:rsidRPr="0012335D">
        <w:rPr>
          <w:rFonts w:ascii="Arial" w:hAnsi="Arial" w:cs="Arial"/>
          <w:sz w:val="18"/>
          <w:szCs w:val="18"/>
          <w:lang w:val="pt-BR"/>
        </w:rPr>
        <w:t>потребе</w:t>
      </w:r>
      <w:r w:rsidRPr="0012335D">
        <w:rPr>
          <w:rFonts w:ascii="Arial" w:hAnsi="Arial" w:cs="Arial"/>
          <w:sz w:val="18"/>
          <w:szCs w:val="18"/>
          <w:lang w:val="ru-RU"/>
        </w:rPr>
        <w:t xml:space="preserve"> </w:t>
      </w:r>
      <w:r w:rsidRPr="0012335D">
        <w:rPr>
          <w:rFonts w:ascii="Arial" w:hAnsi="Arial" w:cs="Arial"/>
          <w:sz w:val="18"/>
          <w:szCs w:val="18"/>
          <w:lang w:val="pt-BR"/>
        </w:rPr>
        <w:t>превентиве</w:t>
      </w:r>
      <w:r w:rsidRPr="0012335D">
        <w:rPr>
          <w:rFonts w:ascii="Arial" w:hAnsi="Arial" w:cs="Arial"/>
          <w:sz w:val="18"/>
          <w:szCs w:val="18"/>
          <w:lang w:val="ru-RU"/>
        </w:rPr>
        <w:t xml:space="preserve"> </w:t>
      </w:r>
      <w:r w:rsidRPr="0012335D">
        <w:rPr>
          <w:rFonts w:ascii="Arial" w:hAnsi="Arial" w:cs="Arial"/>
          <w:sz w:val="18"/>
          <w:szCs w:val="18"/>
          <w:lang w:val="pt-BR"/>
        </w:rPr>
        <w:t>у</w:t>
      </w:r>
      <w:r w:rsidRPr="0012335D">
        <w:rPr>
          <w:rFonts w:ascii="Arial" w:hAnsi="Arial" w:cs="Arial"/>
          <w:sz w:val="18"/>
          <w:szCs w:val="18"/>
          <w:lang w:val="ru-RU"/>
        </w:rPr>
        <w:t xml:space="preserve"> </w:t>
      </w:r>
      <w:r w:rsidRPr="0012335D">
        <w:rPr>
          <w:rFonts w:ascii="Arial" w:hAnsi="Arial" w:cs="Arial"/>
          <w:sz w:val="18"/>
          <w:szCs w:val="18"/>
          <w:lang w:val="pt-BR"/>
        </w:rPr>
        <w:t>складу</w:t>
      </w:r>
      <w:r w:rsidRPr="0012335D">
        <w:rPr>
          <w:rFonts w:ascii="Arial" w:hAnsi="Arial" w:cs="Arial"/>
          <w:sz w:val="18"/>
          <w:szCs w:val="18"/>
          <w:lang w:val="ru-RU"/>
        </w:rPr>
        <w:t xml:space="preserve"> </w:t>
      </w:r>
      <w:r w:rsidRPr="0012335D">
        <w:rPr>
          <w:rFonts w:ascii="Arial" w:hAnsi="Arial" w:cs="Arial"/>
          <w:sz w:val="18"/>
          <w:szCs w:val="18"/>
          <w:lang w:val="pt-BR"/>
        </w:rPr>
        <w:t>са</w:t>
      </w:r>
      <w:r w:rsidRPr="0012335D">
        <w:rPr>
          <w:rFonts w:ascii="Arial" w:hAnsi="Arial" w:cs="Arial"/>
          <w:sz w:val="18"/>
          <w:szCs w:val="18"/>
          <w:lang w:val="ru-RU"/>
        </w:rPr>
        <w:t xml:space="preserve"> </w:t>
      </w:r>
      <w:r w:rsidRPr="0012335D">
        <w:rPr>
          <w:rFonts w:ascii="Arial" w:hAnsi="Arial" w:cs="Arial"/>
          <w:sz w:val="18"/>
          <w:szCs w:val="18"/>
          <w:lang w:val="pt-BR"/>
        </w:rPr>
        <w:t>интерним</w:t>
      </w:r>
      <w:r w:rsidRPr="0012335D">
        <w:rPr>
          <w:rFonts w:ascii="Arial" w:hAnsi="Arial" w:cs="Arial"/>
          <w:sz w:val="18"/>
          <w:szCs w:val="18"/>
          <w:lang w:val="ru-RU"/>
        </w:rPr>
        <w:t xml:space="preserve"> </w:t>
      </w:r>
      <w:r w:rsidRPr="0012335D">
        <w:rPr>
          <w:rFonts w:ascii="Arial" w:hAnsi="Arial" w:cs="Arial"/>
          <w:sz w:val="18"/>
          <w:szCs w:val="18"/>
          <w:lang w:val="pt-BR"/>
        </w:rPr>
        <w:t>актом</w:t>
      </w:r>
      <w:r w:rsidRPr="0012335D">
        <w:rPr>
          <w:rFonts w:ascii="Arial" w:hAnsi="Arial" w:cs="Arial"/>
          <w:sz w:val="18"/>
          <w:szCs w:val="18"/>
          <w:lang w:val="ru-RU"/>
        </w:rPr>
        <w:t xml:space="preserve"> </w:t>
      </w:r>
      <w:r w:rsidRPr="0012335D">
        <w:rPr>
          <w:rFonts w:ascii="Arial" w:hAnsi="Arial" w:cs="Arial"/>
          <w:sz w:val="18"/>
          <w:szCs w:val="18"/>
          <w:lang w:val="pt-BR"/>
        </w:rPr>
        <w:t>и</w:t>
      </w:r>
      <w:r w:rsidRPr="0012335D">
        <w:rPr>
          <w:rFonts w:ascii="Arial" w:hAnsi="Arial" w:cs="Arial"/>
          <w:sz w:val="18"/>
          <w:szCs w:val="18"/>
          <w:lang w:val="ru-RU"/>
        </w:rPr>
        <w:t xml:space="preserve"> </w:t>
      </w:r>
      <w:r w:rsidRPr="0012335D">
        <w:rPr>
          <w:rFonts w:ascii="Arial" w:hAnsi="Arial" w:cs="Arial"/>
          <w:sz w:val="18"/>
          <w:szCs w:val="18"/>
          <w:lang w:val="pt-BR"/>
        </w:rPr>
        <w:t>прописима</w:t>
      </w:r>
      <w:r w:rsidRPr="0012335D">
        <w:rPr>
          <w:rFonts w:ascii="Arial" w:hAnsi="Arial" w:cs="Arial"/>
          <w:sz w:val="18"/>
          <w:szCs w:val="18"/>
          <w:lang w:val="ru-RU"/>
        </w:rPr>
        <w:t xml:space="preserve"> </w:t>
      </w:r>
      <w:r w:rsidRPr="0012335D">
        <w:rPr>
          <w:rFonts w:ascii="Arial" w:hAnsi="Arial" w:cs="Arial"/>
          <w:sz w:val="18"/>
          <w:szCs w:val="18"/>
          <w:lang w:val="pt-BR"/>
        </w:rPr>
        <w:t>за</w:t>
      </w:r>
      <w:r w:rsidRPr="0012335D">
        <w:rPr>
          <w:rFonts w:ascii="Arial" w:hAnsi="Arial" w:cs="Arial"/>
          <w:sz w:val="18"/>
          <w:szCs w:val="18"/>
          <w:lang w:val="ru-RU"/>
        </w:rPr>
        <w:t xml:space="preserve"> </w:t>
      </w:r>
      <w:r w:rsidRPr="0012335D">
        <w:rPr>
          <w:rFonts w:ascii="Arial" w:hAnsi="Arial" w:cs="Arial"/>
          <w:sz w:val="18"/>
          <w:szCs w:val="18"/>
          <w:lang w:val="pt-BR"/>
        </w:rPr>
        <w:t>превентиву</w:t>
      </w:r>
      <w:r w:rsidRPr="0012335D">
        <w:rPr>
          <w:rFonts w:ascii="Arial" w:hAnsi="Arial" w:cs="Arial"/>
          <w:sz w:val="18"/>
          <w:szCs w:val="18"/>
          <w:lang w:val="ru-RU"/>
        </w:rPr>
        <w:t xml:space="preserve"> </w:t>
      </w:r>
      <w:r w:rsidRPr="0012335D">
        <w:rPr>
          <w:rFonts w:ascii="Arial" w:hAnsi="Arial" w:cs="Arial"/>
          <w:sz w:val="18"/>
          <w:szCs w:val="18"/>
          <w:lang w:val="pt-BR"/>
        </w:rPr>
        <w:t>као</w:t>
      </w:r>
      <w:r w:rsidRPr="0012335D">
        <w:rPr>
          <w:rFonts w:ascii="Arial" w:hAnsi="Arial" w:cs="Arial"/>
          <w:sz w:val="18"/>
          <w:szCs w:val="18"/>
          <w:lang w:val="ru-RU"/>
        </w:rPr>
        <w:t xml:space="preserve"> </w:t>
      </w:r>
      <w:r w:rsidRPr="0012335D">
        <w:rPr>
          <w:rFonts w:ascii="Arial" w:hAnsi="Arial" w:cs="Arial"/>
          <w:sz w:val="18"/>
          <w:szCs w:val="18"/>
          <w:lang w:val="pt-BR"/>
        </w:rPr>
        <w:t>и</w:t>
      </w:r>
      <w:r w:rsidRPr="0012335D">
        <w:rPr>
          <w:rFonts w:ascii="Arial" w:hAnsi="Arial" w:cs="Arial"/>
          <w:sz w:val="18"/>
          <w:szCs w:val="18"/>
          <w:lang w:val="ru-RU"/>
        </w:rPr>
        <w:t xml:space="preserve"> </w:t>
      </w:r>
      <w:r w:rsidRPr="0012335D">
        <w:rPr>
          <w:rFonts w:ascii="Arial" w:hAnsi="Arial" w:cs="Arial"/>
          <w:sz w:val="18"/>
          <w:szCs w:val="18"/>
          <w:lang w:val="pt-BR"/>
        </w:rPr>
        <w:t>европским</w:t>
      </w:r>
      <w:r w:rsidRPr="0012335D">
        <w:rPr>
          <w:rFonts w:ascii="Arial" w:hAnsi="Arial" w:cs="Arial"/>
          <w:sz w:val="18"/>
          <w:szCs w:val="18"/>
          <w:lang w:val="ru-RU"/>
        </w:rPr>
        <w:t xml:space="preserve"> </w:t>
      </w:r>
      <w:r w:rsidRPr="0012335D">
        <w:rPr>
          <w:rFonts w:ascii="Arial" w:hAnsi="Arial" w:cs="Arial"/>
          <w:sz w:val="18"/>
          <w:szCs w:val="18"/>
          <w:lang w:val="pt-BR"/>
        </w:rPr>
        <w:t>стандардима</w:t>
      </w:r>
      <w:r w:rsidRPr="0012335D">
        <w:rPr>
          <w:rFonts w:ascii="Arial" w:hAnsi="Arial" w:cs="Arial"/>
          <w:sz w:val="18"/>
          <w:szCs w:val="18"/>
          <w:lang w:val="ru-RU"/>
        </w:rPr>
        <w:t xml:space="preserve"> </w:t>
      </w:r>
      <w:r w:rsidRPr="0012335D">
        <w:rPr>
          <w:rFonts w:ascii="Arial" w:hAnsi="Arial" w:cs="Arial"/>
          <w:sz w:val="18"/>
          <w:szCs w:val="18"/>
          <w:lang w:val="pt-BR"/>
        </w:rPr>
        <w:t>дон</w:t>
      </w:r>
      <w:r w:rsidRPr="0012335D">
        <w:rPr>
          <w:rFonts w:ascii="Arial" w:hAnsi="Arial" w:cs="Arial"/>
          <w:sz w:val="18"/>
          <w:szCs w:val="18"/>
          <w:lang w:val="sr-Cyrl-CS"/>
        </w:rPr>
        <w:t>и</w:t>
      </w:r>
      <w:r w:rsidRPr="0012335D">
        <w:rPr>
          <w:rFonts w:ascii="Arial" w:hAnsi="Arial" w:cs="Arial"/>
          <w:sz w:val="18"/>
          <w:szCs w:val="18"/>
          <w:lang w:val="pt-BR"/>
        </w:rPr>
        <w:t>јетим</w:t>
      </w:r>
      <w:r w:rsidRPr="0012335D">
        <w:rPr>
          <w:rFonts w:ascii="Arial" w:hAnsi="Arial" w:cs="Arial"/>
          <w:sz w:val="18"/>
          <w:szCs w:val="18"/>
          <w:lang w:val="ru-RU"/>
        </w:rPr>
        <w:t xml:space="preserve"> </w:t>
      </w:r>
      <w:r w:rsidRPr="0012335D">
        <w:rPr>
          <w:rFonts w:ascii="Arial" w:hAnsi="Arial" w:cs="Arial"/>
          <w:sz w:val="18"/>
          <w:szCs w:val="18"/>
          <w:lang w:val="pt-BR"/>
        </w:rPr>
        <w:t>од</w:t>
      </w:r>
      <w:r w:rsidRPr="0012335D">
        <w:rPr>
          <w:rFonts w:ascii="Arial" w:hAnsi="Arial" w:cs="Arial"/>
          <w:sz w:val="18"/>
          <w:szCs w:val="18"/>
          <w:lang w:val="sr-Cyrl-CS"/>
        </w:rPr>
        <w:t xml:space="preserve"> стране</w:t>
      </w:r>
      <w:r w:rsidRPr="0012335D">
        <w:rPr>
          <w:rFonts w:ascii="Arial" w:hAnsi="Arial" w:cs="Arial"/>
          <w:sz w:val="18"/>
          <w:szCs w:val="18"/>
          <w:lang w:val="ru-RU"/>
        </w:rPr>
        <w:t xml:space="preserve"> </w:t>
      </w:r>
      <w:r w:rsidRPr="0012335D">
        <w:rPr>
          <w:rFonts w:ascii="Arial" w:hAnsi="Arial" w:cs="Arial"/>
          <w:sz w:val="18"/>
          <w:szCs w:val="18"/>
          <w:lang w:val="pt-BR"/>
        </w:rPr>
        <w:t>Европског</w:t>
      </w:r>
      <w:r w:rsidRPr="0012335D">
        <w:rPr>
          <w:rFonts w:ascii="Arial" w:hAnsi="Arial" w:cs="Arial"/>
          <w:sz w:val="18"/>
          <w:szCs w:val="18"/>
          <w:lang w:val="ru-RU"/>
        </w:rPr>
        <w:t xml:space="preserve"> </w:t>
      </w:r>
      <w:r w:rsidRPr="0012335D">
        <w:rPr>
          <w:rFonts w:ascii="Arial" w:hAnsi="Arial" w:cs="Arial"/>
          <w:sz w:val="18"/>
          <w:szCs w:val="18"/>
          <w:lang w:val="pt-BR"/>
        </w:rPr>
        <w:t>комитета</w:t>
      </w:r>
      <w:r w:rsidRPr="0012335D">
        <w:rPr>
          <w:rFonts w:ascii="Arial" w:hAnsi="Arial" w:cs="Arial"/>
          <w:sz w:val="18"/>
          <w:szCs w:val="18"/>
          <w:lang w:val="ru-RU"/>
        </w:rPr>
        <w:t xml:space="preserve"> </w:t>
      </w:r>
      <w:r w:rsidRPr="0012335D">
        <w:rPr>
          <w:rFonts w:ascii="Arial" w:hAnsi="Arial" w:cs="Arial"/>
          <w:sz w:val="18"/>
          <w:szCs w:val="18"/>
          <w:lang w:val="pt-BR"/>
        </w:rPr>
        <w:t>осигурања</w:t>
      </w:r>
      <w:r w:rsidRPr="0012335D">
        <w:rPr>
          <w:rFonts w:ascii="Arial" w:hAnsi="Arial" w:cs="Arial"/>
          <w:sz w:val="18"/>
          <w:szCs w:val="18"/>
          <w:lang w:val="ru-RU"/>
        </w:rPr>
        <w:t>.</w:t>
      </w:r>
    </w:p>
    <w:p w14:paraId="5F455757" w14:textId="77777777" w:rsidR="001833D3" w:rsidRPr="0012335D" w:rsidRDefault="001833D3" w:rsidP="001833D3">
      <w:pPr>
        <w:tabs>
          <w:tab w:val="left" w:pos="-1440"/>
          <w:tab w:val="left" w:pos="-720"/>
          <w:tab w:val="left" w:pos="0"/>
          <w:tab w:val="left" w:pos="810"/>
          <w:tab w:val="right" w:pos="8647"/>
        </w:tabs>
        <w:ind w:left="720"/>
        <w:jc w:val="both"/>
        <w:rPr>
          <w:rFonts w:ascii="Arial" w:hAnsi="Arial" w:cs="Arial"/>
          <w:snapToGrid/>
          <w:sz w:val="12"/>
          <w:szCs w:val="12"/>
          <w:lang w:val="sr-Cyrl-BA"/>
        </w:rPr>
      </w:pPr>
    </w:p>
    <w:p w14:paraId="0234A111" w14:textId="77777777" w:rsidR="001833D3" w:rsidRPr="0012335D" w:rsidRDefault="001833D3" w:rsidP="001833D3">
      <w:pPr>
        <w:pStyle w:val="BodyTextIndent2"/>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000000"/>
          <w:sz w:val="18"/>
          <w:szCs w:val="18"/>
          <w:lang w:val="sr-Cyrl-CS"/>
        </w:rPr>
      </w:pPr>
      <w:r w:rsidRPr="0012335D">
        <w:rPr>
          <w:rFonts w:ascii="Arial" w:hAnsi="Arial" w:cs="Arial"/>
          <w:b/>
          <w:bCs/>
          <w:color w:val="000000"/>
          <w:sz w:val="18"/>
          <w:szCs w:val="18"/>
          <w:lang w:val="sr-Cyrl-CS"/>
        </w:rPr>
        <w:t>ЗНАЧАЈНЕ РАЧУНОВОДСТВЕНЕ ПРОЦЈЕНЕ</w:t>
      </w:r>
    </w:p>
    <w:p w14:paraId="3813B157" w14:textId="77777777" w:rsidR="001833D3" w:rsidRPr="0012335D" w:rsidRDefault="001833D3" w:rsidP="001833D3">
      <w:pPr>
        <w:tabs>
          <w:tab w:val="left" w:pos="-1440"/>
          <w:tab w:val="left" w:pos="-720"/>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ascii="Arial" w:hAnsi="Arial" w:cs="Arial"/>
          <w:color w:val="000000"/>
          <w:sz w:val="14"/>
          <w:szCs w:val="14"/>
          <w:lang w:val="sr-Cyrl-CS"/>
        </w:rPr>
      </w:pPr>
    </w:p>
    <w:p w14:paraId="668717DE" w14:textId="77777777"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Презентација финансијских извјештаја захтијева од руководства коришћење најбољих могућих процјена и разумних претпоставки, које имају ефекта на презентоване вриједности средстава и обавеза и објелодањивање потенцијалних потраживања и обавеза на дан састављања конслоидованих финансијских извјештаја, као и прихода и расхода у току извјештајног периода. Ове процјене и претпоставке су засноване на информацијама расположивим на дан састављања финансијских извјештаја, а будући стварни резултати могу да се разликују од процијењених износа.</w:t>
      </w:r>
    </w:p>
    <w:p w14:paraId="67AB9881" w14:textId="77777777" w:rsidR="001833D3" w:rsidRPr="0012335D" w:rsidRDefault="001833D3" w:rsidP="001833D3">
      <w:pPr>
        <w:suppressAutoHyphens/>
        <w:ind w:left="720"/>
        <w:jc w:val="both"/>
        <w:rPr>
          <w:rFonts w:ascii="Arial" w:hAnsi="Arial" w:cs="Arial"/>
          <w:color w:val="000000"/>
          <w:sz w:val="14"/>
          <w:szCs w:val="14"/>
          <w:lang w:val="ru-RU"/>
        </w:rPr>
      </w:pPr>
    </w:p>
    <w:p w14:paraId="3D068C8B" w14:textId="77777777"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Процјене и претпоставке се стално преиспитују. Измјене књиговодствених процјена признају се у периоду измјене уколико се односе само на тај период или у периоду измјене у будућим периодима уколико измјена утиче на текући и будуће периоде.</w:t>
      </w:r>
    </w:p>
    <w:p w14:paraId="3F4A77C1" w14:textId="77777777" w:rsidR="001833D3" w:rsidRPr="0012335D" w:rsidRDefault="001833D3" w:rsidP="001833D3">
      <w:pPr>
        <w:suppressAutoHyphens/>
        <w:ind w:left="720"/>
        <w:jc w:val="both"/>
        <w:rPr>
          <w:rFonts w:ascii="Arial" w:hAnsi="Arial" w:cs="Arial"/>
          <w:color w:val="000000"/>
          <w:sz w:val="14"/>
          <w:szCs w:val="14"/>
          <w:lang w:val="ru-RU"/>
        </w:rPr>
      </w:pPr>
    </w:p>
    <w:p w14:paraId="26E0F6FD" w14:textId="77777777"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Основне претпоставке које се односе на будуће догађаје и остале значајне изворе неизвјесности при давању процјене на дан биланса стања, која носе ризик са могућим исходом у материјално значајним корекцијама садашње вриједности средстава и обавеза у наредној финансијској години представљене су у наредном тексту:</w:t>
      </w:r>
    </w:p>
    <w:p w14:paraId="1F701384" w14:textId="77777777" w:rsidR="001833D3" w:rsidRPr="0012335D" w:rsidRDefault="001833D3" w:rsidP="001833D3">
      <w:pPr>
        <w:suppressAutoHyphens/>
        <w:ind w:left="720"/>
        <w:jc w:val="both"/>
        <w:rPr>
          <w:rFonts w:ascii="Arial" w:hAnsi="Arial" w:cs="Arial"/>
          <w:color w:val="000000"/>
          <w:sz w:val="14"/>
          <w:szCs w:val="14"/>
          <w:lang w:val="ru-RU"/>
        </w:rPr>
      </w:pPr>
    </w:p>
    <w:p w14:paraId="29A96CFF" w14:textId="77777777" w:rsidR="001833D3" w:rsidRPr="0012335D" w:rsidRDefault="001833D3" w:rsidP="001833D3">
      <w:pPr>
        <w:suppressAutoHyphens/>
        <w:ind w:left="720"/>
        <w:jc w:val="both"/>
        <w:rPr>
          <w:rFonts w:ascii="Arial" w:hAnsi="Arial" w:cs="Arial"/>
          <w:i/>
          <w:color w:val="000000"/>
          <w:sz w:val="18"/>
          <w:szCs w:val="18"/>
          <w:lang w:val="ru-RU"/>
        </w:rPr>
      </w:pPr>
      <w:r w:rsidRPr="0012335D">
        <w:rPr>
          <w:rFonts w:ascii="Arial" w:hAnsi="Arial" w:cs="Arial"/>
          <w:i/>
          <w:color w:val="000000"/>
          <w:sz w:val="18"/>
          <w:szCs w:val="18"/>
          <w:lang w:val="ru-RU"/>
        </w:rPr>
        <w:t>Процијењени корисни вијек некретнина, опреме и нематеријалних улагања</w:t>
      </w:r>
    </w:p>
    <w:p w14:paraId="63C73565" w14:textId="77777777" w:rsidR="001833D3" w:rsidRPr="0012335D" w:rsidRDefault="001833D3" w:rsidP="001833D3">
      <w:pPr>
        <w:suppressAutoHyphens/>
        <w:ind w:left="720"/>
        <w:jc w:val="both"/>
        <w:rPr>
          <w:rFonts w:ascii="Arial" w:hAnsi="Arial" w:cs="Arial"/>
          <w:color w:val="000000"/>
          <w:sz w:val="14"/>
          <w:szCs w:val="14"/>
          <w:lang w:val="ru-RU"/>
        </w:rPr>
      </w:pPr>
    </w:p>
    <w:p w14:paraId="6C585DD2" w14:textId="77777777"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Одређивање корисног вијека некретнина, опреме и нематеријалних улагања је засновано на историјском искуству са сличним средствима, као и предвиђеним технолошким напретком и промјенама економских и индустријских фактора. Адекватност процијењеног преосталог корисног вијека некретнина, опреме и нематеријалних улагања се анализира годишње или гдје год постоји индиција о значајним промјенама одређених претпоставки.</w:t>
      </w:r>
    </w:p>
    <w:p w14:paraId="15144457" w14:textId="77777777" w:rsidR="001833D3" w:rsidRPr="0012335D" w:rsidRDefault="001833D3" w:rsidP="001833D3">
      <w:pPr>
        <w:suppressAutoHyphens/>
        <w:ind w:left="720"/>
        <w:jc w:val="both"/>
        <w:rPr>
          <w:rFonts w:ascii="Arial" w:hAnsi="Arial" w:cs="Arial"/>
          <w:i/>
          <w:color w:val="000000"/>
          <w:sz w:val="12"/>
          <w:szCs w:val="12"/>
          <w:lang w:val="ru-RU"/>
        </w:rPr>
      </w:pPr>
    </w:p>
    <w:p w14:paraId="458E8B9B" w14:textId="77777777" w:rsidR="001833D3" w:rsidRPr="0012335D" w:rsidRDefault="001833D3" w:rsidP="001833D3">
      <w:pPr>
        <w:suppressAutoHyphens/>
        <w:ind w:left="720"/>
        <w:jc w:val="both"/>
        <w:rPr>
          <w:rFonts w:ascii="Arial" w:hAnsi="Arial" w:cs="Arial"/>
          <w:i/>
          <w:color w:val="000000"/>
          <w:sz w:val="18"/>
          <w:szCs w:val="18"/>
          <w:lang w:val="ru-RU"/>
        </w:rPr>
      </w:pPr>
      <w:r w:rsidRPr="0012335D">
        <w:rPr>
          <w:rFonts w:ascii="Arial" w:hAnsi="Arial" w:cs="Arial"/>
          <w:i/>
          <w:color w:val="000000"/>
          <w:sz w:val="18"/>
          <w:szCs w:val="18"/>
          <w:lang w:val="ru-RU"/>
        </w:rPr>
        <w:t>Обезврјеђење вриједности средстава</w:t>
      </w:r>
    </w:p>
    <w:p w14:paraId="088E9686" w14:textId="77777777" w:rsidR="001833D3" w:rsidRPr="0012335D" w:rsidRDefault="001833D3" w:rsidP="001833D3">
      <w:pPr>
        <w:suppressAutoHyphens/>
        <w:ind w:left="720"/>
        <w:jc w:val="both"/>
        <w:rPr>
          <w:rFonts w:ascii="Arial" w:hAnsi="Arial" w:cs="Arial"/>
          <w:color w:val="000000"/>
          <w:sz w:val="12"/>
          <w:szCs w:val="12"/>
          <w:lang w:val="ru-RU"/>
        </w:rPr>
      </w:pPr>
    </w:p>
    <w:p w14:paraId="613144A8" w14:textId="77777777"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На дан састављања финанисјских извјештаја руководство Матичног друштва</w:t>
      </w:r>
      <w:r w:rsidRPr="0012335D" w:rsidDel="00695F76">
        <w:rPr>
          <w:rFonts w:ascii="Arial" w:hAnsi="Arial" w:cs="Arial"/>
          <w:color w:val="000000"/>
          <w:sz w:val="18"/>
          <w:szCs w:val="18"/>
          <w:lang w:val="ru-RU"/>
        </w:rPr>
        <w:t xml:space="preserve"> </w:t>
      </w:r>
      <w:r w:rsidRPr="0012335D">
        <w:rPr>
          <w:rFonts w:ascii="Arial" w:hAnsi="Arial" w:cs="Arial"/>
          <w:color w:val="000000"/>
          <w:sz w:val="18"/>
          <w:szCs w:val="18"/>
          <w:lang w:val="ru-RU"/>
        </w:rPr>
        <w:t>анализира вриједности средстава приказаних у конслоидованим финансијским извјештајима. Уколико постоји индиција да за неко средство постоји обезврјеђење, надокнадиви износ тог средства се процјењује како би се утврдио износ обезврјеђења. Уколико је надокнадиви износ износ неког средства процијењен као нижи од вриједности исказане у конслоидованим финансијским извјештајима, вриједност средства исказаног у конслоидованим финансијским извјештајима се смањује до своје надокнадиве вриједности.</w:t>
      </w:r>
    </w:p>
    <w:p w14:paraId="3A23C0CA" w14:textId="77777777" w:rsidR="008C4098" w:rsidRDefault="008C4098" w:rsidP="00497F41">
      <w:pPr>
        <w:ind w:left="284"/>
        <w:jc w:val="both"/>
        <w:rPr>
          <w:rFonts w:ascii="Arial" w:hAnsi="Arial" w:cs="Arial"/>
          <w:sz w:val="18"/>
          <w:szCs w:val="18"/>
          <w:lang w:val="sr-Cyrl-BA"/>
        </w:rPr>
      </w:pPr>
    </w:p>
    <w:p w14:paraId="08A7E478" w14:textId="77777777" w:rsidR="008C4098" w:rsidRPr="0012335D" w:rsidRDefault="008C4098" w:rsidP="008C4098">
      <w:pPr>
        <w:pStyle w:val="BodyTextIndent2"/>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000000"/>
          <w:sz w:val="18"/>
          <w:szCs w:val="18"/>
          <w:lang w:val="sr-Cyrl-CS"/>
        </w:rPr>
      </w:pPr>
      <w:r w:rsidRPr="0012335D">
        <w:rPr>
          <w:rFonts w:ascii="Arial" w:hAnsi="Arial" w:cs="Arial"/>
          <w:b/>
          <w:bCs/>
          <w:color w:val="000000"/>
          <w:sz w:val="18"/>
          <w:szCs w:val="18"/>
          <w:lang w:val="sr-Cyrl-CS"/>
        </w:rPr>
        <w:t>ЗНАЧАЈНЕ РАЧУНОВОДСТВЕНЕ ПРОЦЈЕНЕ (наставак)</w:t>
      </w:r>
    </w:p>
    <w:p w14:paraId="2BF49654" w14:textId="77777777" w:rsidR="008C4098" w:rsidRPr="0012335D" w:rsidRDefault="008C4098" w:rsidP="008C4098">
      <w:pPr>
        <w:suppressAutoHyphens/>
        <w:jc w:val="both"/>
        <w:rPr>
          <w:rFonts w:ascii="Arial" w:hAnsi="Arial" w:cs="Arial"/>
          <w:color w:val="000000"/>
          <w:sz w:val="14"/>
          <w:szCs w:val="14"/>
          <w:lang w:val="ru-RU"/>
        </w:rPr>
      </w:pPr>
    </w:p>
    <w:p w14:paraId="6137D9F9" w14:textId="77777777" w:rsidR="008C4098" w:rsidRPr="0012335D" w:rsidRDefault="008C4098" w:rsidP="008C4098">
      <w:pPr>
        <w:ind w:left="720" w:right="72"/>
        <w:jc w:val="both"/>
        <w:rPr>
          <w:rFonts w:ascii="Arial" w:hAnsi="Arial" w:cs="Arial"/>
          <w:bCs/>
          <w:i/>
          <w:color w:val="000000"/>
          <w:sz w:val="18"/>
          <w:szCs w:val="18"/>
          <w:lang w:val="sr-Cyrl-BA"/>
        </w:rPr>
      </w:pPr>
      <w:r w:rsidRPr="0012335D">
        <w:rPr>
          <w:rFonts w:ascii="Arial" w:hAnsi="Arial" w:cs="Arial"/>
          <w:bCs/>
          <w:i/>
          <w:color w:val="000000"/>
          <w:sz w:val="18"/>
          <w:szCs w:val="18"/>
          <w:lang w:val="sr-Cyrl-BA"/>
        </w:rPr>
        <w:t>Исправка вриједности потраживања</w:t>
      </w:r>
    </w:p>
    <w:p w14:paraId="36B20DE8" w14:textId="77777777" w:rsidR="008C4098" w:rsidRPr="0012335D" w:rsidRDefault="008C4098" w:rsidP="008C4098">
      <w:pPr>
        <w:ind w:left="720" w:right="72"/>
        <w:jc w:val="both"/>
        <w:rPr>
          <w:rFonts w:ascii="Arial" w:hAnsi="Arial" w:cs="Arial"/>
          <w:b/>
          <w:bCs/>
          <w:color w:val="000000"/>
          <w:sz w:val="14"/>
          <w:szCs w:val="14"/>
          <w:lang w:val="sr-Cyrl-BA"/>
        </w:rPr>
      </w:pPr>
    </w:p>
    <w:p w14:paraId="67CC5F10" w14:textId="77777777" w:rsidR="008C4098" w:rsidRPr="0012335D" w:rsidRDefault="008C4098" w:rsidP="008C4098">
      <w:pPr>
        <w:ind w:left="720"/>
        <w:jc w:val="both"/>
        <w:rPr>
          <w:rFonts w:ascii="Arial" w:hAnsi="Arial" w:cs="Arial"/>
          <w:bCs/>
          <w:sz w:val="18"/>
          <w:szCs w:val="18"/>
          <w:lang w:val="sr-Cyrl-CS"/>
        </w:rPr>
      </w:pPr>
      <w:r w:rsidRPr="0012335D">
        <w:rPr>
          <w:rFonts w:ascii="Arial" w:hAnsi="Arial" w:cs="Arial"/>
          <w:bCs/>
          <w:color w:val="000000"/>
          <w:sz w:val="18"/>
          <w:szCs w:val="18"/>
          <w:lang w:val="sr-Cyrl-BA"/>
        </w:rPr>
        <w:t xml:space="preserve">Матично друштво обрачунава обезврјеђење сумњивих потраживања у складу са одредбама </w:t>
      </w:r>
      <w:r w:rsidRPr="0012335D">
        <w:rPr>
          <w:rFonts w:ascii="Arial" w:hAnsi="Arial" w:cs="Arial"/>
          <w:bCs/>
          <w:sz w:val="18"/>
          <w:szCs w:val="18"/>
          <w:lang w:val="sr-Cyrl-CS"/>
        </w:rPr>
        <w:t>Правилника о начину процијењивања билансних и ванбилансних позиција друштва за осигурање (''Службени гласник РС'', број 10/09 , број 91/14и број 57/22) (напомена</w:t>
      </w:r>
      <w:r w:rsidRPr="0012335D">
        <w:rPr>
          <w:rFonts w:ascii="Arial" w:hAnsi="Arial" w:cs="Arial"/>
          <w:bCs/>
          <w:sz w:val="18"/>
          <w:szCs w:val="18"/>
          <w:lang w:val="sr-Cyrl-BA"/>
        </w:rPr>
        <w:t xml:space="preserve"> 3.13.</w:t>
      </w:r>
      <w:r w:rsidRPr="0012335D">
        <w:rPr>
          <w:rFonts w:ascii="Arial" w:hAnsi="Arial" w:cs="Arial"/>
          <w:bCs/>
          <w:sz w:val="18"/>
          <w:szCs w:val="18"/>
          <w:lang w:val="sr-Cyrl-CS"/>
        </w:rPr>
        <w:t>), као и на основу процјене руководства</w:t>
      </w:r>
      <w:r w:rsidRPr="00037657">
        <w:rPr>
          <w:lang w:val="ru-RU"/>
        </w:rPr>
        <w:t xml:space="preserve"> </w:t>
      </w:r>
      <w:r w:rsidRPr="0012335D">
        <w:rPr>
          <w:rFonts w:ascii="Arial" w:hAnsi="Arial" w:cs="Arial"/>
          <w:bCs/>
          <w:sz w:val="18"/>
          <w:szCs w:val="18"/>
          <w:lang w:val="sr-Cyrl-CS"/>
        </w:rPr>
        <w:t xml:space="preserve">Матичног друштва засноване на историјском искуству. </w:t>
      </w:r>
      <w:r w:rsidRPr="0012335D">
        <w:rPr>
          <w:rFonts w:ascii="Arial" w:hAnsi="Arial" w:cs="Arial"/>
          <w:sz w:val="18"/>
          <w:szCs w:val="18"/>
          <w:lang w:val="sr-Cyrl-CS"/>
        </w:rPr>
        <w:t>Руководство вјерује да није потребна додатна исправка вриједности потраживања, изузев резервисања већ приказаних у конслоидованим финансијским извештајима.</w:t>
      </w:r>
    </w:p>
    <w:p w14:paraId="2667C43A" w14:textId="77777777" w:rsidR="008C4098" w:rsidRPr="0012335D" w:rsidRDefault="008C4098" w:rsidP="008C4098">
      <w:pPr>
        <w:ind w:left="720" w:right="72"/>
        <w:jc w:val="both"/>
        <w:rPr>
          <w:i/>
          <w:sz w:val="14"/>
          <w:szCs w:val="14"/>
          <w:lang w:val="sr-Cyrl-CS"/>
        </w:rPr>
      </w:pPr>
    </w:p>
    <w:p w14:paraId="75DFAF9F" w14:textId="77777777" w:rsidR="008C4098" w:rsidRPr="0012335D" w:rsidRDefault="008C4098" w:rsidP="008C4098">
      <w:pPr>
        <w:ind w:left="720" w:right="72"/>
        <w:jc w:val="both"/>
        <w:rPr>
          <w:rFonts w:ascii="Arial" w:hAnsi="Arial" w:cs="Arial"/>
          <w:bCs/>
          <w:i/>
          <w:color w:val="000000"/>
          <w:sz w:val="18"/>
          <w:szCs w:val="18"/>
          <w:lang w:val="sr-Cyrl-BA"/>
        </w:rPr>
      </w:pPr>
      <w:r w:rsidRPr="0012335D">
        <w:rPr>
          <w:rFonts w:ascii="Arial" w:hAnsi="Arial" w:cs="Arial"/>
          <w:bCs/>
          <w:i/>
          <w:color w:val="000000"/>
          <w:sz w:val="18"/>
          <w:szCs w:val="18"/>
          <w:lang w:val="sr-Cyrl-BA"/>
        </w:rPr>
        <w:t xml:space="preserve">Процјена резерви штета за настале непријављене штете </w:t>
      </w:r>
    </w:p>
    <w:p w14:paraId="21615CB3" w14:textId="77777777" w:rsidR="008C4098" w:rsidRPr="0012335D" w:rsidRDefault="008C4098" w:rsidP="008C4098">
      <w:pPr>
        <w:ind w:left="720" w:right="72"/>
        <w:jc w:val="both"/>
        <w:rPr>
          <w:sz w:val="14"/>
          <w:szCs w:val="14"/>
          <w:lang w:val="sr-Cyrl-CS"/>
        </w:rPr>
      </w:pPr>
    </w:p>
    <w:p w14:paraId="2F2E1545" w14:textId="77777777" w:rsidR="008C4098" w:rsidRPr="0012335D" w:rsidRDefault="008C4098" w:rsidP="008C4098">
      <w:pPr>
        <w:ind w:left="720" w:right="72"/>
        <w:jc w:val="both"/>
        <w:rPr>
          <w:rFonts w:ascii="Arial" w:hAnsi="Arial" w:cs="Arial"/>
          <w:bCs/>
          <w:sz w:val="18"/>
          <w:szCs w:val="18"/>
          <w:lang w:val="sr-Cyrl-CS"/>
        </w:rPr>
      </w:pPr>
      <w:r w:rsidRPr="0012335D">
        <w:rPr>
          <w:rFonts w:ascii="Arial" w:hAnsi="Arial" w:cs="Arial"/>
          <w:bCs/>
          <w:sz w:val="18"/>
          <w:szCs w:val="18"/>
          <w:lang w:val="sr-Cyrl-CS"/>
        </w:rPr>
        <w:t>Резервисања за настале непријављене штете су процијењена уз помоћ актуарских метода. Извори података коришћених приликом обрачуна резервисања су интерни, преузети из детаљних анализа које се редовно проводе од стране</w:t>
      </w:r>
      <w:r w:rsidRPr="00037657">
        <w:rPr>
          <w:lang w:val="ru-RU"/>
        </w:rPr>
        <w:t xml:space="preserve"> </w:t>
      </w:r>
      <w:r w:rsidRPr="0012335D">
        <w:rPr>
          <w:rFonts w:ascii="Arial" w:hAnsi="Arial" w:cs="Arial"/>
          <w:bCs/>
          <w:sz w:val="18"/>
          <w:szCs w:val="18"/>
          <w:lang w:val="sr-Cyrl-CS"/>
        </w:rPr>
        <w:t>Матичног друштва . Тежиште пажње је на текућим трендовима, а кад у ранијим годинама није било довољно информација које су потребне за поуздану процјену развоја штета, користе се разумне претпоставке.</w:t>
      </w:r>
    </w:p>
    <w:p w14:paraId="15F2D488" w14:textId="77777777" w:rsidR="008C4098" w:rsidRPr="0012335D" w:rsidRDefault="008C4098" w:rsidP="008C4098">
      <w:pPr>
        <w:ind w:left="720" w:right="72"/>
        <w:jc w:val="both"/>
        <w:rPr>
          <w:rFonts w:ascii="Arial" w:hAnsi="Arial" w:cs="Arial"/>
          <w:bCs/>
          <w:sz w:val="14"/>
          <w:szCs w:val="14"/>
          <w:lang w:val="sr-Cyrl-CS"/>
        </w:rPr>
      </w:pPr>
    </w:p>
    <w:p w14:paraId="1FD01E6E" w14:textId="77777777" w:rsidR="008C4098" w:rsidRPr="0012335D" w:rsidRDefault="008C4098" w:rsidP="008C4098">
      <w:pPr>
        <w:ind w:left="720" w:right="72"/>
        <w:jc w:val="both"/>
        <w:rPr>
          <w:rFonts w:ascii="Arial" w:hAnsi="Arial" w:cs="Arial"/>
          <w:bCs/>
          <w:sz w:val="18"/>
          <w:szCs w:val="18"/>
          <w:lang w:val="sr-Cyrl-CS"/>
        </w:rPr>
      </w:pPr>
      <w:r w:rsidRPr="0012335D">
        <w:rPr>
          <w:rFonts w:ascii="Arial" w:hAnsi="Arial" w:cs="Arial"/>
          <w:bCs/>
          <w:sz w:val="18"/>
          <w:szCs w:val="18"/>
          <w:lang w:val="sr-Cyrl-CS"/>
        </w:rPr>
        <w:t xml:space="preserve">Резерве за настале непријављене штете се базирају на обрачунима које се раде за сваку врсту осигурања посебно. За сваку врсту осигурања користе се статистички подаци о штетама у више задњих година. За израчун резервисања се користи метода </w:t>
      </w:r>
      <w:r w:rsidRPr="00037657">
        <w:rPr>
          <w:rFonts w:ascii="Arial" w:hAnsi="Arial" w:cs="Arial"/>
          <w:bCs/>
          <w:sz w:val="18"/>
          <w:szCs w:val="18"/>
          <w:lang w:val="ru-RU"/>
        </w:rPr>
        <w:t>уланча</w:t>
      </w:r>
      <w:r w:rsidRPr="0012335D">
        <w:rPr>
          <w:rFonts w:ascii="Arial" w:hAnsi="Arial" w:cs="Arial"/>
          <w:bCs/>
          <w:sz w:val="18"/>
          <w:szCs w:val="18"/>
          <w:lang w:val="sr-Cyrl-BA"/>
        </w:rPr>
        <w:t>н</w:t>
      </w:r>
      <w:r w:rsidRPr="00037657">
        <w:rPr>
          <w:rFonts w:ascii="Arial" w:hAnsi="Arial" w:cs="Arial"/>
          <w:bCs/>
          <w:sz w:val="18"/>
          <w:szCs w:val="18"/>
          <w:lang w:val="ru-RU"/>
        </w:rPr>
        <w:t>их љествица</w:t>
      </w:r>
      <w:r w:rsidRPr="0012335D">
        <w:rPr>
          <w:rFonts w:ascii="Arial" w:hAnsi="Arial" w:cs="Arial"/>
          <w:bCs/>
          <w:sz w:val="18"/>
          <w:szCs w:val="18"/>
          <w:lang w:val="sr-Cyrl-BA"/>
        </w:rPr>
        <w:t xml:space="preserve"> и метода очекиване квоте штета</w:t>
      </w:r>
      <w:r w:rsidRPr="0012335D">
        <w:rPr>
          <w:rFonts w:ascii="Arial" w:hAnsi="Arial" w:cs="Arial"/>
          <w:bCs/>
          <w:sz w:val="18"/>
          <w:szCs w:val="18"/>
          <w:lang w:val="sr-Latn-BA"/>
        </w:rPr>
        <w:t>.</w:t>
      </w:r>
      <w:r w:rsidRPr="00037657">
        <w:rPr>
          <w:rFonts w:ascii="Arial" w:hAnsi="Arial" w:cs="Arial"/>
          <w:bCs/>
          <w:sz w:val="18"/>
          <w:szCs w:val="18"/>
          <w:lang w:val="ru-RU"/>
        </w:rPr>
        <w:t xml:space="preserve"> </w:t>
      </w:r>
      <w:r w:rsidRPr="0012335D">
        <w:rPr>
          <w:rFonts w:ascii="Arial" w:hAnsi="Arial" w:cs="Arial"/>
          <w:sz w:val="18"/>
          <w:szCs w:val="18"/>
          <w:lang w:val="sr-Cyrl-CS"/>
        </w:rPr>
        <w:t>Руководство верује да нису потребна додатна резервисања, изузев већ приказаних у конслоидованим финансијским извјештајима.</w:t>
      </w:r>
    </w:p>
    <w:p w14:paraId="0E2C1E35" w14:textId="77777777" w:rsidR="008C4098" w:rsidRPr="0012335D" w:rsidRDefault="008C4098" w:rsidP="008C4098">
      <w:pPr>
        <w:ind w:left="720" w:right="72"/>
        <w:jc w:val="both"/>
        <w:rPr>
          <w:rFonts w:ascii="Arial" w:hAnsi="Arial" w:cs="Arial"/>
          <w:bCs/>
          <w:i/>
          <w:sz w:val="18"/>
          <w:szCs w:val="18"/>
          <w:lang w:val="sr-Cyrl-CS"/>
        </w:rPr>
      </w:pPr>
    </w:p>
    <w:p w14:paraId="4D8F8C3A" w14:textId="77777777" w:rsidR="008C4098" w:rsidRPr="0012335D" w:rsidRDefault="008C4098" w:rsidP="008C4098">
      <w:pPr>
        <w:ind w:left="720" w:right="72"/>
        <w:jc w:val="both"/>
        <w:rPr>
          <w:rFonts w:ascii="Arial" w:hAnsi="Arial" w:cs="Arial"/>
          <w:bCs/>
          <w:i/>
          <w:sz w:val="18"/>
          <w:szCs w:val="18"/>
          <w:lang w:val="sr-Cyrl-CS"/>
        </w:rPr>
      </w:pPr>
      <w:r w:rsidRPr="0012335D">
        <w:rPr>
          <w:rFonts w:ascii="Arial" w:hAnsi="Arial" w:cs="Arial"/>
          <w:bCs/>
          <w:i/>
          <w:sz w:val="18"/>
          <w:szCs w:val="18"/>
          <w:lang w:val="sr-Cyrl-CS"/>
        </w:rPr>
        <w:t>Бенефиције запосленима</w:t>
      </w:r>
    </w:p>
    <w:p w14:paraId="17037706" w14:textId="77777777" w:rsidR="00521557" w:rsidRDefault="00521557" w:rsidP="00521557">
      <w:pPr>
        <w:ind w:left="684"/>
        <w:jc w:val="both"/>
        <w:rPr>
          <w:rFonts w:ascii="Arial" w:hAnsi="Arial" w:cs="Arial"/>
          <w:sz w:val="18"/>
          <w:szCs w:val="18"/>
          <w:lang w:val="sr-Cyrl-BA"/>
        </w:rPr>
      </w:pPr>
    </w:p>
    <w:p w14:paraId="7AF9CE82" w14:textId="77777777" w:rsidR="00521557" w:rsidRPr="00037657" w:rsidRDefault="00521557" w:rsidP="00521557">
      <w:pPr>
        <w:ind w:left="684"/>
        <w:jc w:val="both"/>
        <w:rPr>
          <w:rFonts w:ascii="Arial" w:hAnsi="Arial" w:cs="Arial"/>
          <w:sz w:val="18"/>
          <w:szCs w:val="18"/>
          <w:lang w:val="ru-RU"/>
        </w:rPr>
      </w:pPr>
      <w:r w:rsidRPr="00A14C3E">
        <w:rPr>
          <w:rFonts w:ascii="Arial" w:hAnsi="Arial" w:cs="Arial"/>
          <w:sz w:val="18"/>
          <w:szCs w:val="18"/>
          <w:lang w:val="sr-Cyrl-BA"/>
        </w:rPr>
        <w:t xml:space="preserve">Друштво је ангажовало овлашћеног актуара да у име Друштва изврши обрачун садашње </w:t>
      </w:r>
      <w:r w:rsidRPr="00037657">
        <w:rPr>
          <w:rFonts w:ascii="Arial" w:hAnsi="Arial" w:cs="Arial"/>
          <w:sz w:val="18"/>
          <w:szCs w:val="18"/>
          <w:lang w:val="ru-RU"/>
        </w:rPr>
        <w:t xml:space="preserve">     </w:t>
      </w:r>
      <w:r w:rsidRPr="00A14C3E">
        <w:rPr>
          <w:rFonts w:ascii="Arial" w:hAnsi="Arial" w:cs="Arial"/>
          <w:sz w:val="18"/>
          <w:szCs w:val="18"/>
          <w:lang w:val="sr-Cyrl-BA"/>
        </w:rPr>
        <w:t>вриједности акумулираних права запослених на отпремнине на дан 31. децембра 2024. године. Приликом обрачуна наведене садашње вриједности акумулираних права запослених на отпремнине овлашћени актуар је користио сљедеће претпоставке: дисконтна стопа од 5.0% годишње, пројектована стопа раста зарада од 1,02709027% (на основу просјечног раста у последњих 6 година), просјечна флуктуација запослених у последњих 5 година 8,099174%, таблице морталитета СФРЈ 1980-1982, укупно за мушки и женски пол, као и остали услови неопходни за остваривање права на отпремнину</w:t>
      </w:r>
      <w:r w:rsidRPr="00037657">
        <w:rPr>
          <w:rFonts w:ascii="Arial" w:hAnsi="Arial" w:cs="Arial"/>
          <w:sz w:val="18"/>
          <w:szCs w:val="18"/>
          <w:lang w:val="ru-RU"/>
        </w:rPr>
        <w:t>.</w:t>
      </w:r>
    </w:p>
    <w:p w14:paraId="5C744D4E" w14:textId="77777777" w:rsidR="008C4098" w:rsidRPr="0012335D" w:rsidRDefault="008C4098" w:rsidP="008C4098">
      <w:pPr>
        <w:ind w:left="720" w:right="72"/>
        <w:jc w:val="both"/>
        <w:rPr>
          <w:rFonts w:ascii="Arial" w:hAnsi="Arial" w:cs="Arial"/>
          <w:i/>
          <w:sz w:val="18"/>
          <w:szCs w:val="18"/>
          <w:lang w:val="sr-Cyrl-CS"/>
        </w:rPr>
      </w:pPr>
    </w:p>
    <w:p w14:paraId="74C6A1BE" w14:textId="77777777" w:rsidR="008C4098" w:rsidRPr="0012335D" w:rsidRDefault="008C4098" w:rsidP="008C4098">
      <w:pPr>
        <w:ind w:left="720" w:right="72"/>
        <w:jc w:val="both"/>
        <w:rPr>
          <w:rFonts w:ascii="Arial" w:hAnsi="Arial" w:cs="Arial"/>
          <w:i/>
          <w:sz w:val="18"/>
          <w:szCs w:val="18"/>
          <w:lang w:val="sr-Cyrl-CS"/>
        </w:rPr>
      </w:pPr>
      <w:r w:rsidRPr="0012335D">
        <w:rPr>
          <w:rFonts w:ascii="Arial" w:hAnsi="Arial" w:cs="Arial"/>
          <w:i/>
          <w:sz w:val="18"/>
          <w:szCs w:val="18"/>
          <w:lang w:val="sr-Cyrl-CS"/>
        </w:rPr>
        <w:t xml:space="preserve">Правична (фер) вриједност </w:t>
      </w:r>
    </w:p>
    <w:p w14:paraId="0337F242" w14:textId="77777777" w:rsidR="008C4098" w:rsidRPr="0012335D" w:rsidRDefault="008C4098" w:rsidP="008C4098">
      <w:pPr>
        <w:ind w:left="720" w:right="29"/>
        <w:rPr>
          <w:rFonts w:ascii="Arial" w:hAnsi="Arial" w:cs="Arial"/>
          <w:snapToGrid/>
          <w:sz w:val="12"/>
          <w:szCs w:val="12"/>
          <w:lang w:val="sr-Latn-CS"/>
        </w:rPr>
      </w:pPr>
    </w:p>
    <w:p w14:paraId="145587C0" w14:textId="77777777" w:rsidR="008C4098" w:rsidRPr="0012335D" w:rsidRDefault="008C4098" w:rsidP="008C4098">
      <w:pPr>
        <w:tabs>
          <w:tab w:val="left" w:pos="-1440"/>
          <w:tab w:val="left" w:pos="-720"/>
          <w:tab w:val="left" w:pos="0"/>
          <w:tab w:val="left" w:pos="810"/>
          <w:tab w:val="right" w:pos="8647"/>
        </w:tabs>
        <w:ind w:left="720"/>
        <w:jc w:val="both"/>
        <w:rPr>
          <w:rFonts w:ascii="Arial" w:hAnsi="Arial" w:cs="Arial"/>
          <w:snapToGrid/>
          <w:sz w:val="18"/>
          <w:szCs w:val="18"/>
          <w:lang w:val="sr-Cyrl-CS"/>
        </w:rPr>
      </w:pPr>
      <w:r w:rsidRPr="0012335D">
        <w:rPr>
          <w:rFonts w:ascii="Arial" w:hAnsi="Arial" w:cs="Arial"/>
          <w:snapToGrid/>
          <w:sz w:val="18"/>
          <w:szCs w:val="18"/>
          <w:lang w:val="sr-Latn-CS"/>
        </w:rPr>
        <w:t>Пословна политика</w:t>
      </w:r>
      <w:r w:rsidRPr="00037657">
        <w:rPr>
          <w:lang w:val="ru-RU"/>
        </w:rPr>
        <w:t xml:space="preserve"> </w:t>
      </w:r>
      <w:r w:rsidRPr="0012335D">
        <w:rPr>
          <w:rFonts w:ascii="Arial" w:hAnsi="Arial" w:cs="Arial"/>
          <w:snapToGrid/>
          <w:sz w:val="18"/>
          <w:szCs w:val="18"/>
          <w:lang w:val="sr-Latn-CS"/>
        </w:rPr>
        <w:t>Матично</w:t>
      </w:r>
      <w:r w:rsidRPr="0012335D">
        <w:rPr>
          <w:rFonts w:ascii="Arial" w:hAnsi="Arial" w:cs="Arial"/>
          <w:snapToGrid/>
          <w:sz w:val="18"/>
          <w:szCs w:val="18"/>
          <w:lang w:val="sr-Cyrl-BA"/>
        </w:rPr>
        <w:t>г</w:t>
      </w:r>
      <w:r w:rsidRPr="0012335D">
        <w:rPr>
          <w:rFonts w:ascii="Arial" w:hAnsi="Arial" w:cs="Arial"/>
          <w:snapToGrid/>
          <w:sz w:val="18"/>
          <w:szCs w:val="18"/>
          <w:lang w:val="sr-Latn-CS"/>
        </w:rPr>
        <w:t xml:space="preserve"> друштв</w:t>
      </w:r>
      <w:r w:rsidRPr="0012335D">
        <w:rPr>
          <w:rFonts w:ascii="Arial" w:hAnsi="Arial" w:cs="Arial"/>
          <w:snapToGrid/>
          <w:sz w:val="18"/>
          <w:szCs w:val="18"/>
          <w:lang w:val="sr-Cyrl-BA"/>
        </w:rPr>
        <w:t>а</w:t>
      </w:r>
      <w:r w:rsidRPr="0012335D">
        <w:rPr>
          <w:rFonts w:ascii="Arial" w:hAnsi="Arial" w:cs="Arial"/>
          <w:snapToGrid/>
          <w:sz w:val="18"/>
          <w:szCs w:val="18"/>
          <w:lang w:val="sr-Latn-CS"/>
        </w:rPr>
        <w:t xml:space="preserve">  је да објелодани информације о правичној вриједности оних средстава и обавеза за које постоје званичне тржишне информације и у случајевима када се правична вриједност значајно разликује од књиговодствене вриједности. Правична вриједност за ове потребе се дефинише као вриједност по којој се средство може реализовати, или обавеза измирити, на добровољној бази између субјеката који су упознати са стањем тих средстава, односно обавеза.</w:t>
      </w:r>
    </w:p>
    <w:p w14:paraId="304585F4" w14:textId="77777777" w:rsidR="008C4098" w:rsidRPr="0012335D" w:rsidRDefault="008C4098" w:rsidP="008C4098">
      <w:pPr>
        <w:tabs>
          <w:tab w:val="left" w:pos="-1440"/>
          <w:tab w:val="left" w:pos="-720"/>
          <w:tab w:val="left" w:pos="0"/>
          <w:tab w:val="left" w:pos="810"/>
          <w:tab w:val="right" w:pos="8647"/>
        </w:tabs>
        <w:ind w:left="720"/>
        <w:jc w:val="both"/>
        <w:rPr>
          <w:rFonts w:ascii="Arial" w:hAnsi="Arial" w:cs="Arial"/>
          <w:snapToGrid/>
          <w:sz w:val="18"/>
          <w:szCs w:val="18"/>
          <w:lang w:val="sr-Cyrl-CS"/>
        </w:rPr>
      </w:pPr>
    </w:p>
    <w:p w14:paraId="7630AAC5" w14:textId="77777777" w:rsidR="008C4098" w:rsidRPr="0012335D" w:rsidRDefault="008C4098" w:rsidP="008C4098">
      <w:pPr>
        <w:tabs>
          <w:tab w:val="left" w:pos="-1440"/>
          <w:tab w:val="left" w:pos="-720"/>
          <w:tab w:val="left" w:pos="0"/>
          <w:tab w:val="left" w:pos="810"/>
          <w:tab w:val="right" w:pos="8647"/>
        </w:tabs>
        <w:ind w:left="720"/>
        <w:jc w:val="both"/>
        <w:rPr>
          <w:rFonts w:ascii="Arial" w:hAnsi="Arial" w:cs="Arial"/>
          <w:snapToGrid/>
          <w:sz w:val="18"/>
          <w:szCs w:val="18"/>
          <w:lang w:val="sr-Latn-CS"/>
        </w:rPr>
      </w:pPr>
      <w:r w:rsidRPr="0012335D">
        <w:rPr>
          <w:rFonts w:ascii="Arial" w:hAnsi="Arial" w:cs="Arial"/>
          <w:snapToGrid/>
          <w:sz w:val="18"/>
          <w:szCs w:val="18"/>
          <w:lang w:val="sr-Latn-CS"/>
        </w:rPr>
        <w:t>Не постоји довољно тржишно искуство, стабилност и ликвидност у условима купопродаје финансијских инструмената пошто званичне тржишне информације нису у сваком тренутку расположиве. Сходно томе, у таквом окружењу није могуће поуздано утврдити правичну вриједност. По мишљењу руководства Друштва, износи у финансијским извјештајима одражавају правичну вриједност која је у датим околностима највјеродостојнија и најкориснија за потребе извјештавања.</w:t>
      </w:r>
      <w:r w:rsidRPr="0012335D">
        <w:rPr>
          <w:rFonts w:ascii="Arial" w:hAnsi="Arial" w:cs="Arial"/>
          <w:snapToGrid/>
          <w:sz w:val="18"/>
          <w:szCs w:val="18"/>
          <w:lang w:val="sr-Cyrl-CS"/>
        </w:rPr>
        <w:t xml:space="preserve"> </w:t>
      </w:r>
    </w:p>
    <w:p w14:paraId="44142C32" w14:textId="77777777" w:rsidR="007F0A10" w:rsidRPr="00324835" w:rsidRDefault="00497F41" w:rsidP="00324835">
      <w:pPr>
        <w:ind w:left="284"/>
        <w:jc w:val="both"/>
        <w:rPr>
          <w:rFonts w:ascii="Arial" w:hAnsi="Arial" w:cs="Arial"/>
          <w:sz w:val="18"/>
          <w:szCs w:val="18"/>
          <w:lang w:val="sr-Cyrl-BA"/>
        </w:rPr>
      </w:pPr>
      <w:r w:rsidRPr="0012335D">
        <w:rPr>
          <w:rFonts w:ascii="Arial" w:hAnsi="Arial" w:cs="Arial"/>
          <w:sz w:val="18"/>
          <w:szCs w:val="18"/>
          <w:lang w:val="sr-Cyrl-BA"/>
        </w:rPr>
        <w:br w:type="page"/>
      </w:r>
    </w:p>
    <w:p w14:paraId="54F051E7" w14:textId="77777777" w:rsidR="00497F41" w:rsidRPr="0012335D" w:rsidRDefault="00497F41" w:rsidP="00497F41">
      <w:pPr>
        <w:tabs>
          <w:tab w:val="left" w:pos="-1440"/>
          <w:tab w:val="left" w:pos="-720"/>
          <w:tab w:val="left" w:pos="0"/>
          <w:tab w:val="left" w:pos="810"/>
          <w:tab w:val="right" w:pos="8647"/>
        </w:tabs>
        <w:ind w:left="720"/>
        <w:jc w:val="both"/>
        <w:rPr>
          <w:rFonts w:ascii="Arial" w:hAnsi="Arial" w:cs="Arial"/>
          <w:snapToGrid/>
          <w:sz w:val="18"/>
          <w:szCs w:val="18"/>
          <w:lang w:val="sr-Cyrl-CS"/>
        </w:rPr>
      </w:pPr>
    </w:p>
    <w:p w14:paraId="2282FFA9" w14:textId="77777777" w:rsidR="00E24696" w:rsidRPr="00324835" w:rsidRDefault="00E24696" w:rsidP="00324835">
      <w:pPr>
        <w:pStyle w:val="BodyText2"/>
        <w:numPr>
          <w:ilvl w:val="0"/>
          <w:numId w:val="26"/>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Latn-CS"/>
        </w:rPr>
      </w:pPr>
      <w:r w:rsidRPr="0012335D">
        <w:rPr>
          <w:rFonts w:ascii="Arial" w:hAnsi="Arial" w:cs="Arial"/>
          <w:b/>
          <w:sz w:val="18"/>
          <w:szCs w:val="18"/>
          <w:lang w:val="pl-PL"/>
        </w:rPr>
        <w:t>ПРИХОДИ</w:t>
      </w:r>
      <w:r w:rsidRPr="0012335D">
        <w:rPr>
          <w:rFonts w:ascii="Arial" w:hAnsi="Arial" w:cs="Arial"/>
          <w:b/>
          <w:sz w:val="18"/>
          <w:szCs w:val="18"/>
          <w:lang w:val="sr-Latn-CS"/>
        </w:rPr>
        <w:t xml:space="preserve"> </w:t>
      </w:r>
      <w:r w:rsidRPr="0012335D">
        <w:rPr>
          <w:rFonts w:ascii="Arial" w:hAnsi="Arial" w:cs="Arial"/>
          <w:b/>
          <w:sz w:val="18"/>
          <w:szCs w:val="18"/>
          <w:lang w:val="pl-PL"/>
        </w:rPr>
        <w:t>ОД</w:t>
      </w:r>
      <w:r w:rsidRPr="0012335D">
        <w:rPr>
          <w:rFonts w:ascii="Arial" w:hAnsi="Arial" w:cs="Arial"/>
          <w:b/>
          <w:sz w:val="18"/>
          <w:szCs w:val="18"/>
          <w:lang w:val="sr-Latn-CS"/>
        </w:rPr>
        <w:t xml:space="preserve"> </w:t>
      </w:r>
      <w:r w:rsidRPr="0012335D">
        <w:rPr>
          <w:rFonts w:ascii="Arial" w:hAnsi="Arial" w:cs="Arial"/>
          <w:b/>
          <w:sz w:val="18"/>
          <w:szCs w:val="18"/>
          <w:lang w:val="pl-PL"/>
        </w:rPr>
        <w:t>ПРЕМИЈЕ</w:t>
      </w:r>
      <w:r w:rsidRPr="0012335D">
        <w:rPr>
          <w:rFonts w:ascii="Arial" w:hAnsi="Arial" w:cs="Arial"/>
          <w:b/>
          <w:sz w:val="18"/>
          <w:szCs w:val="18"/>
          <w:lang w:val="sr-Latn-CS"/>
        </w:rPr>
        <w:t xml:space="preserve"> </w:t>
      </w:r>
      <w:r w:rsidRPr="0012335D">
        <w:rPr>
          <w:rFonts w:ascii="Arial" w:hAnsi="Arial" w:cs="Arial"/>
          <w:b/>
          <w:sz w:val="18"/>
          <w:szCs w:val="18"/>
          <w:lang w:val="pl-PL"/>
        </w:rPr>
        <w:t>ОСИГУРАЊА</w:t>
      </w:r>
      <w:r w:rsidRPr="0012335D">
        <w:rPr>
          <w:rFonts w:ascii="Arial" w:hAnsi="Arial" w:cs="Arial"/>
          <w:b/>
          <w:sz w:val="18"/>
          <w:szCs w:val="18"/>
          <w:lang w:val="sr-Latn-CS"/>
        </w:rPr>
        <w:t xml:space="preserve"> </w:t>
      </w:r>
      <w:r w:rsidRPr="0012335D">
        <w:rPr>
          <w:rFonts w:ascii="Arial" w:hAnsi="Arial" w:cs="Arial"/>
          <w:b/>
          <w:sz w:val="18"/>
          <w:szCs w:val="18"/>
          <w:lang w:val="sr-Cyrl-BA"/>
        </w:rPr>
        <w:t>И САОСИГУРАЊА</w:t>
      </w:r>
    </w:p>
    <w:tbl>
      <w:tblPr>
        <w:tblW w:w="8162" w:type="dxa"/>
        <w:tblInd w:w="918" w:type="dxa"/>
        <w:tblLook w:val="04A0" w:firstRow="1" w:lastRow="0" w:firstColumn="1" w:lastColumn="0" w:noHBand="0" w:noVBand="1"/>
      </w:tblPr>
      <w:tblGrid>
        <w:gridCol w:w="4675"/>
        <w:gridCol w:w="1660"/>
        <w:gridCol w:w="1827"/>
      </w:tblGrid>
      <w:tr w:rsidR="00E24696" w:rsidRPr="0012335D" w14:paraId="6C09248C" w14:textId="77777777" w:rsidTr="00324835">
        <w:trPr>
          <w:trHeight w:val="19"/>
        </w:trPr>
        <w:tc>
          <w:tcPr>
            <w:tcW w:w="8162" w:type="dxa"/>
            <w:gridSpan w:val="3"/>
            <w:tcBorders>
              <w:top w:val="nil"/>
              <w:left w:val="nil"/>
              <w:bottom w:val="nil"/>
              <w:right w:val="nil"/>
            </w:tcBorders>
            <w:shd w:val="clear" w:color="auto" w:fill="auto"/>
            <w:vAlign w:val="center"/>
            <w:hideMark/>
          </w:tcPr>
          <w:p w14:paraId="1696A9B9" w14:textId="77777777" w:rsidR="00E24696" w:rsidRPr="0012335D" w:rsidRDefault="00E24696"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Latn-CS"/>
              </w:rPr>
              <w:t xml:space="preserve">У </w:t>
            </w:r>
            <w:r w:rsidRPr="0012335D">
              <w:rPr>
                <w:rFonts w:ascii="Arial" w:hAnsi="Arial" w:cs="Arial"/>
                <w:b/>
                <w:bCs/>
                <w:snapToGrid/>
                <w:sz w:val="18"/>
                <w:szCs w:val="18"/>
              </w:rPr>
              <w:t>BAM</w:t>
            </w:r>
          </w:p>
          <w:p w14:paraId="2CF9E1F2" w14:textId="77777777" w:rsidR="00E24696" w:rsidRPr="0012335D" w:rsidRDefault="00E24696"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095DBC30" w14:textId="77777777" w:rsidR="00E24696" w:rsidRPr="0012335D" w:rsidRDefault="00E24696"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 xml:space="preserve"> 31. децембар</w:t>
            </w:r>
          </w:p>
        </w:tc>
      </w:tr>
      <w:tr w:rsidR="00DE041E" w:rsidRPr="0012335D" w14:paraId="315EFDBF" w14:textId="77777777" w:rsidTr="00324835">
        <w:trPr>
          <w:trHeight w:val="19"/>
        </w:trPr>
        <w:tc>
          <w:tcPr>
            <w:tcW w:w="4675" w:type="dxa"/>
            <w:tcBorders>
              <w:top w:val="nil"/>
              <w:left w:val="nil"/>
              <w:bottom w:val="nil"/>
              <w:right w:val="nil"/>
            </w:tcBorders>
            <w:shd w:val="clear" w:color="auto" w:fill="auto"/>
            <w:vAlign w:val="center"/>
            <w:hideMark/>
          </w:tcPr>
          <w:p w14:paraId="35CC0805" w14:textId="77777777" w:rsidR="00DE041E" w:rsidRPr="0012335D" w:rsidRDefault="00DE041E" w:rsidP="00DE041E">
            <w:pPr>
              <w:widowControl/>
              <w:rPr>
                <w:rFonts w:ascii="Arial" w:hAnsi="Arial" w:cs="Arial"/>
                <w:snapToGrid/>
                <w:sz w:val="18"/>
                <w:szCs w:val="18"/>
              </w:rPr>
            </w:pPr>
          </w:p>
        </w:tc>
        <w:tc>
          <w:tcPr>
            <w:tcW w:w="1660" w:type="dxa"/>
            <w:tcBorders>
              <w:top w:val="nil"/>
              <w:left w:val="nil"/>
              <w:bottom w:val="single" w:sz="8" w:space="0" w:color="auto"/>
              <w:right w:val="nil"/>
            </w:tcBorders>
            <w:shd w:val="clear" w:color="auto" w:fill="auto"/>
            <w:noWrap/>
            <w:vAlign w:val="bottom"/>
            <w:hideMark/>
          </w:tcPr>
          <w:p w14:paraId="6F5C76B7" w14:textId="77777777" w:rsidR="00DE041E" w:rsidRPr="0012335D" w:rsidRDefault="00DE041E" w:rsidP="00DE041E">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9D5912">
              <w:rPr>
                <w:rFonts w:ascii="Arial" w:hAnsi="Arial" w:cs="Arial"/>
                <w:b/>
                <w:bCs/>
                <w:snapToGrid/>
                <w:sz w:val="18"/>
                <w:szCs w:val="18"/>
                <w:lang w:val="sr-Cyrl-BA"/>
              </w:rPr>
              <w:t>4</w:t>
            </w:r>
            <w:r w:rsidRPr="0012335D">
              <w:rPr>
                <w:rFonts w:ascii="Arial" w:hAnsi="Arial" w:cs="Arial"/>
                <w:b/>
                <w:bCs/>
                <w:snapToGrid/>
                <w:sz w:val="18"/>
                <w:szCs w:val="18"/>
              </w:rPr>
              <w:t>.</w:t>
            </w:r>
          </w:p>
        </w:tc>
        <w:tc>
          <w:tcPr>
            <w:tcW w:w="1826" w:type="dxa"/>
            <w:tcBorders>
              <w:top w:val="nil"/>
              <w:left w:val="nil"/>
              <w:bottom w:val="single" w:sz="8" w:space="0" w:color="auto"/>
              <w:right w:val="nil"/>
            </w:tcBorders>
            <w:shd w:val="clear" w:color="auto" w:fill="auto"/>
            <w:noWrap/>
            <w:vAlign w:val="bottom"/>
            <w:hideMark/>
          </w:tcPr>
          <w:p w14:paraId="49432E96" w14:textId="77777777" w:rsidR="00DE041E" w:rsidRPr="0012335D" w:rsidRDefault="009D5912" w:rsidP="009D5912">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Pr>
                <w:rFonts w:ascii="Arial" w:hAnsi="Arial" w:cs="Arial"/>
                <w:b/>
                <w:bCs/>
                <w:snapToGrid/>
                <w:sz w:val="18"/>
                <w:szCs w:val="18"/>
                <w:lang w:val="sr-Cyrl-BA"/>
              </w:rPr>
              <w:t>3</w:t>
            </w:r>
            <w:r w:rsidRPr="0012335D">
              <w:rPr>
                <w:rFonts w:ascii="Arial" w:hAnsi="Arial" w:cs="Arial"/>
                <w:b/>
                <w:bCs/>
                <w:snapToGrid/>
                <w:sz w:val="18"/>
                <w:szCs w:val="18"/>
              </w:rPr>
              <w:t>.</w:t>
            </w:r>
          </w:p>
        </w:tc>
      </w:tr>
      <w:tr w:rsidR="009D5912" w:rsidRPr="0012335D" w14:paraId="3FA69B1A" w14:textId="77777777" w:rsidTr="00324835">
        <w:trPr>
          <w:trHeight w:val="19"/>
        </w:trPr>
        <w:tc>
          <w:tcPr>
            <w:tcW w:w="4675" w:type="dxa"/>
            <w:tcBorders>
              <w:top w:val="nil"/>
              <w:left w:val="nil"/>
              <w:bottom w:val="nil"/>
              <w:right w:val="nil"/>
            </w:tcBorders>
            <w:shd w:val="clear" w:color="auto" w:fill="auto"/>
            <w:vAlign w:val="center"/>
            <w:hideMark/>
          </w:tcPr>
          <w:p w14:paraId="24394648" w14:textId="77777777"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Обрачуната премија неживотног осигурања</w:t>
            </w:r>
          </w:p>
        </w:tc>
        <w:tc>
          <w:tcPr>
            <w:tcW w:w="1660" w:type="dxa"/>
            <w:tcBorders>
              <w:top w:val="nil"/>
              <w:left w:val="nil"/>
              <w:bottom w:val="nil"/>
              <w:right w:val="nil"/>
            </w:tcBorders>
            <w:shd w:val="clear" w:color="000000" w:fill="FFFFFF"/>
            <w:vAlign w:val="bottom"/>
          </w:tcPr>
          <w:p w14:paraId="4449ECFB" w14:textId="77777777" w:rsidR="009D5912" w:rsidRDefault="009D5912" w:rsidP="009D5912">
            <w:pPr>
              <w:widowControl/>
              <w:jc w:val="right"/>
              <w:rPr>
                <w:rFonts w:ascii="Arial" w:hAnsi="Arial" w:cs="Arial"/>
                <w:snapToGrid/>
                <w:color w:val="000000"/>
                <w:sz w:val="18"/>
                <w:szCs w:val="18"/>
              </w:rPr>
            </w:pPr>
            <w:r>
              <w:rPr>
                <w:rFonts w:ascii="Arial" w:hAnsi="Arial" w:cs="Arial"/>
                <w:color w:val="000000"/>
                <w:sz w:val="18"/>
                <w:szCs w:val="18"/>
              </w:rPr>
              <w:t xml:space="preserve">                32,331,063 </w:t>
            </w:r>
          </w:p>
        </w:tc>
        <w:tc>
          <w:tcPr>
            <w:tcW w:w="1826" w:type="dxa"/>
            <w:tcBorders>
              <w:top w:val="nil"/>
              <w:left w:val="nil"/>
              <w:bottom w:val="nil"/>
              <w:right w:val="nil"/>
            </w:tcBorders>
            <w:shd w:val="clear" w:color="auto" w:fill="auto"/>
            <w:vAlign w:val="bottom"/>
          </w:tcPr>
          <w:p w14:paraId="63153532" w14:textId="77777777" w:rsidR="009D5912" w:rsidRPr="000122B3" w:rsidRDefault="009D5912" w:rsidP="009D5912">
            <w:pPr>
              <w:jc w:val="right"/>
              <w:rPr>
                <w:rFonts w:ascii="Arial" w:hAnsi="Arial" w:cs="Arial"/>
                <w:sz w:val="18"/>
                <w:szCs w:val="18"/>
              </w:rPr>
            </w:pPr>
            <w:r>
              <w:rPr>
                <w:rFonts w:ascii="Arial" w:hAnsi="Arial" w:cs="Arial"/>
                <w:sz w:val="18"/>
                <w:szCs w:val="18"/>
              </w:rPr>
              <w:t>30,250,109</w:t>
            </w:r>
          </w:p>
        </w:tc>
      </w:tr>
      <w:tr w:rsidR="009D5912" w:rsidRPr="0012335D" w14:paraId="11210DB8" w14:textId="77777777" w:rsidTr="00324835">
        <w:trPr>
          <w:trHeight w:val="19"/>
        </w:trPr>
        <w:tc>
          <w:tcPr>
            <w:tcW w:w="4675" w:type="dxa"/>
            <w:tcBorders>
              <w:top w:val="nil"/>
              <w:left w:val="nil"/>
              <w:bottom w:val="nil"/>
              <w:right w:val="nil"/>
            </w:tcBorders>
            <w:shd w:val="clear" w:color="auto" w:fill="auto"/>
            <w:vAlign w:val="center"/>
            <w:hideMark/>
          </w:tcPr>
          <w:p w14:paraId="75990969" w14:textId="77777777"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Обрачуната премија саосигур</w:t>
            </w:r>
            <w:r w:rsidRPr="0012335D">
              <w:rPr>
                <w:rFonts w:ascii="Arial" w:hAnsi="Arial" w:cs="Arial"/>
                <w:snapToGrid/>
                <w:sz w:val="18"/>
                <w:szCs w:val="18"/>
                <w:lang w:val="sr-Cyrl-BA"/>
              </w:rPr>
              <w:t>а</w:t>
            </w:r>
            <w:r w:rsidRPr="0012335D">
              <w:rPr>
                <w:rFonts w:ascii="Arial" w:hAnsi="Arial" w:cs="Arial"/>
                <w:snapToGrid/>
                <w:sz w:val="18"/>
                <w:szCs w:val="18"/>
              </w:rPr>
              <w:t>ња</w:t>
            </w:r>
          </w:p>
        </w:tc>
        <w:tc>
          <w:tcPr>
            <w:tcW w:w="1660" w:type="dxa"/>
            <w:tcBorders>
              <w:top w:val="nil"/>
              <w:left w:val="nil"/>
              <w:bottom w:val="nil"/>
              <w:right w:val="nil"/>
            </w:tcBorders>
            <w:shd w:val="clear" w:color="000000" w:fill="FFFFFF"/>
            <w:vAlign w:val="bottom"/>
          </w:tcPr>
          <w:p w14:paraId="0B0B009A" w14:textId="77777777" w:rsidR="009D5912" w:rsidRDefault="009D5912" w:rsidP="009D5912">
            <w:pPr>
              <w:jc w:val="right"/>
              <w:rPr>
                <w:rFonts w:ascii="Arial" w:hAnsi="Arial" w:cs="Arial"/>
                <w:sz w:val="18"/>
                <w:szCs w:val="18"/>
              </w:rPr>
            </w:pPr>
            <w:r>
              <w:rPr>
                <w:rFonts w:ascii="Arial" w:hAnsi="Arial" w:cs="Arial"/>
                <w:sz w:val="18"/>
                <w:szCs w:val="18"/>
              </w:rPr>
              <w:t xml:space="preserve">             586,658 </w:t>
            </w:r>
          </w:p>
        </w:tc>
        <w:tc>
          <w:tcPr>
            <w:tcW w:w="1826" w:type="dxa"/>
            <w:tcBorders>
              <w:top w:val="nil"/>
              <w:left w:val="nil"/>
              <w:bottom w:val="nil"/>
              <w:right w:val="nil"/>
            </w:tcBorders>
            <w:shd w:val="clear" w:color="auto" w:fill="auto"/>
            <w:vAlign w:val="bottom"/>
          </w:tcPr>
          <w:p w14:paraId="4022C65F" w14:textId="77777777" w:rsidR="009D5912" w:rsidRPr="000122B3" w:rsidRDefault="009D5912" w:rsidP="009D5912">
            <w:pPr>
              <w:jc w:val="right"/>
              <w:rPr>
                <w:rFonts w:ascii="Arial" w:hAnsi="Arial" w:cs="Arial"/>
                <w:sz w:val="18"/>
                <w:szCs w:val="18"/>
              </w:rPr>
            </w:pPr>
            <w:r>
              <w:rPr>
                <w:rFonts w:ascii="Arial" w:hAnsi="Arial" w:cs="Arial"/>
                <w:sz w:val="18"/>
                <w:szCs w:val="18"/>
              </w:rPr>
              <w:t>439,560</w:t>
            </w:r>
          </w:p>
        </w:tc>
      </w:tr>
      <w:tr w:rsidR="009D5912" w:rsidRPr="0012335D" w14:paraId="49D23B4D" w14:textId="77777777" w:rsidTr="00324835">
        <w:trPr>
          <w:trHeight w:val="19"/>
        </w:trPr>
        <w:tc>
          <w:tcPr>
            <w:tcW w:w="4675" w:type="dxa"/>
            <w:tcBorders>
              <w:top w:val="nil"/>
              <w:left w:val="nil"/>
              <w:bottom w:val="nil"/>
              <w:right w:val="nil"/>
            </w:tcBorders>
            <w:shd w:val="clear" w:color="auto" w:fill="auto"/>
            <w:vAlign w:val="center"/>
            <w:hideMark/>
          </w:tcPr>
          <w:p w14:paraId="3C181234" w14:textId="77777777" w:rsidR="009D5912" w:rsidRPr="0012335D" w:rsidRDefault="009D5912" w:rsidP="00324835">
            <w:pPr>
              <w:widowControl/>
              <w:spacing w:after="100" w:afterAutospacing="1"/>
              <w:rPr>
                <w:rFonts w:ascii="Arial" w:hAnsi="Arial" w:cs="Arial"/>
                <w:b/>
                <w:bCs/>
                <w:snapToGrid/>
                <w:sz w:val="18"/>
                <w:szCs w:val="18"/>
              </w:rPr>
            </w:pPr>
            <w:r w:rsidRPr="0012335D">
              <w:rPr>
                <w:rFonts w:ascii="Arial" w:hAnsi="Arial" w:cs="Arial"/>
                <w:b/>
                <w:bCs/>
                <w:snapToGrid/>
                <w:sz w:val="18"/>
                <w:szCs w:val="18"/>
              </w:rPr>
              <w:t>Укупно обрачуната премија</w:t>
            </w:r>
          </w:p>
        </w:tc>
        <w:tc>
          <w:tcPr>
            <w:tcW w:w="1660" w:type="dxa"/>
            <w:tcBorders>
              <w:top w:val="single" w:sz="4" w:space="0" w:color="auto"/>
              <w:left w:val="nil"/>
              <w:bottom w:val="single" w:sz="4" w:space="0" w:color="auto"/>
              <w:right w:val="nil"/>
            </w:tcBorders>
            <w:shd w:val="clear" w:color="000000" w:fill="FFFFFF"/>
            <w:vAlign w:val="bottom"/>
          </w:tcPr>
          <w:p w14:paraId="027F1DE0" w14:textId="77777777" w:rsidR="009D5912" w:rsidRDefault="009D5912" w:rsidP="00324835">
            <w:pPr>
              <w:spacing w:after="100" w:afterAutospacing="1"/>
              <w:jc w:val="right"/>
              <w:rPr>
                <w:rFonts w:ascii="Arial" w:hAnsi="Arial" w:cs="Arial"/>
                <w:b/>
                <w:bCs/>
                <w:sz w:val="18"/>
                <w:szCs w:val="18"/>
              </w:rPr>
            </w:pPr>
            <w:r>
              <w:rPr>
                <w:rFonts w:ascii="Arial" w:hAnsi="Arial" w:cs="Arial"/>
                <w:b/>
                <w:bCs/>
                <w:sz w:val="18"/>
                <w:szCs w:val="18"/>
              </w:rPr>
              <w:t xml:space="preserve">                32,917,721 </w:t>
            </w:r>
          </w:p>
        </w:tc>
        <w:tc>
          <w:tcPr>
            <w:tcW w:w="1826" w:type="dxa"/>
            <w:tcBorders>
              <w:top w:val="single" w:sz="4" w:space="0" w:color="auto"/>
              <w:left w:val="nil"/>
              <w:bottom w:val="single" w:sz="4" w:space="0" w:color="auto"/>
              <w:right w:val="nil"/>
            </w:tcBorders>
            <w:shd w:val="clear" w:color="auto" w:fill="auto"/>
            <w:vAlign w:val="bottom"/>
          </w:tcPr>
          <w:p w14:paraId="61A9CAB4" w14:textId="77777777" w:rsidR="009D5912" w:rsidRPr="00B2380E" w:rsidRDefault="009D5912" w:rsidP="00324835">
            <w:pPr>
              <w:spacing w:after="100" w:afterAutospacing="1"/>
              <w:jc w:val="right"/>
              <w:rPr>
                <w:rFonts w:ascii="Arial" w:hAnsi="Arial" w:cs="Arial"/>
                <w:b/>
                <w:sz w:val="18"/>
                <w:szCs w:val="18"/>
              </w:rPr>
            </w:pPr>
            <w:r>
              <w:rPr>
                <w:rFonts w:ascii="Arial" w:hAnsi="Arial" w:cs="Arial"/>
                <w:b/>
                <w:sz w:val="18"/>
                <w:szCs w:val="18"/>
              </w:rPr>
              <w:t>30,689,669</w:t>
            </w:r>
          </w:p>
        </w:tc>
      </w:tr>
      <w:tr w:rsidR="009D5912" w:rsidRPr="0012335D" w14:paraId="52A4D401" w14:textId="77777777" w:rsidTr="00324835">
        <w:trPr>
          <w:trHeight w:val="19"/>
        </w:trPr>
        <w:tc>
          <w:tcPr>
            <w:tcW w:w="4675" w:type="dxa"/>
            <w:tcBorders>
              <w:top w:val="nil"/>
              <w:left w:val="nil"/>
              <w:bottom w:val="nil"/>
              <w:right w:val="nil"/>
            </w:tcBorders>
            <w:shd w:val="clear" w:color="auto" w:fill="auto"/>
            <w:vAlign w:val="center"/>
            <w:hideMark/>
          </w:tcPr>
          <w:p w14:paraId="2139D6A3" w14:textId="77777777" w:rsidR="009D5912" w:rsidRPr="0012335D" w:rsidRDefault="009D5912" w:rsidP="00324835">
            <w:pPr>
              <w:widowControl/>
              <w:spacing w:after="100" w:afterAutospacing="1"/>
              <w:rPr>
                <w:rFonts w:ascii="Arial" w:hAnsi="Arial" w:cs="Arial"/>
                <w:b/>
                <w:bCs/>
                <w:snapToGrid/>
                <w:sz w:val="18"/>
                <w:szCs w:val="18"/>
              </w:rPr>
            </w:pPr>
          </w:p>
        </w:tc>
        <w:tc>
          <w:tcPr>
            <w:tcW w:w="1660" w:type="dxa"/>
            <w:tcBorders>
              <w:top w:val="nil"/>
              <w:left w:val="nil"/>
              <w:bottom w:val="nil"/>
              <w:right w:val="nil"/>
            </w:tcBorders>
            <w:shd w:val="clear" w:color="auto" w:fill="auto"/>
            <w:vAlign w:val="bottom"/>
          </w:tcPr>
          <w:p w14:paraId="42EBE0A4" w14:textId="77777777" w:rsidR="009D5912" w:rsidRPr="0012335D" w:rsidRDefault="009D5912" w:rsidP="00324835">
            <w:pPr>
              <w:widowControl/>
              <w:spacing w:after="100" w:afterAutospacing="1"/>
              <w:jc w:val="right"/>
              <w:rPr>
                <w:rFonts w:ascii="Arial" w:hAnsi="Arial" w:cs="Arial"/>
                <w:snapToGrid/>
                <w:sz w:val="18"/>
                <w:szCs w:val="18"/>
              </w:rPr>
            </w:pPr>
          </w:p>
        </w:tc>
        <w:tc>
          <w:tcPr>
            <w:tcW w:w="1826" w:type="dxa"/>
            <w:tcBorders>
              <w:top w:val="nil"/>
              <w:left w:val="nil"/>
              <w:bottom w:val="nil"/>
              <w:right w:val="nil"/>
            </w:tcBorders>
            <w:shd w:val="clear" w:color="auto" w:fill="auto"/>
            <w:vAlign w:val="bottom"/>
          </w:tcPr>
          <w:p w14:paraId="6E15BA9C" w14:textId="77777777" w:rsidR="009D5912" w:rsidRPr="0012335D" w:rsidRDefault="009D5912" w:rsidP="00324835">
            <w:pPr>
              <w:widowControl/>
              <w:spacing w:after="100" w:afterAutospacing="1"/>
              <w:jc w:val="right"/>
              <w:rPr>
                <w:rFonts w:ascii="Arial" w:hAnsi="Arial" w:cs="Arial"/>
                <w:snapToGrid/>
                <w:sz w:val="18"/>
                <w:szCs w:val="18"/>
              </w:rPr>
            </w:pPr>
          </w:p>
        </w:tc>
      </w:tr>
      <w:tr w:rsidR="009D5912" w:rsidRPr="0012335D" w14:paraId="1B286BC0" w14:textId="77777777" w:rsidTr="00324835">
        <w:trPr>
          <w:trHeight w:val="19"/>
        </w:trPr>
        <w:tc>
          <w:tcPr>
            <w:tcW w:w="4675" w:type="dxa"/>
            <w:tcBorders>
              <w:top w:val="nil"/>
              <w:left w:val="nil"/>
              <w:bottom w:val="nil"/>
              <w:right w:val="nil"/>
            </w:tcBorders>
            <w:shd w:val="clear" w:color="auto" w:fill="auto"/>
            <w:vAlign w:val="center"/>
            <w:hideMark/>
          </w:tcPr>
          <w:p w14:paraId="18660268" w14:textId="77777777" w:rsidR="009D5912" w:rsidRPr="00037657" w:rsidRDefault="009D5912" w:rsidP="00324835">
            <w:pPr>
              <w:widowControl/>
              <w:spacing w:after="100" w:afterAutospacing="1"/>
              <w:rPr>
                <w:rFonts w:ascii="Arial" w:hAnsi="Arial" w:cs="Arial"/>
                <w:snapToGrid/>
                <w:sz w:val="18"/>
                <w:szCs w:val="18"/>
                <w:lang w:val="ru-RU"/>
              </w:rPr>
            </w:pPr>
            <w:r w:rsidRPr="00037657">
              <w:rPr>
                <w:rFonts w:ascii="Arial" w:hAnsi="Arial" w:cs="Arial"/>
                <w:snapToGrid/>
                <w:sz w:val="18"/>
                <w:szCs w:val="18"/>
                <w:lang w:val="ru-RU"/>
              </w:rPr>
              <w:t>Промјена преносне премије неживотних осигурања</w:t>
            </w:r>
          </w:p>
        </w:tc>
        <w:tc>
          <w:tcPr>
            <w:tcW w:w="1660" w:type="dxa"/>
            <w:tcBorders>
              <w:top w:val="nil"/>
              <w:left w:val="nil"/>
              <w:bottom w:val="nil"/>
              <w:right w:val="nil"/>
            </w:tcBorders>
            <w:shd w:val="clear" w:color="auto" w:fill="auto"/>
            <w:vAlign w:val="bottom"/>
          </w:tcPr>
          <w:p w14:paraId="1C7713AB" w14:textId="77777777" w:rsidR="009D5912" w:rsidRPr="009D5912" w:rsidRDefault="009D5912" w:rsidP="00324835">
            <w:pPr>
              <w:widowControl/>
              <w:spacing w:after="100" w:afterAutospacing="1"/>
              <w:jc w:val="right"/>
              <w:rPr>
                <w:rFonts w:ascii="Arial" w:hAnsi="Arial" w:cs="Arial"/>
                <w:snapToGrid/>
                <w:sz w:val="18"/>
                <w:szCs w:val="18"/>
              </w:rPr>
            </w:pPr>
            <w:r w:rsidRPr="00037657">
              <w:rPr>
                <w:rFonts w:ascii="Arial" w:hAnsi="Arial" w:cs="Arial"/>
                <w:sz w:val="18"/>
                <w:szCs w:val="18"/>
                <w:lang w:val="ru-RU"/>
              </w:rPr>
              <w:t xml:space="preserve">                    </w:t>
            </w:r>
            <w:r>
              <w:rPr>
                <w:rFonts w:ascii="Arial" w:hAnsi="Arial" w:cs="Arial"/>
                <w:sz w:val="18"/>
                <w:szCs w:val="18"/>
              </w:rPr>
              <w:t>(960,980)</w:t>
            </w:r>
          </w:p>
        </w:tc>
        <w:tc>
          <w:tcPr>
            <w:tcW w:w="1826" w:type="dxa"/>
            <w:tcBorders>
              <w:top w:val="nil"/>
              <w:left w:val="nil"/>
              <w:bottom w:val="nil"/>
              <w:right w:val="nil"/>
            </w:tcBorders>
            <w:shd w:val="clear" w:color="auto" w:fill="auto"/>
            <w:vAlign w:val="bottom"/>
          </w:tcPr>
          <w:p w14:paraId="1F3A5054" w14:textId="77777777" w:rsidR="009D5912" w:rsidRPr="000122B3" w:rsidRDefault="009D5912" w:rsidP="00324835">
            <w:pPr>
              <w:spacing w:after="100" w:afterAutospacing="1"/>
              <w:jc w:val="right"/>
              <w:rPr>
                <w:rFonts w:ascii="Arial" w:hAnsi="Arial" w:cs="Arial"/>
                <w:sz w:val="18"/>
                <w:szCs w:val="18"/>
              </w:rPr>
            </w:pPr>
            <w:r>
              <w:rPr>
                <w:rFonts w:ascii="Arial" w:hAnsi="Arial" w:cs="Arial"/>
                <w:sz w:val="18"/>
                <w:szCs w:val="18"/>
              </w:rPr>
              <w:t>(1,035,906)</w:t>
            </w:r>
          </w:p>
        </w:tc>
      </w:tr>
      <w:tr w:rsidR="009D5912" w:rsidRPr="0012335D" w14:paraId="3A281B42" w14:textId="77777777" w:rsidTr="00324835">
        <w:trPr>
          <w:trHeight w:val="19"/>
        </w:trPr>
        <w:tc>
          <w:tcPr>
            <w:tcW w:w="4675" w:type="dxa"/>
            <w:tcBorders>
              <w:top w:val="nil"/>
              <w:left w:val="nil"/>
              <w:bottom w:val="nil"/>
              <w:right w:val="nil"/>
            </w:tcBorders>
            <w:shd w:val="clear" w:color="auto" w:fill="auto"/>
            <w:vAlign w:val="center"/>
            <w:hideMark/>
          </w:tcPr>
          <w:p w14:paraId="78BA784B" w14:textId="77777777" w:rsidR="009D5912" w:rsidRPr="0012335D" w:rsidRDefault="009D5912" w:rsidP="009D5912">
            <w:pPr>
              <w:widowControl/>
              <w:rPr>
                <w:rFonts w:ascii="Arial" w:hAnsi="Arial" w:cs="Arial"/>
                <w:snapToGrid/>
                <w:sz w:val="18"/>
                <w:szCs w:val="18"/>
                <w:lang w:val="sr-Cyrl-BA"/>
              </w:rPr>
            </w:pPr>
            <w:r w:rsidRPr="00037657">
              <w:rPr>
                <w:rFonts w:ascii="Arial" w:hAnsi="Arial" w:cs="Arial"/>
                <w:snapToGrid/>
                <w:sz w:val="18"/>
                <w:szCs w:val="18"/>
                <w:lang w:val="ru-RU"/>
              </w:rPr>
              <w:t xml:space="preserve">Промјена преносне премије саосигурања </w:t>
            </w:r>
            <w:r w:rsidRPr="0012335D">
              <w:rPr>
                <w:rFonts w:ascii="Arial" w:hAnsi="Arial" w:cs="Arial"/>
                <w:snapToGrid/>
                <w:sz w:val="18"/>
                <w:szCs w:val="18"/>
                <w:lang w:val="sr-Cyrl-BA"/>
              </w:rPr>
              <w:t xml:space="preserve">пасивна </w:t>
            </w:r>
          </w:p>
        </w:tc>
        <w:tc>
          <w:tcPr>
            <w:tcW w:w="1660" w:type="dxa"/>
            <w:tcBorders>
              <w:top w:val="nil"/>
              <w:left w:val="nil"/>
              <w:bottom w:val="nil"/>
              <w:right w:val="nil"/>
            </w:tcBorders>
            <w:shd w:val="clear" w:color="auto" w:fill="auto"/>
            <w:vAlign w:val="bottom"/>
          </w:tcPr>
          <w:p w14:paraId="24A5C365" w14:textId="77777777" w:rsidR="009D5912" w:rsidRPr="000122B3" w:rsidRDefault="009D5912" w:rsidP="009D5912">
            <w:pPr>
              <w:jc w:val="right"/>
              <w:rPr>
                <w:rFonts w:ascii="Arial" w:hAnsi="Arial" w:cs="Arial"/>
                <w:sz w:val="18"/>
                <w:szCs w:val="18"/>
              </w:rPr>
            </w:pPr>
            <w:r>
              <w:rPr>
                <w:rFonts w:ascii="Arial" w:hAnsi="Arial" w:cs="Arial"/>
                <w:sz w:val="18"/>
                <w:szCs w:val="18"/>
              </w:rPr>
              <w:t>-</w:t>
            </w:r>
          </w:p>
        </w:tc>
        <w:tc>
          <w:tcPr>
            <w:tcW w:w="1826" w:type="dxa"/>
            <w:tcBorders>
              <w:top w:val="nil"/>
              <w:left w:val="nil"/>
              <w:bottom w:val="nil"/>
              <w:right w:val="nil"/>
            </w:tcBorders>
            <w:shd w:val="clear" w:color="auto" w:fill="auto"/>
            <w:vAlign w:val="bottom"/>
          </w:tcPr>
          <w:p w14:paraId="0645ADC5" w14:textId="77777777" w:rsidR="009D5912" w:rsidRPr="000122B3" w:rsidRDefault="009D5912" w:rsidP="009D5912">
            <w:pPr>
              <w:jc w:val="right"/>
              <w:rPr>
                <w:rFonts w:ascii="Arial" w:hAnsi="Arial" w:cs="Arial"/>
                <w:sz w:val="18"/>
                <w:szCs w:val="18"/>
              </w:rPr>
            </w:pPr>
            <w:r>
              <w:rPr>
                <w:rFonts w:ascii="Arial" w:hAnsi="Arial" w:cs="Arial"/>
                <w:sz w:val="18"/>
                <w:szCs w:val="18"/>
              </w:rPr>
              <w:t>-</w:t>
            </w:r>
          </w:p>
        </w:tc>
      </w:tr>
      <w:tr w:rsidR="009D5912" w:rsidRPr="0012335D" w14:paraId="3874F111" w14:textId="77777777" w:rsidTr="00324835">
        <w:trPr>
          <w:trHeight w:val="19"/>
        </w:trPr>
        <w:tc>
          <w:tcPr>
            <w:tcW w:w="4675" w:type="dxa"/>
            <w:tcBorders>
              <w:top w:val="nil"/>
              <w:left w:val="nil"/>
              <w:bottom w:val="nil"/>
              <w:right w:val="nil"/>
            </w:tcBorders>
            <w:shd w:val="clear" w:color="auto" w:fill="auto"/>
            <w:vAlign w:val="center"/>
            <w:hideMark/>
          </w:tcPr>
          <w:p w14:paraId="2FAA91C3" w14:textId="77777777" w:rsidR="009D5912" w:rsidRPr="00037657" w:rsidRDefault="009D5912" w:rsidP="009D5912">
            <w:pPr>
              <w:widowControl/>
              <w:ind w:left="73" w:hanging="73"/>
              <w:rPr>
                <w:rFonts w:ascii="Arial" w:hAnsi="Arial" w:cs="Arial"/>
                <w:b/>
                <w:snapToGrid/>
                <w:sz w:val="18"/>
                <w:szCs w:val="18"/>
                <w:lang w:val="ru-RU"/>
              </w:rPr>
            </w:pPr>
            <w:r w:rsidRPr="00037657">
              <w:rPr>
                <w:rFonts w:ascii="Arial" w:hAnsi="Arial" w:cs="Arial"/>
                <w:b/>
                <w:snapToGrid/>
                <w:sz w:val="18"/>
                <w:szCs w:val="18"/>
                <w:lang w:val="ru-RU"/>
              </w:rPr>
              <w:t>Промјена преносне премије осигур</w:t>
            </w:r>
            <w:r w:rsidRPr="0012335D">
              <w:rPr>
                <w:rFonts w:ascii="Arial" w:hAnsi="Arial" w:cs="Arial"/>
                <w:b/>
                <w:snapToGrid/>
                <w:sz w:val="18"/>
                <w:szCs w:val="18"/>
              </w:rPr>
              <w:t>a</w:t>
            </w:r>
            <w:r w:rsidRPr="0012335D">
              <w:rPr>
                <w:rFonts w:ascii="Arial" w:hAnsi="Arial" w:cs="Arial"/>
                <w:b/>
                <w:snapToGrid/>
                <w:sz w:val="18"/>
                <w:szCs w:val="18"/>
                <w:lang w:val="sr-Cyrl-CS"/>
              </w:rPr>
              <w:t>ња и саосигурања</w:t>
            </w:r>
          </w:p>
        </w:tc>
        <w:tc>
          <w:tcPr>
            <w:tcW w:w="1660" w:type="dxa"/>
            <w:tcBorders>
              <w:top w:val="single" w:sz="4" w:space="0" w:color="auto"/>
              <w:left w:val="nil"/>
              <w:bottom w:val="single" w:sz="4" w:space="0" w:color="auto"/>
              <w:right w:val="nil"/>
            </w:tcBorders>
            <w:shd w:val="clear" w:color="auto" w:fill="auto"/>
            <w:vAlign w:val="bottom"/>
          </w:tcPr>
          <w:p w14:paraId="3DA6B710" w14:textId="77777777" w:rsidR="009D5912" w:rsidRPr="009D5912" w:rsidRDefault="009D5912" w:rsidP="009D5912">
            <w:pPr>
              <w:widowControl/>
              <w:jc w:val="right"/>
              <w:rPr>
                <w:rFonts w:ascii="Arial" w:hAnsi="Arial" w:cs="Arial"/>
                <w:b/>
                <w:snapToGrid/>
                <w:sz w:val="18"/>
                <w:szCs w:val="18"/>
              </w:rPr>
            </w:pPr>
            <w:r w:rsidRPr="00037657">
              <w:rPr>
                <w:rFonts w:ascii="Arial" w:hAnsi="Arial" w:cs="Arial"/>
                <w:sz w:val="18"/>
                <w:szCs w:val="18"/>
                <w:lang w:val="ru-RU"/>
              </w:rPr>
              <w:t xml:space="preserve">                    </w:t>
            </w:r>
            <w:r w:rsidRPr="009D5912">
              <w:rPr>
                <w:rFonts w:ascii="Arial" w:hAnsi="Arial" w:cs="Arial"/>
                <w:b/>
                <w:sz w:val="18"/>
                <w:szCs w:val="18"/>
              </w:rPr>
              <w:t>(960,980)</w:t>
            </w:r>
          </w:p>
        </w:tc>
        <w:tc>
          <w:tcPr>
            <w:tcW w:w="1826" w:type="dxa"/>
            <w:tcBorders>
              <w:top w:val="single" w:sz="4" w:space="0" w:color="auto"/>
              <w:left w:val="nil"/>
              <w:bottom w:val="single" w:sz="4" w:space="0" w:color="auto"/>
              <w:right w:val="nil"/>
            </w:tcBorders>
            <w:shd w:val="clear" w:color="auto" w:fill="auto"/>
            <w:vAlign w:val="bottom"/>
          </w:tcPr>
          <w:p w14:paraId="3FC9B6C1" w14:textId="77777777" w:rsidR="009D5912" w:rsidRPr="000122B3" w:rsidRDefault="009D5912" w:rsidP="009D5912">
            <w:pPr>
              <w:jc w:val="right"/>
              <w:rPr>
                <w:rFonts w:ascii="Arial" w:hAnsi="Arial" w:cs="Arial"/>
                <w:b/>
                <w:bCs/>
                <w:sz w:val="18"/>
                <w:szCs w:val="18"/>
              </w:rPr>
            </w:pPr>
            <w:r>
              <w:rPr>
                <w:rFonts w:ascii="Arial" w:hAnsi="Arial" w:cs="Arial"/>
                <w:b/>
                <w:bCs/>
                <w:sz w:val="18"/>
                <w:szCs w:val="18"/>
              </w:rPr>
              <w:t>(1,035,906)</w:t>
            </w:r>
          </w:p>
        </w:tc>
      </w:tr>
      <w:tr w:rsidR="009D5912" w:rsidRPr="0012335D" w14:paraId="1FECCE7A" w14:textId="77777777" w:rsidTr="00324835">
        <w:trPr>
          <w:trHeight w:val="19"/>
        </w:trPr>
        <w:tc>
          <w:tcPr>
            <w:tcW w:w="4675" w:type="dxa"/>
            <w:tcBorders>
              <w:top w:val="nil"/>
              <w:left w:val="nil"/>
              <w:bottom w:val="nil"/>
              <w:right w:val="nil"/>
            </w:tcBorders>
            <w:shd w:val="clear" w:color="000000" w:fill="FFFFFF"/>
            <w:vAlign w:val="center"/>
          </w:tcPr>
          <w:p w14:paraId="7950E2AD" w14:textId="77777777" w:rsidR="009D5912" w:rsidRPr="0012335D" w:rsidRDefault="009D5912" w:rsidP="009D5912">
            <w:pPr>
              <w:widowControl/>
              <w:rPr>
                <w:rFonts w:ascii="Arial" w:hAnsi="Arial" w:cs="Arial"/>
                <w:snapToGrid/>
                <w:sz w:val="18"/>
                <w:szCs w:val="18"/>
              </w:rPr>
            </w:pPr>
          </w:p>
        </w:tc>
        <w:tc>
          <w:tcPr>
            <w:tcW w:w="1660" w:type="dxa"/>
            <w:tcBorders>
              <w:top w:val="nil"/>
              <w:left w:val="nil"/>
              <w:bottom w:val="nil"/>
              <w:right w:val="nil"/>
            </w:tcBorders>
            <w:shd w:val="clear" w:color="auto" w:fill="auto"/>
            <w:vAlign w:val="bottom"/>
          </w:tcPr>
          <w:p w14:paraId="2F150E52" w14:textId="77777777" w:rsidR="009D5912" w:rsidRPr="0012335D" w:rsidRDefault="009D5912" w:rsidP="009D5912">
            <w:pPr>
              <w:jc w:val="right"/>
              <w:rPr>
                <w:rFonts w:ascii="Arial" w:hAnsi="Arial" w:cs="Arial"/>
                <w:sz w:val="18"/>
                <w:szCs w:val="18"/>
              </w:rPr>
            </w:pPr>
          </w:p>
        </w:tc>
        <w:tc>
          <w:tcPr>
            <w:tcW w:w="1826" w:type="dxa"/>
            <w:tcBorders>
              <w:top w:val="nil"/>
              <w:left w:val="nil"/>
              <w:bottom w:val="nil"/>
              <w:right w:val="nil"/>
            </w:tcBorders>
            <w:shd w:val="clear" w:color="auto" w:fill="auto"/>
            <w:vAlign w:val="bottom"/>
          </w:tcPr>
          <w:p w14:paraId="55D322D9" w14:textId="77777777" w:rsidR="009D5912" w:rsidRPr="0012335D" w:rsidRDefault="009D5912" w:rsidP="009D5912">
            <w:pPr>
              <w:jc w:val="right"/>
              <w:rPr>
                <w:rFonts w:ascii="Arial" w:hAnsi="Arial" w:cs="Arial"/>
                <w:sz w:val="18"/>
                <w:szCs w:val="18"/>
              </w:rPr>
            </w:pPr>
          </w:p>
        </w:tc>
      </w:tr>
      <w:tr w:rsidR="009D5912" w:rsidRPr="0012335D" w14:paraId="03391780" w14:textId="77777777" w:rsidTr="00324835">
        <w:trPr>
          <w:trHeight w:val="19"/>
        </w:trPr>
        <w:tc>
          <w:tcPr>
            <w:tcW w:w="4675" w:type="dxa"/>
            <w:tcBorders>
              <w:top w:val="nil"/>
              <w:left w:val="nil"/>
              <w:bottom w:val="nil"/>
              <w:right w:val="nil"/>
            </w:tcBorders>
            <w:shd w:val="clear" w:color="000000" w:fill="FFFFFF"/>
            <w:vAlign w:val="center"/>
          </w:tcPr>
          <w:p w14:paraId="5AB9EA85"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 од преносне премије саосигурања - активна</w:t>
            </w:r>
          </w:p>
        </w:tc>
        <w:tc>
          <w:tcPr>
            <w:tcW w:w="1660" w:type="dxa"/>
            <w:tcBorders>
              <w:top w:val="nil"/>
              <w:left w:val="nil"/>
              <w:bottom w:val="nil"/>
              <w:right w:val="nil"/>
            </w:tcBorders>
            <w:shd w:val="clear" w:color="auto" w:fill="auto"/>
            <w:vAlign w:val="bottom"/>
          </w:tcPr>
          <w:p w14:paraId="2966E61B" w14:textId="77777777" w:rsidR="009D5912" w:rsidRPr="009D5912" w:rsidRDefault="009D5912" w:rsidP="009D5912">
            <w:pPr>
              <w:widowControl/>
              <w:jc w:val="right"/>
              <w:rPr>
                <w:rFonts w:ascii="Arial" w:hAnsi="Arial" w:cs="Arial"/>
                <w:snapToGrid/>
                <w:sz w:val="18"/>
                <w:szCs w:val="18"/>
              </w:rPr>
            </w:pPr>
            <w:r w:rsidRPr="00037657">
              <w:rPr>
                <w:rFonts w:ascii="Arial" w:hAnsi="Arial" w:cs="Arial"/>
                <w:sz w:val="18"/>
                <w:szCs w:val="18"/>
                <w:lang w:val="ru-RU"/>
              </w:rPr>
              <w:t xml:space="preserve">                       </w:t>
            </w:r>
            <w:r>
              <w:rPr>
                <w:rFonts w:ascii="Arial" w:hAnsi="Arial" w:cs="Arial"/>
                <w:sz w:val="18"/>
                <w:szCs w:val="18"/>
              </w:rPr>
              <w:t>(24,134)</w:t>
            </w:r>
          </w:p>
        </w:tc>
        <w:tc>
          <w:tcPr>
            <w:tcW w:w="1826" w:type="dxa"/>
            <w:tcBorders>
              <w:top w:val="nil"/>
              <w:left w:val="nil"/>
              <w:bottom w:val="nil"/>
              <w:right w:val="nil"/>
            </w:tcBorders>
            <w:shd w:val="clear" w:color="auto" w:fill="auto"/>
            <w:vAlign w:val="bottom"/>
          </w:tcPr>
          <w:p w14:paraId="6B9661F6" w14:textId="77777777" w:rsidR="009D5912" w:rsidRPr="000122B3" w:rsidRDefault="009D5912" w:rsidP="009D5912">
            <w:pPr>
              <w:jc w:val="right"/>
              <w:rPr>
                <w:rFonts w:ascii="Arial" w:hAnsi="Arial" w:cs="Arial"/>
                <w:sz w:val="18"/>
                <w:szCs w:val="18"/>
              </w:rPr>
            </w:pPr>
            <w:r>
              <w:rPr>
                <w:rFonts w:ascii="Arial" w:hAnsi="Arial" w:cs="Arial"/>
                <w:sz w:val="18"/>
                <w:szCs w:val="18"/>
              </w:rPr>
              <w:t>(64,561)</w:t>
            </w:r>
          </w:p>
        </w:tc>
      </w:tr>
      <w:tr w:rsidR="009D5912" w:rsidRPr="0012335D" w14:paraId="012C5879" w14:textId="77777777" w:rsidTr="00324835">
        <w:trPr>
          <w:trHeight w:val="19"/>
        </w:trPr>
        <w:tc>
          <w:tcPr>
            <w:tcW w:w="4675" w:type="dxa"/>
            <w:tcBorders>
              <w:top w:val="nil"/>
              <w:left w:val="nil"/>
              <w:bottom w:val="nil"/>
              <w:right w:val="nil"/>
            </w:tcBorders>
            <w:shd w:val="clear" w:color="000000" w:fill="FFFFFF"/>
            <w:vAlign w:val="center"/>
            <w:hideMark/>
          </w:tcPr>
          <w:p w14:paraId="40474A2A" w14:textId="77777777"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w:t>
            </w:r>
            <w:r w:rsidRPr="0012335D">
              <w:rPr>
                <w:rFonts w:ascii="Arial" w:hAnsi="Arial" w:cs="Arial"/>
                <w:snapToGrid/>
                <w:sz w:val="18"/>
                <w:szCs w:val="18"/>
                <w:lang w:val="sr-Cyrl-BA"/>
              </w:rPr>
              <w:t>риход</w:t>
            </w:r>
            <w:r w:rsidRPr="0012335D">
              <w:rPr>
                <w:rFonts w:ascii="Arial" w:hAnsi="Arial" w:cs="Arial"/>
                <w:snapToGrid/>
                <w:sz w:val="18"/>
                <w:szCs w:val="18"/>
              </w:rPr>
              <w:t xml:space="preserve"> преносне премије реосигурања</w:t>
            </w:r>
          </w:p>
        </w:tc>
        <w:tc>
          <w:tcPr>
            <w:tcW w:w="1660" w:type="dxa"/>
            <w:tcBorders>
              <w:top w:val="nil"/>
              <w:left w:val="nil"/>
              <w:right w:val="nil"/>
            </w:tcBorders>
            <w:shd w:val="clear" w:color="auto" w:fill="auto"/>
            <w:vAlign w:val="bottom"/>
          </w:tcPr>
          <w:p w14:paraId="09F4FDBD" w14:textId="77777777" w:rsidR="009D5912" w:rsidRPr="000122B3" w:rsidRDefault="009D5912" w:rsidP="009D5912">
            <w:pPr>
              <w:jc w:val="right"/>
              <w:rPr>
                <w:rFonts w:ascii="Arial" w:hAnsi="Arial" w:cs="Arial"/>
                <w:sz w:val="18"/>
                <w:szCs w:val="18"/>
              </w:rPr>
            </w:pPr>
            <w:r>
              <w:rPr>
                <w:rFonts w:ascii="Arial" w:hAnsi="Arial" w:cs="Arial"/>
                <w:sz w:val="18"/>
                <w:szCs w:val="18"/>
              </w:rPr>
              <w:t>-</w:t>
            </w:r>
          </w:p>
        </w:tc>
        <w:tc>
          <w:tcPr>
            <w:tcW w:w="1826" w:type="dxa"/>
            <w:tcBorders>
              <w:top w:val="nil"/>
              <w:left w:val="nil"/>
              <w:right w:val="nil"/>
            </w:tcBorders>
            <w:shd w:val="clear" w:color="auto" w:fill="auto"/>
            <w:vAlign w:val="bottom"/>
          </w:tcPr>
          <w:p w14:paraId="16B6E2ED" w14:textId="77777777" w:rsidR="009D5912" w:rsidRPr="000122B3" w:rsidRDefault="009D5912" w:rsidP="009D5912">
            <w:pPr>
              <w:jc w:val="right"/>
              <w:rPr>
                <w:rFonts w:ascii="Arial" w:hAnsi="Arial" w:cs="Arial"/>
                <w:sz w:val="18"/>
                <w:szCs w:val="18"/>
              </w:rPr>
            </w:pPr>
            <w:r>
              <w:rPr>
                <w:rFonts w:ascii="Arial" w:hAnsi="Arial" w:cs="Arial"/>
                <w:sz w:val="18"/>
                <w:szCs w:val="18"/>
              </w:rPr>
              <w:t>-</w:t>
            </w:r>
          </w:p>
        </w:tc>
      </w:tr>
      <w:tr w:rsidR="009D5912" w:rsidRPr="0012335D" w14:paraId="11BBAEC5" w14:textId="77777777" w:rsidTr="00324835">
        <w:trPr>
          <w:trHeight w:val="19"/>
        </w:trPr>
        <w:tc>
          <w:tcPr>
            <w:tcW w:w="4675" w:type="dxa"/>
            <w:tcBorders>
              <w:top w:val="nil"/>
              <w:left w:val="nil"/>
              <w:bottom w:val="nil"/>
              <w:right w:val="nil"/>
            </w:tcBorders>
            <w:shd w:val="clear" w:color="auto" w:fill="auto"/>
            <w:vAlign w:val="center"/>
            <w:hideMark/>
          </w:tcPr>
          <w:p w14:paraId="1D4ABA2E" w14:textId="77777777" w:rsidR="009D5912" w:rsidRPr="0012335D" w:rsidRDefault="009D5912" w:rsidP="009D5912">
            <w:pPr>
              <w:widowControl/>
              <w:rPr>
                <w:rFonts w:ascii="Arial" w:hAnsi="Arial" w:cs="Arial"/>
                <w:b/>
                <w:bCs/>
                <w:snapToGrid/>
                <w:sz w:val="18"/>
                <w:szCs w:val="18"/>
              </w:rPr>
            </w:pPr>
            <w:r w:rsidRPr="0012335D">
              <w:rPr>
                <w:rFonts w:ascii="Arial" w:hAnsi="Arial" w:cs="Arial"/>
                <w:b/>
                <w:bCs/>
                <w:snapToGrid/>
                <w:sz w:val="18"/>
                <w:szCs w:val="18"/>
              </w:rPr>
              <w:t>Укупна промјена преносне премије</w:t>
            </w:r>
          </w:p>
        </w:tc>
        <w:tc>
          <w:tcPr>
            <w:tcW w:w="1660" w:type="dxa"/>
            <w:tcBorders>
              <w:top w:val="single" w:sz="4" w:space="0" w:color="auto"/>
              <w:left w:val="nil"/>
              <w:bottom w:val="single" w:sz="8" w:space="0" w:color="auto"/>
              <w:right w:val="nil"/>
            </w:tcBorders>
            <w:shd w:val="clear" w:color="auto" w:fill="auto"/>
            <w:vAlign w:val="bottom"/>
          </w:tcPr>
          <w:p w14:paraId="56D52E3C" w14:textId="77777777" w:rsidR="009D5912" w:rsidRPr="009D5912" w:rsidRDefault="009D5912" w:rsidP="009D5912">
            <w:pPr>
              <w:widowControl/>
              <w:jc w:val="right"/>
              <w:rPr>
                <w:rFonts w:ascii="Arial" w:hAnsi="Arial" w:cs="Arial"/>
                <w:b/>
                <w:bCs/>
                <w:snapToGrid/>
                <w:sz w:val="18"/>
                <w:szCs w:val="18"/>
              </w:rPr>
            </w:pPr>
            <w:r>
              <w:rPr>
                <w:rFonts w:ascii="Arial" w:hAnsi="Arial" w:cs="Arial"/>
                <w:b/>
                <w:bCs/>
                <w:sz w:val="18"/>
                <w:szCs w:val="18"/>
              </w:rPr>
              <w:t xml:space="preserve">                    (985,115)</w:t>
            </w:r>
          </w:p>
        </w:tc>
        <w:tc>
          <w:tcPr>
            <w:tcW w:w="1826" w:type="dxa"/>
            <w:tcBorders>
              <w:top w:val="single" w:sz="4" w:space="0" w:color="auto"/>
              <w:left w:val="nil"/>
              <w:bottom w:val="single" w:sz="8" w:space="0" w:color="auto"/>
              <w:right w:val="nil"/>
            </w:tcBorders>
            <w:shd w:val="clear" w:color="auto" w:fill="auto"/>
            <w:vAlign w:val="bottom"/>
          </w:tcPr>
          <w:p w14:paraId="4B5B89A0" w14:textId="77777777" w:rsidR="009D5912" w:rsidRPr="000122B3" w:rsidRDefault="009D5912" w:rsidP="009D5912">
            <w:pPr>
              <w:jc w:val="right"/>
              <w:rPr>
                <w:rFonts w:ascii="Arial" w:hAnsi="Arial" w:cs="Arial"/>
                <w:b/>
                <w:bCs/>
                <w:sz w:val="18"/>
                <w:szCs w:val="18"/>
              </w:rPr>
            </w:pPr>
            <w:r>
              <w:rPr>
                <w:rFonts w:ascii="Arial" w:hAnsi="Arial" w:cs="Arial"/>
                <w:b/>
                <w:bCs/>
                <w:sz w:val="18"/>
                <w:szCs w:val="18"/>
              </w:rPr>
              <w:t>(1,100,468)</w:t>
            </w:r>
          </w:p>
        </w:tc>
      </w:tr>
      <w:tr w:rsidR="009D5912" w:rsidRPr="0012335D" w14:paraId="077E0373" w14:textId="77777777" w:rsidTr="00324835">
        <w:trPr>
          <w:trHeight w:val="19"/>
        </w:trPr>
        <w:tc>
          <w:tcPr>
            <w:tcW w:w="4675" w:type="dxa"/>
            <w:tcBorders>
              <w:top w:val="nil"/>
              <w:left w:val="nil"/>
              <w:bottom w:val="nil"/>
              <w:right w:val="nil"/>
            </w:tcBorders>
            <w:shd w:val="clear" w:color="auto" w:fill="auto"/>
            <w:vAlign w:val="center"/>
            <w:hideMark/>
          </w:tcPr>
          <w:p w14:paraId="682C87C4" w14:textId="77777777" w:rsidR="009D5912" w:rsidRPr="00037657" w:rsidRDefault="009D5912" w:rsidP="009D5912">
            <w:pPr>
              <w:widowControl/>
              <w:rPr>
                <w:rFonts w:ascii="Arial" w:hAnsi="Arial" w:cs="Arial"/>
                <w:b/>
                <w:snapToGrid/>
                <w:sz w:val="18"/>
                <w:szCs w:val="18"/>
                <w:lang w:val="ru-RU"/>
              </w:rPr>
            </w:pPr>
          </w:p>
          <w:p w14:paraId="0F615FFE" w14:textId="77777777" w:rsidR="009D5912" w:rsidRPr="00037657" w:rsidRDefault="009D5912" w:rsidP="009D5912">
            <w:pPr>
              <w:widowControl/>
              <w:rPr>
                <w:rFonts w:ascii="Arial" w:hAnsi="Arial" w:cs="Arial"/>
                <w:b/>
                <w:snapToGrid/>
                <w:sz w:val="18"/>
                <w:szCs w:val="18"/>
                <w:lang w:val="ru-RU"/>
              </w:rPr>
            </w:pPr>
            <w:r w:rsidRPr="00037657">
              <w:rPr>
                <w:rFonts w:ascii="Arial" w:hAnsi="Arial" w:cs="Arial"/>
                <w:b/>
                <w:snapToGrid/>
                <w:sz w:val="18"/>
                <w:szCs w:val="18"/>
                <w:lang w:val="ru-RU"/>
              </w:rPr>
              <w:t>Укупно приход од премије осигурања</w:t>
            </w:r>
          </w:p>
        </w:tc>
        <w:tc>
          <w:tcPr>
            <w:tcW w:w="1660" w:type="dxa"/>
            <w:tcBorders>
              <w:top w:val="nil"/>
              <w:left w:val="nil"/>
              <w:bottom w:val="double" w:sz="6" w:space="0" w:color="auto"/>
              <w:right w:val="nil"/>
            </w:tcBorders>
            <w:shd w:val="clear" w:color="auto" w:fill="auto"/>
            <w:vAlign w:val="bottom"/>
          </w:tcPr>
          <w:p w14:paraId="25AC5B6E" w14:textId="77777777" w:rsidR="009D5912" w:rsidRPr="0012335D" w:rsidRDefault="009D5912" w:rsidP="009D5912">
            <w:pPr>
              <w:widowControl/>
              <w:jc w:val="right"/>
              <w:rPr>
                <w:rFonts w:ascii="Arial" w:hAnsi="Arial" w:cs="Arial"/>
                <w:b/>
                <w:bCs/>
                <w:snapToGrid/>
                <w:sz w:val="18"/>
                <w:szCs w:val="18"/>
              </w:rPr>
            </w:pPr>
            <w:r>
              <w:rPr>
                <w:rFonts w:ascii="Arial" w:hAnsi="Arial" w:cs="Arial"/>
                <w:b/>
                <w:bCs/>
                <w:sz w:val="18"/>
                <w:szCs w:val="18"/>
              </w:rPr>
              <w:t>31,932,606</w:t>
            </w:r>
          </w:p>
        </w:tc>
        <w:tc>
          <w:tcPr>
            <w:tcW w:w="1826" w:type="dxa"/>
            <w:tcBorders>
              <w:top w:val="nil"/>
              <w:left w:val="nil"/>
              <w:bottom w:val="double" w:sz="6" w:space="0" w:color="auto"/>
              <w:right w:val="nil"/>
            </w:tcBorders>
            <w:shd w:val="clear" w:color="auto" w:fill="auto"/>
            <w:vAlign w:val="bottom"/>
          </w:tcPr>
          <w:p w14:paraId="603C61BA" w14:textId="77777777" w:rsidR="009D5912" w:rsidRPr="0012335D" w:rsidRDefault="009D5912" w:rsidP="009D5912">
            <w:pPr>
              <w:widowControl/>
              <w:jc w:val="right"/>
              <w:rPr>
                <w:rFonts w:ascii="Arial" w:hAnsi="Arial" w:cs="Arial"/>
                <w:b/>
                <w:bCs/>
                <w:snapToGrid/>
                <w:sz w:val="18"/>
                <w:szCs w:val="18"/>
              </w:rPr>
            </w:pPr>
            <w:r>
              <w:rPr>
                <w:rFonts w:ascii="Arial" w:hAnsi="Arial" w:cs="Arial"/>
                <w:b/>
                <w:bCs/>
                <w:snapToGrid/>
                <w:sz w:val="18"/>
                <w:szCs w:val="18"/>
              </w:rPr>
              <w:t>29.589,201</w:t>
            </w:r>
          </w:p>
        </w:tc>
      </w:tr>
    </w:tbl>
    <w:p w14:paraId="08571551" w14:textId="77777777" w:rsidR="00E24696" w:rsidRPr="0012335D" w:rsidRDefault="00E24696" w:rsidP="00E2469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0FD9834B" w14:textId="6DA91109" w:rsidR="009924F4" w:rsidRDefault="009924F4" w:rsidP="00C84718">
      <w:pPr>
        <w:pStyle w:val="BodyText2"/>
        <w:tabs>
          <w:tab w:val="left" w:pos="-1440"/>
          <w:tab w:val="left" w:pos="-720"/>
          <w:tab w:val="left" w:pos="810"/>
          <w:tab w:val="center" w:pos="6250"/>
          <w:tab w:val="left" w:pos="6586"/>
          <w:tab w:val="right" w:pos="7526"/>
          <w:tab w:val="left" w:pos="7776"/>
          <w:tab w:val="right" w:pos="9005"/>
        </w:tabs>
        <w:suppressAutoHyphens/>
        <w:ind w:left="900"/>
        <w:rPr>
          <w:rFonts w:ascii="Arial" w:hAnsi="Arial" w:cs="Arial"/>
          <w:sz w:val="18"/>
          <w:szCs w:val="18"/>
          <w:lang w:val="sr-Cyrl-BA"/>
        </w:rPr>
      </w:pPr>
      <w:r w:rsidRPr="000772E2">
        <w:rPr>
          <w:rFonts w:ascii="Arial" w:hAnsi="Arial" w:cs="Arial"/>
          <w:sz w:val="18"/>
          <w:szCs w:val="18"/>
          <w:lang w:val="sr-Cyrl-BA"/>
        </w:rPr>
        <w:t xml:space="preserve">У </w:t>
      </w:r>
      <w:r>
        <w:rPr>
          <w:rFonts w:ascii="Arial" w:hAnsi="Arial" w:cs="Arial"/>
          <w:sz w:val="18"/>
          <w:szCs w:val="18"/>
          <w:lang w:val="sr-Cyrl-BA"/>
        </w:rPr>
        <w:t>2</w:t>
      </w:r>
      <w:r w:rsidRPr="000772E2">
        <w:rPr>
          <w:rFonts w:ascii="Arial" w:hAnsi="Arial" w:cs="Arial"/>
          <w:sz w:val="18"/>
          <w:szCs w:val="18"/>
          <w:lang w:val="sr-Cyrl-BA"/>
        </w:rPr>
        <w:t>02</w:t>
      </w:r>
      <w:r>
        <w:rPr>
          <w:rFonts w:ascii="Arial" w:hAnsi="Arial" w:cs="Arial"/>
          <w:sz w:val="18"/>
          <w:szCs w:val="18"/>
          <w:lang w:val="sr-Cyrl-BA"/>
        </w:rPr>
        <w:t>4. години</w:t>
      </w:r>
      <w:r w:rsidRPr="000772E2">
        <w:rPr>
          <w:rFonts w:ascii="Arial" w:hAnsi="Arial" w:cs="Arial"/>
          <w:sz w:val="18"/>
          <w:szCs w:val="18"/>
          <w:lang w:val="sr-Cyrl-BA"/>
        </w:rPr>
        <w:t xml:space="preserve"> Друштво је остварило раст </w:t>
      </w:r>
      <w:r w:rsidR="00803FF2">
        <w:rPr>
          <w:rFonts w:ascii="Arial" w:hAnsi="Arial" w:cs="Arial"/>
          <w:sz w:val="18"/>
          <w:szCs w:val="18"/>
          <w:lang w:val="sr-Cyrl-BA"/>
        </w:rPr>
        <w:t>укупно</w:t>
      </w:r>
      <w:r>
        <w:rPr>
          <w:rFonts w:ascii="Arial" w:hAnsi="Arial" w:cs="Arial"/>
          <w:sz w:val="18"/>
          <w:szCs w:val="18"/>
          <w:lang w:val="sr-Cyrl-BA"/>
        </w:rPr>
        <w:t xml:space="preserve"> обрачунате премије осигурања</w:t>
      </w:r>
      <w:r w:rsidRPr="000772E2">
        <w:rPr>
          <w:rFonts w:ascii="Arial" w:hAnsi="Arial" w:cs="Arial"/>
          <w:sz w:val="18"/>
          <w:szCs w:val="18"/>
          <w:lang w:val="sr-Cyrl-BA"/>
        </w:rPr>
        <w:t xml:space="preserve"> за </w:t>
      </w:r>
      <w:r>
        <w:rPr>
          <w:rFonts w:ascii="Arial" w:hAnsi="Arial" w:cs="Arial"/>
          <w:sz w:val="18"/>
          <w:szCs w:val="18"/>
        </w:rPr>
        <w:t>7</w:t>
      </w:r>
      <w:r w:rsidRPr="000772E2">
        <w:rPr>
          <w:rFonts w:ascii="Arial" w:hAnsi="Arial" w:cs="Arial"/>
          <w:sz w:val="18"/>
          <w:szCs w:val="18"/>
        </w:rPr>
        <w:t>,26</w:t>
      </w:r>
      <w:r w:rsidRPr="000772E2">
        <w:rPr>
          <w:rFonts w:ascii="Arial" w:hAnsi="Arial" w:cs="Arial"/>
          <w:sz w:val="18"/>
          <w:szCs w:val="18"/>
          <w:lang w:val="sr-Cyrl-BA"/>
        </w:rPr>
        <w:t>% у односу на претходну годину, а приход</w:t>
      </w:r>
      <w:r>
        <w:rPr>
          <w:rFonts w:ascii="Arial" w:hAnsi="Arial" w:cs="Arial"/>
          <w:sz w:val="18"/>
          <w:szCs w:val="18"/>
          <w:lang w:val="sr-Cyrl-BA"/>
        </w:rPr>
        <w:t xml:space="preserve"> од премије</w:t>
      </w:r>
      <w:r w:rsidRPr="000772E2">
        <w:rPr>
          <w:rFonts w:ascii="Arial" w:hAnsi="Arial" w:cs="Arial"/>
          <w:sz w:val="18"/>
          <w:szCs w:val="18"/>
          <w:lang w:val="sr-Cyrl-BA"/>
        </w:rPr>
        <w:t xml:space="preserve"> се повећао за 7,</w:t>
      </w:r>
      <w:r>
        <w:rPr>
          <w:rFonts w:ascii="Arial" w:hAnsi="Arial" w:cs="Arial"/>
          <w:sz w:val="18"/>
          <w:szCs w:val="18"/>
          <w:lang w:val="sr-Cyrl-BA"/>
        </w:rPr>
        <w:t>92</w:t>
      </w:r>
      <w:r w:rsidR="00803FF2">
        <w:rPr>
          <w:rFonts w:ascii="Arial" w:hAnsi="Arial" w:cs="Arial"/>
          <w:sz w:val="18"/>
          <w:szCs w:val="18"/>
          <w:lang w:val="sr-Cyrl-BA"/>
        </w:rPr>
        <w:t>% у односу на претходну годину.</w:t>
      </w:r>
    </w:p>
    <w:p w14:paraId="268E96EF" w14:textId="77777777" w:rsidR="00803FF2" w:rsidRDefault="00803FF2" w:rsidP="00F1578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rPr>
      </w:pPr>
    </w:p>
    <w:p w14:paraId="47411BA0" w14:textId="77777777" w:rsidR="00E24696" w:rsidRPr="0012335D" w:rsidRDefault="00324835" w:rsidP="00F1578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Pr>
          <w:rFonts w:ascii="Arial" w:hAnsi="Arial" w:cs="Arial"/>
          <w:b/>
          <w:sz w:val="12"/>
          <w:szCs w:val="12"/>
          <w:lang w:val="sr-Cyrl-BA"/>
        </w:rPr>
        <w:t xml:space="preserve">  </w:t>
      </w:r>
    </w:p>
    <w:p w14:paraId="27CDA9EF" w14:textId="77777777" w:rsidR="00432F4C" w:rsidRPr="00324835" w:rsidRDefault="00432F4C" w:rsidP="00324835">
      <w:pPr>
        <w:pStyle w:val="BodyText2"/>
        <w:numPr>
          <w:ilvl w:val="0"/>
          <w:numId w:val="26"/>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Latn-CS"/>
        </w:rPr>
      </w:pPr>
      <w:r w:rsidRPr="0012335D">
        <w:rPr>
          <w:rFonts w:ascii="Arial" w:hAnsi="Arial" w:cs="Arial"/>
          <w:b/>
          <w:sz w:val="18"/>
          <w:szCs w:val="18"/>
          <w:lang w:val="pl-PL"/>
        </w:rPr>
        <w:t>ДРУГИ</w:t>
      </w:r>
      <w:r w:rsidRPr="0012335D">
        <w:rPr>
          <w:rFonts w:ascii="Arial" w:hAnsi="Arial" w:cs="Arial"/>
          <w:b/>
          <w:sz w:val="18"/>
          <w:szCs w:val="18"/>
          <w:lang w:val="sr-Latn-CS"/>
        </w:rPr>
        <w:t xml:space="preserve"> </w:t>
      </w:r>
      <w:r w:rsidRPr="0012335D">
        <w:rPr>
          <w:rFonts w:ascii="Arial" w:hAnsi="Arial" w:cs="Arial"/>
          <w:b/>
          <w:sz w:val="18"/>
          <w:szCs w:val="18"/>
          <w:lang w:val="pl-PL"/>
        </w:rPr>
        <w:t>ПОСЛОВНИ</w:t>
      </w:r>
      <w:r w:rsidRPr="0012335D">
        <w:rPr>
          <w:rFonts w:ascii="Arial" w:hAnsi="Arial" w:cs="Arial"/>
          <w:b/>
          <w:sz w:val="18"/>
          <w:szCs w:val="18"/>
          <w:lang w:val="sr-Latn-CS"/>
        </w:rPr>
        <w:t xml:space="preserve"> </w:t>
      </w:r>
      <w:r w:rsidRPr="0012335D">
        <w:rPr>
          <w:rFonts w:ascii="Arial" w:hAnsi="Arial" w:cs="Arial"/>
          <w:b/>
          <w:sz w:val="18"/>
          <w:szCs w:val="18"/>
          <w:lang w:val="pl-PL"/>
        </w:rPr>
        <w:t>ПРИХОДИ</w:t>
      </w:r>
    </w:p>
    <w:tbl>
      <w:tblPr>
        <w:tblW w:w="8190" w:type="dxa"/>
        <w:tblInd w:w="918" w:type="dxa"/>
        <w:tblLook w:val="04A0" w:firstRow="1" w:lastRow="0" w:firstColumn="1" w:lastColumn="0" w:noHBand="0" w:noVBand="1"/>
      </w:tblPr>
      <w:tblGrid>
        <w:gridCol w:w="5144"/>
        <w:gridCol w:w="1559"/>
        <w:gridCol w:w="1487"/>
      </w:tblGrid>
      <w:tr w:rsidR="00432F4C" w:rsidRPr="0012335D" w14:paraId="4695F8AB" w14:textId="77777777" w:rsidTr="008E38A7">
        <w:trPr>
          <w:trHeight w:val="20"/>
        </w:trPr>
        <w:tc>
          <w:tcPr>
            <w:tcW w:w="8190" w:type="dxa"/>
            <w:gridSpan w:val="3"/>
            <w:tcBorders>
              <w:top w:val="nil"/>
              <w:left w:val="nil"/>
              <w:bottom w:val="nil"/>
              <w:right w:val="nil"/>
            </w:tcBorders>
            <w:shd w:val="clear" w:color="000000" w:fill="FFFFFF"/>
            <w:vAlign w:val="center"/>
            <w:hideMark/>
          </w:tcPr>
          <w:p w14:paraId="17FD0361" w14:textId="77777777" w:rsidR="00432F4C" w:rsidRPr="0012335D" w:rsidRDefault="00432F4C"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Latn-CS"/>
              </w:rPr>
              <w:t xml:space="preserve">У </w:t>
            </w:r>
            <w:r w:rsidRPr="0012335D">
              <w:rPr>
                <w:rFonts w:ascii="Arial" w:hAnsi="Arial" w:cs="Arial"/>
                <w:b/>
                <w:bCs/>
                <w:snapToGrid/>
                <w:sz w:val="18"/>
                <w:szCs w:val="18"/>
              </w:rPr>
              <w:t>BAM</w:t>
            </w:r>
          </w:p>
          <w:p w14:paraId="607753A3" w14:textId="77777777" w:rsidR="00432F4C" w:rsidRPr="0012335D" w:rsidRDefault="00432F4C"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5CD08548" w14:textId="77777777" w:rsidR="00432F4C" w:rsidRPr="0012335D" w:rsidRDefault="00432F4C"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31. децембар</w:t>
            </w:r>
          </w:p>
        </w:tc>
      </w:tr>
      <w:tr w:rsidR="00432F4C" w:rsidRPr="0012335D" w14:paraId="627D3BF7" w14:textId="77777777" w:rsidTr="008E38A7">
        <w:trPr>
          <w:trHeight w:val="20"/>
        </w:trPr>
        <w:tc>
          <w:tcPr>
            <w:tcW w:w="5144" w:type="dxa"/>
            <w:tcBorders>
              <w:top w:val="nil"/>
              <w:left w:val="nil"/>
              <w:bottom w:val="nil"/>
              <w:right w:val="nil"/>
            </w:tcBorders>
            <w:shd w:val="clear" w:color="auto" w:fill="auto"/>
            <w:vAlign w:val="center"/>
            <w:hideMark/>
          </w:tcPr>
          <w:p w14:paraId="027185FA" w14:textId="77777777" w:rsidR="00432F4C" w:rsidRPr="0012335D" w:rsidRDefault="00432F4C" w:rsidP="00432F4C">
            <w:pPr>
              <w:widowControl/>
              <w:jc w:val="right"/>
              <w:rPr>
                <w:rFonts w:ascii="Arial" w:hAnsi="Arial" w:cs="Arial"/>
                <w:snapToGrid/>
                <w:sz w:val="18"/>
                <w:szCs w:val="18"/>
              </w:rPr>
            </w:pPr>
          </w:p>
        </w:tc>
        <w:tc>
          <w:tcPr>
            <w:tcW w:w="1559" w:type="dxa"/>
            <w:tcBorders>
              <w:top w:val="nil"/>
              <w:left w:val="nil"/>
              <w:bottom w:val="single" w:sz="8" w:space="0" w:color="auto"/>
              <w:right w:val="nil"/>
            </w:tcBorders>
            <w:shd w:val="clear" w:color="auto" w:fill="auto"/>
            <w:noWrap/>
            <w:vAlign w:val="bottom"/>
            <w:hideMark/>
          </w:tcPr>
          <w:p w14:paraId="582D70BB" w14:textId="77777777" w:rsidR="00432F4C" w:rsidRPr="0012335D" w:rsidRDefault="00432F4C" w:rsidP="00432F4C">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9D5912">
              <w:rPr>
                <w:rFonts w:ascii="Arial" w:hAnsi="Arial" w:cs="Arial"/>
                <w:b/>
                <w:bCs/>
                <w:snapToGrid/>
                <w:sz w:val="18"/>
                <w:szCs w:val="18"/>
              </w:rPr>
              <w:t>4</w:t>
            </w:r>
            <w:r w:rsidRPr="0012335D">
              <w:rPr>
                <w:rFonts w:ascii="Arial" w:hAnsi="Arial" w:cs="Arial"/>
                <w:b/>
                <w:bCs/>
                <w:snapToGrid/>
                <w:sz w:val="18"/>
                <w:szCs w:val="18"/>
              </w:rPr>
              <w:t>.</w:t>
            </w:r>
          </w:p>
        </w:tc>
        <w:tc>
          <w:tcPr>
            <w:tcW w:w="1487" w:type="dxa"/>
            <w:tcBorders>
              <w:top w:val="nil"/>
              <w:left w:val="nil"/>
              <w:bottom w:val="single" w:sz="8" w:space="0" w:color="auto"/>
              <w:right w:val="nil"/>
            </w:tcBorders>
            <w:shd w:val="clear" w:color="auto" w:fill="auto"/>
            <w:noWrap/>
            <w:vAlign w:val="bottom"/>
            <w:hideMark/>
          </w:tcPr>
          <w:p w14:paraId="624A9684" w14:textId="77777777" w:rsidR="00432F4C" w:rsidRPr="0012335D" w:rsidRDefault="00432F4C" w:rsidP="00432F4C">
            <w:pPr>
              <w:widowControl/>
              <w:jc w:val="right"/>
              <w:rPr>
                <w:rFonts w:ascii="Arial" w:hAnsi="Arial" w:cs="Arial"/>
                <w:b/>
                <w:bCs/>
                <w:snapToGrid/>
                <w:sz w:val="18"/>
                <w:szCs w:val="18"/>
                <w:lang w:val="sr-Cyrl-BA"/>
              </w:rPr>
            </w:pPr>
            <w:r w:rsidRPr="0012335D">
              <w:rPr>
                <w:rFonts w:ascii="Arial" w:hAnsi="Arial" w:cs="Arial"/>
                <w:b/>
                <w:bCs/>
                <w:snapToGrid/>
                <w:sz w:val="18"/>
                <w:szCs w:val="18"/>
              </w:rPr>
              <w:t>20</w:t>
            </w:r>
            <w:r w:rsidR="009D5912">
              <w:rPr>
                <w:rFonts w:ascii="Arial" w:hAnsi="Arial" w:cs="Arial"/>
                <w:b/>
                <w:bCs/>
                <w:snapToGrid/>
                <w:sz w:val="18"/>
                <w:szCs w:val="18"/>
                <w:lang w:val="sr-Cyrl-BA"/>
              </w:rPr>
              <w:t>23</w:t>
            </w:r>
            <w:r w:rsidRPr="0012335D">
              <w:rPr>
                <w:rFonts w:ascii="Arial" w:hAnsi="Arial" w:cs="Arial"/>
                <w:b/>
                <w:bCs/>
                <w:snapToGrid/>
                <w:sz w:val="18"/>
                <w:szCs w:val="18"/>
              </w:rPr>
              <w:t>.</w:t>
            </w:r>
          </w:p>
        </w:tc>
      </w:tr>
      <w:tr w:rsidR="009D5912" w:rsidRPr="0012335D" w14:paraId="0365230C" w14:textId="77777777" w:rsidTr="002812DE">
        <w:trPr>
          <w:trHeight w:val="20"/>
        </w:trPr>
        <w:tc>
          <w:tcPr>
            <w:tcW w:w="5144" w:type="dxa"/>
            <w:tcBorders>
              <w:top w:val="nil"/>
              <w:left w:val="nil"/>
              <w:bottom w:val="nil"/>
              <w:right w:val="nil"/>
            </w:tcBorders>
            <w:shd w:val="clear" w:color="auto" w:fill="auto"/>
            <w:vAlign w:val="center"/>
            <w:hideMark/>
          </w:tcPr>
          <w:p w14:paraId="79724FCA" w14:textId="77777777" w:rsidR="009D5912" w:rsidRPr="0012335D" w:rsidRDefault="009D5912" w:rsidP="009D5912">
            <w:pPr>
              <w:widowControl/>
              <w:rPr>
                <w:rFonts w:ascii="Arial" w:hAnsi="Arial" w:cs="Arial"/>
                <w:snapToGrid/>
                <w:sz w:val="18"/>
                <w:szCs w:val="18"/>
                <w:lang w:val="sr-Cyrl-CS"/>
              </w:rPr>
            </w:pPr>
            <w:r w:rsidRPr="00037657">
              <w:rPr>
                <w:rFonts w:ascii="Arial" w:hAnsi="Arial" w:cs="Arial"/>
                <w:snapToGrid/>
                <w:sz w:val="18"/>
                <w:szCs w:val="18"/>
                <w:lang w:val="ru-RU"/>
              </w:rPr>
              <w:t xml:space="preserve">Приход од учешћа у накнади штета из </w:t>
            </w:r>
            <w:r w:rsidRPr="0012335D">
              <w:rPr>
                <w:rFonts w:ascii="Arial" w:hAnsi="Arial" w:cs="Arial"/>
                <w:snapToGrid/>
                <w:sz w:val="18"/>
                <w:szCs w:val="18"/>
                <w:lang w:val="sr-Cyrl-BA"/>
              </w:rPr>
              <w:t>саосигурања</w:t>
            </w:r>
          </w:p>
        </w:tc>
        <w:tc>
          <w:tcPr>
            <w:tcW w:w="1559" w:type="dxa"/>
            <w:tcBorders>
              <w:top w:val="nil"/>
              <w:left w:val="nil"/>
              <w:bottom w:val="nil"/>
              <w:right w:val="nil"/>
            </w:tcBorders>
            <w:shd w:val="clear" w:color="auto" w:fill="auto"/>
          </w:tcPr>
          <w:p w14:paraId="316BE927" w14:textId="77777777" w:rsidR="009D5912" w:rsidRPr="00CB65A1" w:rsidRDefault="009D5912" w:rsidP="009D5912">
            <w:pPr>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317,008 </w:t>
            </w:r>
          </w:p>
        </w:tc>
        <w:tc>
          <w:tcPr>
            <w:tcW w:w="1487" w:type="dxa"/>
            <w:tcBorders>
              <w:top w:val="nil"/>
              <w:left w:val="nil"/>
              <w:bottom w:val="nil"/>
              <w:right w:val="nil"/>
            </w:tcBorders>
            <w:shd w:val="clear" w:color="auto" w:fill="auto"/>
            <w:vAlign w:val="bottom"/>
          </w:tcPr>
          <w:p w14:paraId="13DC3EE2" w14:textId="77777777" w:rsidR="009D5912" w:rsidRPr="00172E5E" w:rsidRDefault="009D5912" w:rsidP="009D5912">
            <w:pPr>
              <w:jc w:val="right"/>
              <w:rPr>
                <w:rFonts w:ascii="Arial" w:hAnsi="Arial" w:cs="Arial"/>
                <w:sz w:val="18"/>
                <w:szCs w:val="18"/>
              </w:rPr>
            </w:pPr>
            <w:r>
              <w:rPr>
                <w:rFonts w:ascii="Arial" w:hAnsi="Arial" w:cs="Arial"/>
                <w:sz w:val="18"/>
                <w:szCs w:val="18"/>
              </w:rPr>
              <w:t>363,013</w:t>
            </w:r>
          </w:p>
        </w:tc>
      </w:tr>
      <w:tr w:rsidR="009D5912" w:rsidRPr="0012335D" w14:paraId="63256D54" w14:textId="77777777" w:rsidTr="002812DE">
        <w:trPr>
          <w:trHeight w:val="20"/>
        </w:trPr>
        <w:tc>
          <w:tcPr>
            <w:tcW w:w="5144" w:type="dxa"/>
            <w:tcBorders>
              <w:top w:val="nil"/>
              <w:left w:val="nil"/>
              <w:bottom w:val="nil"/>
              <w:right w:val="nil"/>
            </w:tcBorders>
            <w:shd w:val="clear" w:color="auto" w:fill="auto"/>
            <w:vAlign w:val="center"/>
          </w:tcPr>
          <w:p w14:paraId="59FE26A6" w14:textId="77777777" w:rsidR="009D5912" w:rsidRPr="0012335D" w:rsidRDefault="009D5912" w:rsidP="009D5912">
            <w:pPr>
              <w:widowControl/>
              <w:rPr>
                <w:rFonts w:ascii="Arial" w:hAnsi="Arial" w:cs="Arial"/>
                <w:snapToGrid/>
                <w:sz w:val="18"/>
                <w:szCs w:val="18"/>
                <w:lang w:val="sr-Cyrl-BA"/>
              </w:rPr>
            </w:pPr>
            <w:r w:rsidRPr="0012335D">
              <w:rPr>
                <w:rFonts w:ascii="Arial" w:hAnsi="Arial" w:cs="Arial"/>
                <w:snapToGrid/>
                <w:sz w:val="18"/>
                <w:szCs w:val="18"/>
                <w:lang w:val="sr-Cyrl-CS"/>
              </w:rPr>
              <w:t>Приход</w:t>
            </w:r>
            <w:r w:rsidRPr="00037657">
              <w:rPr>
                <w:rFonts w:ascii="Arial" w:hAnsi="Arial" w:cs="Arial"/>
                <w:snapToGrid/>
                <w:sz w:val="18"/>
                <w:szCs w:val="18"/>
                <w:lang w:val="ru-RU"/>
              </w:rPr>
              <w:t xml:space="preserve"> од учешћа у накнади штета из реосигурања</w:t>
            </w:r>
            <w:r w:rsidRPr="0012335D">
              <w:rPr>
                <w:rFonts w:ascii="Arial" w:hAnsi="Arial" w:cs="Arial"/>
                <w:snapToGrid/>
                <w:sz w:val="18"/>
                <w:szCs w:val="18"/>
                <w:lang w:val="sr-Cyrl-BA"/>
              </w:rPr>
              <w:t xml:space="preserve"> у иностранству</w:t>
            </w:r>
          </w:p>
        </w:tc>
        <w:tc>
          <w:tcPr>
            <w:tcW w:w="1559" w:type="dxa"/>
            <w:tcBorders>
              <w:top w:val="nil"/>
              <w:left w:val="nil"/>
              <w:bottom w:val="nil"/>
              <w:right w:val="nil"/>
            </w:tcBorders>
            <w:shd w:val="clear" w:color="auto" w:fill="auto"/>
          </w:tcPr>
          <w:p w14:paraId="061D9D5A" w14:textId="77777777" w:rsidR="00090BD5" w:rsidRPr="00037657" w:rsidRDefault="00090BD5" w:rsidP="009D5912">
            <w:pPr>
              <w:widowControl/>
              <w:jc w:val="right"/>
              <w:rPr>
                <w:rFonts w:ascii="Arial" w:hAnsi="Arial" w:cs="Arial"/>
                <w:sz w:val="18"/>
                <w:szCs w:val="18"/>
                <w:lang w:val="ru-RU"/>
              </w:rPr>
            </w:pPr>
          </w:p>
          <w:p w14:paraId="392A4084" w14:textId="77777777" w:rsidR="009D5912" w:rsidRPr="00CB65A1" w:rsidRDefault="009D5912" w:rsidP="009D5912">
            <w:pPr>
              <w:widowControl/>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781,166 </w:t>
            </w:r>
          </w:p>
        </w:tc>
        <w:tc>
          <w:tcPr>
            <w:tcW w:w="1487" w:type="dxa"/>
            <w:tcBorders>
              <w:top w:val="nil"/>
              <w:left w:val="nil"/>
              <w:bottom w:val="nil"/>
              <w:right w:val="nil"/>
            </w:tcBorders>
            <w:shd w:val="clear" w:color="auto" w:fill="auto"/>
            <w:vAlign w:val="bottom"/>
          </w:tcPr>
          <w:p w14:paraId="24F9D1FC" w14:textId="77777777" w:rsidR="00090BD5" w:rsidRDefault="00090BD5" w:rsidP="00090BD5">
            <w:pPr>
              <w:jc w:val="right"/>
              <w:rPr>
                <w:rFonts w:ascii="Arial" w:hAnsi="Arial" w:cs="Arial"/>
                <w:sz w:val="18"/>
                <w:szCs w:val="18"/>
              </w:rPr>
            </w:pPr>
          </w:p>
          <w:p w14:paraId="1EF975B5" w14:textId="77777777" w:rsidR="009D5912" w:rsidRPr="00172E5E" w:rsidRDefault="009D5912" w:rsidP="00090BD5">
            <w:pPr>
              <w:jc w:val="right"/>
              <w:rPr>
                <w:rFonts w:ascii="Arial" w:hAnsi="Arial" w:cs="Arial"/>
                <w:sz w:val="18"/>
                <w:szCs w:val="18"/>
              </w:rPr>
            </w:pPr>
            <w:r>
              <w:rPr>
                <w:rFonts w:ascii="Arial" w:hAnsi="Arial" w:cs="Arial"/>
                <w:sz w:val="18"/>
                <w:szCs w:val="18"/>
              </w:rPr>
              <w:t>1,028,878</w:t>
            </w:r>
          </w:p>
        </w:tc>
      </w:tr>
      <w:tr w:rsidR="009D5912" w:rsidRPr="0012335D" w14:paraId="09B1D170" w14:textId="77777777" w:rsidTr="002812DE">
        <w:trPr>
          <w:trHeight w:val="20"/>
        </w:trPr>
        <w:tc>
          <w:tcPr>
            <w:tcW w:w="5144" w:type="dxa"/>
            <w:tcBorders>
              <w:top w:val="nil"/>
              <w:left w:val="nil"/>
              <w:bottom w:val="nil"/>
              <w:right w:val="nil"/>
            </w:tcBorders>
            <w:shd w:val="clear" w:color="auto" w:fill="auto"/>
            <w:vAlign w:val="center"/>
          </w:tcPr>
          <w:p w14:paraId="2DE021C8" w14:textId="77777777" w:rsidR="009D5912" w:rsidRPr="0012335D" w:rsidRDefault="009D5912" w:rsidP="009D5912">
            <w:pPr>
              <w:widowControl/>
              <w:rPr>
                <w:rFonts w:ascii="Arial" w:hAnsi="Arial" w:cs="Arial"/>
                <w:snapToGrid/>
                <w:sz w:val="18"/>
                <w:szCs w:val="18"/>
                <w:lang w:val="sr-Cyrl-CS"/>
              </w:rPr>
            </w:pPr>
            <w:r w:rsidRPr="0012335D">
              <w:rPr>
                <w:rFonts w:ascii="Arial" w:hAnsi="Arial" w:cs="Arial"/>
                <w:snapToGrid/>
                <w:sz w:val="18"/>
                <w:szCs w:val="18"/>
                <w:lang w:val="sr-Cyrl-CS"/>
              </w:rPr>
              <w:t>Приход</w:t>
            </w:r>
            <w:r w:rsidRPr="00037657">
              <w:rPr>
                <w:rFonts w:ascii="Arial" w:hAnsi="Arial" w:cs="Arial"/>
                <w:snapToGrid/>
                <w:sz w:val="18"/>
                <w:szCs w:val="18"/>
                <w:lang w:val="ru-RU"/>
              </w:rPr>
              <w:t xml:space="preserve"> од учешћа у накнади штета из реосигурања</w:t>
            </w:r>
            <w:r w:rsidRPr="0012335D">
              <w:rPr>
                <w:rFonts w:ascii="Arial" w:hAnsi="Arial" w:cs="Arial"/>
                <w:snapToGrid/>
                <w:sz w:val="18"/>
                <w:szCs w:val="18"/>
                <w:lang w:val="sr-Cyrl-BA"/>
              </w:rPr>
              <w:t xml:space="preserve"> у земљи</w:t>
            </w:r>
          </w:p>
        </w:tc>
        <w:tc>
          <w:tcPr>
            <w:tcW w:w="1559" w:type="dxa"/>
            <w:tcBorders>
              <w:top w:val="nil"/>
              <w:left w:val="nil"/>
              <w:bottom w:val="nil"/>
              <w:right w:val="nil"/>
            </w:tcBorders>
            <w:shd w:val="clear" w:color="auto" w:fill="auto"/>
          </w:tcPr>
          <w:p w14:paraId="0A7CCF93" w14:textId="77777777" w:rsidR="00090BD5" w:rsidRPr="00037657" w:rsidRDefault="009D5912" w:rsidP="009D5912">
            <w:pPr>
              <w:widowControl/>
              <w:jc w:val="right"/>
              <w:rPr>
                <w:rFonts w:ascii="Arial" w:hAnsi="Arial" w:cs="Arial"/>
                <w:sz w:val="18"/>
                <w:szCs w:val="18"/>
                <w:lang w:val="ru-RU"/>
              </w:rPr>
            </w:pPr>
            <w:r w:rsidRPr="00037657">
              <w:rPr>
                <w:rFonts w:ascii="Arial" w:hAnsi="Arial" w:cs="Arial"/>
                <w:sz w:val="18"/>
                <w:szCs w:val="18"/>
                <w:lang w:val="ru-RU"/>
              </w:rPr>
              <w:t xml:space="preserve"> </w:t>
            </w:r>
          </w:p>
          <w:p w14:paraId="7133ECAD" w14:textId="77777777" w:rsidR="009D5912" w:rsidRPr="00CB65A1" w:rsidRDefault="009D5912" w:rsidP="009D5912">
            <w:pPr>
              <w:widowControl/>
              <w:jc w:val="right"/>
              <w:rPr>
                <w:rFonts w:ascii="Arial" w:hAnsi="Arial" w:cs="Arial"/>
                <w:sz w:val="18"/>
                <w:szCs w:val="18"/>
                <w:lang w:val="sr-Cyrl-BA"/>
              </w:rPr>
            </w:pPr>
            <w:r w:rsidRPr="00CB65A1">
              <w:rPr>
                <w:rFonts w:ascii="Arial" w:hAnsi="Arial" w:cs="Arial"/>
                <w:sz w:val="18"/>
                <w:szCs w:val="18"/>
              </w:rPr>
              <w:t xml:space="preserve">18,529 </w:t>
            </w:r>
          </w:p>
        </w:tc>
        <w:tc>
          <w:tcPr>
            <w:tcW w:w="1487" w:type="dxa"/>
            <w:tcBorders>
              <w:top w:val="nil"/>
              <w:left w:val="nil"/>
              <w:bottom w:val="nil"/>
              <w:right w:val="nil"/>
            </w:tcBorders>
            <w:shd w:val="clear" w:color="auto" w:fill="auto"/>
            <w:vAlign w:val="bottom"/>
          </w:tcPr>
          <w:p w14:paraId="700BA47A" w14:textId="77777777" w:rsidR="009D5912" w:rsidRPr="00172E5E" w:rsidRDefault="009D5912" w:rsidP="009D5912">
            <w:pPr>
              <w:jc w:val="right"/>
              <w:rPr>
                <w:rFonts w:ascii="Arial" w:hAnsi="Arial" w:cs="Arial"/>
                <w:sz w:val="18"/>
                <w:szCs w:val="18"/>
              </w:rPr>
            </w:pPr>
            <w:r>
              <w:rPr>
                <w:rFonts w:ascii="Arial" w:hAnsi="Arial" w:cs="Arial"/>
                <w:sz w:val="18"/>
                <w:szCs w:val="18"/>
              </w:rPr>
              <w:t>96,268</w:t>
            </w:r>
          </w:p>
        </w:tc>
      </w:tr>
      <w:tr w:rsidR="009D5912" w:rsidRPr="0012335D" w14:paraId="2C530FB0" w14:textId="77777777" w:rsidTr="002812DE">
        <w:trPr>
          <w:trHeight w:val="20"/>
        </w:trPr>
        <w:tc>
          <w:tcPr>
            <w:tcW w:w="5144" w:type="dxa"/>
            <w:tcBorders>
              <w:top w:val="nil"/>
              <w:left w:val="nil"/>
              <w:bottom w:val="nil"/>
              <w:right w:val="nil"/>
            </w:tcBorders>
            <w:shd w:val="clear" w:color="auto" w:fill="auto"/>
            <w:vAlign w:val="center"/>
            <w:hideMark/>
          </w:tcPr>
          <w:p w14:paraId="05BC6592"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 од смањења резервисања-неживот (напомена 25)</w:t>
            </w:r>
          </w:p>
        </w:tc>
        <w:tc>
          <w:tcPr>
            <w:tcW w:w="1559" w:type="dxa"/>
            <w:tcBorders>
              <w:top w:val="nil"/>
              <w:left w:val="nil"/>
              <w:bottom w:val="nil"/>
              <w:right w:val="nil"/>
            </w:tcBorders>
            <w:shd w:val="clear" w:color="auto" w:fill="auto"/>
          </w:tcPr>
          <w:p w14:paraId="27914824" w14:textId="77777777" w:rsidR="009D5912" w:rsidRPr="00CB65A1" w:rsidRDefault="009D5912" w:rsidP="009D5912">
            <w:pPr>
              <w:jc w:val="right"/>
              <w:rPr>
                <w:rFonts w:ascii="Arial" w:hAnsi="Arial" w:cs="Arial"/>
                <w:sz w:val="18"/>
                <w:szCs w:val="18"/>
                <w:lang w:val="sr-Cyrl-CS"/>
              </w:rPr>
            </w:pPr>
            <w:r w:rsidRPr="00037657">
              <w:rPr>
                <w:rFonts w:ascii="Arial" w:hAnsi="Arial" w:cs="Arial"/>
                <w:sz w:val="18"/>
                <w:szCs w:val="18"/>
                <w:lang w:val="ru-RU"/>
              </w:rPr>
              <w:t xml:space="preserve"> </w:t>
            </w:r>
            <w:r w:rsidRPr="00CB65A1">
              <w:rPr>
                <w:rFonts w:ascii="Arial" w:hAnsi="Arial" w:cs="Arial"/>
                <w:sz w:val="18"/>
                <w:szCs w:val="18"/>
              </w:rPr>
              <w:t xml:space="preserve">849,103 </w:t>
            </w:r>
          </w:p>
        </w:tc>
        <w:tc>
          <w:tcPr>
            <w:tcW w:w="1487" w:type="dxa"/>
            <w:tcBorders>
              <w:top w:val="nil"/>
              <w:left w:val="nil"/>
              <w:bottom w:val="nil"/>
              <w:right w:val="nil"/>
            </w:tcBorders>
            <w:shd w:val="clear" w:color="auto" w:fill="auto"/>
            <w:vAlign w:val="bottom"/>
          </w:tcPr>
          <w:p w14:paraId="0B89461A" w14:textId="77777777" w:rsidR="009D5912" w:rsidRPr="00172E5E" w:rsidRDefault="009D5912" w:rsidP="009D5912">
            <w:pPr>
              <w:jc w:val="right"/>
              <w:rPr>
                <w:rFonts w:ascii="Arial" w:hAnsi="Arial" w:cs="Arial"/>
                <w:sz w:val="18"/>
                <w:szCs w:val="18"/>
              </w:rPr>
            </w:pPr>
            <w:r>
              <w:rPr>
                <w:rFonts w:ascii="Arial" w:hAnsi="Arial" w:cs="Arial"/>
                <w:sz w:val="18"/>
                <w:szCs w:val="18"/>
              </w:rPr>
              <w:t>564,132</w:t>
            </w:r>
          </w:p>
        </w:tc>
      </w:tr>
      <w:tr w:rsidR="009D5912" w:rsidRPr="0012335D" w14:paraId="32E8578B" w14:textId="77777777" w:rsidTr="002812DE">
        <w:trPr>
          <w:trHeight w:val="20"/>
        </w:trPr>
        <w:tc>
          <w:tcPr>
            <w:tcW w:w="5144" w:type="dxa"/>
            <w:tcBorders>
              <w:top w:val="nil"/>
              <w:left w:val="nil"/>
              <w:bottom w:val="nil"/>
              <w:right w:val="nil"/>
            </w:tcBorders>
            <w:shd w:val="clear" w:color="auto" w:fill="auto"/>
            <w:vAlign w:val="center"/>
          </w:tcPr>
          <w:p w14:paraId="098DAE47" w14:textId="77777777" w:rsidR="009D5912" w:rsidRPr="0012335D" w:rsidRDefault="009D5912" w:rsidP="009D5912">
            <w:pPr>
              <w:widowControl/>
              <w:rPr>
                <w:rFonts w:ascii="Arial" w:hAnsi="Arial" w:cs="Arial"/>
                <w:snapToGrid/>
                <w:sz w:val="18"/>
                <w:szCs w:val="18"/>
                <w:lang w:val="sr-Cyrl-BA"/>
              </w:rPr>
            </w:pPr>
            <w:r w:rsidRPr="00037657">
              <w:rPr>
                <w:rFonts w:ascii="Arial" w:hAnsi="Arial" w:cs="Arial"/>
                <w:snapToGrid/>
                <w:sz w:val="18"/>
                <w:szCs w:val="18"/>
                <w:lang w:val="ru-RU"/>
              </w:rPr>
              <w:t xml:space="preserve">Приход од укидања резервисања </w:t>
            </w:r>
            <w:r w:rsidRPr="0012335D">
              <w:rPr>
                <w:rFonts w:ascii="Arial" w:hAnsi="Arial" w:cs="Arial"/>
                <w:snapToGrid/>
                <w:sz w:val="18"/>
                <w:szCs w:val="18"/>
                <w:lang w:val="sr-Cyrl-BA"/>
              </w:rPr>
              <w:t>-превентива</w:t>
            </w:r>
          </w:p>
        </w:tc>
        <w:tc>
          <w:tcPr>
            <w:tcW w:w="1559" w:type="dxa"/>
            <w:tcBorders>
              <w:top w:val="nil"/>
              <w:left w:val="nil"/>
              <w:bottom w:val="nil"/>
              <w:right w:val="nil"/>
            </w:tcBorders>
            <w:shd w:val="clear" w:color="auto" w:fill="auto"/>
          </w:tcPr>
          <w:p w14:paraId="1B639D61" w14:textId="77777777" w:rsidR="009D5912" w:rsidRPr="00CB65A1" w:rsidRDefault="009D5912" w:rsidP="009D5912">
            <w:pPr>
              <w:jc w:val="right"/>
              <w:rPr>
                <w:rFonts w:ascii="Arial" w:hAnsi="Arial" w:cs="Arial"/>
                <w:sz w:val="18"/>
                <w:szCs w:val="18"/>
                <w:lang w:val="sr-Cyrl-CS"/>
              </w:rPr>
            </w:pPr>
            <w:r w:rsidRPr="00037657">
              <w:rPr>
                <w:rFonts w:ascii="Arial" w:hAnsi="Arial" w:cs="Arial"/>
                <w:sz w:val="18"/>
                <w:szCs w:val="18"/>
                <w:lang w:val="ru-RU"/>
              </w:rPr>
              <w:t xml:space="preserve"> </w:t>
            </w:r>
            <w:r w:rsidRPr="00CB65A1">
              <w:rPr>
                <w:rFonts w:ascii="Arial" w:hAnsi="Arial" w:cs="Arial"/>
                <w:sz w:val="18"/>
                <w:szCs w:val="18"/>
              </w:rPr>
              <w:t xml:space="preserve">- </w:t>
            </w:r>
          </w:p>
        </w:tc>
        <w:tc>
          <w:tcPr>
            <w:tcW w:w="1487" w:type="dxa"/>
            <w:tcBorders>
              <w:top w:val="nil"/>
              <w:left w:val="nil"/>
              <w:bottom w:val="nil"/>
              <w:right w:val="nil"/>
            </w:tcBorders>
            <w:shd w:val="clear" w:color="auto" w:fill="auto"/>
            <w:vAlign w:val="bottom"/>
          </w:tcPr>
          <w:p w14:paraId="579965EF" w14:textId="77777777" w:rsidR="009D5912" w:rsidRPr="00172E5E" w:rsidRDefault="009D5912" w:rsidP="009D5912">
            <w:pPr>
              <w:jc w:val="right"/>
              <w:rPr>
                <w:rFonts w:ascii="Arial" w:hAnsi="Arial" w:cs="Arial"/>
                <w:sz w:val="18"/>
                <w:szCs w:val="18"/>
              </w:rPr>
            </w:pPr>
            <w:r>
              <w:rPr>
                <w:rFonts w:ascii="Arial" w:hAnsi="Arial" w:cs="Arial"/>
                <w:sz w:val="18"/>
                <w:szCs w:val="18"/>
              </w:rPr>
              <w:t>75,962</w:t>
            </w:r>
          </w:p>
        </w:tc>
      </w:tr>
      <w:tr w:rsidR="009D5912" w:rsidRPr="0012335D" w14:paraId="7A9A4530" w14:textId="77777777" w:rsidTr="002812DE">
        <w:trPr>
          <w:trHeight w:val="20"/>
        </w:trPr>
        <w:tc>
          <w:tcPr>
            <w:tcW w:w="5144" w:type="dxa"/>
            <w:tcBorders>
              <w:top w:val="nil"/>
              <w:left w:val="nil"/>
              <w:bottom w:val="nil"/>
              <w:right w:val="nil"/>
            </w:tcBorders>
            <w:shd w:val="clear" w:color="auto" w:fill="auto"/>
            <w:vAlign w:val="center"/>
            <w:hideMark/>
          </w:tcPr>
          <w:p w14:paraId="1673418C"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 од поврата пореских и др</w:t>
            </w:r>
            <w:r w:rsidRPr="0012335D">
              <w:rPr>
                <w:rFonts w:ascii="Arial" w:hAnsi="Arial" w:cs="Arial"/>
                <w:snapToGrid/>
                <w:sz w:val="18"/>
                <w:szCs w:val="18"/>
                <w:lang w:val="sr-Cyrl-CS"/>
              </w:rPr>
              <w:t xml:space="preserve">угих </w:t>
            </w:r>
            <w:r w:rsidRPr="00037657">
              <w:rPr>
                <w:rFonts w:ascii="Arial" w:hAnsi="Arial" w:cs="Arial"/>
                <w:snapToGrid/>
                <w:sz w:val="18"/>
                <w:szCs w:val="18"/>
                <w:lang w:val="ru-RU"/>
              </w:rPr>
              <w:t>дажбина</w:t>
            </w:r>
          </w:p>
        </w:tc>
        <w:tc>
          <w:tcPr>
            <w:tcW w:w="1559" w:type="dxa"/>
            <w:tcBorders>
              <w:top w:val="nil"/>
              <w:left w:val="nil"/>
              <w:bottom w:val="nil"/>
              <w:right w:val="nil"/>
            </w:tcBorders>
            <w:shd w:val="clear" w:color="auto" w:fill="auto"/>
          </w:tcPr>
          <w:p w14:paraId="5EA6475D" w14:textId="77777777" w:rsidR="009D5912" w:rsidRPr="00CB65A1" w:rsidRDefault="009D5912" w:rsidP="009D5912">
            <w:pPr>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4,473 </w:t>
            </w:r>
          </w:p>
        </w:tc>
        <w:tc>
          <w:tcPr>
            <w:tcW w:w="1487" w:type="dxa"/>
            <w:tcBorders>
              <w:top w:val="nil"/>
              <w:left w:val="nil"/>
              <w:bottom w:val="nil"/>
              <w:right w:val="nil"/>
            </w:tcBorders>
            <w:shd w:val="clear" w:color="auto" w:fill="auto"/>
            <w:vAlign w:val="bottom"/>
          </w:tcPr>
          <w:p w14:paraId="2C0C9AC5" w14:textId="77777777" w:rsidR="009D5912" w:rsidRPr="00172E5E" w:rsidRDefault="009D5912" w:rsidP="009D5912">
            <w:pPr>
              <w:jc w:val="right"/>
              <w:rPr>
                <w:rFonts w:ascii="Arial" w:hAnsi="Arial" w:cs="Arial"/>
                <w:sz w:val="18"/>
                <w:szCs w:val="18"/>
              </w:rPr>
            </w:pPr>
            <w:r>
              <w:rPr>
                <w:rFonts w:ascii="Arial" w:hAnsi="Arial" w:cs="Arial"/>
                <w:sz w:val="18"/>
                <w:szCs w:val="18"/>
              </w:rPr>
              <w:t>11,250</w:t>
            </w:r>
          </w:p>
        </w:tc>
      </w:tr>
      <w:tr w:rsidR="009D5912" w:rsidRPr="0012335D" w14:paraId="25EEE55A" w14:textId="77777777" w:rsidTr="002812DE">
        <w:trPr>
          <w:trHeight w:val="20"/>
        </w:trPr>
        <w:tc>
          <w:tcPr>
            <w:tcW w:w="5144" w:type="dxa"/>
            <w:tcBorders>
              <w:top w:val="nil"/>
              <w:left w:val="nil"/>
              <w:bottom w:val="nil"/>
              <w:right w:val="nil"/>
            </w:tcBorders>
            <w:shd w:val="clear" w:color="auto" w:fill="auto"/>
            <w:vAlign w:val="center"/>
            <w:hideMark/>
          </w:tcPr>
          <w:p w14:paraId="0B5D4989" w14:textId="77777777" w:rsidR="009D5912" w:rsidRPr="0012335D" w:rsidRDefault="009D5912" w:rsidP="009D5912">
            <w:pPr>
              <w:widowControl/>
              <w:rPr>
                <w:rFonts w:ascii="Arial" w:hAnsi="Arial" w:cs="Arial"/>
                <w:snapToGrid/>
                <w:sz w:val="18"/>
                <w:szCs w:val="18"/>
                <w:lang w:val="sr-Cyrl-BA"/>
              </w:rPr>
            </w:pPr>
            <w:r w:rsidRPr="0012335D">
              <w:rPr>
                <w:rFonts w:ascii="Arial" w:hAnsi="Arial" w:cs="Arial"/>
                <w:snapToGrid/>
                <w:sz w:val="18"/>
                <w:szCs w:val="18"/>
              </w:rPr>
              <w:t>Приход од провизије</w:t>
            </w:r>
            <w:r w:rsidRPr="0012335D">
              <w:rPr>
                <w:rFonts w:ascii="Arial" w:hAnsi="Arial" w:cs="Arial"/>
                <w:snapToGrid/>
                <w:sz w:val="18"/>
                <w:szCs w:val="18"/>
                <w:lang w:val="sr-Cyrl-BA"/>
              </w:rPr>
              <w:t xml:space="preserve"> реосигурања</w:t>
            </w:r>
          </w:p>
        </w:tc>
        <w:tc>
          <w:tcPr>
            <w:tcW w:w="1559" w:type="dxa"/>
            <w:tcBorders>
              <w:top w:val="nil"/>
              <w:left w:val="nil"/>
              <w:bottom w:val="nil"/>
              <w:right w:val="nil"/>
            </w:tcBorders>
            <w:shd w:val="clear" w:color="auto" w:fill="auto"/>
          </w:tcPr>
          <w:p w14:paraId="14DAD36E" w14:textId="77777777"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233,691 </w:t>
            </w:r>
          </w:p>
        </w:tc>
        <w:tc>
          <w:tcPr>
            <w:tcW w:w="1487" w:type="dxa"/>
            <w:tcBorders>
              <w:top w:val="nil"/>
              <w:left w:val="nil"/>
              <w:bottom w:val="nil"/>
              <w:right w:val="nil"/>
            </w:tcBorders>
            <w:shd w:val="clear" w:color="auto" w:fill="auto"/>
            <w:vAlign w:val="bottom"/>
          </w:tcPr>
          <w:p w14:paraId="29EDE174" w14:textId="77777777" w:rsidR="009D5912" w:rsidRPr="00172E5E" w:rsidRDefault="009D5912" w:rsidP="009D5912">
            <w:pPr>
              <w:jc w:val="right"/>
              <w:rPr>
                <w:rFonts w:ascii="Arial" w:hAnsi="Arial" w:cs="Arial"/>
                <w:sz w:val="18"/>
                <w:szCs w:val="18"/>
              </w:rPr>
            </w:pPr>
            <w:r>
              <w:rPr>
                <w:rFonts w:ascii="Arial" w:hAnsi="Arial" w:cs="Arial"/>
                <w:sz w:val="18"/>
                <w:szCs w:val="18"/>
              </w:rPr>
              <w:t>307,568</w:t>
            </w:r>
          </w:p>
        </w:tc>
      </w:tr>
      <w:tr w:rsidR="009D5912" w:rsidRPr="0012335D" w14:paraId="1ADE25F1" w14:textId="77777777" w:rsidTr="002812DE">
        <w:trPr>
          <w:trHeight w:val="20"/>
        </w:trPr>
        <w:tc>
          <w:tcPr>
            <w:tcW w:w="5144" w:type="dxa"/>
            <w:tcBorders>
              <w:top w:val="nil"/>
              <w:left w:val="nil"/>
              <w:bottom w:val="nil"/>
              <w:right w:val="nil"/>
            </w:tcBorders>
            <w:shd w:val="clear" w:color="auto" w:fill="auto"/>
            <w:vAlign w:val="center"/>
            <w:hideMark/>
          </w:tcPr>
          <w:p w14:paraId="58E168BD" w14:textId="77777777"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регреса</w:t>
            </w:r>
          </w:p>
        </w:tc>
        <w:tc>
          <w:tcPr>
            <w:tcW w:w="1559" w:type="dxa"/>
            <w:tcBorders>
              <w:top w:val="nil"/>
              <w:left w:val="nil"/>
              <w:bottom w:val="nil"/>
              <w:right w:val="nil"/>
            </w:tcBorders>
            <w:shd w:val="clear" w:color="auto" w:fill="auto"/>
          </w:tcPr>
          <w:p w14:paraId="5A7BF998" w14:textId="77777777"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546,887 </w:t>
            </w:r>
          </w:p>
        </w:tc>
        <w:tc>
          <w:tcPr>
            <w:tcW w:w="1487" w:type="dxa"/>
            <w:tcBorders>
              <w:top w:val="nil"/>
              <w:left w:val="nil"/>
              <w:bottom w:val="nil"/>
              <w:right w:val="nil"/>
            </w:tcBorders>
            <w:shd w:val="clear" w:color="auto" w:fill="auto"/>
            <w:vAlign w:val="bottom"/>
          </w:tcPr>
          <w:p w14:paraId="61231B60" w14:textId="77777777" w:rsidR="009D5912" w:rsidRPr="00172E5E" w:rsidRDefault="009D5912" w:rsidP="009D5912">
            <w:pPr>
              <w:jc w:val="right"/>
              <w:rPr>
                <w:rFonts w:ascii="Arial" w:hAnsi="Arial" w:cs="Arial"/>
                <w:sz w:val="18"/>
                <w:szCs w:val="18"/>
              </w:rPr>
            </w:pPr>
            <w:r>
              <w:rPr>
                <w:rFonts w:ascii="Arial" w:hAnsi="Arial" w:cs="Arial"/>
                <w:sz w:val="18"/>
                <w:szCs w:val="18"/>
              </w:rPr>
              <w:t>718,453</w:t>
            </w:r>
          </w:p>
        </w:tc>
      </w:tr>
      <w:tr w:rsidR="009D5912" w:rsidRPr="0012335D" w14:paraId="7098F365" w14:textId="77777777" w:rsidTr="008E38A7">
        <w:trPr>
          <w:trHeight w:val="20"/>
        </w:trPr>
        <w:tc>
          <w:tcPr>
            <w:tcW w:w="5144" w:type="dxa"/>
            <w:tcBorders>
              <w:top w:val="nil"/>
              <w:left w:val="nil"/>
              <w:bottom w:val="nil"/>
              <w:right w:val="nil"/>
            </w:tcBorders>
            <w:shd w:val="clear" w:color="auto" w:fill="auto"/>
            <w:vAlign w:val="center"/>
            <w:hideMark/>
          </w:tcPr>
          <w:p w14:paraId="57624FE3"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 од закупнине некретнина, постр</w:t>
            </w:r>
            <w:r w:rsidRPr="0012335D">
              <w:rPr>
                <w:rFonts w:ascii="Arial" w:hAnsi="Arial" w:cs="Arial"/>
                <w:snapToGrid/>
                <w:sz w:val="18"/>
                <w:szCs w:val="18"/>
                <w:lang w:val="sr-Cyrl-CS"/>
              </w:rPr>
              <w:t>о</w:t>
            </w:r>
            <w:r w:rsidRPr="00037657">
              <w:rPr>
                <w:rFonts w:ascii="Arial" w:hAnsi="Arial" w:cs="Arial"/>
                <w:snapToGrid/>
                <w:sz w:val="18"/>
                <w:szCs w:val="18"/>
                <w:lang w:val="ru-RU"/>
              </w:rPr>
              <w:t>јења</w:t>
            </w:r>
            <w:r w:rsidRPr="0012335D">
              <w:rPr>
                <w:rFonts w:ascii="Arial" w:hAnsi="Arial" w:cs="Arial"/>
                <w:snapToGrid/>
                <w:sz w:val="18"/>
                <w:szCs w:val="18"/>
                <w:lang w:val="sr-Cyrl-CS"/>
              </w:rPr>
              <w:t xml:space="preserve"> и</w:t>
            </w:r>
            <w:r w:rsidRPr="00037657">
              <w:rPr>
                <w:rFonts w:ascii="Arial" w:hAnsi="Arial" w:cs="Arial"/>
                <w:snapToGrid/>
                <w:sz w:val="18"/>
                <w:szCs w:val="18"/>
                <w:lang w:val="ru-RU"/>
              </w:rPr>
              <w:t xml:space="preserve"> опреме</w:t>
            </w:r>
          </w:p>
        </w:tc>
        <w:tc>
          <w:tcPr>
            <w:tcW w:w="1559" w:type="dxa"/>
            <w:tcBorders>
              <w:top w:val="nil"/>
              <w:left w:val="nil"/>
              <w:bottom w:val="nil"/>
              <w:right w:val="nil"/>
            </w:tcBorders>
            <w:shd w:val="clear" w:color="auto" w:fill="auto"/>
            <w:vAlign w:val="bottom"/>
          </w:tcPr>
          <w:p w14:paraId="719FA049" w14:textId="77777777" w:rsidR="009D5912" w:rsidRPr="00172E5E" w:rsidRDefault="009D5912" w:rsidP="009D5912">
            <w:pPr>
              <w:jc w:val="right"/>
              <w:rPr>
                <w:rFonts w:ascii="Arial" w:hAnsi="Arial" w:cs="Arial"/>
                <w:sz w:val="18"/>
                <w:szCs w:val="18"/>
              </w:rPr>
            </w:pPr>
            <w:r>
              <w:rPr>
                <w:rFonts w:ascii="Arial" w:hAnsi="Arial" w:cs="Arial"/>
                <w:sz w:val="18"/>
                <w:szCs w:val="18"/>
              </w:rPr>
              <w:t>187,034</w:t>
            </w:r>
          </w:p>
        </w:tc>
        <w:tc>
          <w:tcPr>
            <w:tcW w:w="1487" w:type="dxa"/>
            <w:tcBorders>
              <w:top w:val="nil"/>
              <w:left w:val="nil"/>
              <w:bottom w:val="nil"/>
              <w:right w:val="nil"/>
            </w:tcBorders>
            <w:shd w:val="clear" w:color="auto" w:fill="auto"/>
            <w:vAlign w:val="bottom"/>
          </w:tcPr>
          <w:p w14:paraId="13D51525" w14:textId="77777777" w:rsidR="009D5912" w:rsidRPr="00172E5E" w:rsidRDefault="009D5912" w:rsidP="009D5912">
            <w:pPr>
              <w:jc w:val="right"/>
              <w:rPr>
                <w:rFonts w:ascii="Arial" w:hAnsi="Arial" w:cs="Arial"/>
                <w:sz w:val="18"/>
                <w:szCs w:val="18"/>
              </w:rPr>
            </w:pPr>
            <w:r>
              <w:rPr>
                <w:rFonts w:ascii="Arial" w:hAnsi="Arial" w:cs="Arial"/>
                <w:sz w:val="18"/>
                <w:szCs w:val="18"/>
              </w:rPr>
              <w:t>107,249</w:t>
            </w:r>
          </w:p>
        </w:tc>
      </w:tr>
      <w:tr w:rsidR="009D5912" w:rsidRPr="0012335D" w14:paraId="22023A47" w14:textId="77777777" w:rsidTr="008E38A7">
        <w:trPr>
          <w:trHeight w:val="20"/>
        </w:trPr>
        <w:tc>
          <w:tcPr>
            <w:tcW w:w="5144" w:type="dxa"/>
            <w:tcBorders>
              <w:top w:val="nil"/>
              <w:left w:val="nil"/>
              <w:bottom w:val="nil"/>
              <w:right w:val="nil"/>
            </w:tcBorders>
            <w:shd w:val="clear" w:color="auto" w:fill="auto"/>
            <w:vAlign w:val="center"/>
            <w:hideMark/>
          </w:tcPr>
          <w:p w14:paraId="36BE6A6B" w14:textId="77777777"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Остали пословни приходи</w:t>
            </w:r>
          </w:p>
        </w:tc>
        <w:tc>
          <w:tcPr>
            <w:tcW w:w="1559" w:type="dxa"/>
            <w:tcBorders>
              <w:top w:val="nil"/>
              <w:left w:val="nil"/>
              <w:bottom w:val="nil"/>
              <w:right w:val="nil"/>
            </w:tcBorders>
            <w:shd w:val="clear" w:color="auto" w:fill="auto"/>
            <w:vAlign w:val="bottom"/>
          </w:tcPr>
          <w:p w14:paraId="4205671C" w14:textId="77777777" w:rsidR="009D5912" w:rsidRPr="00084F7A" w:rsidRDefault="009D5912" w:rsidP="009D5912">
            <w:pPr>
              <w:jc w:val="right"/>
              <w:rPr>
                <w:rFonts w:ascii="Arial" w:hAnsi="Arial" w:cs="Arial"/>
                <w:sz w:val="18"/>
                <w:szCs w:val="18"/>
              </w:rPr>
            </w:pPr>
            <w:r>
              <w:rPr>
                <w:rFonts w:ascii="Arial" w:hAnsi="Arial" w:cs="Arial"/>
                <w:sz w:val="18"/>
                <w:szCs w:val="18"/>
              </w:rPr>
              <w:t>628,377</w:t>
            </w:r>
          </w:p>
        </w:tc>
        <w:tc>
          <w:tcPr>
            <w:tcW w:w="1487" w:type="dxa"/>
            <w:tcBorders>
              <w:top w:val="nil"/>
              <w:left w:val="nil"/>
              <w:bottom w:val="nil"/>
              <w:right w:val="nil"/>
            </w:tcBorders>
            <w:shd w:val="clear" w:color="auto" w:fill="auto"/>
            <w:vAlign w:val="bottom"/>
          </w:tcPr>
          <w:p w14:paraId="645167A6" w14:textId="77777777" w:rsidR="009D5912" w:rsidRPr="00084F7A" w:rsidRDefault="009D5912" w:rsidP="009D5912">
            <w:pPr>
              <w:jc w:val="right"/>
              <w:rPr>
                <w:rFonts w:ascii="Arial" w:hAnsi="Arial" w:cs="Arial"/>
                <w:sz w:val="18"/>
                <w:szCs w:val="18"/>
              </w:rPr>
            </w:pPr>
            <w:r>
              <w:rPr>
                <w:rFonts w:ascii="Arial" w:hAnsi="Arial" w:cs="Arial"/>
                <w:sz w:val="18"/>
                <w:szCs w:val="18"/>
              </w:rPr>
              <w:t>697,731</w:t>
            </w:r>
          </w:p>
        </w:tc>
      </w:tr>
      <w:tr w:rsidR="009D5912" w:rsidRPr="0012335D" w14:paraId="3D53C2F6" w14:textId="77777777" w:rsidTr="002812DE">
        <w:trPr>
          <w:trHeight w:val="20"/>
        </w:trPr>
        <w:tc>
          <w:tcPr>
            <w:tcW w:w="5144" w:type="dxa"/>
            <w:tcBorders>
              <w:top w:val="nil"/>
              <w:left w:val="nil"/>
              <w:bottom w:val="nil"/>
              <w:right w:val="nil"/>
            </w:tcBorders>
            <w:shd w:val="clear" w:color="auto" w:fill="auto"/>
            <w:vAlign w:val="center"/>
            <w:hideMark/>
          </w:tcPr>
          <w:p w14:paraId="4A8269A5"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 по основу добијених спорова</w:t>
            </w:r>
          </w:p>
        </w:tc>
        <w:tc>
          <w:tcPr>
            <w:tcW w:w="1559" w:type="dxa"/>
            <w:tcBorders>
              <w:top w:val="nil"/>
              <w:left w:val="nil"/>
              <w:bottom w:val="nil"/>
              <w:right w:val="nil"/>
            </w:tcBorders>
            <w:shd w:val="clear" w:color="auto" w:fill="auto"/>
          </w:tcPr>
          <w:p w14:paraId="081BAD18" w14:textId="77777777" w:rsidR="009D5912" w:rsidRPr="00CB65A1" w:rsidRDefault="009D5912" w:rsidP="009D5912">
            <w:pPr>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15,303 </w:t>
            </w:r>
          </w:p>
        </w:tc>
        <w:tc>
          <w:tcPr>
            <w:tcW w:w="1487" w:type="dxa"/>
            <w:tcBorders>
              <w:top w:val="nil"/>
              <w:left w:val="nil"/>
              <w:bottom w:val="nil"/>
              <w:right w:val="nil"/>
            </w:tcBorders>
            <w:shd w:val="clear" w:color="auto" w:fill="auto"/>
            <w:vAlign w:val="bottom"/>
          </w:tcPr>
          <w:p w14:paraId="28CC3681" w14:textId="77777777" w:rsidR="009D5912" w:rsidRPr="00172E5E" w:rsidRDefault="009D5912" w:rsidP="009D5912">
            <w:pPr>
              <w:jc w:val="right"/>
              <w:rPr>
                <w:rFonts w:ascii="Arial" w:hAnsi="Arial" w:cs="Arial"/>
                <w:sz w:val="18"/>
                <w:szCs w:val="18"/>
              </w:rPr>
            </w:pPr>
            <w:r>
              <w:rPr>
                <w:rFonts w:ascii="Arial" w:hAnsi="Arial" w:cs="Arial"/>
                <w:sz w:val="18"/>
                <w:szCs w:val="18"/>
              </w:rPr>
              <w:t>178,714</w:t>
            </w:r>
          </w:p>
        </w:tc>
      </w:tr>
      <w:tr w:rsidR="009D5912" w:rsidRPr="0012335D" w14:paraId="5BED7BAE" w14:textId="77777777" w:rsidTr="002812DE">
        <w:trPr>
          <w:trHeight w:val="20"/>
        </w:trPr>
        <w:tc>
          <w:tcPr>
            <w:tcW w:w="5144" w:type="dxa"/>
            <w:tcBorders>
              <w:top w:val="nil"/>
              <w:left w:val="nil"/>
              <w:bottom w:val="nil"/>
              <w:right w:val="nil"/>
            </w:tcBorders>
            <w:shd w:val="clear" w:color="auto" w:fill="auto"/>
            <w:vAlign w:val="center"/>
            <w:hideMark/>
          </w:tcPr>
          <w:p w14:paraId="516B37E0"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 по основу камата од добијених спорова</w:t>
            </w:r>
          </w:p>
        </w:tc>
        <w:tc>
          <w:tcPr>
            <w:tcW w:w="1559" w:type="dxa"/>
            <w:tcBorders>
              <w:top w:val="nil"/>
              <w:left w:val="nil"/>
              <w:bottom w:val="nil"/>
              <w:right w:val="nil"/>
            </w:tcBorders>
            <w:shd w:val="clear" w:color="auto" w:fill="auto"/>
          </w:tcPr>
          <w:p w14:paraId="194B646B" w14:textId="77777777" w:rsidR="009D5912" w:rsidRPr="00CB65A1" w:rsidRDefault="009D5912" w:rsidP="009D5912">
            <w:pPr>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8,064 </w:t>
            </w:r>
          </w:p>
        </w:tc>
        <w:tc>
          <w:tcPr>
            <w:tcW w:w="1487" w:type="dxa"/>
            <w:tcBorders>
              <w:top w:val="nil"/>
              <w:left w:val="nil"/>
              <w:bottom w:val="nil"/>
              <w:right w:val="nil"/>
            </w:tcBorders>
            <w:shd w:val="clear" w:color="auto" w:fill="auto"/>
            <w:vAlign w:val="bottom"/>
          </w:tcPr>
          <w:p w14:paraId="7C5820C1" w14:textId="77777777" w:rsidR="009D5912" w:rsidRPr="00172E5E" w:rsidRDefault="009D5912" w:rsidP="009D5912">
            <w:pPr>
              <w:jc w:val="right"/>
              <w:rPr>
                <w:rFonts w:ascii="Arial" w:hAnsi="Arial" w:cs="Arial"/>
                <w:sz w:val="18"/>
                <w:szCs w:val="18"/>
              </w:rPr>
            </w:pPr>
            <w:r>
              <w:rPr>
                <w:rFonts w:ascii="Arial" w:hAnsi="Arial" w:cs="Arial"/>
                <w:sz w:val="18"/>
                <w:szCs w:val="18"/>
              </w:rPr>
              <w:t>49,496</w:t>
            </w:r>
          </w:p>
        </w:tc>
      </w:tr>
      <w:tr w:rsidR="009D5912" w:rsidRPr="0012335D" w14:paraId="4F2A001D" w14:textId="77777777" w:rsidTr="002812DE">
        <w:trPr>
          <w:trHeight w:val="20"/>
        </w:trPr>
        <w:tc>
          <w:tcPr>
            <w:tcW w:w="5144" w:type="dxa"/>
            <w:tcBorders>
              <w:top w:val="nil"/>
              <w:left w:val="nil"/>
              <w:bottom w:val="nil"/>
              <w:right w:val="nil"/>
            </w:tcBorders>
            <w:shd w:val="clear" w:color="auto" w:fill="auto"/>
            <w:vAlign w:val="center"/>
            <w:hideMark/>
          </w:tcPr>
          <w:p w14:paraId="40AEADE2" w14:textId="77777777" w:rsidR="009D5912" w:rsidRPr="00037657" w:rsidRDefault="009D5912" w:rsidP="009D5912">
            <w:pPr>
              <w:widowControl/>
              <w:rPr>
                <w:rFonts w:ascii="Arial" w:hAnsi="Arial" w:cs="Arial"/>
                <w:snapToGrid/>
                <w:sz w:val="18"/>
                <w:szCs w:val="18"/>
                <w:lang w:val="ru-RU"/>
              </w:rPr>
            </w:pPr>
            <w:r w:rsidRPr="00037657">
              <w:rPr>
                <w:rFonts w:ascii="Arial" w:hAnsi="Arial" w:cs="Arial"/>
                <w:snapToGrid/>
                <w:sz w:val="18"/>
                <w:szCs w:val="18"/>
                <w:lang w:val="ru-RU"/>
              </w:rPr>
              <w:t>Приходи од продаје зелене карте</w:t>
            </w:r>
          </w:p>
        </w:tc>
        <w:tc>
          <w:tcPr>
            <w:tcW w:w="1559" w:type="dxa"/>
            <w:tcBorders>
              <w:top w:val="nil"/>
              <w:left w:val="nil"/>
              <w:bottom w:val="nil"/>
              <w:right w:val="nil"/>
            </w:tcBorders>
            <w:shd w:val="clear" w:color="auto" w:fill="auto"/>
          </w:tcPr>
          <w:p w14:paraId="0851919E" w14:textId="77777777" w:rsidR="009D5912" w:rsidRPr="00CB65A1" w:rsidRDefault="009D5912" w:rsidP="009D5912">
            <w:pPr>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36,236 </w:t>
            </w:r>
          </w:p>
        </w:tc>
        <w:tc>
          <w:tcPr>
            <w:tcW w:w="1487" w:type="dxa"/>
            <w:tcBorders>
              <w:top w:val="nil"/>
              <w:left w:val="nil"/>
              <w:bottom w:val="nil"/>
              <w:right w:val="nil"/>
            </w:tcBorders>
            <w:shd w:val="clear" w:color="auto" w:fill="auto"/>
            <w:vAlign w:val="bottom"/>
          </w:tcPr>
          <w:p w14:paraId="3C4C1E0F" w14:textId="77777777" w:rsidR="009D5912" w:rsidRPr="00172E5E" w:rsidRDefault="009D5912" w:rsidP="009D5912">
            <w:pPr>
              <w:jc w:val="right"/>
              <w:rPr>
                <w:rFonts w:ascii="Arial" w:hAnsi="Arial" w:cs="Arial"/>
                <w:sz w:val="18"/>
                <w:szCs w:val="18"/>
              </w:rPr>
            </w:pPr>
            <w:r>
              <w:rPr>
                <w:rFonts w:ascii="Arial" w:hAnsi="Arial" w:cs="Arial"/>
                <w:sz w:val="18"/>
                <w:szCs w:val="18"/>
              </w:rPr>
              <w:t>38,336</w:t>
            </w:r>
          </w:p>
        </w:tc>
      </w:tr>
      <w:tr w:rsidR="009D5912" w:rsidRPr="0012335D" w14:paraId="6E7DC12B" w14:textId="77777777" w:rsidTr="002812DE">
        <w:trPr>
          <w:trHeight w:val="20"/>
        </w:trPr>
        <w:tc>
          <w:tcPr>
            <w:tcW w:w="5144" w:type="dxa"/>
            <w:tcBorders>
              <w:top w:val="nil"/>
              <w:left w:val="nil"/>
              <w:bottom w:val="nil"/>
              <w:right w:val="nil"/>
            </w:tcBorders>
            <w:shd w:val="clear" w:color="auto" w:fill="auto"/>
            <w:vAlign w:val="center"/>
            <w:hideMark/>
          </w:tcPr>
          <w:p w14:paraId="19532A22" w14:textId="77777777"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услужних штета</w:t>
            </w:r>
          </w:p>
        </w:tc>
        <w:tc>
          <w:tcPr>
            <w:tcW w:w="1559" w:type="dxa"/>
            <w:tcBorders>
              <w:top w:val="nil"/>
              <w:left w:val="nil"/>
              <w:right w:val="nil"/>
            </w:tcBorders>
            <w:shd w:val="clear" w:color="auto" w:fill="auto"/>
          </w:tcPr>
          <w:p w14:paraId="26842CC6" w14:textId="77777777"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93,819 </w:t>
            </w:r>
          </w:p>
        </w:tc>
        <w:tc>
          <w:tcPr>
            <w:tcW w:w="1487" w:type="dxa"/>
            <w:tcBorders>
              <w:top w:val="nil"/>
              <w:left w:val="nil"/>
              <w:right w:val="nil"/>
            </w:tcBorders>
            <w:shd w:val="clear" w:color="auto" w:fill="auto"/>
            <w:vAlign w:val="bottom"/>
          </w:tcPr>
          <w:p w14:paraId="37B67A47" w14:textId="77777777" w:rsidR="009D5912" w:rsidRPr="00172E5E" w:rsidRDefault="009D5912" w:rsidP="009D5912">
            <w:pPr>
              <w:jc w:val="right"/>
              <w:rPr>
                <w:rFonts w:ascii="Arial" w:hAnsi="Arial" w:cs="Arial"/>
                <w:sz w:val="18"/>
                <w:szCs w:val="18"/>
              </w:rPr>
            </w:pPr>
            <w:r>
              <w:rPr>
                <w:rFonts w:ascii="Arial" w:hAnsi="Arial" w:cs="Arial"/>
                <w:sz w:val="18"/>
                <w:szCs w:val="18"/>
              </w:rPr>
              <w:t>73,941</w:t>
            </w:r>
          </w:p>
        </w:tc>
      </w:tr>
      <w:tr w:rsidR="009D5912" w:rsidRPr="0012335D" w14:paraId="57D90BA1" w14:textId="77777777" w:rsidTr="008E38A7">
        <w:trPr>
          <w:trHeight w:val="20"/>
        </w:trPr>
        <w:tc>
          <w:tcPr>
            <w:tcW w:w="5144" w:type="dxa"/>
            <w:tcBorders>
              <w:top w:val="nil"/>
              <w:left w:val="nil"/>
              <w:bottom w:val="nil"/>
              <w:right w:val="nil"/>
            </w:tcBorders>
            <w:shd w:val="clear" w:color="auto" w:fill="auto"/>
            <w:vAlign w:val="center"/>
            <w:hideMark/>
          </w:tcPr>
          <w:p w14:paraId="6968847B" w14:textId="77777777" w:rsidR="009D5912" w:rsidRPr="0012335D" w:rsidRDefault="009D5912" w:rsidP="009D5912">
            <w:pPr>
              <w:widowControl/>
              <w:rPr>
                <w:rFonts w:ascii="Arial" w:hAnsi="Arial" w:cs="Arial"/>
                <w:snapToGrid/>
                <w:sz w:val="18"/>
                <w:szCs w:val="18"/>
              </w:rPr>
            </w:pPr>
          </w:p>
        </w:tc>
        <w:tc>
          <w:tcPr>
            <w:tcW w:w="1559" w:type="dxa"/>
            <w:tcBorders>
              <w:top w:val="nil"/>
              <w:left w:val="nil"/>
              <w:bottom w:val="double" w:sz="6" w:space="0" w:color="auto"/>
              <w:right w:val="nil"/>
            </w:tcBorders>
            <w:shd w:val="clear" w:color="auto" w:fill="auto"/>
            <w:vAlign w:val="bottom"/>
          </w:tcPr>
          <w:p w14:paraId="69AF583E" w14:textId="77777777" w:rsidR="009D5912" w:rsidRPr="009D5912" w:rsidRDefault="009D5912" w:rsidP="009D5912">
            <w:pPr>
              <w:widowControl/>
              <w:jc w:val="right"/>
              <w:rPr>
                <w:rFonts w:ascii="Arial" w:hAnsi="Arial" w:cs="Arial"/>
                <w:b/>
                <w:bCs/>
                <w:snapToGrid/>
                <w:sz w:val="18"/>
                <w:szCs w:val="18"/>
              </w:rPr>
            </w:pPr>
            <w:r>
              <w:rPr>
                <w:rFonts w:ascii="Arial" w:hAnsi="Arial" w:cs="Arial"/>
                <w:b/>
                <w:bCs/>
                <w:sz w:val="18"/>
                <w:szCs w:val="18"/>
              </w:rPr>
              <w:t>3,719,691</w:t>
            </w:r>
          </w:p>
        </w:tc>
        <w:tc>
          <w:tcPr>
            <w:tcW w:w="1487" w:type="dxa"/>
            <w:tcBorders>
              <w:top w:val="nil"/>
              <w:left w:val="nil"/>
              <w:bottom w:val="double" w:sz="6" w:space="0" w:color="auto"/>
              <w:right w:val="nil"/>
            </w:tcBorders>
            <w:shd w:val="clear" w:color="auto" w:fill="auto"/>
            <w:vAlign w:val="bottom"/>
          </w:tcPr>
          <w:p w14:paraId="06D94281" w14:textId="77777777" w:rsidR="009D5912" w:rsidRPr="0012335D" w:rsidRDefault="009D5912" w:rsidP="009D5912">
            <w:pPr>
              <w:jc w:val="right"/>
              <w:rPr>
                <w:rFonts w:ascii="Arial" w:hAnsi="Arial" w:cs="Arial"/>
                <w:b/>
                <w:bCs/>
                <w:sz w:val="18"/>
                <w:szCs w:val="18"/>
                <w:lang w:val="sr-Cyrl-BA"/>
              </w:rPr>
            </w:pPr>
            <w:r>
              <w:rPr>
                <w:rFonts w:ascii="Arial" w:hAnsi="Arial" w:cs="Arial"/>
                <w:b/>
                <w:bCs/>
                <w:sz w:val="18"/>
                <w:szCs w:val="18"/>
                <w:lang w:val="sr-Cyrl-BA"/>
              </w:rPr>
              <w:t>4,310,991</w:t>
            </w:r>
          </w:p>
        </w:tc>
      </w:tr>
    </w:tbl>
    <w:p w14:paraId="3CA0053E" w14:textId="77777777" w:rsidR="00432F4C" w:rsidRPr="0012335D" w:rsidRDefault="00432F4C" w:rsidP="00432F4C">
      <w:pPr>
        <w:pStyle w:val="BodyText2"/>
        <w:tabs>
          <w:tab w:val="left" w:pos="-1440"/>
          <w:tab w:val="left" w:pos="-720"/>
          <w:tab w:val="left" w:pos="0"/>
          <w:tab w:val="center" w:pos="6250"/>
          <w:tab w:val="left" w:pos="6586"/>
          <w:tab w:val="right" w:pos="7526"/>
          <w:tab w:val="left" w:pos="7776"/>
          <w:tab w:val="right" w:pos="9005"/>
        </w:tabs>
        <w:suppressAutoHyphens/>
        <w:ind w:left="142"/>
        <w:rPr>
          <w:rFonts w:ascii="Arial" w:hAnsi="Arial" w:cs="Arial"/>
          <w:b/>
          <w:sz w:val="12"/>
          <w:szCs w:val="12"/>
          <w:lang w:val="sr-Cyrl-BA"/>
        </w:rPr>
      </w:pPr>
    </w:p>
    <w:p w14:paraId="61F5E89F" w14:textId="77777777" w:rsidR="00324835" w:rsidRDefault="00432F4C" w:rsidP="00803FF2">
      <w:pPr>
        <w:shd w:val="clear" w:color="auto" w:fill="FFFFFF" w:themeFill="background1"/>
        <w:ind w:right="-3858"/>
        <w:jc w:val="both"/>
        <w:rPr>
          <w:rFonts w:ascii="Arial" w:hAnsi="Arial" w:cs="Arial"/>
          <w:sz w:val="18"/>
          <w:szCs w:val="18"/>
          <w:lang w:val="sr-Cyrl-BA"/>
        </w:rPr>
      </w:pPr>
      <w:r w:rsidRPr="0012335D">
        <w:rPr>
          <w:rFonts w:ascii="Arial" w:hAnsi="Arial" w:cs="Arial"/>
          <w:sz w:val="18"/>
          <w:szCs w:val="18"/>
          <w:lang w:val="sr-Cyrl-BA"/>
        </w:rPr>
        <w:t xml:space="preserve">                    </w:t>
      </w:r>
      <w:r w:rsidR="00803FF2">
        <w:rPr>
          <w:rFonts w:ascii="Arial" w:hAnsi="Arial" w:cs="Arial"/>
          <w:sz w:val="18"/>
          <w:szCs w:val="18"/>
          <w:lang w:val="sr-Cyrl-BA"/>
        </w:rPr>
        <w:t>Други пословни приходи су мањи за 13,72% у односу на претходну годину</w:t>
      </w:r>
      <w:r w:rsidR="00324835">
        <w:rPr>
          <w:rFonts w:ascii="Arial" w:hAnsi="Arial" w:cs="Arial"/>
          <w:sz w:val="18"/>
          <w:szCs w:val="18"/>
          <w:lang w:val="sr-Cyrl-BA"/>
        </w:rPr>
        <w:t>.</w:t>
      </w:r>
    </w:p>
    <w:p w14:paraId="31EA1872" w14:textId="77777777" w:rsidR="00324835" w:rsidRDefault="00324835" w:rsidP="00803FF2">
      <w:pPr>
        <w:shd w:val="clear" w:color="auto" w:fill="FFFFFF" w:themeFill="background1"/>
        <w:ind w:right="-3858"/>
        <w:jc w:val="both"/>
        <w:rPr>
          <w:rFonts w:ascii="Arial" w:hAnsi="Arial" w:cs="Arial"/>
          <w:sz w:val="18"/>
          <w:szCs w:val="18"/>
          <w:lang w:val="sr-Cyrl-BA"/>
        </w:rPr>
      </w:pPr>
    </w:p>
    <w:p w14:paraId="7CB88A7A" w14:textId="77777777" w:rsidR="00540F12" w:rsidRPr="0012335D" w:rsidRDefault="00540F12" w:rsidP="00803F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r w:rsidRPr="0012335D">
        <w:rPr>
          <w:rFonts w:ascii="Arial" w:hAnsi="Arial" w:cs="Arial"/>
          <w:b/>
          <w:sz w:val="18"/>
          <w:szCs w:val="18"/>
          <w:lang w:val="sr-Cyrl-BA"/>
        </w:rPr>
        <w:t xml:space="preserve">РАСХОДИ ЗА ДУГОРОЧНА РЕЗЕРВИСАЊА И </w:t>
      </w:r>
      <w:r w:rsidRPr="0012335D">
        <w:rPr>
          <w:rFonts w:ascii="Arial" w:hAnsi="Arial" w:cs="Arial"/>
          <w:b/>
          <w:sz w:val="18"/>
          <w:szCs w:val="18"/>
          <w:lang w:val="pl-PL"/>
        </w:rPr>
        <w:t>ФУНКЦИОНАЛНИ ДОПРИНОСИ</w:t>
      </w:r>
    </w:p>
    <w:tbl>
      <w:tblPr>
        <w:tblW w:w="8121" w:type="dxa"/>
        <w:tblInd w:w="918" w:type="dxa"/>
        <w:tblLook w:val="04A0" w:firstRow="1" w:lastRow="0" w:firstColumn="1" w:lastColumn="0" w:noHBand="0" w:noVBand="1"/>
      </w:tblPr>
      <w:tblGrid>
        <w:gridCol w:w="4293"/>
        <w:gridCol w:w="1985"/>
        <w:gridCol w:w="1843"/>
      </w:tblGrid>
      <w:tr w:rsidR="00540F12" w:rsidRPr="0012335D" w14:paraId="4A49C7DA" w14:textId="77777777" w:rsidTr="008E38A7">
        <w:trPr>
          <w:trHeight w:val="20"/>
        </w:trPr>
        <w:tc>
          <w:tcPr>
            <w:tcW w:w="8121" w:type="dxa"/>
            <w:gridSpan w:val="3"/>
            <w:tcBorders>
              <w:top w:val="nil"/>
              <w:left w:val="nil"/>
              <w:bottom w:val="nil"/>
              <w:right w:val="nil"/>
            </w:tcBorders>
            <w:shd w:val="clear" w:color="auto" w:fill="auto"/>
            <w:vAlign w:val="center"/>
            <w:hideMark/>
          </w:tcPr>
          <w:p w14:paraId="4EA56BF2" w14:textId="77777777" w:rsidR="00540F12" w:rsidRPr="0012335D" w:rsidRDefault="00540F12" w:rsidP="008E38A7">
            <w:pPr>
              <w:widowControl/>
              <w:jc w:val="right"/>
              <w:rPr>
                <w:rFonts w:ascii="Arial" w:hAnsi="Arial" w:cs="Arial"/>
                <w:b/>
                <w:bCs/>
                <w:snapToGrid/>
                <w:sz w:val="18"/>
                <w:szCs w:val="18"/>
                <w:lang w:val="sr-Cyrl-BA"/>
              </w:rPr>
            </w:pPr>
            <w:r w:rsidRPr="00037657">
              <w:rPr>
                <w:rFonts w:ascii="Arial" w:hAnsi="Arial" w:cs="Arial"/>
                <w:b/>
                <w:bCs/>
                <w:snapToGrid/>
                <w:sz w:val="18"/>
                <w:szCs w:val="18"/>
                <w:lang w:val="ru-RU"/>
              </w:rPr>
              <w:t>У</w:t>
            </w:r>
            <w:r w:rsidRPr="0012335D">
              <w:rPr>
                <w:rFonts w:ascii="Arial" w:hAnsi="Arial" w:cs="Arial"/>
                <w:b/>
                <w:bCs/>
                <w:snapToGrid/>
                <w:sz w:val="18"/>
                <w:szCs w:val="18"/>
                <w:lang w:val="pl-PL"/>
              </w:rPr>
              <w:t xml:space="preserve"> BAM</w:t>
            </w:r>
          </w:p>
          <w:p w14:paraId="3B2B060B" w14:textId="77777777" w:rsidR="00540F12" w:rsidRPr="0012335D" w:rsidRDefault="00540F12"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7C93B9BF" w14:textId="77777777" w:rsidR="00540F12" w:rsidRPr="0012335D" w:rsidRDefault="00540F12" w:rsidP="008E38A7">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540F12" w:rsidRPr="0012335D" w14:paraId="1E00EA74" w14:textId="77777777" w:rsidTr="008E38A7">
        <w:trPr>
          <w:trHeight w:val="20"/>
        </w:trPr>
        <w:tc>
          <w:tcPr>
            <w:tcW w:w="4293" w:type="dxa"/>
            <w:tcBorders>
              <w:top w:val="nil"/>
              <w:left w:val="nil"/>
              <w:bottom w:val="nil"/>
              <w:right w:val="nil"/>
            </w:tcBorders>
            <w:shd w:val="clear" w:color="auto" w:fill="auto"/>
            <w:vAlign w:val="center"/>
            <w:hideMark/>
          </w:tcPr>
          <w:p w14:paraId="0B84CC97" w14:textId="77777777" w:rsidR="00540F12" w:rsidRPr="0012335D" w:rsidRDefault="00540F12" w:rsidP="008E38A7">
            <w:pPr>
              <w:widowControl/>
              <w:jc w:val="center"/>
              <w:rPr>
                <w:rFonts w:ascii="Arial" w:hAnsi="Arial" w:cs="Arial"/>
                <w:snapToGrid/>
                <w:sz w:val="18"/>
                <w:szCs w:val="18"/>
              </w:rPr>
            </w:pPr>
          </w:p>
        </w:tc>
        <w:tc>
          <w:tcPr>
            <w:tcW w:w="1985" w:type="dxa"/>
            <w:tcBorders>
              <w:top w:val="nil"/>
              <w:left w:val="nil"/>
              <w:bottom w:val="single" w:sz="8" w:space="0" w:color="auto"/>
              <w:right w:val="nil"/>
            </w:tcBorders>
            <w:shd w:val="clear" w:color="auto" w:fill="auto"/>
            <w:vAlign w:val="bottom"/>
            <w:hideMark/>
          </w:tcPr>
          <w:p w14:paraId="00A980E5" w14:textId="77777777" w:rsidR="00540F12" w:rsidRPr="0012335D" w:rsidRDefault="00540F12" w:rsidP="008E38A7">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514490">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vAlign w:val="bottom"/>
            <w:hideMark/>
          </w:tcPr>
          <w:p w14:paraId="01C281F9" w14:textId="77777777" w:rsidR="00540F12" w:rsidRPr="0012335D" w:rsidRDefault="00540F12" w:rsidP="00514490">
            <w:pPr>
              <w:widowControl/>
              <w:jc w:val="right"/>
              <w:rPr>
                <w:rFonts w:ascii="Arial" w:hAnsi="Arial" w:cs="Arial"/>
                <w:b/>
                <w:bCs/>
                <w:snapToGrid/>
                <w:sz w:val="18"/>
                <w:szCs w:val="18"/>
              </w:rPr>
            </w:pPr>
            <w:r w:rsidRPr="0012335D">
              <w:rPr>
                <w:rFonts w:ascii="Arial" w:hAnsi="Arial" w:cs="Arial"/>
                <w:b/>
                <w:bCs/>
                <w:snapToGrid/>
                <w:sz w:val="18"/>
                <w:szCs w:val="18"/>
              </w:rPr>
              <w:t>202</w:t>
            </w:r>
            <w:r>
              <w:rPr>
                <w:rFonts w:ascii="Arial" w:hAnsi="Arial" w:cs="Arial"/>
                <w:b/>
                <w:bCs/>
                <w:snapToGrid/>
                <w:sz w:val="18"/>
                <w:szCs w:val="18"/>
              </w:rPr>
              <w:t>2</w:t>
            </w:r>
            <w:r w:rsidR="00514490">
              <w:rPr>
                <w:rFonts w:ascii="Arial" w:hAnsi="Arial" w:cs="Arial"/>
                <w:b/>
                <w:bCs/>
                <w:snapToGrid/>
                <w:sz w:val="18"/>
                <w:szCs w:val="18"/>
              </w:rPr>
              <w:t>3</w:t>
            </w:r>
          </w:p>
        </w:tc>
      </w:tr>
      <w:tr w:rsidR="00514490" w:rsidRPr="0012335D" w14:paraId="3C880D56" w14:textId="77777777" w:rsidTr="002812DE">
        <w:trPr>
          <w:trHeight w:val="20"/>
        </w:trPr>
        <w:tc>
          <w:tcPr>
            <w:tcW w:w="4293" w:type="dxa"/>
            <w:tcBorders>
              <w:top w:val="nil"/>
              <w:left w:val="nil"/>
              <w:bottom w:val="nil"/>
              <w:right w:val="nil"/>
            </w:tcBorders>
            <w:shd w:val="clear" w:color="auto" w:fill="auto"/>
            <w:vAlign w:val="center"/>
            <w:hideMark/>
          </w:tcPr>
          <w:p w14:paraId="242F1D93"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Допринос Заштитном фонду</w:t>
            </w:r>
          </w:p>
        </w:tc>
        <w:tc>
          <w:tcPr>
            <w:tcW w:w="1985" w:type="dxa"/>
            <w:tcBorders>
              <w:top w:val="nil"/>
              <w:left w:val="nil"/>
              <w:bottom w:val="nil"/>
              <w:right w:val="nil"/>
            </w:tcBorders>
            <w:shd w:val="clear" w:color="auto" w:fill="auto"/>
          </w:tcPr>
          <w:p w14:paraId="3E8E48C9" w14:textId="77777777"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153,167 </w:t>
            </w:r>
          </w:p>
        </w:tc>
        <w:tc>
          <w:tcPr>
            <w:tcW w:w="1843" w:type="dxa"/>
            <w:tcBorders>
              <w:top w:val="nil"/>
              <w:left w:val="nil"/>
              <w:bottom w:val="nil"/>
              <w:right w:val="nil"/>
            </w:tcBorders>
            <w:shd w:val="clear" w:color="auto" w:fill="auto"/>
            <w:vAlign w:val="bottom"/>
          </w:tcPr>
          <w:p w14:paraId="738B27F0"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147,164</w:t>
            </w:r>
          </w:p>
        </w:tc>
      </w:tr>
      <w:tr w:rsidR="00514490" w:rsidRPr="0012335D" w14:paraId="39A2597B" w14:textId="77777777" w:rsidTr="002812DE">
        <w:trPr>
          <w:trHeight w:val="547"/>
        </w:trPr>
        <w:tc>
          <w:tcPr>
            <w:tcW w:w="4293" w:type="dxa"/>
            <w:tcBorders>
              <w:top w:val="nil"/>
              <w:left w:val="nil"/>
              <w:bottom w:val="nil"/>
              <w:right w:val="nil"/>
            </w:tcBorders>
            <w:shd w:val="clear" w:color="auto" w:fill="auto"/>
            <w:vAlign w:val="bottom"/>
            <w:hideMark/>
          </w:tcPr>
          <w:p w14:paraId="4A746C7D" w14:textId="77777777" w:rsidR="00514490" w:rsidRPr="00037657" w:rsidRDefault="00514490" w:rsidP="00514490">
            <w:pPr>
              <w:widowControl/>
              <w:rPr>
                <w:rFonts w:ascii="Arial" w:hAnsi="Arial" w:cs="Arial"/>
                <w:snapToGrid/>
                <w:sz w:val="18"/>
                <w:szCs w:val="18"/>
                <w:lang w:val="ru-RU"/>
              </w:rPr>
            </w:pPr>
            <w:r w:rsidRPr="00037657">
              <w:rPr>
                <w:rFonts w:ascii="Arial" w:hAnsi="Arial" w:cs="Arial"/>
                <w:snapToGrid/>
                <w:sz w:val="18"/>
                <w:szCs w:val="18"/>
                <w:lang w:val="ru-RU"/>
              </w:rPr>
              <w:t xml:space="preserve">Допринос Агенцији за осигурање, агенција за надзор </w:t>
            </w:r>
          </w:p>
        </w:tc>
        <w:tc>
          <w:tcPr>
            <w:tcW w:w="1985" w:type="dxa"/>
            <w:tcBorders>
              <w:top w:val="nil"/>
              <w:left w:val="nil"/>
              <w:bottom w:val="nil"/>
              <w:right w:val="nil"/>
            </w:tcBorders>
            <w:shd w:val="clear" w:color="auto" w:fill="auto"/>
          </w:tcPr>
          <w:p w14:paraId="6F72E5DA" w14:textId="77777777" w:rsidR="00514490" w:rsidRPr="00037657" w:rsidRDefault="00514490" w:rsidP="00514490">
            <w:pPr>
              <w:jc w:val="right"/>
              <w:rPr>
                <w:rFonts w:ascii="Arial" w:hAnsi="Arial" w:cs="Arial"/>
                <w:sz w:val="18"/>
                <w:szCs w:val="18"/>
                <w:lang w:val="ru-RU"/>
              </w:rPr>
            </w:pPr>
          </w:p>
          <w:p w14:paraId="25E8D25C" w14:textId="77777777" w:rsidR="00514490" w:rsidRPr="00CB65A1" w:rsidRDefault="00514490" w:rsidP="00514490">
            <w:pPr>
              <w:jc w:val="right"/>
              <w:rPr>
                <w:rFonts w:ascii="Arial" w:hAnsi="Arial" w:cs="Arial"/>
                <w:sz w:val="18"/>
                <w:szCs w:val="18"/>
                <w:lang w:val="sr-Cyrl-BA"/>
              </w:rPr>
            </w:pPr>
            <w:r w:rsidRPr="00037657">
              <w:rPr>
                <w:rFonts w:ascii="Arial" w:hAnsi="Arial" w:cs="Arial"/>
                <w:sz w:val="18"/>
                <w:szCs w:val="18"/>
                <w:lang w:val="ru-RU"/>
              </w:rPr>
              <w:t xml:space="preserve"> </w:t>
            </w:r>
            <w:r w:rsidRPr="00CB65A1">
              <w:rPr>
                <w:rFonts w:ascii="Arial" w:hAnsi="Arial" w:cs="Arial"/>
                <w:sz w:val="18"/>
                <w:szCs w:val="18"/>
              </w:rPr>
              <w:t xml:space="preserve">275,876 </w:t>
            </w:r>
          </w:p>
        </w:tc>
        <w:tc>
          <w:tcPr>
            <w:tcW w:w="1843" w:type="dxa"/>
            <w:tcBorders>
              <w:top w:val="nil"/>
              <w:left w:val="nil"/>
              <w:bottom w:val="nil"/>
              <w:right w:val="nil"/>
            </w:tcBorders>
            <w:shd w:val="clear" w:color="auto" w:fill="auto"/>
            <w:vAlign w:val="bottom"/>
          </w:tcPr>
          <w:p w14:paraId="6FDAD821"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252,162</w:t>
            </w:r>
          </w:p>
        </w:tc>
      </w:tr>
      <w:tr w:rsidR="00514490" w:rsidRPr="0012335D" w14:paraId="372B1C6B" w14:textId="77777777" w:rsidTr="002812DE">
        <w:trPr>
          <w:trHeight w:val="20"/>
        </w:trPr>
        <w:tc>
          <w:tcPr>
            <w:tcW w:w="4293" w:type="dxa"/>
            <w:tcBorders>
              <w:top w:val="nil"/>
              <w:left w:val="nil"/>
              <w:bottom w:val="nil"/>
              <w:right w:val="nil"/>
            </w:tcBorders>
            <w:shd w:val="clear" w:color="auto" w:fill="auto"/>
            <w:vAlign w:val="center"/>
            <w:hideMark/>
          </w:tcPr>
          <w:p w14:paraId="244FA850" w14:textId="77777777" w:rsidR="00514490" w:rsidRPr="00037657" w:rsidRDefault="00514490" w:rsidP="00514490">
            <w:pPr>
              <w:widowControl/>
              <w:rPr>
                <w:rFonts w:ascii="Arial" w:hAnsi="Arial" w:cs="Arial"/>
                <w:snapToGrid/>
                <w:sz w:val="18"/>
                <w:szCs w:val="18"/>
                <w:lang w:val="ru-RU"/>
              </w:rPr>
            </w:pPr>
            <w:r w:rsidRPr="00037657">
              <w:rPr>
                <w:rFonts w:ascii="Arial" w:hAnsi="Arial" w:cs="Arial"/>
                <w:snapToGrid/>
                <w:sz w:val="18"/>
                <w:szCs w:val="18"/>
                <w:lang w:val="ru-RU"/>
              </w:rPr>
              <w:t>Допринос Бироу зелене карте БиХ</w:t>
            </w:r>
          </w:p>
        </w:tc>
        <w:tc>
          <w:tcPr>
            <w:tcW w:w="1985" w:type="dxa"/>
            <w:tcBorders>
              <w:top w:val="nil"/>
              <w:left w:val="nil"/>
              <w:bottom w:val="nil"/>
              <w:right w:val="nil"/>
            </w:tcBorders>
            <w:shd w:val="clear" w:color="auto" w:fill="auto"/>
          </w:tcPr>
          <w:p w14:paraId="1EF8DCBB" w14:textId="77777777" w:rsidR="00514490" w:rsidRPr="00CB65A1"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CB65A1">
              <w:rPr>
                <w:rFonts w:ascii="Arial" w:hAnsi="Arial" w:cs="Arial"/>
                <w:sz w:val="18"/>
                <w:szCs w:val="18"/>
              </w:rPr>
              <w:t xml:space="preserve">46,457 </w:t>
            </w:r>
          </w:p>
        </w:tc>
        <w:tc>
          <w:tcPr>
            <w:tcW w:w="1843" w:type="dxa"/>
            <w:tcBorders>
              <w:top w:val="nil"/>
              <w:left w:val="nil"/>
              <w:bottom w:val="nil"/>
              <w:right w:val="nil"/>
            </w:tcBorders>
            <w:shd w:val="clear" w:color="auto" w:fill="auto"/>
            <w:vAlign w:val="bottom"/>
          </w:tcPr>
          <w:p w14:paraId="4C38B957" w14:textId="77777777" w:rsidR="00514490" w:rsidRPr="00B7121B" w:rsidRDefault="00514490" w:rsidP="00514490">
            <w:pPr>
              <w:jc w:val="right"/>
              <w:rPr>
                <w:rFonts w:ascii="Arial" w:hAnsi="Arial" w:cs="Arial"/>
                <w:sz w:val="18"/>
                <w:szCs w:val="18"/>
              </w:rPr>
            </w:pPr>
            <w:r>
              <w:rPr>
                <w:rFonts w:ascii="Arial" w:hAnsi="Arial" w:cs="Arial"/>
                <w:sz w:val="18"/>
                <w:szCs w:val="18"/>
              </w:rPr>
              <w:t>43,956</w:t>
            </w:r>
          </w:p>
        </w:tc>
      </w:tr>
      <w:tr w:rsidR="00514490" w:rsidRPr="0012335D" w14:paraId="57E5B853" w14:textId="77777777" w:rsidTr="002812DE">
        <w:trPr>
          <w:trHeight w:val="20"/>
        </w:trPr>
        <w:tc>
          <w:tcPr>
            <w:tcW w:w="4293" w:type="dxa"/>
            <w:tcBorders>
              <w:top w:val="nil"/>
              <w:left w:val="nil"/>
              <w:bottom w:val="nil"/>
              <w:right w:val="nil"/>
            </w:tcBorders>
            <w:shd w:val="clear" w:color="auto" w:fill="auto"/>
            <w:vAlign w:val="center"/>
            <w:hideMark/>
          </w:tcPr>
          <w:p w14:paraId="0BEDF83C"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Допринос за превентиву (напомена 2</w:t>
            </w:r>
            <w:r w:rsidRPr="0012335D">
              <w:rPr>
                <w:rFonts w:ascii="Arial" w:hAnsi="Arial" w:cs="Arial"/>
                <w:snapToGrid/>
                <w:sz w:val="18"/>
                <w:szCs w:val="18"/>
                <w:lang w:val="sr-Cyrl-BA"/>
              </w:rPr>
              <w:t>6</w:t>
            </w:r>
            <w:r w:rsidRPr="0012335D">
              <w:rPr>
                <w:rFonts w:ascii="Arial" w:hAnsi="Arial" w:cs="Arial"/>
                <w:snapToGrid/>
                <w:sz w:val="18"/>
                <w:szCs w:val="18"/>
              </w:rPr>
              <w:t>)</w:t>
            </w:r>
          </w:p>
        </w:tc>
        <w:tc>
          <w:tcPr>
            <w:tcW w:w="1985" w:type="dxa"/>
            <w:tcBorders>
              <w:top w:val="nil"/>
              <w:left w:val="nil"/>
              <w:bottom w:val="nil"/>
              <w:right w:val="nil"/>
            </w:tcBorders>
            <w:shd w:val="clear" w:color="auto" w:fill="auto"/>
          </w:tcPr>
          <w:p w14:paraId="4358D496" w14:textId="77777777"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290,993 </w:t>
            </w:r>
          </w:p>
        </w:tc>
        <w:tc>
          <w:tcPr>
            <w:tcW w:w="1843" w:type="dxa"/>
            <w:tcBorders>
              <w:top w:val="nil"/>
              <w:left w:val="nil"/>
              <w:bottom w:val="nil"/>
              <w:right w:val="nil"/>
            </w:tcBorders>
            <w:shd w:val="clear" w:color="auto" w:fill="auto"/>
            <w:vAlign w:val="bottom"/>
          </w:tcPr>
          <w:p w14:paraId="41E06093"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272,164</w:t>
            </w:r>
          </w:p>
        </w:tc>
      </w:tr>
      <w:tr w:rsidR="00514490" w:rsidRPr="0012335D" w14:paraId="55A2E767" w14:textId="77777777" w:rsidTr="002812DE">
        <w:trPr>
          <w:trHeight w:val="20"/>
        </w:trPr>
        <w:tc>
          <w:tcPr>
            <w:tcW w:w="4293" w:type="dxa"/>
            <w:tcBorders>
              <w:top w:val="nil"/>
              <w:left w:val="nil"/>
              <w:bottom w:val="nil"/>
              <w:right w:val="nil"/>
            </w:tcBorders>
            <w:shd w:val="clear" w:color="auto" w:fill="auto"/>
            <w:vAlign w:val="center"/>
            <w:hideMark/>
          </w:tcPr>
          <w:p w14:paraId="22DD2896"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Ватрогасни допринос</w:t>
            </w:r>
          </w:p>
        </w:tc>
        <w:tc>
          <w:tcPr>
            <w:tcW w:w="1985" w:type="dxa"/>
            <w:tcBorders>
              <w:top w:val="nil"/>
              <w:left w:val="nil"/>
              <w:right w:val="nil"/>
            </w:tcBorders>
            <w:shd w:val="clear" w:color="auto" w:fill="auto"/>
          </w:tcPr>
          <w:p w14:paraId="196AD391" w14:textId="77777777"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120 </w:t>
            </w:r>
          </w:p>
        </w:tc>
        <w:tc>
          <w:tcPr>
            <w:tcW w:w="1843" w:type="dxa"/>
            <w:tcBorders>
              <w:top w:val="nil"/>
              <w:left w:val="nil"/>
              <w:right w:val="nil"/>
            </w:tcBorders>
            <w:shd w:val="clear" w:color="auto" w:fill="auto"/>
            <w:vAlign w:val="bottom"/>
          </w:tcPr>
          <w:p w14:paraId="324329AF"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120</w:t>
            </w:r>
          </w:p>
        </w:tc>
      </w:tr>
      <w:tr w:rsidR="00514490" w:rsidRPr="0012335D" w14:paraId="6DF4CA79" w14:textId="77777777" w:rsidTr="002812DE">
        <w:trPr>
          <w:trHeight w:val="20"/>
        </w:trPr>
        <w:tc>
          <w:tcPr>
            <w:tcW w:w="4293" w:type="dxa"/>
            <w:tcBorders>
              <w:top w:val="nil"/>
              <w:left w:val="nil"/>
              <w:bottom w:val="nil"/>
              <w:right w:val="nil"/>
            </w:tcBorders>
            <w:shd w:val="clear" w:color="auto" w:fill="auto"/>
            <w:vAlign w:val="center"/>
            <w:hideMark/>
          </w:tcPr>
          <w:p w14:paraId="65944989" w14:textId="77777777" w:rsidR="00514490" w:rsidRPr="0012335D" w:rsidRDefault="00514490" w:rsidP="00514490">
            <w:pPr>
              <w:widowControl/>
              <w:jc w:val="center"/>
              <w:rPr>
                <w:rFonts w:ascii="Arial" w:hAnsi="Arial" w:cs="Arial"/>
                <w:snapToGrid/>
                <w:sz w:val="18"/>
                <w:szCs w:val="18"/>
              </w:rPr>
            </w:pPr>
          </w:p>
        </w:tc>
        <w:tc>
          <w:tcPr>
            <w:tcW w:w="1985" w:type="dxa"/>
            <w:tcBorders>
              <w:top w:val="single" w:sz="4" w:space="0" w:color="auto"/>
              <w:left w:val="nil"/>
              <w:bottom w:val="double" w:sz="4" w:space="0" w:color="auto"/>
              <w:right w:val="nil"/>
            </w:tcBorders>
            <w:shd w:val="clear" w:color="auto" w:fill="FFFFFF" w:themeFill="background1"/>
          </w:tcPr>
          <w:p w14:paraId="04D5F4EC" w14:textId="77777777" w:rsidR="00514490" w:rsidRPr="00CB65A1" w:rsidRDefault="00514490" w:rsidP="00514490">
            <w:pPr>
              <w:jc w:val="right"/>
              <w:rPr>
                <w:rFonts w:ascii="Arial" w:hAnsi="Arial" w:cs="Arial"/>
                <w:b/>
                <w:color w:val="000000"/>
                <w:sz w:val="18"/>
                <w:szCs w:val="18"/>
              </w:rPr>
            </w:pPr>
            <w:r w:rsidRPr="00CB65A1">
              <w:rPr>
                <w:rFonts w:ascii="Arial" w:hAnsi="Arial" w:cs="Arial"/>
                <w:b/>
                <w:sz w:val="18"/>
                <w:szCs w:val="18"/>
              </w:rPr>
              <w:t>766,613</w:t>
            </w:r>
          </w:p>
        </w:tc>
        <w:tc>
          <w:tcPr>
            <w:tcW w:w="1843" w:type="dxa"/>
            <w:tcBorders>
              <w:top w:val="single" w:sz="4" w:space="0" w:color="auto"/>
              <w:left w:val="nil"/>
              <w:bottom w:val="double" w:sz="4" w:space="0" w:color="auto"/>
              <w:right w:val="nil"/>
            </w:tcBorders>
            <w:shd w:val="clear" w:color="auto" w:fill="FFFFFF" w:themeFill="background1"/>
            <w:vAlign w:val="bottom"/>
          </w:tcPr>
          <w:p w14:paraId="1F21C7A5" w14:textId="77777777" w:rsidR="00514490" w:rsidRPr="00B7121B" w:rsidRDefault="00514490" w:rsidP="00514490">
            <w:pPr>
              <w:jc w:val="right"/>
              <w:rPr>
                <w:rFonts w:ascii="Arial" w:hAnsi="Arial" w:cs="Arial"/>
                <w:b/>
                <w:color w:val="000000"/>
                <w:sz w:val="18"/>
                <w:szCs w:val="18"/>
              </w:rPr>
            </w:pPr>
            <w:r>
              <w:rPr>
                <w:rFonts w:ascii="Arial" w:hAnsi="Arial" w:cs="Arial"/>
                <w:b/>
                <w:color w:val="000000"/>
                <w:sz w:val="18"/>
                <w:szCs w:val="18"/>
              </w:rPr>
              <w:t>715,567</w:t>
            </w:r>
          </w:p>
        </w:tc>
      </w:tr>
    </w:tbl>
    <w:p w14:paraId="63087360" w14:textId="77777777" w:rsidR="00B755C8" w:rsidRDefault="00B755C8" w:rsidP="007E5A14">
      <w:pPr>
        <w:ind w:left="720" w:right="72"/>
        <w:jc w:val="both"/>
        <w:rPr>
          <w:rFonts w:ascii="Arial" w:hAnsi="Arial" w:cs="Arial"/>
          <w:bCs/>
          <w:sz w:val="18"/>
          <w:szCs w:val="18"/>
          <w:lang w:val="sr-Cyrl-CS"/>
        </w:rPr>
      </w:pPr>
    </w:p>
    <w:p w14:paraId="563F079C" w14:textId="77777777" w:rsidR="00803FF2" w:rsidRPr="00A43ED5" w:rsidRDefault="00803FF2" w:rsidP="00803FF2">
      <w:pPr>
        <w:tabs>
          <w:tab w:val="left" w:pos="-1440"/>
          <w:tab w:val="left" w:pos="-720"/>
          <w:tab w:val="left" w:pos="720"/>
          <w:tab w:val="left" w:pos="889"/>
        </w:tabs>
        <w:ind w:left="720"/>
        <w:jc w:val="both"/>
        <w:rPr>
          <w:rFonts w:ascii="Arial" w:hAnsi="Arial" w:cs="Arial"/>
          <w:sz w:val="18"/>
          <w:szCs w:val="18"/>
          <w:lang w:val="sr-Cyrl-BA"/>
        </w:rPr>
      </w:pPr>
      <w:r w:rsidRPr="00A43ED5">
        <w:rPr>
          <w:rFonts w:ascii="Arial" w:hAnsi="Arial" w:cs="Arial"/>
          <w:sz w:val="18"/>
          <w:szCs w:val="18"/>
          <w:lang w:val="sr-Cyrl-BA"/>
        </w:rPr>
        <w:t>Расходи</w:t>
      </w:r>
      <w:r>
        <w:rPr>
          <w:rFonts w:ascii="Arial" w:hAnsi="Arial" w:cs="Arial"/>
          <w:sz w:val="18"/>
          <w:szCs w:val="18"/>
          <w:lang w:val="sr-Cyrl-BA"/>
        </w:rPr>
        <w:t xml:space="preserve"> за дугорочна резервисања и функиционалне доприносе су већи за 7,13% у односу на          претходну годину, а то је резултат константног раста премије на коју се обрачунавају наведени доприноси.</w:t>
      </w:r>
    </w:p>
    <w:p w14:paraId="4B13CE6D" w14:textId="77777777" w:rsid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nl-NL"/>
        </w:rPr>
      </w:pPr>
    </w:p>
    <w:p w14:paraId="51E314DF" w14:textId="77777777" w:rsidR="00514490" w:rsidRP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nl-NL"/>
        </w:rPr>
      </w:pPr>
    </w:p>
    <w:p w14:paraId="0FA490B9" w14:textId="77777777" w:rsidR="00B755C8" w:rsidRPr="00803FF2" w:rsidRDefault="00B755C8" w:rsidP="00803F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nl-NL"/>
        </w:rPr>
      </w:pPr>
      <w:r w:rsidRPr="00803FF2">
        <w:rPr>
          <w:rFonts w:ascii="Arial" w:hAnsi="Arial" w:cs="Arial"/>
          <w:b/>
          <w:sz w:val="18"/>
          <w:szCs w:val="18"/>
          <w:shd w:val="clear" w:color="auto" w:fill="FFFFFF" w:themeFill="background1"/>
          <w:lang w:val="pt-BR"/>
        </w:rPr>
        <w:t>НАКНАДЕ</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ШТЕТА</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ИЗ</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ОСИГУРА</w:t>
      </w:r>
      <w:r w:rsidRPr="00803FF2">
        <w:rPr>
          <w:rFonts w:ascii="Arial" w:hAnsi="Arial" w:cs="Arial"/>
          <w:b/>
          <w:sz w:val="18"/>
          <w:szCs w:val="18"/>
          <w:shd w:val="clear" w:color="auto" w:fill="FFFFFF" w:themeFill="background1"/>
          <w:lang w:val="sr-Cyrl-BA"/>
        </w:rPr>
        <w:t>Њ</w:t>
      </w:r>
      <w:r w:rsidRPr="00803FF2">
        <w:rPr>
          <w:rFonts w:ascii="Arial" w:hAnsi="Arial" w:cs="Arial"/>
          <w:b/>
          <w:sz w:val="18"/>
          <w:szCs w:val="18"/>
          <w:shd w:val="clear" w:color="auto" w:fill="FFFFFF" w:themeFill="background1"/>
          <w:lang w:val="pt-BR"/>
        </w:rPr>
        <w:t>А</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И</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sr-Cyrl-BA"/>
        </w:rPr>
        <w:t>ОСТАЛЕ НАКНАДЕ</w:t>
      </w:r>
    </w:p>
    <w:tbl>
      <w:tblPr>
        <w:tblW w:w="8125" w:type="dxa"/>
        <w:tblInd w:w="918" w:type="dxa"/>
        <w:tblLook w:val="04A0" w:firstRow="1" w:lastRow="0" w:firstColumn="1" w:lastColumn="0" w:noHBand="0" w:noVBand="1"/>
      </w:tblPr>
      <w:tblGrid>
        <w:gridCol w:w="4293"/>
        <w:gridCol w:w="1985"/>
        <w:gridCol w:w="1847"/>
      </w:tblGrid>
      <w:tr w:rsidR="00B755C8" w:rsidRPr="0012335D" w14:paraId="48F0146B" w14:textId="77777777" w:rsidTr="008E38A7">
        <w:trPr>
          <w:trHeight w:val="20"/>
        </w:trPr>
        <w:tc>
          <w:tcPr>
            <w:tcW w:w="8125" w:type="dxa"/>
            <w:gridSpan w:val="3"/>
            <w:tcBorders>
              <w:top w:val="nil"/>
              <w:left w:val="nil"/>
              <w:bottom w:val="nil"/>
              <w:right w:val="nil"/>
            </w:tcBorders>
            <w:shd w:val="clear" w:color="auto" w:fill="auto"/>
            <w:vAlign w:val="center"/>
            <w:hideMark/>
          </w:tcPr>
          <w:p w14:paraId="3750B74A" w14:textId="77777777" w:rsidR="00B755C8" w:rsidRPr="0012335D" w:rsidRDefault="00B755C8" w:rsidP="008E38A7">
            <w:pPr>
              <w:widowControl/>
              <w:jc w:val="right"/>
              <w:rPr>
                <w:rFonts w:ascii="Arial" w:hAnsi="Arial" w:cs="Arial"/>
                <w:b/>
                <w:bCs/>
                <w:snapToGrid/>
                <w:sz w:val="18"/>
                <w:szCs w:val="18"/>
                <w:lang w:val="sr-Cyrl-BA"/>
              </w:rPr>
            </w:pPr>
            <w:r w:rsidRPr="00037657">
              <w:rPr>
                <w:rFonts w:ascii="Arial" w:hAnsi="Arial" w:cs="Arial"/>
                <w:b/>
                <w:bCs/>
                <w:snapToGrid/>
                <w:sz w:val="18"/>
                <w:szCs w:val="18"/>
                <w:lang w:val="ru-RU"/>
              </w:rPr>
              <w:t>У</w:t>
            </w:r>
            <w:r w:rsidRPr="0012335D">
              <w:rPr>
                <w:rFonts w:ascii="Arial" w:hAnsi="Arial" w:cs="Arial"/>
                <w:b/>
                <w:bCs/>
                <w:snapToGrid/>
                <w:sz w:val="18"/>
                <w:szCs w:val="18"/>
                <w:lang w:val="nl-NL"/>
              </w:rPr>
              <w:t xml:space="preserve"> BAM</w:t>
            </w:r>
          </w:p>
          <w:p w14:paraId="2E94608F" w14:textId="77777777" w:rsidR="00B755C8" w:rsidRPr="0012335D" w:rsidRDefault="00B755C8"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0D491D27" w14:textId="77777777" w:rsidR="00B755C8" w:rsidRPr="0012335D" w:rsidRDefault="00B755C8"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31. децембар</w:t>
            </w:r>
          </w:p>
        </w:tc>
      </w:tr>
      <w:tr w:rsidR="00B755C8" w:rsidRPr="0012335D" w14:paraId="0FE1064D" w14:textId="77777777" w:rsidTr="008E38A7">
        <w:trPr>
          <w:trHeight w:val="20"/>
        </w:trPr>
        <w:tc>
          <w:tcPr>
            <w:tcW w:w="4293" w:type="dxa"/>
            <w:tcBorders>
              <w:top w:val="nil"/>
              <w:left w:val="nil"/>
              <w:bottom w:val="nil"/>
              <w:right w:val="nil"/>
            </w:tcBorders>
            <w:shd w:val="clear" w:color="auto" w:fill="auto"/>
            <w:vAlign w:val="center"/>
            <w:hideMark/>
          </w:tcPr>
          <w:p w14:paraId="3D4C3000" w14:textId="77777777" w:rsidR="00B755C8" w:rsidRPr="0012335D" w:rsidRDefault="00B755C8" w:rsidP="008E38A7">
            <w:pPr>
              <w:widowControl/>
              <w:jc w:val="center"/>
              <w:rPr>
                <w:rFonts w:ascii="Arial" w:hAnsi="Arial" w:cs="Arial"/>
                <w:snapToGrid/>
                <w:sz w:val="18"/>
                <w:szCs w:val="18"/>
              </w:rPr>
            </w:pPr>
          </w:p>
        </w:tc>
        <w:tc>
          <w:tcPr>
            <w:tcW w:w="1985" w:type="dxa"/>
            <w:tcBorders>
              <w:top w:val="nil"/>
              <w:left w:val="nil"/>
              <w:bottom w:val="single" w:sz="8" w:space="0" w:color="auto"/>
              <w:right w:val="nil"/>
            </w:tcBorders>
            <w:shd w:val="clear" w:color="auto" w:fill="auto"/>
            <w:vAlign w:val="bottom"/>
            <w:hideMark/>
          </w:tcPr>
          <w:p w14:paraId="2EDA55C1" w14:textId="77777777" w:rsidR="00B755C8" w:rsidRPr="0012335D" w:rsidRDefault="00B755C8" w:rsidP="00514490">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514490">
              <w:rPr>
                <w:rFonts w:ascii="Arial" w:hAnsi="Arial" w:cs="Arial"/>
                <w:b/>
                <w:bCs/>
                <w:snapToGrid/>
                <w:sz w:val="18"/>
                <w:szCs w:val="18"/>
              </w:rPr>
              <w:t>4</w:t>
            </w:r>
            <w:r w:rsidRPr="0012335D">
              <w:rPr>
                <w:rFonts w:ascii="Arial" w:hAnsi="Arial" w:cs="Arial"/>
                <w:b/>
                <w:bCs/>
                <w:snapToGrid/>
                <w:sz w:val="18"/>
                <w:szCs w:val="18"/>
              </w:rPr>
              <w:t>.</w:t>
            </w:r>
          </w:p>
        </w:tc>
        <w:tc>
          <w:tcPr>
            <w:tcW w:w="1847" w:type="dxa"/>
            <w:tcBorders>
              <w:top w:val="nil"/>
              <w:left w:val="nil"/>
              <w:bottom w:val="single" w:sz="8" w:space="0" w:color="auto"/>
              <w:right w:val="nil"/>
            </w:tcBorders>
            <w:shd w:val="clear" w:color="auto" w:fill="auto"/>
            <w:vAlign w:val="bottom"/>
            <w:hideMark/>
          </w:tcPr>
          <w:p w14:paraId="09189A38" w14:textId="77777777" w:rsidR="00B755C8" w:rsidRPr="0012335D" w:rsidRDefault="00B755C8" w:rsidP="008E38A7">
            <w:pPr>
              <w:widowControl/>
              <w:jc w:val="right"/>
              <w:rPr>
                <w:rFonts w:ascii="Arial" w:hAnsi="Arial" w:cs="Arial"/>
                <w:b/>
                <w:bCs/>
                <w:snapToGrid/>
                <w:sz w:val="18"/>
                <w:szCs w:val="18"/>
              </w:rPr>
            </w:pPr>
            <w:r w:rsidRPr="0012335D">
              <w:rPr>
                <w:rFonts w:ascii="Arial" w:hAnsi="Arial" w:cs="Arial"/>
                <w:b/>
                <w:bCs/>
                <w:snapToGrid/>
                <w:sz w:val="18"/>
                <w:szCs w:val="18"/>
              </w:rPr>
              <w:t>202</w:t>
            </w:r>
            <w:r w:rsidR="00514490">
              <w:rPr>
                <w:rFonts w:ascii="Arial" w:hAnsi="Arial" w:cs="Arial"/>
                <w:b/>
                <w:bCs/>
                <w:snapToGrid/>
                <w:sz w:val="18"/>
                <w:szCs w:val="18"/>
              </w:rPr>
              <w:t>3</w:t>
            </w:r>
            <w:r w:rsidRPr="0012335D">
              <w:rPr>
                <w:rFonts w:ascii="Arial" w:hAnsi="Arial" w:cs="Arial"/>
                <w:b/>
                <w:bCs/>
                <w:snapToGrid/>
                <w:sz w:val="18"/>
                <w:szCs w:val="18"/>
              </w:rPr>
              <w:t>.</w:t>
            </w:r>
          </w:p>
        </w:tc>
      </w:tr>
      <w:tr w:rsidR="00514490" w:rsidRPr="0012335D" w14:paraId="3DB946CD" w14:textId="77777777" w:rsidTr="002812DE">
        <w:trPr>
          <w:trHeight w:val="20"/>
        </w:trPr>
        <w:tc>
          <w:tcPr>
            <w:tcW w:w="4293" w:type="dxa"/>
            <w:tcBorders>
              <w:top w:val="nil"/>
              <w:left w:val="nil"/>
              <w:bottom w:val="nil"/>
              <w:right w:val="nil"/>
            </w:tcBorders>
            <w:shd w:val="clear" w:color="auto" w:fill="auto"/>
            <w:vAlign w:val="center"/>
            <w:hideMark/>
          </w:tcPr>
          <w:p w14:paraId="46BB750A"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Ликвидиране штете -</w:t>
            </w:r>
            <w:r w:rsidRPr="0012335D">
              <w:rPr>
                <w:rFonts w:ascii="Arial" w:hAnsi="Arial" w:cs="Arial"/>
                <w:snapToGrid/>
                <w:sz w:val="18"/>
                <w:szCs w:val="18"/>
                <w:lang w:val="sr-Cyrl-CS"/>
              </w:rPr>
              <w:t xml:space="preserve"> </w:t>
            </w:r>
            <w:r w:rsidRPr="0012335D">
              <w:rPr>
                <w:rFonts w:ascii="Arial" w:hAnsi="Arial" w:cs="Arial"/>
                <w:snapToGrid/>
                <w:sz w:val="18"/>
                <w:szCs w:val="18"/>
              </w:rPr>
              <w:t>неживот</w:t>
            </w:r>
          </w:p>
        </w:tc>
        <w:tc>
          <w:tcPr>
            <w:tcW w:w="1985" w:type="dxa"/>
            <w:tcBorders>
              <w:top w:val="nil"/>
              <w:left w:val="nil"/>
              <w:bottom w:val="nil"/>
              <w:right w:val="nil"/>
            </w:tcBorders>
            <w:shd w:val="clear" w:color="000000" w:fill="FFFFFF"/>
          </w:tcPr>
          <w:p w14:paraId="2085DBE6" w14:textId="77777777" w:rsidR="00514490" w:rsidRPr="00C6748B" w:rsidRDefault="00514490" w:rsidP="00514490">
            <w:pPr>
              <w:jc w:val="right"/>
              <w:rPr>
                <w:rFonts w:ascii="Arial" w:hAnsi="Arial" w:cs="Arial"/>
                <w:sz w:val="18"/>
                <w:szCs w:val="18"/>
              </w:rPr>
            </w:pPr>
            <w:r w:rsidRPr="00C6748B">
              <w:rPr>
                <w:rFonts w:ascii="Arial" w:hAnsi="Arial" w:cs="Arial"/>
                <w:sz w:val="18"/>
                <w:szCs w:val="18"/>
              </w:rPr>
              <w:t xml:space="preserve"> 14,343,153 </w:t>
            </w:r>
          </w:p>
        </w:tc>
        <w:tc>
          <w:tcPr>
            <w:tcW w:w="1847" w:type="dxa"/>
            <w:tcBorders>
              <w:top w:val="nil"/>
              <w:left w:val="nil"/>
              <w:bottom w:val="nil"/>
              <w:right w:val="nil"/>
            </w:tcBorders>
            <w:shd w:val="clear" w:color="000000" w:fill="FFFFFF"/>
            <w:vAlign w:val="bottom"/>
          </w:tcPr>
          <w:p w14:paraId="4A51C32C" w14:textId="77777777" w:rsidR="00514490" w:rsidRPr="009E6F20" w:rsidRDefault="00514490" w:rsidP="00514490">
            <w:pPr>
              <w:jc w:val="right"/>
              <w:rPr>
                <w:rFonts w:ascii="Arial" w:hAnsi="Arial" w:cs="Arial"/>
                <w:sz w:val="18"/>
                <w:szCs w:val="18"/>
              </w:rPr>
            </w:pPr>
            <w:r>
              <w:rPr>
                <w:rFonts w:ascii="Arial" w:hAnsi="Arial" w:cs="Arial"/>
                <w:sz w:val="18"/>
                <w:szCs w:val="18"/>
              </w:rPr>
              <w:t>13,291,321</w:t>
            </w:r>
          </w:p>
        </w:tc>
      </w:tr>
      <w:tr w:rsidR="00514490" w:rsidRPr="0012335D" w14:paraId="29CEF100" w14:textId="77777777" w:rsidTr="002812DE">
        <w:trPr>
          <w:trHeight w:val="20"/>
        </w:trPr>
        <w:tc>
          <w:tcPr>
            <w:tcW w:w="4293" w:type="dxa"/>
            <w:tcBorders>
              <w:top w:val="nil"/>
              <w:left w:val="nil"/>
              <w:bottom w:val="nil"/>
              <w:right w:val="nil"/>
            </w:tcBorders>
            <w:shd w:val="clear" w:color="auto" w:fill="auto"/>
            <w:vAlign w:val="center"/>
            <w:hideMark/>
          </w:tcPr>
          <w:p w14:paraId="07DDFBD2"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Расходи по основу реосигурања</w:t>
            </w:r>
          </w:p>
        </w:tc>
        <w:tc>
          <w:tcPr>
            <w:tcW w:w="1985" w:type="dxa"/>
            <w:tcBorders>
              <w:top w:val="nil"/>
              <w:left w:val="nil"/>
              <w:bottom w:val="nil"/>
              <w:right w:val="nil"/>
            </w:tcBorders>
            <w:shd w:val="clear" w:color="000000" w:fill="FFFFFF"/>
          </w:tcPr>
          <w:p w14:paraId="6A12567E" w14:textId="77777777" w:rsidR="00514490" w:rsidRPr="00C6748B" w:rsidRDefault="00514490" w:rsidP="00514490">
            <w:pPr>
              <w:spacing w:before="100" w:beforeAutospacing="1"/>
              <w:jc w:val="right"/>
              <w:rPr>
                <w:rFonts w:ascii="Arial" w:hAnsi="Arial" w:cs="Arial"/>
                <w:sz w:val="18"/>
                <w:szCs w:val="18"/>
                <w:lang w:val="sr-Cyrl-BA"/>
              </w:rPr>
            </w:pPr>
            <w:r w:rsidRPr="00C6748B">
              <w:rPr>
                <w:rFonts w:ascii="Arial" w:hAnsi="Arial" w:cs="Arial"/>
                <w:sz w:val="18"/>
                <w:szCs w:val="18"/>
              </w:rPr>
              <w:t xml:space="preserve"> 2,529,633 </w:t>
            </w:r>
          </w:p>
        </w:tc>
        <w:tc>
          <w:tcPr>
            <w:tcW w:w="1847" w:type="dxa"/>
            <w:tcBorders>
              <w:top w:val="nil"/>
              <w:left w:val="nil"/>
              <w:bottom w:val="nil"/>
              <w:right w:val="nil"/>
            </w:tcBorders>
            <w:shd w:val="clear" w:color="000000" w:fill="FFFFFF"/>
            <w:vAlign w:val="bottom"/>
          </w:tcPr>
          <w:p w14:paraId="5C8D0A3F"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2,874,388</w:t>
            </w:r>
          </w:p>
        </w:tc>
      </w:tr>
      <w:tr w:rsidR="00514490" w:rsidRPr="0012335D" w14:paraId="4A69132A" w14:textId="77777777" w:rsidTr="002812DE">
        <w:trPr>
          <w:trHeight w:val="20"/>
        </w:trPr>
        <w:tc>
          <w:tcPr>
            <w:tcW w:w="4293" w:type="dxa"/>
            <w:tcBorders>
              <w:top w:val="nil"/>
              <w:left w:val="nil"/>
              <w:bottom w:val="nil"/>
              <w:right w:val="nil"/>
            </w:tcBorders>
            <w:shd w:val="clear" w:color="auto" w:fill="auto"/>
            <w:vAlign w:val="center"/>
          </w:tcPr>
          <w:p w14:paraId="030045E0" w14:textId="77777777" w:rsidR="00514490" w:rsidRPr="00037657" w:rsidRDefault="00514490" w:rsidP="00514490">
            <w:pPr>
              <w:widowControl/>
              <w:rPr>
                <w:rFonts w:ascii="Arial" w:hAnsi="Arial" w:cs="Arial"/>
                <w:snapToGrid/>
                <w:sz w:val="18"/>
                <w:szCs w:val="18"/>
                <w:lang w:val="ru-RU"/>
              </w:rPr>
            </w:pPr>
            <w:r w:rsidRPr="00037657">
              <w:rPr>
                <w:rFonts w:ascii="Arial" w:hAnsi="Arial" w:cs="Arial"/>
                <w:snapToGrid/>
                <w:sz w:val="18"/>
                <w:szCs w:val="18"/>
                <w:lang w:val="ru-RU"/>
              </w:rPr>
              <w:t>Расходи по основу реосигурања – трошак преносне премије реосигурања и саосигурања*</w:t>
            </w:r>
          </w:p>
        </w:tc>
        <w:tc>
          <w:tcPr>
            <w:tcW w:w="1985" w:type="dxa"/>
            <w:tcBorders>
              <w:top w:val="nil"/>
              <w:left w:val="nil"/>
              <w:bottom w:val="nil"/>
              <w:right w:val="nil"/>
            </w:tcBorders>
            <w:shd w:val="clear" w:color="000000" w:fill="FFFFFF"/>
          </w:tcPr>
          <w:p w14:paraId="3C8550AE" w14:textId="77777777" w:rsidR="00514490" w:rsidRPr="00037657" w:rsidRDefault="00514490" w:rsidP="00514490">
            <w:pPr>
              <w:jc w:val="right"/>
              <w:rPr>
                <w:rFonts w:ascii="Arial" w:hAnsi="Arial" w:cs="Arial"/>
                <w:sz w:val="18"/>
                <w:szCs w:val="18"/>
                <w:lang w:val="ru-RU"/>
              </w:rPr>
            </w:pPr>
          </w:p>
          <w:p w14:paraId="617506CB" w14:textId="77777777" w:rsidR="00514490" w:rsidRPr="00C6748B" w:rsidRDefault="00514490" w:rsidP="00514490">
            <w:pPr>
              <w:jc w:val="right"/>
              <w:rPr>
                <w:rFonts w:ascii="Arial" w:hAnsi="Arial" w:cs="Arial"/>
                <w:sz w:val="18"/>
                <w:szCs w:val="18"/>
                <w:lang w:val="sr-Cyrl-BA"/>
              </w:rPr>
            </w:pPr>
            <w:r w:rsidRPr="00037657">
              <w:rPr>
                <w:rFonts w:ascii="Arial" w:hAnsi="Arial" w:cs="Arial"/>
                <w:sz w:val="18"/>
                <w:szCs w:val="18"/>
                <w:lang w:val="ru-RU"/>
              </w:rPr>
              <w:t xml:space="preserve"> </w:t>
            </w:r>
            <w:r w:rsidRPr="00C6748B">
              <w:rPr>
                <w:rFonts w:ascii="Arial" w:hAnsi="Arial" w:cs="Arial"/>
                <w:sz w:val="18"/>
                <w:szCs w:val="18"/>
              </w:rPr>
              <w:t xml:space="preserve">231,373 </w:t>
            </w:r>
          </w:p>
        </w:tc>
        <w:tc>
          <w:tcPr>
            <w:tcW w:w="1847" w:type="dxa"/>
            <w:tcBorders>
              <w:top w:val="nil"/>
              <w:left w:val="nil"/>
              <w:bottom w:val="nil"/>
              <w:right w:val="nil"/>
            </w:tcBorders>
            <w:shd w:val="clear" w:color="000000" w:fill="FFFFFF"/>
            <w:vAlign w:val="bottom"/>
          </w:tcPr>
          <w:p w14:paraId="61927395" w14:textId="77777777" w:rsidR="00514490" w:rsidRDefault="00514490" w:rsidP="00514490">
            <w:pPr>
              <w:jc w:val="right"/>
              <w:rPr>
                <w:rFonts w:ascii="Arial" w:hAnsi="Arial" w:cs="Arial"/>
                <w:sz w:val="18"/>
                <w:szCs w:val="18"/>
                <w:lang w:val="sr-Cyrl-BA"/>
              </w:rPr>
            </w:pPr>
            <w:r>
              <w:rPr>
                <w:rFonts w:ascii="Arial" w:hAnsi="Arial" w:cs="Arial"/>
                <w:sz w:val="18"/>
                <w:szCs w:val="18"/>
                <w:lang w:val="sr-Cyrl-BA"/>
              </w:rPr>
              <w:t>651,445</w:t>
            </w:r>
          </w:p>
        </w:tc>
      </w:tr>
      <w:tr w:rsidR="00514490" w:rsidRPr="0012335D" w14:paraId="64C71EF2" w14:textId="77777777" w:rsidTr="002812DE">
        <w:trPr>
          <w:trHeight w:val="20"/>
        </w:trPr>
        <w:tc>
          <w:tcPr>
            <w:tcW w:w="4293" w:type="dxa"/>
            <w:tcBorders>
              <w:top w:val="nil"/>
              <w:left w:val="nil"/>
              <w:bottom w:val="nil"/>
              <w:right w:val="nil"/>
            </w:tcBorders>
            <w:shd w:val="clear" w:color="auto" w:fill="auto"/>
            <w:vAlign w:val="center"/>
            <w:hideMark/>
          </w:tcPr>
          <w:p w14:paraId="3C110BA6" w14:textId="77777777" w:rsidR="00514490" w:rsidRPr="0012335D" w:rsidRDefault="00514490" w:rsidP="00514490">
            <w:pPr>
              <w:widowControl/>
              <w:rPr>
                <w:rFonts w:ascii="Arial" w:hAnsi="Arial" w:cs="Arial"/>
                <w:snapToGrid/>
                <w:sz w:val="18"/>
                <w:szCs w:val="18"/>
                <w:lang w:val="sr-Cyrl-BA"/>
              </w:rPr>
            </w:pPr>
            <w:r w:rsidRPr="00037657">
              <w:rPr>
                <w:rFonts w:ascii="Arial" w:hAnsi="Arial" w:cs="Arial"/>
                <w:snapToGrid/>
                <w:sz w:val="18"/>
                <w:szCs w:val="18"/>
                <w:lang w:val="ru-RU"/>
              </w:rPr>
              <w:t>П</w:t>
            </w:r>
            <w:r w:rsidRPr="0012335D">
              <w:rPr>
                <w:rFonts w:ascii="Arial" w:hAnsi="Arial" w:cs="Arial"/>
                <w:snapToGrid/>
                <w:sz w:val="18"/>
                <w:szCs w:val="18"/>
                <w:lang w:val="sr-Cyrl-BA"/>
              </w:rPr>
              <w:t>овећање</w:t>
            </w:r>
            <w:r w:rsidRPr="00037657">
              <w:rPr>
                <w:rFonts w:ascii="Arial" w:hAnsi="Arial" w:cs="Arial"/>
                <w:snapToGrid/>
                <w:sz w:val="18"/>
                <w:szCs w:val="18"/>
                <w:lang w:val="ru-RU"/>
              </w:rPr>
              <w:t xml:space="preserve"> резерв</w:t>
            </w:r>
            <w:r w:rsidRPr="0012335D">
              <w:rPr>
                <w:rFonts w:ascii="Arial" w:hAnsi="Arial" w:cs="Arial"/>
                <w:snapToGrid/>
                <w:sz w:val="18"/>
                <w:szCs w:val="18"/>
                <w:lang w:val="sr-Cyrl-BA"/>
              </w:rPr>
              <w:t>исања</w:t>
            </w:r>
            <w:r w:rsidRPr="00037657">
              <w:rPr>
                <w:rFonts w:ascii="Arial" w:hAnsi="Arial" w:cs="Arial"/>
                <w:snapToGrid/>
                <w:sz w:val="18"/>
                <w:szCs w:val="18"/>
                <w:lang w:val="ru-RU"/>
              </w:rPr>
              <w:t xml:space="preserve"> за штете</w:t>
            </w:r>
            <w:r w:rsidRPr="0012335D">
              <w:rPr>
                <w:rFonts w:ascii="Arial" w:hAnsi="Arial" w:cs="Arial"/>
                <w:snapToGrid/>
                <w:sz w:val="18"/>
                <w:szCs w:val="18"/>
                <w:lang w:val="sr-Cyrl-CS"/>
              </w:rPr>
              <w:t xml:space="preserve"> </w:t>
            </w:r>
            <w:r w:rsidRPr="00037657">
              <w:rPr>
                <w:rFonts w:ascii="Arial" w:hAnsi="Arial" w:cs="Arial"/>
                <w:snapToGrid/>
                <w:sz w:val="18"/>
                <w:szCs w:val="18"/>
                <w:lang w:val="ru-RU"/>
              </w:rPr>
              <w:t>-</w:t>
            </w:r>
            <w:r w:rsidRPr="0012335D">
              <w:rPr>
                <w:rFonts w:ascii="Arial" w:hAnsi="Arial" w:cs="Arial"/>
                <w:snapToGrid/>
                <w:sz w:val="18"/>
                <w:szCs w:val="18"/>
                <w:lang w:val="sr-Cyrl-CS"/>
              </w:rPr>
              <w:t xml:space="preserve"> </w:t>
            </w:r>
            <w:r w:rsidRPr="00037657">
              <w:rPr>
                <w:rFonts w:ascii="Arial" w:hAnsi="Arial" w:cs="Arial"/>
                <w:snapToGrid/>
                <w:sz w:val="18"/>
                <w:szCs w:val="18"/>
                <w:lang w:val="ru-RU"/>
              </w:rPr>
              <w:t xml:space="preserve">неживот </w:t>
            </w:r>
            <w:r w:rsidRPr="0012335D">
              <w:rPr>
                <w:rFonts w:ascii="Arial" w:hAnsi="Arial" w:cs="Arial"/>
                <w:snapToGrid/>
                <w:sz w:val="18"/>
                <w:szCs w:val="18"/>
                <w:lang w:val="sr-Cyrl-BA"/>
              </w:rPr>
              <w:t xml:space="preserve"> (напомена 25)</w:t>
            </w:r>
          </w:p>
        </w:tc>
        <w:tc>
          <w:tcPr>
            <w:tcW w:w="1985" w:type="dxa"/>
            <w:tcBorders>
              <w:top w:val="nil"/>
              <w:left w:val="nil"/>
              <w:bottom w:val="nil"/>
              <w:right w:val="nil"/>
            </w:tcBorders>
            <w:shd w:val="clear" w:color="000000" w:fill="FFFFFF"/>
          </w:tcPr>
          <w:p w14:paraId="74F8AD87" w14:textId="77777777" w:rsidR="00514490" w:rsidRPr="00C6748B" w:rsidRDefault="00514490" w:rsidP="00514490">
            <w:pPr>
              <w:jc w:val="right"/>
              <w:rPr>
                <w:rFonts w:ascii="Arial" w:hAnsi="Arial" w:cs="Arial"/>
                <w:sz w:val="18"/>
                <w:szCs w:val="18"/>
                <w:lang w:val="sr-Cyrl-BA"/>
              </w:rPr>
            </w:pPr>
            <w:r w:rsidRPr="00037657">
              <w:rPr>
                <w:rFonts w:ascii="Arial" w:hAnsi="Arial" w:cs="Arial"/>
                <w:sz w:val="18"/>
                <w:szCs w:val="18"/>
                <w:lang w:val="ru-RU"/>
              </w:rPr>
              <w:t xml:space="preserve"> </w:t>
            </w:r>
            <w:r w:rsidRPr="00C6748B">
              <w:rPr>
                <w:rFonts w:ascii="Arial" w:hAnsi="Arial" w:cs="Arial"/>
                <w:sz w:val="18"/>
                <w:szCs w:val="18"/>
              </w:rPr>
              <w:t xml:space="preserve">995,482 </w:t>
            </w:r>
          </w:p>
        </w:tc>
        <w:tc>
          <w:tcPr>
            <w:tcW w:w="1847" w:type="dxa"/>
            <w:tcBorders>
              <w:top w:val="nil"/>
              <w:left w:val="nil"/>
              <w:bottom w:val="nil"/>
              <w:right w:val="nil"/>
            </w:tcBorders>
            <w:shd w:val="clear" w:color="000000" w:fill="FFFFFF"/>
            <w:vAlign w:val="bottom"/>
          </w:tcPr>
          <w:p w14:paraId="0326062A"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930,918</w:t>
            </w:r>
          </w:p>
        </w:tc>
      </w:tr>
      <w:tr w:rsidR="00514490" w:rsidRPr="0012335D" w14:paraId="1A45A8B9" w14:textId="77777777" w:rsidTr="008E38A7">
        <w:trPr>
          <w:trHeight w:val="20"/>
        </w:trPr>
        <w:tc>
          <w:tcPr>
            <w:tcW w:w="4293" w:type="dxa"/>
            <w:tcBorders>
              <w:top w:val="nil"/>
              <w:left w:val="nil"/>
              <w:bottom w:val="nil"/>
              <w:right w:val="nil"/>
            </w:tcBorders>
            <w:shd w:val="clear" w:color="auto" w:fill="auto"/>
            <w:vAlign w:val="center"/>
            <w:hideMark/>
          </w:tcPr>
          <w:p w14:paraId="45FB11C4" w14:textId="77777777" w:rsidR="00514490" w:rsidRPr="0012335D" w:rsidRDefault="00514490" w:rsidP="00514490">
            <w:pPr>
              <w:widowControl/>
              <w:jc w:val="center"/>
              <w:rPr>
                <w:rFonts w:ascii="Arial" w:hAnsi="Arial" w:cs="Arial"/>
                <w:snapToGrid/>
                <w:sz w:val="18"/>
                <w:szCs w:val="18"/>
              </w:rPr>
            </w:pPr>
          </w:p>
        </w:tc>
        <w:tc>
          <w:tcPr>
            <w:tcW w:w="1985" w:type="dxa"/>
            <w:tcBorders>
              <w:top w:val="single" w:sz="4" w:space="0" w:color="auto"/>
              <w:left w:val="nil"/>
              <w:bottom w:val="double" w:sz="6" w:space="0" w:color="auto"/>
              <w:right w:val="nil"/>
            </w:tcBorders>
            <w:shd w:val="clear" w:color="auto" w:fill="auto"/>
            <w:vAlign w:val="center"/>
          </w:tcPr>
          <w:p w14:paraId="4BE5739B" w14:textId="77777777" w:rsidR="00514490" w:rsidRPr="00C6748B" w:rsidRDefault="00514490" w:rsidP="00514490">
            <w:pPr>
              <w:widowControl/>
              <w:jc w:val="right"/>
              <w:rPr>
                <w:rFonts w:ascii="Arial" w:hAnsi="Arial" w:cs="Arial"/>
                <w:b/>
                <w:bCs/>
                <w:snapToGrid/>
                <w:sz w:val="18"/>
                <w:szCs w:val="18"/>
              </w:rPr>
            </w:pPr>
            <w:r w:rsidRPr="00C6748B">
              <w:rPr>
                <w:rFonts w:ascii="Arial" w:hAnsi="Arial" w:cs="Arial"/>
                <w:b/>
                <w:bCs/>
                <w:sz w:val="18"/>
                <w:szCs w:val="18"/>
              </w:rPr>
              <w:t>18,099,642</w:t>
            </w:r>
          </w:p>
        </w:tc>
        <w:tc>
          <w:tcPr>
            <w:tcW w:w="1847" w:type="dxa"/>
            <w:tcBorders>
              <w:top w:val="single" w:sz="4" w:space="0" w:color="auto"/>
              <w:left w:val="nil"/>
              <w:bottom w:val="double" w:sz="6" w:space="0" w:color="auto"/>
              <w:right w:val="nil"/>
            </w:tcBorders>
            <w:shd w:val="clear" w:color="auto" w:fill="auto"/>
            <w:vAlign w:val="center"/>
          </w:tcPr>
          <w:p w14:paraId="3C90CE43" w14:textId="77777777" w:rsidR="00514490" w:rsidRPr="0012335D" w:rsidRDefault="00514490" w:rsidP="00514490">
            <w:pPr>
              <w:jc w:val="right"/>
              <w:rPr>
                <w:rFonts w:ascii="Arial" w:hAnsi="Arial" w:cs="Arial"/>
                <w:b/>
                <w:bCs/>
                <w:sz w:val="18"/>
                <w:szCs w:val="18"/>
                <w:lang w:val="sr-Cyrl-BA"/>
              </w:rPr>
            </w:pPr>
            <w:r>
              <w:rPr>
                <w:rFonts w:ascii="Arial" w:hAnsi="Arial" w:cs="Arial"/>
                <w:b/>
                <w:bCs/>
                <w:sz w:val="18"/>
                <w:szCs w:val="18"/>
                <w:lang w:val="sr-Cyrl-BA"/>
              </w:rPr>
              <w:t>17,748,072</w:t>
            </w:r>
          </w:p>
        </w:tc>
      </w:tr>
    </w:tbl>
    <w:p w14:paraId="7D668683" w14:textId="77777777" w:rsid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rPr>
      </w:pPr>
    </w:p>
    <w:p w14:paraId="61435077" w14:textId="77777777" w:rsidR="00514490" w:rsidRP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rPr>
      </w:pPr>
      <w:r w:rsidRPr="00514490">
        <w:rPr>
          <w:rFonts w:ascii="Arial" w:hAnsi="Arial" w:cs="Arial"/>
          <w:bCs/>
          <w:sz w:val="18"/>
          <w:szCs w:val="18"/>
        </w:rPr>
        <w:t>Накнаде штета из осигурања и остале накнаде су веће за 1,98% у односу на претходну годину. Ликвидиране штете и трошкови процјена штета су веће за 7,91% у односу на претходну годину. Расходи по основу реосигурања и саосигурања  су мањи за 12% а самим тим и расходи по основу преносне премије реосигурања и саосигурања су мањи за 64,48% у односу на претходну годину.</w:t>
      </w:r>
    </w:p>
    <w:p w14:paraId="6E72CF40" w14:textId="77777777" w:rsid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rPr>
      </w:pPr>
      <w:r w:rsidRPr="00514490">
        <w:rPr>
          <w:rFonts w:ascii="Arial" w:hAnsi="Arial" w:cs="Arial"/>
          <w:bCs/>
          <w:sz w:val="18"/>
          <w:szCs w:val="18"/>
        </w:rPr>
        <w:t>Расход од повећања резервисања за штете је већи за 6,94% у односу на претходну годину.</w:t>
      </w:r>
    </w:p>
    <w:p w14:paraId="4585CB47" w14:textId="77777777" w:rsidR="00324835" w:rsidRPr="00514490" w:rsidRDefault="00324835"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pl-PL"/>
        </w:rPr>
      </w:pPr>
    </w:p>
    <w:p w14:paraId="38D4348A" w14:textId="77777777" w:rsidR="00514490" w:rsidRP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pl-PL"/>
        </w:rPr>
      </w:pPr>
    </w:p>
    <w:p w14:paraId="3FF0727E" w14:textId="77777777" w:rsidR="00014EB3" w:rsidRPr="0012335D" w:rsidRDefault="00014EB3" w:rsidP="00514490">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r w:rsidRPr="0012335D">
        <w:rPr>
          <w:rFonts w:ascii="Arial" w:hAnsi="Arial" w:cs="Arial"/>
          <w:b/>
          <w:sz w:val="18"/>
          <w:szCs w:val="18"/>
          <w:lang w:val="pl-PL"/>
        </w:rPr>
        <w:t>ТРОШКОВИ СПРОВОЂЕ</w:t>
      </w:r>
      <w:r w:rsidRPr="0012335D">
        <w:rPr>
          <w:rFonts w:ascii="Arial" w:hAnsi="Arial" w:cs="Arial"/>
          <w:b/>
          <w:sz w:val="18"/>
          <w:szCs w:val="18"/>
          <w:lang w:val="sr-Cyrl-BA"/>
        </w:rPr>
        <w:t>Њ</w:t>
      </w:r>
      <w:r w:rsidRPr="0012335D">
        <w:rPr>
          <w:rFonts w:ascii="Arial" w:hAnsi="Arial" w:cs="Arial"/>
          <w:b/>
          <w:sz w:val="18"/>
          <w:szCs w:val="18"/>
          <w:lang w:val="pl-PL"/>
        </w:rPr>
        <w:t>А ОСИГУРА</w:t>
      </w:r>
      <w:r w:rsidRPr="0012335D">
        <w:rPr>
          <w:rFonts w:ascii="Arial" w:hAnsi="Arial" w:cs="Arial"/>
          <w:b/>
          <w:sz w:val="18"/>
          <w:szCs w:val="18"/>
          <w:lang w:val="sr-Cyrl-BA"/>
        </w:rPr>
        <w:t>Њ</w:t>
      </w:r>
      <w:r w:rsidRPr="0012335D">
        <w:rPr>
          <w:rFonts w:ascii="Arial" w:hAnsi="Arial" w:cs="Arial"/>
          <w:b/>
          <w:sz w:val="18"/>
          <w:szCs w:val="18"/>
          <w:lang w:val="pl-PL"/>
        </w:rPr>
        <w:t>А</w:t>
      </w:r>
    </w:p>
    <w:tbl>
      <w:tblPr>
        <w:tblW w:w="8126" w:type="dxa"/>
        <w:tblInd w:w="918" w:type="dxa"/>
        <w:tblLook w:val="04A0" w:firstRow="1" w:lastRow="0" w:firstColumn="1" w:lastColumn="0" w:noHBand="0" w:noVBand="1"/>
      </w:tblPr>
      <w:tblGrid>
        <w:gridCol w:w="4577"/>
        <w:gridCol w:w="1701"/>
        <w:gridCol w:w="1848"/>
      </w:tblGrid>
      <w:tr w:rsidR="00014EB3" w:rsidRPr="0012335D" w14:paraId="2356D52A" w14:textId="77777777" w:rsidTr="008E38A7">
        <w:trPr>
          <w:trHeight w:val="20"/>
        </w:trPr>
        <w:tc>
          <w:tcPr>
            <w:tcW w:w="8126" w:type="dxa"/>
            <w:gridSpan w:val="3"/>
            <w:tcBorders>
              <w:top w:val="nil"/>
              <w:left w:val="nil"/>
              <w:bottom w:val="nil"/>
              <w:right w:val="nil"/>
            </w:tcBorders>
            <w:shd w:val="clear" w:color="auto" w:fill="auto"/>
            <w:vAlign w:val="bottom"/>
            <w:hideMark/>
          </w:tcPr>
          <w:p w14:paraId="066515E2" w14:textId="77777777" w:rsidR="00014EB3" w:rsidRPr="0012335D" w:rsidRDefault="00014EB3" w:rsidP="008E38A7">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14:paraId="6F0524DD" w14:textId="77777777" w:rsidR="00014EB3" w:rsidRPr="0012335D" w:rsidRDefault="00014EB3"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3364211B" w14:textId="77777777" w:rsidR="00014EB3" w:rsidRPr="0012335D" w:rsidRDefault="00014EB3" w:rsidP="008E38A7">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014EB3" w:rsidRPr="0012335D" w14:paraId="7E1CB3CC" w14:textId="77777777" w:rsidTr="008E38A7">
        <w:trPr>
          <w:trHeight w:val="20"/>
        </w:trPr>
        <w:tc>
          <w:tcPr>
            <w:tcW w:w="4577" w:type="dxa"/>
            <w:tcBorders>
              <w:top w:val="nil"/>
              <w:left w:val="nil"/>
              <w:bottom w:val="nil"/>
              <w:right w:val="nil"/>
            </w:tcBorders>
            <w:shd w:val="clear" w:color="auto" w:fill="auto"/>
            <w:noWrap/>
            <w:vAlign w:val="bottom"/>
            <w:hideMark/>
          </w:tcPr>
          <w:p w14:paraId="553C6341" w14:textId="77777777" w:rsidR="00014EB3" w:rsidRPr="0012335D" w:rsidRDefault="00014EB3" w:rsidP="008E38A7">
            <w:pPr>
              <w:widowControl/>
              <w:rPr>
                <w:rFonts w:ascii="Arial" w:hAnsi="Arial" w:cs="Arial"/>
                <w:snapToGrid/>
                <w:sz w:val="18"/>
                <w:szCs w:val="18"/>
              </w:rPr>
            </w:pPr>
          </w:p>
        </w:tc>
        <w:tc>
          <w:tcPr>
            <w:tcW w:w="1701" w:type="dxa"/>
            <w:tcBorders>
              <w:top w:val="nil"/>
              <w:left w:val="nil"/>
              <w:bottom w:val="single" w:sz="8" w:space="0" w:color="auto"/>
              <w:right w:val="nil"/>
            </w:tcBorders>
            <w:shd w:val="clear" w:color="auto" w:fill="auto"/>
            <w:noWrap/>
            <w:vAlign w:val="bottom"/>
            <w:hideMark/>
          </w:tcPr>
          <w:p w14:paraId="08B89AE5" w14:textId="77777777" w:rsidR="00014EB3" w:rsidRPr="0012335D" w:rsidRDefault="00014EB3" w:rsidP="008E38A7">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514490">
              <w:rPr>
                <w:rFonts w:ascii="Arial" w:hAnsi="Arial" w:cs="Arial"/>
                <w:b/>
                <w:bCs/>
                <w:snapToGrid/>
                <w:sz w:val="18"/>
                <w:szCs w:val="18"/>
                <w:lang w:val="sr-Cyrl-BA"/>
              </w:rPr>
              <w:t>4</w:t>
            </w:r>
            <w:r w:rsidRPr="0012335D">
              <w:rPr>
                <w:rFonts w:ascii="Arial" w:hAnsi="Arial" w:cs="Arial"/>
                <w:b/>
                <w:bCs/>
                <w:snapToGrid/>
                <w:sz w:val="18"/>
                <w:szCs w:val="18"/>
              </w:rPr>
              <w:t>.</w:t>
            </w:r>
          </w:p>
        </w:tc>
        <w:tc>
          <w:tcPr>
            <w:tcW w:w="1848" w:type="dxa"/>
            <w:tcBorders>
              <w:top w:val="nil"/>
              <w:left w:val="nil"/>
              <w:bottom w:val="single" w:sz="8" w:space="0" w:color="auto"/>
              <w:right w:val="nil"/>
            </w:tcBorders>
            <w:shd w:val="clear" w:color="auto" w:fill="auto"/>
            <w:noWrap/>
            <w:vAlign w:val="bottom"/>
            <w:hideMark/>
          </w:tcPr>
          <w:p w14:paraId="2D1AF459" w14:textId="77777777" w:rsidR="00014EB3" w:rsidRPr="0012335D" w:rsidRDefault="00014EB3" w:rsidP="008E38A7">
            <w:pPr>
              <w:widowControl/>
              <w:jc w:val="right"/>
              <w:rPr>
                <w:rFonts w:ascii="Arial" w:hAnsi="Arial" w:cs="Arial"/>
                <w:b/>
                <w:bCs/>
                <w:snapToGrid/>
                <w:sz w:val="18"/>
                <w:szCs w:val="18"/>
                <w:lang w:val="sr-Cyrl-BA"/>
              </w:rPr>
            </w:pPr>
            <w:r w:rsidRPr="0012335D">
              <w:rPr>
                <w:rFonts w:ascii="Arial" w:hAnsi="Arial" w:cs="Arial"/>
                <w:b/>
                <w:bCs/>
                <w:snapToGrid/>
                <w:sz w:val="18"/>
                <w:szCs w:val="18"/>
              </w:rPr>
              <w:t>202</w:t>
            </w:r>
            <w:r w:rsidR="00514490">
              <w:rPr>
                <w:rFonts w:ascii="Arial" w:hAnsi="Arial" w:cs="Arial"/>
                <w:b/>
                <w:bCs/>
                <w:snapToGrid/>
                <w:sz w:val="18"/>
                <w:szCs w:val="18"/>
              </w:rPr>
              <w:t>3</w:t>
            </w:r>
            <w:r w:rsidRPr="0012335D">
              <w:rPr>
                <w:rFonts w:ascii="Arial" w:hAnsi="Arial" w:cs="Arial"/>
                <w:b/>
                <w:bCs/>
                <w:snapToGrid/>
                <w:sz w:val="18"/>
                <w:szCs w:val="18"/>
              </w:rPr>
              <w:t>.</w:t>
            </w:r>
          </w:p>
        </w:tc>
      </w:tr>
      <w:tr w:rsidR="00514490" w:rsidRPr="0012335D" w14:paraId="17DC9EFF" w14:textId="77777777" w:rsidTr="002812DE">
        <w:trPr>
          <w:trHeight w:val="20"/>
        </w:trPr>
        <w:tc>
          <w:tcPr>
            <w:tcW w:w="4577" w:type="dxa"/>
            <w:tcBorders>
              <w:top w:val="nil"/>
              <w:left w:val="nil"/>
              <w:bottom w:val="nil"/>
              <w:right w:val="nil"/>
            </w:tcBorders>
            <w:shd w:val="clear" w:color="auto" w:fill="auto"/>
            <w:vAlign w:val="center"/>
            <w:hideMark/>
          </w:tcPr>
          <w:p w14:paraId="2E2AA587" w14:textId="77777777" w:rsidR="00514490" w:rsidRPr="00037657" w:rsidRDefault="00514490" w:rsidP="00514490">
            <w:pPr>
              <w:widowControl/>
              <w:rPr>
                <w:rFonts w:ascii="Arial" w:hAnsi="Arial" w:cs="Arial"/>
                <w:snapToGrid/>
                <w:sz w:val="18"/>
                <w:szCs w:val="18"/>
                <w:lang w:val="ru-RU"/>
              </w:rPr>
            </w:pPr>
            <w:r w:rsidRPr="00037657">
              <w:rPr>
                <w:rFonts w:ascii="Arial" w:hAnsi="Arial" w:cs="Arial"/>
                <w:snapToGrid/>
                <w:sz w:val="18"/>
                <w:szCs w:val="18"/>
                <w:lang w:val="ru-RU"/>
              </w:rPr>
              <w:t>Трошкови бруто зарада и накнада зарада</w:t>
            </w:r>
          </w:p>
        </w:tc>
        <w:tc>
          <w:tcPr>
            <w:tcW w:w="1701" w:type="dxa"/>
            <w:tcBorders>
              <w:top w:val="nil"/>
              <w:left w:val="nil"/>
              <w:bottom w:val="nil"/>
              <w:right w:val="nil"/>
            </w:tcBorders>
            <w:shd w:val="clear" w:color="000000" w:fill="FFFFFF"/>
          </w:tcPr>
          <w:p w14:paraId="351CEECE" w14:textId="77777777" w:rsidR="00514490" w:rsidRPr="00514490"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514490">
              <w:rPr>
                <w:rFonts w:ascii="Arial" w:hAnsi="Arial" w:cs="Arial"/>
                <w:sz w:val="18"/>
                <w:szCs w:val="18"/>
              </w:rPr>
              <w:t xml:space="preserve">5,028,202 </w:t>
            </w:r>
          </w:p>
        </w:tc>
        <w:tc>
          <w:tcPr>
            <w:tcW w:w="1848" w:type="dxa"/>
            <w:tcBorders>
              <w:top w:val="nil"/>
              <w:left w:val="nil"/>
              <w:bottom w:val="nil"/>
              <w:right w:val="nil"/>
            </w:tcBorders>
            <w:shd w:val="clear" w:color="000000" w:fill="FFFFFF"/>
            <w:vAlign w:val="bottom"/>
          </w:tcPr>
          <w:p w14:paraId="3202289B" w14:textId="77777777" w:rsidR="00514490" w:rsidRPr="00275269" w:rsidRDefault="00514490" w:rsidP="00514490">
            <w:pPr>
              <w:jc w:val="right"/>
              <w:rPr>
                <w:rFonts w:ascii="Arial" w:hAnsi="Arial" w:cs="Arial"/>
                <w:sz w:val="18"/>
                <w:szCs w:val="18"/>
              </w:rPr>
            </w:pPr>
            <w:r>
              <w:rPr>
                <w:rFonts w:ascii="Arial" w:hAnsi="Arial" w:cs="Arial"/>
                <w:sz w:val="18"/>
                <w:szCs w:val="18"/>
              </w:rPr>
              <w:t>4,650,141</w:t>
            </w:r>
          </w:p>
        </w:tc>
      </w:tr>
      <w:tr w:rsidR="00514490" w:rsidRPr="0012335D" w14:paraId="01E30BBF" w14:textId="77777777" w:rsidTr="002812DE">
        <w:trPr>
          <w:trHeight w:val="20"/>
        </w:trPr>
        <w:tc>
          <w:tcPr>
            <w:tcW w:w="4577" w:type="dxa"/>
            <w:tcBorders>
              <w:top w:val="nil"/>
              <w:left w:val="nil"/>
              <w:bottom w:val="nil"/>
              <w:right w:val="nil"/>
            </w:tcBorders>
            <w:shd w:val="clear" w:color="auto" w:fill="auto"/>
            <w:vAlign w:val="center"/>
            <w:hideMark/>
          </w:tcPr>
          <w:p w14:paraId="05CC6A91" w14:textId="77777777" w:rsidR="00514490" w:rsidRPr="00037657" w:rsidRDefault="00514490" w:rsidP="00514490">
            <w:pPr>
              <w:widowControl/>
              <w:rPr>
                <w:rFonts w:ascii="Arial" w:hAnsi="Arial" w:cs="Arial"/>
                <w:snapToGrid/>
                <w:sz w:val="18"/>
                <w:szCs w:val="18"/>
                <w:lang w:val="ru-RU"/>
              </w:rPr>
            </w:pPr>
            <w:r w:rsidRPr="00037657">
              <w:rPr>
                <w:rFonts w:ascii="Arial" w:hAnsi="Arial" w:cs="Arial"/>
                <w:snapToGrid/>
                <w:sz w:val="18"/>
                <w:szCs w:val="18"/>
                <w:lang w:val="ru-RU"/>
              </w:rPr>
              <w:t>Остали лични расходи и накнаде</w:t>
            </w:r>
          </w:p>
        </w:tc>
        <w:tc>
          <w:tcPr>
            <w:tcW w:w="1701" w:type="dxa"/>
            <w:tcBorders>
              <w:top w:val="nil"/>
              <w:left w:val="nil"/>
              <w:bottom w:val="nil"/>
              <w:right w:val="nil"/>
            </w:tcBorders>
            <w:shd w:val="clear" w:color="000000" w:fill="FFFFFF"/>
          </w:tcPr>
          <w:p w14:paraId="0E20EC8F" w14:textId="77777777" w:rsidR="00514490" w:rsidRPr="00514490"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514490">
              <w:rPr>
                <w:rFonts w:ascii="Arial" w:hAnsi="Arial" w:cs="Arial"/>
                <w:sz w:val="18"/>
                <w:szCs w:val="18"/>
              </w:rPr>
              <w:t xml:space="preserve">536,212 </w:t>
            </w:r>
          </w:p>
        </w:tc>
        <w:tc>
          <w:tcPr>
            <w:tcW w:w="1848" w:type="dxa"/>
            <w:tcBorders>
              <w:top w:val="nil"/>
              <w:left w:val="nil"/>
              <w:bottom w:val="nil"/>
              <w:right w:val="nil"/>
            </w:tcBorders>
            <w:shd w:val="clear" w:color="000000" w:fill="FFFFFF"/>
            <w:vAlign w:val="bottom"/>
          </w:tcPr>
          <w:p w14:paraId="201FE00D"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414,876</w:t>
            </w:r>
          </w:p>
        </w:tc>
      </w:tr>
      <w:tr w:rsidR="00514490" w:rsidRPr="0012335D" w14:paraId="17FB9D04" w14:textId="77777777" w:rsidTr="002812DE">
        <w:trPr>
          <w:trHeight w:val="20"/>
        </w:trPr>
        <w:tc>
          <w:tcPr>
            <w:tcW w:w="4577" w:type="dxa"/>
            <w:tcBorders>
              <w:top w:val="nil"/>
              <w:left w:val="nil"/>
              <w:bottom w:val="nil"/>
              <w:right w:val="nil"/>
            </w:tcBorders>
            <w:shd w:val="clear" w:color="auto" w:fill="auto"/>
            <w:vAlign w:val="center"/>
            <w:hideMark/>
          </w:tcPr>
          <w:p w14:paraId="7E465AA0" w14:textId="77777777" w:rsidR="00514490" w:rsidRPr="0012335D" w:rsidRDefault="00514490" w:rsidP="00514490">
            <w:pPr>
              <w:widowControl/>
              <w:rPr>
                <w:rFonts w:ascii="Arial" w:hAnsi="Arial" w:cs="Arial"/>
                <w:snapToGrid/>
                <w:sz w:val="18"/>
                <w:szCs w:val="18"/>
                <w:lang w:val="sr-Cyrl-BA"/>
              </w:rPr>
            </w:pPr>
            <w:r w:rsidRPr="00037657">
              <w:rPr>
                <w:rFonts w:ascii="Arial" w:hAnsi="Arial" w:cs="Arial"/>
                <w:snapToGrid/>
                <w:sz w:val="18"/>
                <w:szCs w:val="18"/>
                <w:lang w:val="ru-RU"/>
              </w:rPr>
              <w:t>Резервисања за бенефиције запосл</w:t>
            </w:r>
            <w:r w:rsidRPr="0012335D">
              <w:rPr>
                <w:rFonts w:ascii="Arial" w:hAnsi="Arial" w:cs="Arial"/>
                <w:snapToGrid/>
                <w:sz w:val="18"/>
                <w:szCs w:val="18"/>
                <w:lang w:val="sr-Cyrl-BA"/>
              </w:rPr>
              <w:t xml:space="preserve">. </w:t>
            </w:r>
            <w:r w:rsidRPr="00037657">
              <w:rPr>
                <w:rFonts w:ascii="Arial" w:hAnsi="Arial" w:cs="Arial"/>
                <w:snapToGrid/>
                <w:sz w:val="18"/>
                <w:szCs w:val="18"/>
                <w:lang w:val="ru-RU"/>
              </w:rPr>
              <w:t xml:space="preserve">(напомена </w:t>
            </w:r>
            <w:r w:rsidRPr="0012335D">
              <w:rPr>
                <w:rFonts w:ascii="Arial" w:hAnsi="Arial" w:cs="Arial"/>
                <w:snapToGrid/>
                <w:sz w:val="18"/>
                <w:szCs w:val="18"/>
                <w:lang w:val="sr-Cyrl-BA"/>
              </w:rPr>
              <w:t>22</w:t>
            </w:r>
            <w:r w:rsidRPr="00037657">
              <w:rPr>
                <w:rFonts w:ascii="Arial" w:hAnsi="Arial" w:cs="Arial"/>
                <w:snapToGrid/>
                <w:sz w:val="18"/>
                <w:szCs w:val="18"/>
                <w:lang w:val="ru-RU"/>
              </w:rPr>
              <w:t>)</w:t>
            </w:r>
          </w:p>
        </w:tc>
        <w:tc>
          <w:tcPr>
            <w:tcW w:w="1701" w:type="dxa"/>
            <w:tcBorders>
              <w:top w:val="nil"/>
              <w:left w:val="nil"/>
              <w:bottom w:val="nil"/>
              <w:right w:val="nil"/>
            </w:tcBorders>
            <w:shd w:val="clear" w:color="000000" w:fill="FFFFFF"/>
          </w:tcPr>
          <w:p w14:paraId="6C0FADD3" w14:textId="77777777" w:rsidR="00514490" w:rsidRPr="00514490"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514490">
              <w:rPr>
                <w:rFonts w:ascii="Arial" w:hAnsi="Arial" w:cs="Arial"/>
                <w:sz w:val="18"/>
                <w:szCs w:val="18"/>
              </w:rPr>
              <w:t xml:space="preserve">6,681 </w:t>
            </w:r>
          </w:p>
        </w:tc>
        <w:tc>
          <w:tcPr>
            <w:tcW w:w="1848" w:type="dxa"/>
            <w:tcBorders>
              <w:top w:val="nil"/>
              <w:left w:val="nil"/>
              <w:bottom w:val="nil"/>
              <w:right w:val="nil"/>
            </w:tcBorders>
            <w:shd w:val="clear" w:color="000000" w:fill="FFFFFF"/>
            <w:vAlign w:val="bottom"/>
          </w:tcPr>
          <w:p w14:paraId="308C789B"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8,856</w:t>
            </w:r>
          </w:p>
        </w:tc>
      </w:tr>
      <w:tr w:rsidR="00514490" w:rsidRPr="0012335D" w14:paraId="63E5332F" w14:textId="77777777" w:rsidTr="002812DE">
        <w:trPr>
          <w:trHeight w:val="20"/>
        </w:trPr>
        <w:tc>
          <w:tcPr>
            <w:tcW w:w="4577" w:type="dxa"/>
            <w:tcBorders>
              <w:top w:val="nil"/>
              <w:left w:val="nil"/>
              <w:bottom w:val="nil"/>
              <w:right w:val="nil"/>
            </w:tcBorders>
            <w:shd w:val="clear" w:color="auto" w:fill="auto"/>
            <w:vAlign w:val="center"/>
            <w:hideMark/>
          </w:tcPr>
          <w:p w14:paraId="2AC3599A"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 xml:space="preserve">Трошкови </w:t>
            </w:r>
            <w:r w:rsidRPr="0012335D">
              <w:rPr>
                <w:rFonts w:ascii="Arial" w:hAnsi="Arial" w:cs="Arial"/>
                <w:snapToGrid/>
                <w:sz w:val="18"/>
                <w:szCs w:val="18"/>
                <w:lang w:val="sr-Cyrl-BA"/>
              </w:rPr>
              <w:t>закупнина</w:t>
            </w:r>
            <w:r w:rsidRPr="0012335D">
              <w:rPr>
                <w:rFonts w:ascii="Arial" w:hAnsi="Arial" w:cs="Arial"/>
                <w:snapToGrid/>
                <w:sz w:val="18"/>
                <w:szCs w:val="18"/>
              </w:rPr>
              <w:t xml:space="preserve"> </w:t>
            </w:r>
          </w:p>
        </w:tc>
        <w:tc>
          <w:tcPr>
            <w:tcW w:w="1701" w:type="dxa"/>
            <w:tcBorders>
              <w:top w:val="nil"/>
              <w:left w:val="nil"/>
              <w:bottom w:val="nil"/>
              <w:right w:val="nil"/>
            </w:tcBorders>
            <w:shd w:val="clear" w:color="000000" w:fill="FFFFFF"/>
          </w:tcPr>
          <w:p w14:paraId="235136CC"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171,417 </w:t>
            </w:r>
          </w:p>
        </w:tc>
        <w:tc>
          <w:tcPr>
            <w:tcW w:w="1848" w:type="dxa"/>
            <w:tcBorders>
              <w:top w:val="nil"/>
              <w:left w:val="nil"/>
              <w:bottom w:val="nil"/>
              <w:right w:val="nil"/>
            </w:tcBorders>
            <w:shd w:val="clear" w:color="000000" w:fill="FFFFFF"/>
            <w:vAlign w:val="bottom"/>
          </w:tcPr>
          <w:p w14:paraId="7DAFFF61"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88,579</w:t>
            </w:r>
          </w:p>
        </w:tc>
      </w:tr>
      <w:tr w:rsidR="00514490" w:rsidRPr="0012335D" w14:paraId="19C7155E" w14:textId="77777777" w:rsidTr="002812DE">
        <w:trPr>
          <w:trHeight w:val="20"/>
        </w:trPr>
        <w:tc>
          <w:tcPr>
            <w:tcW w:w="4577" w:type="dxa"/>
            <w:tcBorders>
              <w:top w:val="nil"/>
              <w:left w:val="nil"/>
              <w:bottom w:val="nil"/>
              <w:right w:val="nil"/>
            </w:tcBorders>
            <w:shd w:val="clear" w:color="auto" w:fill="auto"/>
            <w:vAlign w:val="center"/>
          </w:tcPr>
          <w:p w14:paraId="6AE97128" w14:textId="77777777"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rPr>
              <w:t xml:space="preserve">Трошкови </w:t>
            </w:r>
            <w:r w:rsidRPr="0012335D">
              <w:rPr>
                <w:rFonts w:ascii="Arial" w:hAnsi="Arial" w:cs="Arial"/>
                <w:snapToGrid/>
                <w:sz w:val="18"/>
                <w:szCs w:val="18"/>
                <w:lang w:val="sr-Cyrl-BA"/>
              </w:rPr>
              <w:t>рекламе и пропаганде</w:t>
            </w:r>
          </w:p>
        </w:tc>
        <w:tc>
          <w:tcPr>
            <w:tcW w:w="1701" w:type="dxa"/>
            <w:tcBorders>
              <w:top w:val="nil"/>
              <w:left w:val="nil"/>
              <w:bottom w:val="nil"/>
              <w:right w:val="nil"/>
            </w:tcBorders>
            <w:shd w:val="clear" w:color="000000" w:fill="FFFFFF"/>
          </w:tcPr>
          <w:p w14:paraId="18A6F8A1"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6,617,227 </w:t>
            </w:r>
          </w:p>
        </w:tc>
        <w:tc>
          <w:tcPr>
            <w:tcW w:w="1848" w:type="dxa"/>
            <w:tcBorders>
              <w:top w:val="nil"/>
              <w:left w:val="nil"/>
              <w:bottom w:val="nil"/>
              <w:right w:val="nil"/>
            </w:tcBorders>
            <w:shd w:val="clear" w:color="000000" w:fill="FFFFFF"/>
            <w:vAlign w:val="bottom"/>
          </w:tcPr>
          <w:p w14:paraId="589CFDF2" w14:textId="77777777" w:rsidR="00514490" w:rsidRPr="00275269" w:rsidRDefault="00514490" w:rsidP="00514490">
            <w:pPr>
              <w:jc w:val="right"/>
              <w:rPr>
                <w:rFonts w:ascii="Arial" w:hAnsi="Arial" w:cs="Arial"/>
                <w:sz w:val="18"/>
                <w:szCs w:val="18"/>
              </w:rPr>
            </w:pPr>
            <w:r>
              <w:rPr>
                <w:rFonts w:ascii="Arial" w:hAnsi="Arial" w:cs="Arial"/>
                <w:sz w:val="18"/>
                <w:szCs w:val="18"/>
              </w:rPr>
              <w:t>5,665,181</w:t>
            </w:r>
          </w:p>
        </w:tc>
      </w:tr>
      <w:tr w:rsidR="00514490" w:rsidRPr="0012335D" w14:paraId="1CAC8639" w14:textId="77777777" w:rsidTr="002812DE">
        <w:trPr>
          <w:trHeight w:val="20"/>
        </w:trPr>
        <w:tc>
          <w:tcPr>
            <w:tcW w:w="4577" w:type="dxa"/>
            <w:tcBorders>
              <w:top w:val="nil"/>
              <w:left w:val="nil"/>
              <w:bottom w:val="nil"/>
              <w:right w:val="nil"/>
            </w:tcBorders>
            <w:shd w:val="clear" w:color="auto" w:fill="auto"/>
            <w:vAlign w:val="center"/>
          </w:tcPr>
          <w:p w14:paraId="058B7292"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lang w:val="sr-Cyrl-BA"/>
              </w:rPr>
              <w:t>Остали непроизводних услуга</w:t>
            </w:r>
          </w:p>
        </w:tc>
        <w:tc>
          <w:tcPr>
            <w:tcW w:w="1701" w:type="dxa"/>
            <w:tcBorders>
              <w:top w:val="nil"/>
              <w:left w:val="nil"/>
              <w:bottom w:val="nil"/>
              <w:right w:val="nil"/>
            </w:tcBorders>
            <w:shd w:val="clear" w:color="000000" w:fill="FFFFFF"/>
          </w:tcPr>
          <w:p w14:paraId="51B70016"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725,326 </w:t>
            </w:r>
          </w:p>
        </w:tc>
        <w:tc>
          <w:tcPr>
            <w:tcW w:w="1848" w:type="dxa"/>
            <w:tcBorders>
              <w:top w:val="nil"/>
              <w:left w:val="nil"/>
              <w:bottom w:val="nil"/>
              <w:right w:val="nil"/>
            </w:tcBorders>
            <w:shd w:val="clear" w:color="000000" w:fill="FFFFFF"/>
            <w:vAlign w:val="bottom"/>
          </w:tcPr>
          <w:p w14:paraId="748B3CE8" w14:textId="77777777" w:rsidR="00514490" w:rsidRPr="00275269" w:rsidRDefault="00514490" w:rsidP="00514490">
            <w:pPr>
              <w:jc w:val="right"/>
              <w:rPr>
                <w:rFonts w:ascii="Arial" w:hAnsi="Arial" w:cs="Arial"/>
                <w:sz w:val="18"/>
                <w:szCs w:val="18"/>
              </w:rPr>
            </w:pPr>
            <w:r>
              <w:rPr>
                <w:rFonts w:ascii="Arial" w:hAnsi="Arial" w:cs="Arial"/>
                <w:sz w:val="18"/>
                <w:szCs w:val="18"/>
              </w:rPr>
              <w:t>679,286</w:t>
            </w:r>
          </w:p>
        </w:tc>
      </w:tr>
      <w:tr w:rsidR="00514490" w:rsidRPr="0012335D" w14:paraId="5F5D86DC" w14:textId="77777777" w:rsidTr="002812DE">
        <w:trPr>
          <w:trHeight w:val="20"/>
        </w:trPr>
        <w:tc>
          <w:tcPr>
            <w:tcW w:w="4577" w:type="dxa"/>
            <w:tcBorders>
              <w:top w:val="nil"/>
              <w:left w:val="nil"/>
              <w:bottom w:val="nil"/>
              <w:right w:val="nil"/>
            </w:tcBorders>
            <w:shd w:val="clear" w:color="auto" w:fill="auto"/>
            <w:vAlign w:val="center"/>
            <w:hideMark/>
          </w:tcPr>
          <w:p w14:paraId="21A5E897"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Репрезентација</w:t>
            </w:r>
          </w:p>
        </w:tc>
        <w:tc>
          <w:tcPr>
            <w:tcW w:w="1701" w:type="dxa"/>
            <w:tcBorders>
              <w:top w:val="nil"/>
              <w:left w:val="nil"/>
              <w:bottom w:val="nil"/>
              <w:right w:val="nil"/>
            </w:tcBorders>
            <w:shd w:val="clear" w:color="000000" w:fill="FFFFFF"/>
          </w:tcPr>
          <w:p w14:paraId="74D89EF3"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181,514 </w:t>
            </w:r>
          </w:p>
        </w:tc>
        <w:tc>
          <w:tcPr>
            <w:tcW w:w="1848" w:type="dxa"/>
            <w:tcBorders>
              <w:top w:val="nil"/>
              <w:left w:val="nil"/>
              <w:bottom w:val="nil"/>
              <w:right w:val="nil"/>
            </w:tcBorders>
            <w:shd w:val="clear" w:color="000000" w:fill="FFFFFF"/>
            <w:vAlign w:val="bottom"/>
          </w:tcPr>
          <w:p w14:paraId="3556D606"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130,302</w:t>
            </w:r>
          </w:p>
        </w:tc>
      </w:tr>
      <w:tr w:rsidR="00514490" w:rsidRPr="0012335D" w14:paraId="629F7952" w14:textId="77777777" w:rsidTr="002812DE">
        <w:trPr>
          <w:trHeight w:val="20"/>
        </w:trPr>
        <w:tc>
          <w:tcPr>
            <w:tcW w:w="4577" w:type="dxa"/>
            <w:tcBorders>
              <w:top w:val="nil"/>
              <w:left w:val="nil"/>
              <w:bottom w:val="nil"/>
              <w:right w:val="nil"/>
            </w:tcBorders>
            <w:shd w:val="clear" w:color="auto" w:fill="auto"/>
            <w:vAlign w:val="center"/>
            <w:hideMark/>
          </w:tcPr>
          <w:p w14:paraId="220B883B"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осигурања</w:t>
            </w:r>
          </w:p>
        </w:tc>
        <w:tc>
          <w:tcPr>
            <w:tcW w:w="1701" w:type="dxa"/>
            <w:tcBorders>
              <w:top w:val="nil"/>
              <w:left w:val="nil"/>
              <w:bottom w:val="nil"/>
              <w:right w:val="nil"/>
            </w:tcBorders>
            <w:shd w:val="clear" w:color="000000" w:fill="FFFFFF"/>
          </w:tcPr>
          <w:p w14:paraId="2F75FEE6"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51,010 </w:t>
            </w:r>
          </w:p>
        </w:tc>
        <w:tc>
          <w:tcPr>
            <w:tcW w:w="1848" w:type="dxa"/>
            <w:tcBorders>
              <w:top w:val="nil"/>
              <w:left w:val="nil"/>
              <w:bottom w:val="nil"/>
              <w:right w:val="nil"/>
            </w:tcBorders>
            <w:shd w:val="clear" w:color="000000" w:fill="FFFFFF"/>
            <w:vAlign w:val="bottom"/>
          </w:tcPr>
          <w:p w14:paraId="5CC0919F"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45,904</w:t>
            </w:r>
          </w:p>
        </w:tc>
      </w:tr>
      <w:tr w:rsidR="00514490" w:rsidRPr="0012335D" w14:paraId="6FBA29B6" w14:textId="77777777" w:rsidTr="002812DE">
        <w:trPr>
          <w:trHeight w:val="20"/>
        </w:trPr>
        <w:tc>
          <w:tcPr>
            <w:tcW w:w="4577" w:type="dxa"/>
            <w:tcBorders>
              <w:top w:val="nil"/>
              <w:left w:val="nil"/>
              <w:bottom w:val="nil"/>
              <w:right w:val="nil"/>
            </w:tcBorders>
            <w:shd w:val="clear" w:color="auto" w:fill="auto"/>
            <w:vAlign w:val="center"/>
            <w:hideMark/>
          </w:tcPr>
          <w:p w14:paraId="1AFE2299"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платног промета</w:t>
            </w:r>
          </w:p>
        </w:tc>
        <w:tc>
          <w:tcPr>
            <w:tcW w:w="1701" w:type="dxa"/>
            <w:tcBorders>
              <w:top w:val="nil"/>
              <w:left w:val="nil"/>
              <w:bottom w:val="nil"/>
              <w:right w:val="nil"/>
            </w:tcBorders>
            <w:shd w:val="clear" w:color="000000" w:fill="FFFFFF"/>
          </w:tcPr>
          <w:p w14:paraId="2281F8F6"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127,365 </w:t>
            </w:r>
          </w:p>
        </w:tc>
        <w:tc>
          <w:tcPr>
            <w:tcW w:w="1848" w:type="dxa"/>
            <w:tcBorders>
              <w:top w:val="nil"/>
              <w:left w:val="nil"/>
              <w:bottom w:val="nil"/>
              <w:right w:val="nil"/>
            </w:tcBorders>
            <w:shd w:val="clear" w:color="000000" w:fill="FFFFFF"/>
            <w:vAlign w:val="bottom"/>
          </w:tcPr>
          <w:p w14:paraId="6F38C3BD"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114,146</w:t>
            </w:r>
          </w:p>
        </w:tc>
      </w:tr>
      <w:tr w:rsidR="00514490" w:rsidRPr="0012335D" w14:paraId="0DC9A45D" w14:textId="77777777" w:rsidTr="002812DE">
        <w:trPr>
          <w:trHeight w:val="20"/>
        </w:trPr>
        <w:tc>
          <w:tcPr>
            <w:tcW w:w="4577" w:type="dxa"/>
            <w:tcBorders>
              <w:top w:val="nil"/>
              <w:left w:val="nil"/>
              <w:bottom w:val="nil"/>
              <w:right w:val="nil"/>
            </w:tcBorders>
            <w:shd w:val="clear" w:color="auto" w:fill="auto"/>
            <w:vAlign w:val="center"/>
            <w:hideMark/>
          </w:tcPr>
          <w:p w14:paraId="53DF154A" w14:textId="77777777" w:rsidR="00514490" w:rsidRPr="0012335D" w:rsidRDefault="00514490" w:rsidP="00514490">
            <w:pPr>
              <w:widowControl/>
              <w:rPr>
                <w:rFonts w:ascii="Arial" w:hAnsi="Arial" w:cs="Arial"/>
                <w:snapToGrid/>
                <w:sz w:val="18"/>
                <w:szCs w:val="18"/>
                <w:lang w:val="sr-Cyrl-BA"/>
              </w:rPr>
            </w:pPr>
            <w:r w:rsidRPr="00037657">
              <w:rPr>
                <w:rFonts w:ascii="Arial" w:hAnsi="Arial" w:cs="Arial"/>
                <w:snapToGrid/>
                <w:sz w:val="18"/>
                <w:szCs w:val="18"/>
                <w:lang w:val="ru-RU"/>
              </w:rPr>
              <w:t>Непроизводне услуге</w:t>
            </w:r>
            <w:r w:rsidRPr="0012335D">
              <w:rPr>
                <w:rFonts w:ascii="Arial" w:hAnsi="Arial" w:cs="Arial"/>
                <w:snapToGrid/>
                <w:sz w:val="18"/>
                <w:szCs w:val="18"/>
                <w:lang w:val="sr-Cyrl-BA"/>
              </w:rPr>
              <w:t xml:space="preserve"> (ком.таксе,члан. надл.инс. и др.)</w:t>
            </w:r>
          </w:p>
        </w:tc>
        <w:tc>
          <w:tcPr>
            <w:tcW w:w="1701" w:type="dxa"/>
            <w:tcBorders>
              <w:top w:val="nil"/>
              <w:left w:val="nil"/>
              <w:bottom w:val="nil"/>
              <w:right w:val="nil"/>
            </w:tcBorders>
            <w:shd w:val="clear" w:color="000000" w:fill="FFFFFF"/>
          </w:tcPr>
          <w:p w14:paraId="3040A08F" w14:textId="77777777" w:rsidR="00090BD5" w:rsidRPr="00037657" w:rsidRDefault="00090BD5" w:rsidP="00514490">
            <w:pPr>
              <w:jc w:val="right"/>
              <w:rPr>
                <w:rFonts w:ascii="Arial" w:hAnsi="Arial" w:cs="Arial"/>
                <w:sz w:val="18"/>
                <w:szCs w:val="18"/>
                <w:lang w:val="ru-RU"/>
              </w:rPr>
            </w:pPr>
          </w:p>
          <w:p w14:paraId="3A5C5E46" w14:textId="77777777" w:rsidR="00514490" w:rsidRPr="00514490"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514490">
              <w:rPr>
                <w:rFonts w:ascii="Arial" w:hAnsi="Arial" w:cs="Arial"/>
                <w:sz w:val="18"/>
                <w:szCs w:val="18"/>
              </w:rPr>
              <w:t xml:space="preserve">605,838 </w:t>
            </w:r>
          </w:p>
        </w:tc>
        <w:tc>
          <w:tcPr>
            <w:tcW w:w="1848" w:type="dxa"/>
            <w:tcBorders>
              <w:top w:val="nil"/>
              <w:left w:val="nil"/>
              <w:bottom w:val="nil"/>
              <w:right w:val="nil"/>
            </w:tcBorders>
            <w:shd w:val="clear" w:color="000000" w:fill="FFFFFF"/>
            <w:vAlign w:val="bottom"/>
          </w:tcPr>
          <w:p w14:paraId="0499727C" w14:textId="77777777" w:rsidR="00514490" w:rsidRPr="00275269" w:rsidRDefault="00514490" w:rsidP="00514490">
            <w:pPr>
              <w:jc w:val="right"/>
              <w:rPr>
                <w:rFonts w:ascii="Arial" w:hAnsi="Arial" w:cs="Arial"/>
                <w:sz w:val="18"/>
                <w:szCs w:val="18"/>
              </w:rPr>
            </w:pPr>
            <w:r>
              <w:rPr>
                <w:rFonts w:ascii="Arial" w:hAnsi="Arial" w:cs="Arial"/>
                <w:sz w:val="18"/>
                <w:szCs w:val="18"/>
              </w:rPr>
              <w:t>649,164</w:t>
            </w:r>
          </w:p>
        </w:tc>
      </w:tr>
      <w:tr w:rsidR="00514490" w:rsidRPr="0012335D" w14:paraId="47D3F76E" w14:textId="77777777" w:rsidTr="002812DE">
        <w:trPr>
          <w:trHeight w:val="20"/>
        </w:trPr>
        <w:tc>
          <w:tcPr>
            <w:tcW w:w="4577" w:type="dxa"/>
            <w:tcBorders>
              <w:top w:val="nil"/>
              <w:left w:val="nil"/>
              <w:bottom w:val="nil"/>
              <w:right w:val="nil"/>
            </w:tcBorders>
            <w:shd w:val="clear" w:color="auto" w:fill="auto"/>
            <w:vAlign w:val="center"/>
            <w:hideMark/>
          </w:tcPr>
          <w:p w14:paraId="0BB348CC"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Остали нематеријални трошкови</w:t>
            </w:r>
          </w:p>
        </w:tc>
        <w:tc>
          <w:tcPr>
            <w:tcW w:w="1701" w:type="dxa"/>
            <w:tcBorders>
              <w:top w:val="nil"/>
              <w:left w:val="nil"/>
              <w:bottom w:val="nil"/>
              <w:right w:val="nil"/>
            </w:tcBorders>
            <w:shd w:val="clear" w:color="000000" w:fill="FFFFFF"/>
          </w:tcPr>
          <w:p w14:paraId="77FC78BF"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208,695 </w:t>
            </w:r>
          </w:p>
        </w:tc>
        <w:tc>
          <w:tcPr>
            <w:tcW w:w="1848" w:type="dxa"/>
            <w:tcBorders>
              <w:top w:val="nil"/>
              <w:left w:val="nil"/>
              <w:bottom w:val="nil"/>
              <w:right w:val="nil"/>
            </w:tcBorders>
            <w:shd w:val="clear" w:color="000000" w:fill="FFFFFF"/>
            <w:vAlign w:val="bottom"/>
          </w:tcPr>
          <w:p w14:paraId="2BB131E5" w14:textId="77777777" w:rsidR="00514490" w:rsidRPr="00275269" w:rsidRDefault="00514490" w:rsidP="00514490">
            <w:pPr>
              <w:jc w:val="right"/>
              <w:rPr>
                <w:rFonts w:ascii="Arial" w:hAnsi="Arial" w:cs="Arial"/>
                <w:sz w:val="18"/>
                <w:szCs w:val="18"/>
              </w:rPr>
            </w:pPr>
            <w:r>
              <w:rPr>
                <w:rFonts w:ascii="Arial" w:hAnsi="Arial" w:cs="Arial"/>
                <w:sz w:val="18"/>
                <w:szCs w:val="18"/>
              </w:rPr>
              <w:t>320,168</w:t>
            </w:r>
          </w:p>
        </w:tc>
      </w:tr>
      <w:tr w:rsidR="00514490" w:rsidRPr="0012335D" w14:paraId="1D264A48" w14:textId="77777777" w:rsidTr="002812DE">
        <w:trPr>
          <w:trHeight w:val="20"/>
        </w:trPr>
        <w:tc>
          <w:tcPr>
            <w:tcW w:w="4577" w:type="dxa"/>
            <w:tcBorders>
              <w:top w:val="nil"/>
              <w:left w:val="nil"/>
              <w:bottom w:val="nil"/>
              <w:right w:val="nil"/>
            </w:tcBorders>
            <w:shd w:val="clear" w:color="auto" w:fill="auto"/>
            <w:vAlign w:val="center"/>
            <w:hideMark/>
          </w:tcPr>
          <w:p w14:paraId="29C81D9D" w14:textId="77777777" w:rsidR="00514490" w:rsidRPr="00037657" w:rsidRDefault="00514490" w:rsidP="00514490">
            <w:pPr>
              <w:widowControl/>
              <w:rPr>
                <w:rFonts w:ascii="Arial" w:hAnsi="Arial" w:cs="Arial"/>
                <w:snapToGrid/>
                <w:sz w:val="18"/>
                <w:szCs w:val="18"/>
                <w:lang w:val="ru-RU"/>
              </w:rPr>
            </w:pPr>
            <w:r w:rsidRPr="00037657">
              <w:rPr>
                <w:rFonts w:ascii="Arial" w:hAnsi="Arial" w:cs="Arial"/>
                <w:snapToGrid/>
                <w:sz w:val="18"/>
                <w:szCs w:val="18"/>
                <w:lang w:val="ru-RU"/>
              </w:rPr>
              <w:t>Трошкови материјала, горива и енергије</w:t>
            </w:r>
          </w:p>
        </w:tc>
        <w:tc>
          <w:tcPr>
            <w:tcW w:w="1701" w:type="dxa"/>
            <w:tcBorders>
              <w:top w:val="nil"/>
              <w:left w:val="nil"/>
              <w:bottom w:val="nil"/>
              <w:right w:val="nil"/>
            </w:tcBorders>
            <w:shd w:val="clear" w:color="000000" w:fill="FFFFFF"/>
          </w:tcPr>
          <w:p w14:paraId="7D24E407" w14:textId="77777777" w:rsidR="00514490" w:rsidRPr="00514490"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514490">
              <w:rPr>
                <w:rFonts w:ascii="Arial" w:hAnsi="Arial" w:cs="Arial"/>
                <w:sz w:val="18"/>
                <w:szCs w:val="18"/>
              </w:rPr>
              <w:t xml:space="preserve">452,225 </w:t>
            </w:r>
          </w:p>
        </w:tc>
        <w:tc>
          <w:tcPr>
            <w:tcW w:w="1848" w:type="dxa"/>
            <w:tcBorders>
              <w:top w:val="nil"/>
              <w:left w:val="nil"/>
              <w:bottom w:val="nil"/>
              <w:right w:val="nil"/>
            </w:tcBorders>
            <w:shd w:val="clear" w:color="000000" w:fill="FFFFFF"/>
            <w:vAlign w:val="bottom"/>
          </w:tcPr>
          <w:p w14:paraId="0B4CD223" w14:textId="77777777" w:rsidR="00514490" w:rsidRPr="00275269" w:rsidRDefault="00514490" w:rsidP="00514490">
            <w:pPr>
              <w:jc w:val="right"/>
              <w:rPr>
                <w:rFonts w:ascii="Arial" w:hAnsi="Arial" w:cs="Arial"/>
                <w:sz w:val="18"/>
                <w:szCs w:val="18"/>
              </w:rPr>
            </w:pPr>
            <w:r>
              <w:rPr>
                <w:rFonts w:ascii="Arial" w:hAnsi="Arial" w:cs="Arial"/>
                <w:sz w:val="18"/>
                <w:szCs w:val="18"/>
              </w:rPr>
              <w:t>451,484</w:t>
            </w:r>
          </w:p>
        </w:tc>
      </w:tr>
      <w:tr w:rsidR="00514490" w:rsidRPr="0012335D" w14:paraId="63815312" w14:textId="77777777" w:rsidTr="002812DE">
        <w:trPr>
          <w:trHeight w:val="20"/>
        </w:trPr>
        <w:tc>
          <w:tcPr>
            <w:tcW w:w="4577" w:type="dxa"/>
            <w:tcBorders>
              <w:top w:val="nil"/>
              <w:left w:val="nil"/>
              <w:bottom w:val="nil"/>
              <w:right w:val="nil"/>
            </w:tcBorders>
            <w:shd w:val="clear" w:color="auto" w:fill="auto"/>
            <w:vAlign w:val="center"/>
            <w:hideMark/>
          </w:tcPr>
          <w:p w14:paraId="60FC5D28"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амортизације</w:t>
            </w:r>
          </w:p>
        </w:tc>
        <w:tc>
          <w:tcPr>
            <w:tcW w:w="1701" w:type="dxa"/>
            <w:tcBorders>
              <w:top w:val="nil"/>
              <w:left w:val="nil"/>
              <w:bottom w:val="nil"/>
              <w:right w:val="nil"/>
            </w:tcBorders>
            <w:shd w:val="clear" w:color="000000" w:fill="FFFFFF"/>
          </w:tcPr>
          <w:p w14:paraId="4C8EBFCA"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226,586 </w:t>
            </w:r>
          </w:p>
        </w:tc>
        <w:tc>
          <w:tcPr>
            <w:tcW w:w="1848" w:type="dxa"/>
            <w:tcBorders>
              <w:top w:val="nil"/>
              <w:left w:val="nil"/>
              <w:bottom w:val="nil"/>
              <w:right w:val="nil"/>
            </w:tcBorders>
            <w:shd w:val="clear" w:color="000000" w:fill="FFFFFF"/>
            <w:vAlign w:val="bottom"/>
          </w:tcPr>
          <w:p w14:paraId="1B6096AE" w14:textId="77777777" w:rsidR="00514490" w:rsidRPr="00275269" w:rsidRDefault="00514490" w:rsidP="00514490">
            <w:pPr>
              <w:jc w:val="right"/>
              <w:rPr>
                <w:rFonts w:ascii="Arial" w:hAnsi="Arial" w:cs="Arial"/>
                <w:sz w:val="18"/>
                <w:szCs w:val="18"/>
              </w:rPr>
            </w:pPr>
            <w:r>
              <w:rPr>
                <w:rFonts w:ascii="Arial" w:hAnsi="Arial" w:cs="Arial"/>
                <w:sz w:val="18"/>
                <w:szCs w:val="18"/>
              </w:rPr>
              <w:t>252,818</w:t>
            </w:r>
          </w:p>
        </w:tc>
      </w:tr>
      <w:tr w:rsidR="00514490" w:rsidRPr="0012335D" w14:paraId="4624991A" w14:textId="77777777" w:rsidTr="002812DE">
        <w:trPr>
          <w:trHeight w:val="135"/>
        </w:trPr>
        <w:tc>
          <w:tcPr>
            <w:tcW w:w="4577" w:type="dxa"/>
            <w:tcBorders>
              <w:top w:val="nil"/>
              <w:left w:val="nil"/>
              <w:bottom w:val="nil"/>
              <w:right w:val="nil"/>
            </w:tcBorders>
            <w:shd w:val="clear" w:color="auto" w:fill="auto"/>
            <w:vAlign w:val="center"/>
          </w:tcPr>
          <w:p w14:paraId="735CCCC7" w14:textId="77777777"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lang w:val="sr-Cyrl-BA"/>
              </w:rPr>
              <w:t>Трошк.амортиз.-закупи-МРС 16</w:t>
            </w:r>
          </w:p>
        </w:tc>
        <w:tc>
          <w:tcPr>
            <w:tcW w:w="1701" w:type="dxa"/>
            <w:tcBorders>
              <w:top w:val="nil"/>
              <w:left w:val="nil"/>
              <w:right w:val="nil"/>
            </w:tcBorders>
            <w:shd w:val="clear" w:color="000000" w:fill="FFFFFF"/>
          </w:tcPr>
          <w:p w14:paraId="4A28D612"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636,329 </w:t>
            </w:r>
          </w:p>
        </w:tc>
        <w:tc>
          <w:tcPr>
            <w:tcW w:w="1848" w:type="dxa"/>
            <w:tcBorders>
              <w:top w:val="nil"/>
              <w:left w:val="nil"/>
              <w:right w:val="nil"/>
            </w:tcBorders>
            <w:shd w:val="clear" w:color="000000" w:fill="FFFFFF"/>
            <w:vAlign w:val="bottom"/>
          </w:tcPr>
          <w:p w14:paraId="1BA93A0C"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592,910</w:t>
            </w:r>
          </w:p>
        </w:tc>
      </w:tr>
      <w:tr w:rsidR="00514490" w:rsidRPr="0012335D" w14:paraId="538E1333" w14:textId="77777777" w:rsidTr="002812DE">
        <w:trPr>
          <w:trHeight w:val="135"/>
        </w:trPr>
        <w:tc>
          <w:tcPr>
            <w:tcW w:w="4577" w:type="dxa"/>
            <w:tcBorders>
              <w:top w:val="nil"/>
              <w:left w:val="nil"/>
              <w:bottom w:val="nil"/>
              <w:right w:val="nil"/>
            </w:tcBorders>
            <w:shd w:val="clear" w:color="auto" w:fill="auto"/>
            <w:vAlign w:val="center"/>
          </w:tcPr>
          <w:p w14:paraId="051263E0" w14:textId="77777777" w:rsidR="00514490" w:rsidRPr="0012335D" w:rsidRDefault="00514490" w:rsidP="00514490">
            <w:pPr>
              <w:widowControl/>
              <w:rPr>
                <w:rFonts w:ascii="Arial" w:hAnsi="Arial" w:cs="Arial"/>
                <w:snapToGrid/>
                <w:sz w:val="18"/>
                <w:szCs w:val="18"/>
                <w:lang w:val="sr-Cyrl-BA"/>
              </w:rPr>
            </w:pPr>
            <w:r>
              <w:rPr>
                <w:rFonts w:ascii="Arial" w:hAnsi="Arial" w:cs="Arial"/>
                <w:snapToGrid/>
                <w:sz w:val="18"/>
                <w:szCs w:val="18"/>
                <w:lang w:val="sr-Cyrl-BA"/>
              </w:rPr>
              <w:t>Трошкови амортизације по основу лизинга</w:t>
            </w:r>
          </w:p>
        </w:tc>
        <w:tc>
          <w:tcPr>
            <w:tcW w:w="1701" w:type="dxa"/>
            <w:tcBorders>
              <w:top w:val="nil"/>
              <w:left w:val="nil"/>
              <w:right w:val="nil"/>
            </w:tcBorders>
            <w:shd w:val="clear" w:color="000000" w:fill="FFFFFF"/>
          </w:tcPr>
          <w:p w14:paraId="2D8E2B4B" w14:textId="77777777" w:rsidR="00514490" w:rsidRPr="00514490" w:rsidRDefault="00514490" w:rsidP="00514490">
            <w:pPr>
              <w:jc w:val="right"/>
              <w:rPr>
                <w:rFonts w:ascii="Arial" w:hAnsi="Arial" w:cs="Arial"/>
                <w:sz w:val="18"/>
                <w:szCs w:val="18"/>
              </w:rPr>
            </w:pPr>
            <w:r w:rsidRPr="00037657">
              <w:rPr>
                <w:rFonts w:ascii="Arial" w:hAnsi="Arial" w:cs="Arial"/>
                <w:sz w:val="18"/>
                <w:szCs w:val="18"/>
                <w:lang w:val="ru-RU"/>
              </w:rPr>
              <w:t xml:space="preserve"> </w:t>
            </w:r>
            <w:r w:rsidRPr="00514490">
              <w:rPr>
                <w:rFonts w:ascii="Arial" w:hAnsi="Arial" w:cs="Arial"/>
                <w:sz w:val="18"/>
                <w:szCs w:val="18"/>
              </w:rPr>
              <w:t xml:space="preserve">56,612 </w:t>
            </w:r>
          </w:p>
        </w:tc>
        <w:tc>
          <w:tcPr>
            <w:tcW w:w="1848" w:type="dxa"/>
            <w:tcBorders>
              <w:top w:val="nil"/>
              <w:left w:val="nil"/>
              <w:right w:val="nil"/>
            </w:tcBorders>
            <w:shd w:val="clear" w:color="000000" w:fill="FFFFFF"/>
            <w:vAlign w:val="bottom"/>
          </w:tcPr>
          <w:p w14:paraId="421FA873" w14:textId="77777777" w:rsidR="00514490" w:rsidRDefault="00514490" w:rsidP="00514490">
            <w:pPr>
              <w:jc w:val="right"/>
              <w:rPr>
                <w:rFonts w:ascii="Arial" w:hAnsi="Arial" w:cs="Arial"/>
                <w:sz w:val="18"/>
                <w:szCs w:val="18"/>
                <w:lang w:val="sr-Cyrl-BA"/>
              </w:rPr>
            </w:pPr>
            <w:r>
              <w:rPr>
                <w:rFonts w:ascii="Arial" w:hAnsi="Arial" w:cs="Arial"/>
                <w:sz w:val="18"/>
                <w:szCs w:val="18"/>
                <w:lang w:val="sr-Cyrl-BA"/>
              </w:rPr>
              <w:t>17,816</w:t>
            </w:r>
          </w:p>
        </w:tc>
      </w:tr>
      <w:tr w:rsidR="00514490" w:rsidRPr="0012335D" w14:paraId="3EB01E66" w14:textId="77777777" w:rsidTr="002812DE">
        <w:trPr>
          <w:trHeight w:val="135"/>
        </w:trPr>
        <w:tc>
          <w:tcPr>
            <w:tcW w:w="4577" w:type="dxa"/>
            <w:tcBorders>
              <w:top w:val="nil"/>
              <w:left w:val="nil"/>
              <w:bottom w:val="nil"/>
              <w:right w:val="nil"/>
            </w:tcBorders>
            <w:shd w:val="clear" w:color="auto" w:fill="auto"/>
            <w:vAlign w:val="center"/>
            <w:hideMark/>
          </w:tcPr>
          <w:p w14:paraId="0C837A0D"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пореза и доприноса</w:t>
            </w:r>
          </w:p>
        </w:tc>
        <w:tc>
          <w:tcPr>
            <w:tcW w:w="1701" w:type="dxa"/>
            <w:tcBorders>
              <w:top w:val="nil"/>
              <w:left w:val="nil"/>
              <w:right w:val="nil"/>
            </w:tcBorders>
            <w:shd w:val="clear" w:color="000000" w:fill="FFFFFF"/>
          </w:tcPr>
          <w:p w14:paraId="2AEDF521"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444,186 </w:t>
            </w:r>
          </w:p>
        </w:tc>
        <w:tc>
          <w:tcPr>
            <w:tcW w:w="1848" w:type="dxa"/>
            <w:tcBorders>
              <w:top w:val="nil"/>
              <w:left w:val="nil"/>
              <w:right w:val="nil"/>
            </w:tcBorders>
            <w:shd w:val="clear" w:color="000000" w:fill="FFFFFF"/>
            <w:vAlign w:val="bottom"/>
          </w:tcPr>
          <w:p w14:paraId="05E1B381" w14:textId="77777777" w:rsidR="00514490" w:rsidRPr="00275269" w:rsidRDefault="00514490" w:rsidP="00514490">
            <w:pPr>
              <w:jc w:val="right"/>
              <w:rPr>
                <w:rFonts w:ascii="Arial" w:hAnsi="Arial" w:cs="Arial"/>
                <w:sz w:val="18"/>
                <w:szCs w:val="18"/>
              </w:rPr>
            </w:pPr>
            <w:r>
              <w:rPr>
                <w:rFonts w:ascii="Arial" w:hAnsi="Arial" w:cs="Arial"/>
                <w:sz w:val="18"/>
                <w:szCs w:val="18"/>
              </w:rPr>
              <w:t>368,956</w:t>
            </w:r>
          </w:p>
        </w:tc>
      </w:tr>
      <w:tr w:rsidR="00514490" w:rsidRPr="0012335D" w14:paraId="16E5EEE5" w14:textId="77777777" w:rsidTr="002812DE">
        <w:trPr>
          <w:trHeight w:val="20"/>
        </w:trPr>
        <w:tc>
          <w:tcPr>
            <w:tcW w:w="4577" w:type="dxa"/>
            <w:tcBorders>
              <w:top w:val="nil"/>
              <w:left w:val="nil"/>
              <w:bottom w:val="nil"/>
              <w:right w:val="nil"/>
            </w:tcBorders>
            <w:shd w:val="clear" w:color="auto" w:fill="auto"/>
            <w:vAlign w:val="center"/>
            <w:hideMark/>
          </w:tcPr>
          <w:p w14:paraId="058B1449" w14:textId="77777777"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провизија</w:t>
            </w:r>
          </w:p>
        </w:tc>
        <w:tc>
          <w:tcPr>
            <w:tcW w:w="1701" w:type="dxa"/>
            <w:tcBorders>
              <w:top w:val="nil"/>
              <w:left w:val="nil"/>
              <w:bottom w:val="single" w:sz="4" w:space="0" w:color="auto"/>
              <w:right w:val="nil"/>
            </w:tcBorders>
            <w:shd w:val="clear" w:color="000000" w:fill="FFFFFF"/>
          </w:tcPr>
          <w:p w14:paraId="4395F735" w14:textId="77777777"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1,448,027 </w:t>
            </w:r>
          </w:p>
        </w:tc>
        <w:tc>
          <w:tcPr>
            <w:tcW w:w="1848" w:type="dxa"/>
            <w:tcBorders>
              <w:top w:val="nil"/>
              <w:left w:val="nil"/>
              <w:bottom w:val="single" w:sz="4" w:space="0" w:color="auto"/>
              <w:right w:val="nil"/>
            </w:tcBorders>
            <w:shd w:val="clear" w:color="000000" w:fill="FFFFFF"/>
            <w:vAlign w:val="bottom"/>
          </w:tcPr>
          <w:p w14:paraId="6B39790E" w14:textId="77777777"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1,296,450</w:t>
            </w:r>
          </w:p>
        </w:tc>
      </w:tr>
      <w:tr w:rsidR="00514490" w:rsidRPr="0012335D" w14:paraId="66E53F80" w14:textId="77777777" w:rsidTr="002812DE">
        <w:trPr>
          <w:trHeight w:val="20"/>
        </w:trPr>
        <w:tc>
          <w:tcPr>
            <w:tcW w:w="4577" w:type="dxa"/>
            <w:tcBorders>
              <w:top w:val="nil"/>
              <w:left w:val="nil"/>
              <w:bottom w:val="nil"/>
              <w:right w:val="nil"/>
            </w:tcBorders>
            <w:shd w:val="clear" w:color="auto" w:fill="auto"/>
            <w:noWrap/>
            <w:vAlign w:val="bottom"/>
            <w:hideMark/>
          </w:tcPr>
          <w:p w14:paraId="0E0A94BF" w14:textId="77777777" w:rsidR="00514490" w:rsidRPr="0012335D" w:rsidRDefault="00514490" w:rsidP="00514490">
            <w:pPr>
              <w:widowControl/>
              <w:rPr>
                <w:rFonts w:ascii="Arial" w:hAnsi="Arial" w:cs="Arial"/>
                <w:snapToGrid/>
                <w:sz w:val="18"/>
                <w:szCs w:val="18"/>
              </w:rPr>
            </w:pPr>
          </w:p>
        </w:tc>
        <w:tc>
          <w:tcPr>
            <w:tcW w:w="1701" w:type="dxa"/>
            <w:tcBorders>
              <w:top w:val="single" w:sz="4" w:space="0" w:color="auto"/>
              <w:left w:val="nil"/>
              <w:bottom w:val="double" w:sz="6" w:space="0" w:color="auto"/>
              <w:right w:val="nil"/>
            </w:tcBorders>
            <w:shd w:val="clear" w:color="auto" w:fill="auto"/>
          </w:tcPr>
          <w:p w14:paraId="46F916CA" w14:textId="77777777" w:rsidR="00514490" w:rsidRPr="00514490" w:rsidRDefault="00514490" w:rsidP="00514490">
            <w:pPr>
              <w:jc w:val="right"/>
              <w:rPr>
                <w:rFonts w:ascii="Arial" w:hAnsi="Arial" w:cs="Arial"/>
                <w:b/>
                <w:sz w:val="18"/>
                <w:szCs w:val="18"/>
              </w:rPr>
            </w:pPr>
            <w:r w:rsidRPr="00514490">
              <w:rPr>
                <w:rFonts w:ascii="Arial" w:hAnsi="Arial" w:cs="Arial"/>
                <w:b/>
                <w:sz w:val="18"/>
                <w:szCs w:val="18"/>
              </w:rPr>
              <w:t>17,523,452</w:t>
            </w:r>
          </w:p>
        </w:tc>
        <w:tc>
          <w:tcPr>
            <w:tcW w:w="1848" w:type="dxa"/>
            <w:tcBorders>
              <w:top w:val="single" w:sz="4" w:space="0" w:color="auto"/>
              <w:left w:val="nil"/>
              <w:bottom w:val="double" w:sz="6" w:space="0" w:color="auto"/>
              <w:right w:val="nil"/>
            </w:tcBorders>
            <w:shd w:val="clear" w:color="auto" w:fill="auto"/>
            <w:vAlign w:val="center"/>
          </w:tcPr>
          <w:p w14:paraId="5CEC0E16" w14:textId="77777777" w:rsidR="00514490" w:rsidRPr="00275269" w:rsidRDefault="00514490" w:rsidP="00514490">
            <w:pPr>
              <w:jc w:val="right"/>
              <w:rPr>
                <w:rFonts w:ascii="Arial" w:hAnsi="Arial" w:cs="Arial"/>
                <w:b/>
                <w:bCs/>
                <w:sz w:val="18"/>
                <w:szCs w:val="18"/>
              </w:rPr>
            </w:pPr>
            <w:r>
              <w:rPr>
                <w:rFonts w:ascii="Arial" w:hAnsi="Arial" w:cs="Arial"/>
                <w:b/>
                <w:bCs/>
                <w:sz w:val="18"/>
                <w:szCs w:val="18"/>
              </w:rPr>
              <w:t>15,747,036</w:t>
            </w:r>
          </w:p>
        </w:tc>
      </w:tr>
    </w:tbl>
    <w:p w14:paraId="03C205B8" w14:textId="77777777" w:rsidR="00014EB3" w:rsidRPr="0012335D" w:rsidRDefault="00014EB3" w:rsidP="00014EB3">
      <w:pPr>
        <w:tabs>
          <w:tab w:val="left" w:pos="-1440"/>
          <w:tab w:val="left" w:pos="-720"/>
          <w:tab w:val="left" w:pos="0"/>
          <w:tab w:val="left" w:pos="889"/>
        </w:tabs>
        <w:jc w:val="both"/>
        <w:rPr>
          <w:rFonts w:ascii="Arial" w:hAnsi="Arial" w:cs="Arial"/>
          <w:sz w:val="12"/>
          <w:szCs w:val="12"/>
          <w:lang w:val="sr-Cyrl-BA"/>
        </w:rPr>
      </w:pPr>
    </w:p>
    <w:p w14:paraId="45620CC1" w14:textId="77777777" w:rsidR="00324835" w:rsidRDefault="00324835" w:rsidP="00324835">
      <w:pPr>
        <w:tabs>
          <w:tab w:val="left" w:pos="-1440"/>
          <w:tab w:val="left" w:pos="-720"/>
          <w:tab w:val="left" w:pos="720"/>
          <w:tab w:val="left" w:pos="889"/>
        </w:tabs>
        <w:jc w:val="both"/>
        <w:rPr>
          <w:rFonts w:ascii="Arial" w:hAnsi="Arial" w:cs="Arial"/>
          <w:snapToGrid/>
          <w:sz w:val="18"/>
          <w:szCs w:val="18"/>
          <w:lang w:val="sr-Cyrl-BA"/>
        </w:rPr>
      </w:pPr>
      <w:r>
        <w:rPr>
          <w:rFonts w:ascii="Arial" w:hAnsi="Arial" w:cs="Arial"/>
          <w:snapToGrid/>
          <w:sz w:val="18"/>
          <w:szCs w:val="18"/>
          <w:lang w:val="sr-Cyrl-BA"/>
        </w:rPr>
        <w:tab/>
      </w:r>
    </w:p>
    <w:p w14:paraId="5D9028B2" w14:textId="77777777" w:rsidR="00324835" w:rsidRDefault="00324835" w:rsidP="00324835">
      <w:pPr>
        <w:tabs>
          <w:tab w:val="left" w:pos="-1440"/>
          <w:tab w:val="left" w:pos="-720"/>
          <w:tab w:val="left" w:pos="720"/>
          <w:tab w:val="left" w:pos="889"/>
        </w:tabs>
        <w:jc w:val="both"/>
        <w:rPr>
          <w:rFonts w:ascii="Arial" w:hAnsi="Arial" w:cs="Arial"/>
          <w:snapToGrid/>
          <w:sz w:val="18"/>
          <w:szCs w:val="18"/>
          <w:lang w:val="sr-Cyrl-BA"/>
        </w:rPr>
      </w:pPr>
      <w:r>
        <w:rPr>
          <w:rFonts w:ascii="Arial" w:hAnsi="Arial" w:cs="Arial"/>
          <w:snapToGrid/>
          <w:sz w:val="18"/>
          <w:szCs w:val="18"/>
          <w:lang w:val="sr-Cyrl-BA"/>
        </w:rPr>
        <w:tab/>
        <w:t>Укупни трошкови спровођења осигурања су већи за 11,28% у односу на претходну годину.</w:t>
      </w:r>
    </w:p>
    <w:p w14:paraId="7E7613AB" w14:textId="77777777" w:rsidR="00324835" w:rsidRPr="0012335D" w:rsidRDefault="00324835" w:rsidP="00324835">
      <w:pPr>
        <w:tabs>
          <w:tab w:val="left" w:pos="-1440"/>
          <w:tab w:val="left" w:pos="-720"/>
          <w:tab w:val="left" w:pos="720"/>
          <w:tab w:val="left" w:pos="889"/>
        </w:tabs>
        <w:jc w:val="both"/>
        <w:rPr>
          <w:rFonts w:ascii="Arial" w:hAnsi="Arial" w:cs="Arial"/>
          <w:sz w:val="18"/>
          <w:szCs w:val="18"/>
          <w:lang w:val="sr-Cyrl-BA"/>
        </w:rPr>
      </w:pPr>
    </w:p>
    <w:p w14:paraId="12DD939D" w14:textId="77777777" w:rsidR="00B54D62" w:rsidRPr="0012335D" w:rsidRDefault="0098022B" w:rsidP="009D37F7">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ФИНАНСИЈСКИ</w:t>
      </w:r>
      <w:r w:rsidR="00B54D62" w:rsidRPr="0012335D">
        <w:rPr>
          <w:rFonts w:ascii="Arial" w:hAnsi="Arial" w:cs="Arial"/>
          <w:b/>
          <w:sz w:val="18"/>
          <w:szCs w:val="18"/>
          <w:lang w:val="pl-PL"/>
        </w:rPr>
        <w:t xml:space="preserve"> </w:t>
      </w:r>
      <w:r w:rsidRPr="0012335D">
        <w:rPr>
          <w:rFonts w:ascii="Arial" w:hAnsi="Arial" w:cs="Arial"/>
          <w:b/>
          <w:sz w:val="18"/>
          <w:szCs w:val="18"/>
          <w:lang w:val="pl-PL"/>
        </w:rPr>
        <w:t>ПРИХОДИ</w:t>
      </w:r>
      <w:r w:rsidR="00213229" w:rsidRPr="0012335D">
        <w:rPr>
          <w:rFonts w:ascii="Arial" w:hAnsi="Arial" w:cs="Arial"/>
          <w:b/>
          <w:sz w:val="18"/>
          <w:szCs w:val="18"/>
          <w:lang w:val="sr-Cyrl-BA"/>
        </w:rPr>
        <w:t xml:space="preserve"> </w:t>
      </w:r>
    </w:p>
    <w:tbl>
      <w:tblPr>
        <w:tblW w:w="8121" w:type="dxa"/>
        <w:tblInd w:w="918" w:type="dxa"/>
        <w:tblLook w:val="04A0" w:firstRow="1" w:lastRow="0" w:firstColumn="1" w:lastColumn="0" w:noHBand="0" w:noVBand="1"/>
      </w:tblPr>
      <w:tblGrid>
        <w:gridCol w:w="4293"/>
        <w:gridCol w:w="1985"/>
        <w:gridCol w:w="1843"/>
      </w:tblGrid>
      <w:tr w:rsidR="00213229" w:rsidRPr="0012335D" w14:paraId="46D87741" w14:textId="77777777" w:rsidTr="005732FE">
        <w:trPr>
          <w:trHeight w:val="20"/>
        </w:trPr>
        <w:tc>
          <w:tcPr>
            <w:tcW w:w="8121" w:type="dxa"/>
            <w:gridSpan w:val="3"/>
            <w:tcBorders>
              <w:top w:val="nil"/>
              <w:left w:val="nil"/>
              <w:bottom w:val="nil"/>
              <w:right w:val="nil"/>
            </w:tcBorders>
            <w:shd w:val="clear" w:color="auto" w:fill="auto"/>
            <w:vAlign w:val="center"/>
            <w:hideMark/>
          </w:tcPr>
          <w:p w14:paraId="5974B7B0" w14:textId="77777777" w:rsidR="00D47F28" w:rsidRPr="0012335D" w:rsidRDefault="00962506" w:rsidP="00D47F28">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14:paraId="6DB7C9FB" w14:textId="77777777"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3ECC835E" w14:textId="77777777" w:rsidR="00213229"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14:paraId="3B9C82A1" w14:textId="77777777" w:rsidTr="007E376F">
        <w:trPr>
          <w:trHeight w:val="20"/>
        </w:trPr>
        <w:tc>
          <w:tcPr>
            <w:tcW w:w="4293" w:type="dxa"/>
            <w:tcBorders>
              <w:top w:val="nil"/>
              <w:left w:val="nil"/>
              <w:bottom w:val="nil"/>
              <w:right w:val="nil"/>
            </w:tcBorders>
            <w:shd w:val="clear" w:color="auto" w:fill="auto"/>
            <w:vAlign w:val="center"/>
            <w:hideMark/>
          </w:tcPr>
          <w:p w14:paraId="7963C4BD" w14:textId="77777777"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14:paraId="037F757C" w14:textId="77777777" w:rsidR="007E376F" w:rsidRPr="0012335D" w:rsidRDefault="007E376F" w:rsidP="007E376F">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090BD5">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hideMark/>
          </w:tcPr>
          <w:p w14:paraId="4BCABC09" w14:textId="77777777"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202</w:t>
            </w:r>
            <w:r w:rsidR="00090BD5">
              <w:rPr>
                <w:rFonts w:ascii="Arial" w:hAnsi="Arial" w:cs="Arial"/>
                <w:b/>
                <w:bCs/>
                <w:snapToGrid/>
                <w:sz w:val="18"/>
                <w:szCs w:val="18"/>
              </w:rPr>
              <w:t>3</w:t>
            </w:r>
            <w:r w:rsidRPr="0012335D">
              <w:rPr>
                <w:rFonts w:ascii="Arial" w:hAnsi="Arial" w:cs="Arial"/>
                <w:b/>
                <w:bCs/>
                <w:snapToGrid/>
                <w:sz w:val="18"/>
                <w:szCs w:val="18"/>
              </w:rPr>
              <w:t>.</w:t>
            </w:r>
          </w:p>
        </w:tc>
      </w:tr>
      <w:tr w:rsidR="0083772F" w:rsidRPr="0012335D" w14:paraId="0B43E2E7" w14:textId="77777777" w:rsidTr="002812DE">
        <w:trPr>
          <w:trHeight w:val="20"/>
        </w:trPr>
        <w:tc>
          <w:tcPr>
            <w:tcW w:w="4293" w:type="dxa"/>
            <w:tcBorders>
              <w:top w:val="nil"/>
              <w:left w:val="nil"/>
              <w:bottom w:val="nil"/>
              <w:right w:val="nil"/>
            </w:tcBorders>
            <w:shd w:val="clear" w:color="auto" w:fill="auto"/>
            <w:vAlign w:val="center"/>
            <w:hideMark/>
          </w:tcPr>
          <w:p w14:paraId="7E4C40C3" w14:textId="77777777" w:rsidR="0083772F" w:rsidRPr="00037657" w:rsidRDefault="0083772F" w:rsidP="0083772F">
            <w:pPr>
              <w:widowControl/>
              <w:rPr>
                <w:rFonts w:ascii="Arial" w:hAnsi="Arial" w:cs="Arial"/>
                <w:snapToGrid/>
                <w:sz w:val="18"/>
                <w:szCs w:val="18"/>
                <w:lang w:val="ru-RU"/>
              </w:rPr>
            </w:pPr>
            <w:r w:rsidRPr="00037657">
              <w:rPr>
                <w:rFonts w:ascii="Arial" w:hAnsi="Arial" w:cs="Arial"/>
                <w:snapToGrid/>
                <w:sz w:val="18"/>
                <w:szCs w:val="18"/>
                <w:lang w:val="ru-RU"/>
              </w:rPr>
              <w:t>Приходи од камата на депозите</w:t>
            </w:r>
          </w:p>
        </w:tc>
        <w:tc>
          <w:tcPr>
            <w:tcW w:w="1985" w:type="dxa"/>
            <w:tcBorders>
              <w:top w:val="nil"/>
              <w:left w:val="nil"/>
              <w:bottom w:val="nil"/>
              <w:right w:val="nil"/>
            </w:tcBorders>
            <w:shd w:val="clear" w:color="auto" w:fill="auto"/>
          </w:tcPr>
          <w:p w14:paraId="4E5D76B8" w14:textId="77777777" w:rsidR="0083772F" w:rsidRPr="00C6748B" w:rsidRDefault="0083772F" w:rsidP="0083772F">
            <w:pPr>
              <w:jc w:val="right"/>
              <w:rPr>
                <w:rFonts w:ascii="Arial" w:hAnsi="Arial" w:cs="Arial"/>
                <w:sz w:val="18"/>
                <w:szCs w:val="18"/>
              </w:rPr>
            </w:pPr>
            <w:r w:rsidRPr="00037657">
              <w:rPr>
                <w:rFonts w:ascii="Arial" w:hAnsi="Arial" w:cs="Arial"/>
                <w:sz w:val="18"/>
                <w:szCs w:val="18"/>
                <w:lang w:val="ru-RU"/>
              </w:rPr>
              <w:t xml:space="preserve"> </w:t>
            </w:r>
            <w:r w:rsidRPr="00C6748B">
              <w:rPr>
                <w:rFonts w:ascii="Arial" w:hAnsi="Arial" w:cs="Arial"/>
                <w:sz w:val="18"/>
                <w:szCs w:val="18"/>
              </w:rPr>
              <w:t xml:space="preserve">141,581 </w:t>
            </w:r>
          </w:p>
        </w:tc>
        <w:tc>
          <w:tcPr>
            <w:tcW w:w="1843" w:type="dxa"/>
            <w:tcBorders>
              <w:top w:val="nil"/>
              <w:left w:val="nil"/>
              <w:bottom w:val="nil"/>
              <w:right w:val="nil"/>
            </w:tcBorders>
            <w:shd w:val="clear" w:color="auto" w:fill="auto"/>
            <w:vAlign w:val="bottom"/>
          </w:tcPr>
          <w:p w14:paraId="72A050AD" w14:textId="77777777" w:rsidR="0083772F" w:rsidRPr="00506A4F" w:rsidRDefault="0083772F" w:rsidP="0083772F">
            <w:pPr>
              <w:jc w:val="right"/>
              <w:rPr>
                <w:rFonts w:ascii="Arial" w:hAnsi="Arial" w:cs="Arial"/>
                <w:sz w:val="18"/>
                <w:szCs w:val="18"/>
              </w:rPr>
            </w:pPr>
            <w:r>
              <w:rPr>
                <w:rFonts w:ascii="Arial" w:hAnsi="Arial" w:cs="Arial"/>
                <w:sz w:val="18"/>
                <w:szCs w:val="18"/>
              </w:rPr>
              <w:t>166,651</w:t>
            </w:r>
          </w:p>
        </w:tc>
      </w:tr>
      <w:tr w:rsidR="0083772F" w:rsidRPr="0012335D" w14:paraId="0B1925F1" w14:textId="77777777" w:rsidTr="002812DE">
        <w:trPr>
          <w:trHeight w:val="20"/>
        </w:trPr>
        <w:tc>
          <w:tcPr>
            <w:tcW w:w="4293" w:type="dxa"/>
            <w:tcBorders>
              <w:top w:val="nil"/>
              <w:left w:val="nil"/>
              <w:bottom w:val="nil"/>
              <w:right w:val="nil"/>
            </w:tcBorders>
            <w:shd w:val="clear" w:color="auto" w:fill="auto"/>
            <w:vAlign w:val="center"/>
            <w:hideMark/>
          </w:tcPr>
          <w:p w14:paraId="46647AAE" w14:textId="77777777" w:rsidR="0083772F" w:rsidRPr="00037657" w:rsidRDefault="0083772F" w:rsidP="0083772F">
            <w:pPr>
              <w:widowControl/>
              <w:rPr>
                <w:rFonts w:ascii="Arial" w:hAnsi="Arial" w:cs="Arial"/>
                <w:snapToGrid/>
                <w:sz w:val="18"/>
                <w:szCs w:val="18"/>
                <w:lang w:val="ru-RU"/>
              </w:rPr>
            </w:pPr>
            <w:r w:rsidRPr="00037657">
              <w:rPr>
                <w:rFonts w:ascii="Arial" w:hAnsi="Arial" w:cs="Arial"/>
                <w:snapToGrid/>
                <w:sz w:val="18"/>
                <w:szCs w:val="18"/>
                <w:lang w:val="ru-RU"/>
              </w:rPr>
              <w:t>Приходи од камата на обвезнице</w:t>
            </w:r>
          </w:p>
        </w:tc>
        <w:tc>
          <w:tcPr>
            <w:tcW w:w="1985" w:type="dxa"/>
            <w:tcBorders>
              <w:top w:val="nil"/>
              <w:left w:val="nil"/>
              <w:bottom w:val="nil"/>
              <w:right w:val="nil"/>
            </w:tcBorders>
            <w:shd w:val="clear" w:color="auto" w:fill="auto"/>
          </w:tcPr>
          <w:p w14:paraId="17C338FC" w14:textId="77777777" w:rsidR="0083772F" w:rsidRPr="00C6748B" w:rsidRDefault="0083772F" w:rsidP="0083772F">
            <w:pPr>
              <w:jc w:val="right"/>
              <w:rPr>
                <w:rFonts w:ascii="Arial" w:hAnsi="Arial" w:cs="Arial"/>
                <w:sz w:val="18"/>
                <w:szCs w:val="18"/>
              </w:rPr>
            </w:pPr>
            <w:r w:rsidRPr="00037657">
              <w:rPr>
                <w:rFonts w:ascii="Arial" w:hAnsi="Arial" w:cs="Arial"/>
                <w:sz w:val="18"/>
                <w:szCs w:val="18"/>
                <w:lang w:val="ru-RU"/>
              </w:rPr>
              <w:t xml:space="preserve"> </w:t>
            </w:r>
            <w:r w:rsidRPr="00C6748B">
              <w:rPr>
                <w:rFonts w:ascii="Arial" w:hAnsi="Arial" w:cs="Arial"/>
                <w:sz w:val="18"/>
                <w:szCs w:val="18"/>
              </w:rPr>
              <w:t xml:space="preserve">370,787 </w:t>
            </w:r>
          </w:p>
        </w:tc>
        <w:tc>
          <w:tcPr>
            <w:tcW w:w="1843" w:type="dxa"/>
            <w:tcBorders>
              <w:top w:val="nil"/>
              <w:left w:val="nil"/>
              <w:bottom w:val="nil"/>
              <w:right w:val="nil"/>
            </w:tcBorders>
            <w:shd w:val="clear" w:color="auto" w:fill="auto"/>
            <w:vAlign w:val="bottom"/>
          </w:tcPr>
          <w:p w14:paraId="376DD1DF" w14:textId="77777777" w:rsidR="0083772F" w:rsidRPr="00506A4F" w:rsidRDefault="0083772F" w:rsidP="0083772F">
            <w:pPr>
              <w:jc w:val="right"/>
              <w:rPr>
                <w:rFonts w:ascii="Arial" w:hAnsi="Arial" w:cs="Arial"/>
                <w:sz w:val="18"/>
                <w:szCs w:val="18"/>
              </w:rPr>
            </w:pPr>
            <w:r>
              <w:rPr>
                <w:rFonts w:ascii="Arial" w:hAnsi="Arial" w:cs="Arial"/>
                <w:sz w:val="18"/>
                <w:szCs w:val="18"/>
              </w:rPr>
              <w:t>224,151</w:t>
            </w:r>
          </w:p>
        </w:tc>
      </w:tr>
      <w:tr w:rsidR="0083772F" w:rsidRPr="0012335D" w14:paraId="4D4EF401" w14:textId="77777777" w:rsidTr="002812DE">
        <w:trPr>
          <w:trHeight w:val="20"/>
        </w:trPr>
        <w:tc>
          <w:tcPr>
            <w:tcW w:w="4293" w:type="dxa"/>
            <w:tcBorders>
              <w:top w:val="nil"/>
              <w:left w:val="nil"/>
              <w:bottom w:val="nil"/>
              <w:right w:val="nil"/>
            </w:tcBorders>
            <w:shd w:val="clear" w:color="auto" w:fill="auto"/>
            <w:vAlign w:val="center"/>
            <w:hideMark/>
          </w:tcPr>
          <w:p w14:paraId="5ED13E6E" w14:textId="77777777" w:rsidR="0083772F" w:rsidRPr="00506A4F" w:rsidRDefault="0083772F" w:rsidP="0083772F">
            <w:pPr>
              <w:widowControl/>
              <w:rPr>
                <w:rFonts w:ascii="Arial" w:hAnsi="Arial" w:cs="Arial"/>
                <w:snapToGrid/>
                <w:sz w:val="18"/>
                <w:szCs w:val="18"/>
              </w:rPr>
            </w:pPr>
            <w:r w:rsidRPr="0012335D">
              <w:rPr>
                <w:rFonts w:ascii="Arial" w:hAnsi="Arial" w:cs="Arial"/>
                <w:snapToGrid/>
                <w:sz w:val="18"/>
                <w:szCs w:val="18"/>
              </w:rPr>
              <w:t xml:space="preserve">Приходи од камата </w:t>
            </w:r>
          </w:p>
        </w:tc>
        <w:tc>
          <w:tcPr>
            <w:tcW w:w="1985" w:type="dxa"/>
            <w:tcBorders>
              <w:top w:val="nil"/>
              <w:left w:val="nil"/>
              <w:bottom w:val="nil"/>
              <w:right w:val="nil"/>
            </w:tcBorders>
            <w:shd w:val="clear" w:color="auto" w:fill="auto"/>
          </w:tcPr>
          <w:p w14:paraId="1C54DE6D" w14:textId="77777777" w:rsidR="0083772F" w:rsidRPr="00C6748B" w:rsidRDefault="0083772F" w:rsidP="0083772F">
            <w:pPr>
              <w:jc w:val="right"/>
              <w:rPr>
                <w:rFonts w:ascii="Arial" w:hAnsi="Arial" w:cs="Arial"/>
                <w:sz w:val="18"/>
                <w:szCs w:val="18"/>
                <w:lang w:val="sr-Cyrl-BA"/>
              </w:rPr>
            </w:pPr>
            <w:r w:rsidRPr="00C6748B">
              <w:rPr>
                <w:rFonts w:ascii="Arial" w:hAnsi="Arial" w:cs="Arial"/>
                <w:sz w:val="18"/>
                <w:szCs w:val="18"/>
              </w:rPr>
              <w:t xml:space="preserve"> 8,545 </w:t>
            </w:r>
          </w:p>
        </w:tc>
        <w:tc>
          <w:tcPr>
            <w:tcW w:w="1843" w:type="dxa"/>
            <w:tcBorders>
              <w:top w:val="nil"/>
              <w:left w:val="nil"/>
              <w:bottom w:val="nil"/>
              <w:right w:val="nil"/>
            </w:tcBorders>
            <w:shd w:val="clear" w:color="auto" w:fill="auto"/>
            <w:vAlign w:val="bottom"/>
          </w:tcPr>
          <w:p w14:paraId="7EE5B49D" w14:textId="77777777" w:rsidR="0083772F" w:rsidRPr="00436D3A" w:rsidRDefault="0083772F" w:rsidP="0083772F">
            <w:pPr>
              <w:jc w:val="right"/>
              <w:rPr>
                <w:rFonts w:ascii="Arial" w:hAnsi="Arial" w:cs="Arial"/>
                <w:sz w:val="18"/>
                <w:szCs w:val="18"/>
              </w:rPr>
            </w:pPr>
            <w:r w:rsidRPr="00436D3A">
              <w:rPr>
                <w:rFonts w:ascii="Arial" w:hAnsi="Arial" w:cs="Arial"/>
                <w:sz w:val="18"/>
                <w:szCs w:val="18"/>
              </w:rPr>
              <w:t>8,966</w:t>
            </w:r>
          </w:p>
        </w:tc>
      </w:tr>
      <w:tr w:rsidR="0083772F" w:rsidRPr="0012335D" w14:paraId="440A54AC" w14:textId="77777777" w:rsidTr="0083772F">
        <w:trPr>
          <w:trHeight w:val="20"/>
        </w:trPr>
        <w:tc>
          <w:tcPr>
            <w:tcW w:w="4293" w:type="dxa"/>
            <w:tcBorders>
              <w:top w:val="nil"/>
              <w:left w:val="nil"/>
              <w:bottom w:val="nil"/>
              <w:right w:val="nil"/>
            </w:tcBorders>
            <w:shd w:val="clear" w:color="auto" w:fill="auto"/>
            <w:vAlign w:val="center"/>
            <w:hideMark/>
          </w:tcPr>
          <w:p w14:paraId="68F3A5B3" w14:textId="77777777" w:rsidR="0083772F" w:rsidRPr="00090BD5" w:rsidRDefault="0083772F" w:rsidP="0083772F">
            <w:pPr>
              <w:widowControl/>
              <w:rPr>
                <w:rFonts w:ascii="Arial" w:hAnsi="Arial" w:cs="Arial"/>
                <w:snapToGrid/>
                <w:sz w:val="18"/>
                <w:szCs w:val="18"/>
                <w:lang w:val="sr-Cyrl-BA"/>
              </w:rPr>
            </w:pPr>
            <w:r w:rsidRPr="00037657">
              <w:rPr>
                <w:rFonts w:ascii="Arial" w:hAnsi="Arial" w:cs="Arial"/>
                <w:snapToGrid/>
                <w:sz w:val="18"/>
                <w:szCs w:val="18"/>
                <w:lang w:val="ru-RU"/>
              </w:rPr>
              <w:t>Приходи од камата по основу зајма,</w:t>
            </w:r>
            <w:r>
              <w:rPr>
                <w:rFonts w:ascii="Arial" w:hAnsi="Arial" w:cs="Arial"/>
                <w:snapToGrid/>
                <w:sz w:val="18"/>
                <w:szCs w:val="18"/>
                <w:lang w:val="sr-Cyrl-BA"/>
              </w:rPr>
              <w:t>регреса,др.</w:t>
            </w:r>
          </w:p>
        </w:tc>
        <w:tc>
          <w:tcPr>
            <w:tcW w:w="1985" w:type="dxa"/>
            <w:tcBorders>
              <w:top w:val="nil"/>
              <w:left w:val="nil"/>
              <w:right w:val="nil"/>
            </w:tcBorders>
            <w:shd w:val="clear" w:color="auto" w:fill="auto"/>
          </w:tcPr>
          <w:p w14:paraId="6628ADF9" w14:textId="77777777" w:rsidR="0083772F" w:rsidRPr="00C6748B" w:rsidRDefault="0083772F" w:rsidP="0083772F">
            <w:pPr>
              <w:jc w:val="right"/>
              <w:rPr>
                <w:rFonts w:ascii="Arial" w:hAnsi="Arial" w:cs="Arial"/>
                <w:sz w:val="18"/>
                <w:szCs w:val="18"/>
              </w:rPr>
            </w:pPr>
            <w:r w:rsidRPr="00037657">
              <w:rPr>
                <w:rFonts w:ascii="Arial" w:hAnsi="Arial" w:cs="Arial"/>
                <w:sz w:val="18"/>
                <w:szCs w:val="18"/>
                <w:lang w:val="ru-RU"/>
              </w:rPr>
              <w:t xml:space="preserve"> </w:t>
            </w:r>
            <w:r w:rsidRPr="00C6748B">
              <w:rPr>
                <w:rFonts w:ascii="Arial" w:hAnsi="Arial" w:cs="Arial"/>
                <w:sz w:val="18"/>
                <w:szCs w:val="18"/>
              </w:rPr>
              <w:t xml:space="preserve">6,862 </w:t>
            </w:r>
          </w:p>
        </w:tc>
        <w:tc>
          <w:tcPr>
            <w:tcW w:w="1843" w:type="dxa"/>
            <w:tcBorders>
              <w:top w:val="nil"/>
              <w:left w:val="nil"/>
              <w:right w:val="nil"/>
            </w:tcBorders>
            <w:shd w:val="clear" w:color="auto" w:fill="auto"/>
            <w:vAlign w:val="bottom"/>
          </w:tcPr>
          <w:p w14:paraId="41A72384" w14:textId="77777777" w:rsidR="0083772F" w:rsidRPr="00506A4F" w:rsidRDefault="0083772F" w:rsidP="0083772F">
            <w:pPr>
              <w:jc w:val="right"/>
              <w:rPr>
                <w:rFonts w:ascii="Arial" w:hAnsi="Arial" w:cs="Arial"/>
                <w:sz w:val="18"/>
                <w:szCs w:val="18"/>
              </w:rPr>
            </w:pPr>
            <w:r>
              <w:rPr>
                <w:rFonts w:ascii="Arial" w:hAnsi="Arial" w:cs="Arial"/>
                <w:sz w:val="18"/>
                <w:szCs w:val="18"/>
              </w:rPr>
              <w:t>762</w:t>
            </w:r>
          </w:p>
        </w:tc>
      </w:tr>
      <w:tr w:rsidR="0083772F" w:rsidRPr="0012335D" w14:paraId="70D23435" w14:textId="77777777" w:rsidTr="0083772F">
        <w:trPr>
          <w:trHeight w:val="20"/>
        </w:trPr>
        <w:tc>
          <w:tcPr>
            <w:tcW w:w="4293" w:type="dxa"/>
            <w:tcBorders>
              <w:top w:val="nil"/>
              <w:left w:val="nil"/>
              <w:bottom w:val="nil"/>
              <w:right w:val="nil"/>
            </w:tcBorders>
            <w:shd w:val="clear" w:color="auto" w:fill="auto"/>
            <w:vAlign w:val="center"/>
            <w:hideMark/>
          </w:tcPr>
          <w:p w14:paraId="5B5F1C88" w14:textId="77777777" w:rsidR="0083772F" w:rsidRPr="0012335D" w:rsidRDefault="0083772F" w:rsidP="0083772F">
            <w:pPr>
              <w:widowControl/>
              <w:rPr>
                <w:rFonts w:ascii="Arial" w:hAnsi="Arial" w:cs="Arial"/>
                <w:snapToGrid/>
                <w:sz w:val="18"/>
                <w:szCs w:val="18"/>
              </w:rPr>
            </w:pPr>
            <w:r w:rsidRPr="0012335D">
              <w:rPr>
                <w:rFonts w:ascii="Arial" w:hAnsi="Arial" w:cs="Arial"/>
                <w:snapToGrid/>
                <w:sz w:val="18"/>
                <w:szCs w:val="18"/>
              </w:rPr>
              <w:t>Позитивне курсне разлике</w:t>
            </w:r>
          </w:p>
        </w:tc>
        <w:tc>
          <w:tcPr>
            <w:tcW w:w="1985" w:type="dxa"/>
            <w:tcBorders>
              <w:top w:val="nil"/>
              <w:left w:val="nil"/>
              <w:right w:val="nil"/>
            </w:tcBorders>
            <w:shd w:val="clear" w:color="auto" w:fill="auto"/>
          </w:tcPr>
          <w:p w14:paraId="6AD66346" w14:textId="77777777" w:rsidR="0083772F" w:rsidRPr="00C6748B" w:rsidRDefault="0083772F" w:rsidP="0083772F">
            <w:pPr>
              <w:jc w:val="right"/>
              <w:rPr>
                <w:rFonts w:ascii="Arial" w:hAnsi="Arial" w:cs="Arial"/>
                <w:sz w:val="18"/>
                <w:szCs w:val="18"/>
              </w:rPr>
            </w:pPr>
            <w:r w:rsidRPr="00C6748B">
              <w:rPr>
                <w:rFonts w:ascii="Arial" w:hAnsi="Arial" w:cs="Arial"/>
                <w:sz w:val="18"/>
                <w:szCs w:val="18"/>
              </w:rPr>
              <w:t xml:space="preserve"> 71,875 </w:t>
            </w:r>
          </w:p>
        </w:tc>
        <w:tc>
          <w:tcPr>
            <w:tcW w:w="1843" w:type="dxa"/>
            <w:tcBorders>
              <w:top w:val="nil"/>
              <w:left w:val="nil"/>
              <w:right w:val="nil"/>
            </w:tcBorders>
            <w:shd w:val="clear" w:color="auto" w:fill="auto"/>
            <w:vAlign w:val="bottom"/>
          </w:tcPr>
          <w:p w14:paraId="3DAB546A" w14:textId="77777777" w:rsidR="0083772F" w:rsidRPr="00506A4F" w:rsidRDefault="0083772F" w:rsidP="0083772F">
            <w:pPr>
              <w:jc w:val="right"/>
              <w:rPr>
                <w:rFonts w:ascii="Arial" w:hAnsi="Arial" w:cs="Arial"/>
                <w:sz w:val="18"/>
                <w:szCs w:val="18"/>
              </w:rPr>
            </w:pPr>
            <w:r>
              <w:rPr>
                <w:rFonts w:ascii="Arial" w:hAnsi="Arial" w:cs="Arial"/>
                <w:sz w:val="18"/>
                <w:szCs w:val="18"/>
              </w:rPr>
              <w:t>53,381</w:t>
            </w:r>
          </w:p>
        </w:tc>
      </w:tr>
      <w:tr w:rsidR="00090BD5" w:rsidRPr="0012335D" w14:paraId="31B65C95" w14:textId="77777777" w:rsidTr="0083772F">
        <w:trPr>
          <w:trHeight w:val="20"/>
        </w:trPr>
        <w:tc>
          <w:tcPr>
            <w:tcW w:w="4293" w:type="dxa"/>
            <w:tcBorders>
              <w:top w:val="nil"/>
              <w:left w:val="nil"/>
              <w:bottom w:val="nil"/>
              <w:right w:val="nil"/>
            </w:tcBorders>
            <w:shd w:val="clear" w:color="auto" w:fill="auto"/>
            <w:vAlign w:val="center"/>
          </w:tcPr>
          <w:p w14:paraId="4B29BCF4" w14:textId="77777777" w:rsidR="00090BD5" w:rsidRPr="0012335D" w:rsidRDefault="00090BD5" w:rsidP="00090BD5">
            <w:pPr>
              <w:widowControl/>
              <w:rPr>
                <w:rFonts w:ascii="Arial" w:hAnsi="Arial" w:cs="Arial"/>
                <w:snapToGrid/>
                <w:sz w:val="18"/>
                <w:szCs w:val="18"/>
                <w:lang w:val="sr-Cyrl-BA"/>
              </w:rPr>
            </w:pPr>
            <w:r w:rsidRPr="0012335D">
              <w:rPr>
                <w:rFonts w:ascii="Arial" w:hAnsi="Arial" w:cs="Arial"/>
                <w:snapToGrid/>
                <w:sz w:val="18"/>
                <w:szCs w:val="18"/>
                <w:lang w:val="sr-Cyrl-BA"/>
              </w:rPr>
              <w:t>Остали финансијски приходи</w:t>
            </w:r>
          </w:p>
        </w:tc>
        <w:tc>
          <w:tcPr>
            <w:tcW w:w="1985" w:type="dxa"/>
            <w:tcBorders>
              <w:left w:val="nil"/>
              <w:bottom w:val="single" w:sz="4" w:space="0" w:color="auto"/>
              <w:right w:val="nil"/>
            </w:tcBorders>
            <w:shd w:val="clear" w:color="auto" w:fill="auto"/>
            <w:vAlign w:val="bottom"/>
          </w:tcPr>
          <w:p w14:paraId="1B42C578" w14:textId="77777777" w:rsidR="00090BD5" w:rsidRPr="0012335D" w:rsidRDefault="0083772F" w:rsidP="00090BD5">
            <w:pPr>
              <w:jc w:val="right"/>
              <w:rPr>
                <w:rFonts w:ascii="Arial" w:hAnsi="Arial" w:cs="Arial"/>
                <w:sz w:val="18"/>
                <w:szCs w:val="18"/>
                <w:lang w:val="sr-Cyrl-BA"/>
              </w:rPr>
            </w:pPr>
            <w:r>
              <w:rPr>
                <w:rFonts w:ascii="Arial" w:hAnsi="Arial" w:cs="Arial"/>
                <w:sz w:val="18"/>
                <w:szCs w:val="18"/>
                <w:lang w:val="sr-Cyrl-BA"/>
              </w:rPr>
              <w:t>18,004</w:t>
            </w:r>
          </w:p>
        </w:tc>
        <w:tc>
          <w:tcPr>
            <w:tcW w:w="1843" w:type="dxa"/>
            <w:tcBorders>
              <w:left w:val="nil"/>
              <w:bottom w:val="single" w:sz="4" w:space="0" w:color="auto"/>
              <w:right w:val="nil"/>
            </w:tcBorders>
            <w:shd w:val="clear" w:color="auto" w:fill="auto"/>
            <w:vAlign w:val="bottom"/>
          </w:tcPr>
          <w:p w14:paraId="6B9E447D" w14:textId="77777777" w:rsidR="00090BD5" w:rsidRPr="0012335D" w:rsidRDefault="00090BD5" w:rsidP="00090BD5">
            <w:pPr>
              <w:jc w:val="right"/>
              <w:rPr>
                <w:rFonts w:ascii="Arial" w:hAnsi="Arial" w:cs="Arial"/>
                <w:sz w:val="18"/>
                <w:szCs w:val="18"/>
                <w:lang w:val="sr-Cyrl-BA"/>
              </w:rPr>
            </w:pPr>
            <w:r>
              <w:rPr>
                <w:rFonts w:ascii="Arial" w:hAnsi="Arial" w:cs="Arial"/>
                <w:sz w:val="18"/>
                <w:szCs w:val="18"/>
                <w:lang w:val="sr-Cyrl-BA"/>
              </w:rPr>
              <w:t>9,770</w:t>
            </w:r>
          </w:p>
        </w:tc>
      </w:tr>
      <w:tr w:rsidR="00090BD5" w:rsidRPr="0012335D" w14:paraId="0704396E" w14:textId="77777777" w:rsidTr="001A4945">
        <w:trPr>
          <w:trHeight w:val="20"/>
        </w:trPr>
        <w:tc>
          <w:tcPr>
            <w:tcW w:w="4293" w:type="dxa"/>
            <w:tcBorders>
              <w:top w:val="nil"/>
              <w:left w:val="nil"/>
              <w:bottom w:val="nil"/>
              <w:right w:val="nil"/>
            </w:tcBorders>
            <w:shd w:val="clear" w:color="auto" w:fill="auto"/>
            <w:vAlign w:val="center"/>
            <w:hideMark/>
          </w:tcPr>
          <w:p w14:paraId="3C0A8CA2" w14:textId="77777777" w:rsidR="00090BD5" w:rsidRPr="0012335D" w:rsidRDefault="00090BD5" w:rsidP="00090BD5">
            <w:pPr>
              <w:widowControl/>
              <w:rPr>
                <w:rFonts w:ascii="Arial" w:hAnsi="Arial" w:cs="Arial"/>
                <w:snapToGrid/>
                <w:sz w:val="18"/>
                <w:szCs w:val="18"/>
              </w:rPr>
            </w:pPr>
          </w:p>
        </w:tc>
        <w:tc>
          <w:tcPr>
            <w:tcW w:w="1985" w:type="dxa"/>
            <w:tcBorders>
              <w:top w:val="nil"/>
              <w:left w:val="nil"/>
              <w:bottom w:val="double" w:sz="6" w:space="0" w:color="auto"/>
              <w:right w:val="nil"/>
            </w:tcBorders>
            <w:shd w:val="clear" w:color="auto" w:fill="auto"/>
            <w:vAlign w:val="bottom"/>
          </w:tcPr>
          <w:p w14:paraId="7BC1E7C8" w14:textId="77777777" w:rsidR="00090BD5" w:rsidRPr="0083772F" w:rsidRDefault="0083772F" w:rsidP="00090BD5">
            <w:pPr>
              <w:jc w:val="right"/>
              <w:rPr>
                <w:rFonts w:ascii="Arial" w:hAnsi="Arial" w:cs="Arial"/>
                <w:b/>
                <w:bCs/>
                <w:color w:val="000000"/>
                <w:sz w:val="18"/>
                <w:szCs w:val="18"/>
                <w:lang w:val="sr-Cyrl-BA"/>
              </w:rPr>
            </w:pPr>
            <w:r>
              <w:rPr>
                <w:rFonts w:ascii="Arial" w:hAnsi="Arial" w:cs="Arial"/>
                <w:b/>
                <w:bCs/>
                <w:color w:val="000000"/>
                <w:sz w:val="18"/>
                <w:szCs w:val="18"/>
                <w:lang w:val="sr-Cyrl-BA"/>
              </w:rPr>
              <w:t>617,654</w:t>
            </w:r>
          </w:p>
        </w:tc>
        <w:tc>
          <w:tcPr>
            <w:tcW w:w="1843" w:type="dxa"/>
            <w:tcBorders>
              <w:top w:val="nil"/>
              <w:left w:val="nil"/>
              <w:bottom w:val="double" w:sz="6" w:space="0" w:color="auto"/>
              <w:right w:val="nil"/>
            </w:tcBorders>
            <w:shd w:val="clear" w:color="auto" w:fill="auto"/>
            <w:vAlign w:val="bottom"/>
          </w:tcPr>
          <w:p w14:paraId="58E5E80E" w14:textId="77777777" w:rsidR="00090BD5" w:rsidRPr="00E52CE7" w:rsidRDefault="00090BD5" w:rsidP="00090BD5">
            <w:pPr>
              <w:jc w:val="right"/>
              <w:rPr>
                <w:rFonts w:ascii="Arial" w:hAnsi="Arial" w:cs="Arial"/>
                <w:b/>
                <w:bCs/>
                <w:color w:val="000000"/>
                <w:sz w:val="18"/>
                <w:szCs w:val="18"/>
              </w:rPr>
            </w:pPr>
            <w:r>
              <w:rPr>
                <w:rFonts w:ascii="Arial" w:hAnsi="Arial" w:cs="Arial"/>
                <w:b/>
                <w:bCs/>
                <w:color w:val="000000"/>
                <w:sz w:val="18"/>
                <w:szCs w:val="18"/>
              </w:rPr>
              <w:t>463,680</w:t>
            </w:r>
          </w:p>
        </w:tc>
      </w:tr>
    </w:tbl>
    <w:p w14:paraId="481BEA5B" w14:textId="77777777" w:rsidR="00F1208B" w:rsidRDefault="00F1208B" w:rsidP="00213229">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71FA8424" w14:textId="77777777" w:rsidR="0083772F" w:rsidRDefault="0083772F" w:rsidP="00324835">
      <w:pPr>
        <w:shd w:val="clear" w:color="auto" w:fill="FFFFFF" w:themeFill="background1"/>
        <w:tabs>
          <w:tab w:val="left" w:pos="-1440"/>
          <w:tab w:val="left" w:pos="-720"/>
          <w:tab w:val="left" w:pos="538"/>
          <w:tab w:val="left" w:pos="889"/>
          <w:tab w:val="left" w:pos="1231"/>
          <w:tab w:val="left" w:pos="8028"/>
          <w:tab w:val="right" w:pos="8960"/>
        </w:tabs>
        <w:suppressAutoHyphens/>
        <w:ind w:left="855"/>
        <w:jc w:val="both"/>
        <w:rPr>
          <w:rFonts w:ascii="Arial" w:hAnsi="Arial" w:cs="Arial"/>
          <w:sz w:val="18"/>
          <w:szCs w:val="18"/>
          <w:shd w:val="clear" w:color="auto" w:fill="FFFFFF" w:themeFill="background1"/>
          <w:lang w:val="sr-Cyrl-BA"/>
        </w:rPr>
      </w:pPr>
      <w:r w:rsidRPr="00324835">
        <w:rPr>
          <w:rFonts w:ascii="Arial" w:hAnsi="Arial" w:cs="Arial"/>
          <w:b/>
          <w:sz w:val="12"/>
          <w:szCs w:val="12"/>
          <w:shd w:val="clear" w:color="auto" w:fill="FFFFFF" w:themeFill="background1"/>
          <w:lang w:val="sr-Cyrl-BA"/>
        </w:rPr>
        <w:tab/>
      </w:r>
      <w:r w:rsidRPr="00324835">
        <w:rPr>
          <w:rFonts w:ascii="Arial" w:hAnsi="Arial" w:cs="Arial"/>
          <w:sz w:val="18"/>
          <w:szCs w:val="18"/>
          <w:shd w:val="clear" w:color="auto" w:fill="FFFFFF" w:themeFill="background1"/>
          <w:lang w:val="sr-Cyrl-BA"/>
        </w:rPr>
        <w:t xml:space="preserve">Финансијски приходи су већи за </w:t>
      </w:r>
      <w:r w:rsidR="00324835">
        <w:rPr>
          <w:rFonts w:ascii="Arial" w:hAnsi="Arial" w:cs="Arial"/>
          <w:sz w:val="18"/>
          <w:szCs w:val="18"/>
          <w:shd w:val="clear" w:color="auto" w:fill="FFFFFF" w:themeFill="background1"/>
          <w:lang w:val="sr-Cyrl-BA"/>
        </w:rPr>
        <w:t>33,21</w:t>
      </w:r>
      <w:r w:rsidRPr="00324835">
        <w:rPr>
          <w:rFonts w:ascii="Arial" w:hAnsi="Arial" w:cs="Arial"/>
          <w:sz w:val="18"/>
          <w:szCs w:val="18"/>
          <w:shd w:val="clear" w:color="auto" w:fill="FFFFFF" w:themeFill="background1"/>
          <w:lang w:val="sr-Cyrl-BA"/>
        </w:rPr>
        <w:t xml:space="preserve">% у односу на претходну годину. </w:t>
      </w:r>
    </w:p>
    <w:p w14:paraId="32AC462D" w14:textId="77777777" w:rsidR="00844D24" w:rsidRPr="00037657" w:rsidRDefault="00844D24" w:rsidP="00324835">
      <w:pPr>
        <w:shd w:val="clear" w:color="auto" w:fill="FFFFFF" w:themeFill="background1"/>
        <w:tabs>
          <w:tab w:val="left" w:pos="-1440"/>
          <w:tab w:val="left" w:pos="-720"/>
          <w:tab w:val="left" w:pos="538"/>
          <w:tab w:val="left" w:pos="889"/>
          <w:tab w:val="left" w:pos="1231"/>
          <w:tab w:val="left" w:pos="8028"/>
          <w:tab w:val="right" w:pos="8960"/>
        </w:tabs>
        <w:suppressAutoHyphens/>
        <w:ind w:left="855"/>
        <w:jc w:val="both"/>
        <w:rPr>
          <w:rFonts w:ascii="Arial" w:hAnsi="Arial" w:cs="Arial"/>
          <w:sz w:val="18"/>
          <w:szCs w:val="18"/>
          <w:lang w:val="ru-RU"/>
        </w:rPr>
      </w:pPr>
    </w:p>
    <w:p w14:paraId="160CF1CF" w14:textId="77777777" w:rsidR="0083772F" w:rsidRPr="0012335D" w:rsidRDefault="0083772F" w:rsidP="00213229">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09A5544A" w14:textId="77777777" w:rsidR="00213229" w:rsidRPr="0012335D" w:rsidRDefault="00213229" w:rsidP="00324835">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 xml:space="preserve">ФИНАНСИЈСКИ </w:t>
      </w:r>
      <w:r w:rsidRPr="0012335D">
        <w:rPr>
          <w:rFonts w:ascii="Arial" w:hAnsi="Arial" w:cs="Arial"/>
          <w:b/>
          <w:sz w:val="18"/>
          <w:szCs w:val="18"/>
          <w:lang w:val="sr-Cyrl-BA"/>
        </w:rPr>
        <w:t>РАСХОДИ</w:t>
      </w:r>
    </w:p>
    <w:tbl>
      <w:tblPr>
        <w:tblW w:w="8121" w:type="dxa"/>
        <w:tblInd w:w="918" w:type="dxa"/>
        <w:tblLook w:val="04A0" w:firstRow="1" w:lastRow="0" w:firstColumn="1" w:lastColumn="0" w:noHBand="0" w:noVBand="1"/>
      </w:tblPr>
      <w:tblGrid>
        <w:gridCol w:w="4293"/>
        <w:gridCol w:w="1985"/>
        <w:gridCol w:w="1843"/>
      </w:tblGrid>
      <w:tr w:rsidR="00213229" w:rsidRPr="0012335D" w14:paraId="4FEED8E4" w14:textId="77777777" w:rsidTr="005732FE">
        <w:trPr>
          <w:trHeight w:val="20"/>
        </w:trPr>
        <w:tc>
          <w:tcPr>
            <w:tcW w:w="8121" w:type="dxa"/>
            <w:gridSpan w:val="3"/>
            <w:tcBorders>
              <w:top w:val="nil"/>
              <w:left w:val="nil"/>
              <w:bottom w:val="nil"/>
              <w:right w:val="nil"/>
            </w:tcBorders>
            <w:shd w:val="clear" w:color="auto" w:fill="auto"/>
            <w:vAlign w:val="center"/>
            <w:hideMark/>
          </w:tcPr>
          <w:p w14:paraId="269F564E" w14:textId="77777777" w:rsidR="00D47F28" w:rsidRPr="0012335D" w:rsidRDefault="00962506" w:rsidP="00D47F28">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14:paraId="49BEA363" w14:textId="77777777"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318ED785" w14:textId="77777777" w:rsidR="00213229"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14:paraId="2CAD98CE" w14:textId="77777777" w:rsidTr="007E376F">
        <w:trPr>
          <w:trHeight w:val="204"/>
        </w:trPr>
        <w:tc>
          <w:tcPr>
            <w:tcW w:w="4293" w:type="dxa"/>
            <w:tcBorders>
              <w:top w:val="nil"/>
              <w:left w:val="nil"/>
              <w:bottom w:val="nil"/>
              <w:right w:val="nil"/>
            </w:tcBorders>
            <w:shd w:val="clear" w:color="auto" w:fill="auto"/>
            <w:vAlign w:val="center"/>
            <w:hideMark/>
          </w:tcPr>
          <w:p w14:paraId="190378EC" w14:textId="77777777"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14:paraId="3542C443" w14:textId="77777777"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83772F">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tcPr>
          <w:p w14:paraId="5D6FFF9A" w14:textId="77777777" w:rsidR="007E376F" w:rsidRPr="0012335D" w:rsidRDefault="007E376F" w:rsidP="0083772F">
            <w:pPr>
              <w:widowControl/>
              <w:jc w:val="right"/>
              <w:rPr>
                <w:rFonts w:ascii="Arial" w:hAnsi="Arial" w:cs="Arial"/>
                <w:b/>
                <w:bCs/>
                <w:snapToGrid/>
                <w:sz w:val="18"/>
                <w:szCs w:val="18"/>
                <w:lang w:val="sr-Cyrl-BA"/>
              </w:rPr>
            </w:pPr>
            <w:r w:rsidRPr="0012335D">
              <w:rPr>
                <w:rFonts w:ascii="Arial" w:hAnsi="Arial" w:cs="Arial"/>
                <w:b/>
                <w:bCs/>
                <w:snapToGrid/>
                <w:sz w:val="18"/>
                <w:szCs w:val="18"/>
              </w:rPr>
              <w:t>202</w:t>
            </w:r>
            <w:r w:rsidR="0083772F">
              <w:rPr>
                <w:rFonts w:ascii="Arial" w:hAnsi="Arial" w:cs="Arial"/>
                <w:b/>
                <w:bCs/>
                <w:snapToGrid/>
                <w:sz w:val="18"/>
                <w:szCs w:val="18"/>
                <w:lang w:val="sr-Cyrl-BA"/>
              </w:rPr>
              <w:t>3</w:t>
            </w:r>
            <w:r w:rsidRPr="0012335D">
              <w:rPr>
                <w:rFonts w:ascii="Arial" w:hAnsi="Arial" w:cs="Arial"/>
                <w:b/>
                <w:bCs/>
                <w:snapToGrid/>
                <w:sz w:val="18"/>
                <w:szCs w:val="18"/>
              </w:rPr>
              <w:t>.</w:t>
            </w:r>
          </w:p>
        </w:tc>
      </w:tr>
      <w:tr w:rsidR="001F3F45" w:rsidRPr="0012335D" w14:paraId="64BA9239" w14:textId="77777777" w:rsidTr="002812DE">
        <w:trPr>
          <w:trHeight w:val="20"/>
        </w:trPr>
        <w:tc>
          <w:tcPr>
            <w:tcW w:w="4293" w:type="dxa"/>
            <w:tcBorders>
              <w:top w:val="nil"/>
              <w:left w:val="nil"/>
              <w:bottom w:val="nil"/>
              <w:right w:val="nil"/>
            </w:tcBorders>
            <w:shd w:val="clear" w:color="auto" w:fill="auto"/>
            <w:vAlign w:val="center"/>
            <w:hideMark/>
          </w:tcPr>
          <w:p w14:paraId="1ACBD2DB" w14:textId="77777777" w:rsidR="001F3F45" w:rsidRPr="00037657" w:rsidRDefault="001F3F45" w:rsidP="001F3F45">
            <w:pPr>
              <w:widowControl/>
              <w:rPr>
                <w:rFonts w:ascii="Arial" w:hAnsi="Arial" w:cs="Arial"/>
                <w:snapToGrid/>
                <w:sz w:val="18"/>
                <w:szCs w:val="18"/>
                <w:lang w:val="ru-RU"/>
              </w:rPr>
            </w:pPr>
            <w:r w:rsidRPr="00037657">
              <w:rPr>
                <w:rFonts w:ascii="Arial" w:hAnsi="Arial" w:cs="Arial"/>
                <w:snapToGrid/>
                <w:sz w:val="18"/>
                <w:szCs w:val="18"/>
                <w:lang w:val="ru-RU"/>
              </w:rPr>
              <w:t>Расходи камата по дужничко повјерилачким односима и кредитима</w:t>
            </w:r>
          </w:p>
        </w:tc>
        <w:tc>
          <w:tcPr>
            <w:tcW w:w="1985" w:type="dxa"/>
            <w:tcBorders>
              <w:top w:val="nil"/>
              <w:left w:val="nil"/>
              <w:right w:val="nil"/>
            </w:tcBorders>
            <w:shd w:val="clear" w:color="auto" w:fill="auto"/>
          </w:tcPr>
          <w:p w14:paraId="1864E1FE" w14:textId="77777777" w:rsidR="001F3F45" w:rsidRPr="00037657" w:rsidRDefault="001F3F45" w:rsidP="001F3F45">
            <w:pPr>
              <w:jc w:val="right"/>
              <w:rPr>
                <w:rFonts w:ascii="Arial" w:hAnsi="Arial" w:cs="Arial"/>
                <w:sz w:val="18"/>
                <w:szCs w:val="18"/>
                <w:lang w:val="ru-RU"/>
              </w:rPr>
            </w:pPr>
          </w:p>
          <w:p w14:paraId="713E9D38" w14:textId="77777777" w:rsidR="001F3F45" w:rsidRPr="00D818A2" w:rsidRDefault="001F3F45" w:rsidP="001F3F45">
            <w:pPr>
              <w:jc w:val="right"/>
              <w:rPr>
                <w:rFonts w:ascii="Arial" w:hAnsi="Arial" w:cs="Arial"/>
                <w:sz w:val="18"/>
                <w:szCs w:val="18"/>
              </w:rPr>
            </w:pPr>
            <w:r w:rsidRPr="00037657">
              <w:rPr>
                <w:rFonts w:ascii="Arial" w:hAnsi="Arial" w:cs="Arial"/>
                <w:sz w:val="18"/>
                <w:szCs w:val="18"/>
                <w:lang w:val="ru-RU"/>
              </w:rPr>
              <w:t xml:space="preserve"> </w:t>
            </w:r>
            <w:r w:rsidRPr="00D818A2">
              <w:rPr>
                <w:rFonts w:ascii="Arial" w:hAnsi="Arial" w:cs="Arial"/>
                <w:sz w:val="18"/>
                <w:szCs w:val="18"/>
              </w:rPr>
              <w:t xml:space="preserve">4,651 </w:t>
            </w:r>
          </w:p>
        </w:tc>
        <w:tc>
          <w:tcPr>
            <w:tcW w:w="1843" w:type="dxa"/>
            <w:tcBorders>
              <w:top w:val="nil"/>
              <w:left w:val="nil"/>
              <w:right w:val="nil"/>
            </w:tcBorders>
            <w:shd w:val="clear" w:color="auto" w:fill="auto"/>
            <w:vAlign w:val="bottom"/>
          </w:tcPr>
          <w:p w14:paraId="0A226648" w14:textId="77777777" w:rsidR="001F3F45" w:rsidRPr="00B157D1" w:rsidRDefault="001F3F45" w:rsidP="001F3F45">
            <w:pPr>
              <w:jc w:val="right"/>
              <w:rPr>
                <w:rFonts w:ascii="Arial" w:hAnsi="Arial" w:cs="Arial"/>
                <w:sz w:val="18"/>
                <w:szCs w:val="18"/>
              </w:rPr>
            </w:pPr>
            <w:r>
              <w:rPr>
                <w:rFonts w:ascii="Arial" w:hAnsi="Arial" w:cs="Arial"/>
                <w:sz w:val="18"/>
                <w:szCs w:val="18"/>
              </w:rPr>
              <w:t>24,788</w:t>
            </w:r>
          </w:p>
        </w:tc>
      </w:tr>
      <w:tr w:rsidR="001F3F45" w:rsidRPr="0012335D" w14:paraId="2758846E" w14:textId="77777777" w:rsidTr="002812DE">
        <w:trPr>
          <w:trHeight w:val="20"/>
        </w:trPr>
        <w:tc>
          <w:tcPr>
            <w:tcW w:w="4293" w:type="dxa"/>
            <w:tcBorders>
              <w:top w:val="nil"/>
              <w:left w:val="nil"/>
              <w:bottom w:val="nil"/>
              <w:right w:val="nil"/>
            </w:tcBorders>
            <w:shd w:val="clear" w:color="auto" w:fill="auto"/>
            <w:vAlign w:val="center"/>
          </w:tcPr>
          <w:p w14:paraId="64888C24" w14:textId="77777777" w:rsidR="001F3F45" w:rsidRPr="00427E5A" w:rsidRDefault="001F3F45" w:rsidP="001F3F45">
            <w:pPr>
              <w:widowControl/>
              <w:rPr>
                <w:rFonts w:ascii="Arial" w:hAnsi="Arial" w:cs="Arial"/>
                <w:snapToGrid/>
                <w:sz w:val="18"/>
                <w:szCs w:val="18"/>
              </w:rPr>
            </w:pPr>
            <w:r>
              <w:rPr>
                <w:rFonts w:ascii="Arial" w:hAnsi="Arial" w:cs="Arial"/>
                <w:snapToGrid/>
                <w:sz w:val="18"/>
                <w:szCs w:val="18"/>
              </w:rPr>
              <w:t>Расходи камата по лизингу</w:t>
            </w:r>
          </w:p>
        </w:tc>
        <w:tc>
          <w:tcPr>
            <w:tcW w:w="1985" w:type="dxa"/>
            <w:tcBorders>
              <w:top w:val="nil"/>
              <w:left w:val="nil"/>
              <w:right w:val="nil"/>
            </w:tcBorders>
            <w:shd w:val="clear" w:color="auto" w:fill="auto"/>
          </w:tcPr>
          <w:p w14:paraId="65752F72" w14:textId="77777777"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3,648 </w:t>
            </w:r>
          </w:p>
        </w:tc>
        <w:tc>
          <w:tcPr>
            <w:tcW w:w="1843" w:type="dxa"/>
            <w:tcBorders>
              <w:top w:val="nil"/>
              <w:left w:val="nil"/>
              <w:right w:val="nil"/>
            </w:tcBorders>
            <w:shd w:val="clear" w:color="auto" w:fill="auto"/>
            <w:vAlign w:val="bottom"/>
          </w:tcPr>
          <w:p w14:paraId="5BAA179B" w14:textId="77777777" w:rsidR="001F3F45" w:rsidRDefault="001F3F45" w:rsidP="001F3F45">
            <w:pPr>
              <w:jc w:val="right"/>
              <w:rPr>
                <w:rFonts w:ascii="Arial" w:hAnsi="Arial" w:cs="Arial"/>
                <w:sz w:val="18"/>
                <w:szCs w:val="18"/>
              </w:rPr>
            </w:pPr>
            <w:r>
              <w:rPr>
                <w:rFonts w:ascii="Arial" w:hAnsi="Arial" w:cs="Arial"/>
                <w:sz w:val="18"/>
                <w:szCs w:val="18"/>
              </w:rPr>
              <w:t>7,878</w:t>
            </w:r>
          </w:p>
        </w:tc>
      </w:tr>
      <w:tr w:rsidR="001F3F45" w:rsidRPr="0012335D" w14:paraId="366E4384" w14:textId="77777777" w:rsidTr="002812DE">
        <w:trPr>
          <w:trHeight w:val="20"/>
        </w:trPr>
        <w:tc>
          <w:tcPr>
            <w:tcW w:w="4293" w:type="dxa"/>
            <w:tcBorders>
              <w:top w:val="nil"/>
              <w:left w:val="nil"/>
              <w:bottom w:val="nil"/>
              <w:right w:val="nil"/>
            </w:tcBorders>
            <w:shd w:val="clear" w:color="auto" w:fill="auto"/>
            <w:vAlign w:val="center"/>
            <w:hideMark/>
          </w:tcPr>
          <w:p w14:paraId="09DD31C0" w14:textId="77777777"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Негативне курсне разлике</w:t>
            </w:r>
          </w:p>
        </w:tc>
        <w:tc>
          <w:tcPr>
            <w:tcW w:w="1985" w:type="dxa"/>
            <w:tcBorders>
              <w:top w:val="nil"/>
              <w:left w:val="nil"/>
              <w:right w:val="nil"/>
            </w:tcBorders>
            <w:shd w:val="clear" w:color="auto" w:fill="auto"/>
          </w:tcPr>
          <w:p w14:paraId="05CA58A9" w14:textId="77777777" w:rsidR="001F3F45" w:rsidRPr="00D818A2" w:rsidRDefault="001F3F45" w:rsidP="001F3F45">
            <w:pPr>
              <w:jc w:val="right"/>
              <w:rPr>
                <w:rFonts w:ascii="Arial" w:hAnsi="Arial" w:cs="Arial"/>
                <w:sz w:val="18"/>
                <w:szCs w:val="18"/>
                <w:lang w:val="sr-Cyrl-BA"/>
              </w:rPr>
            </w:pPr>
            <w:r w:rsidRPr="00D818A2">
              <w:rPr>
                <w:rFonts w:ascii="Arial" w:hAnsi="Arial" w:cs="Arial"/>
                <w:sz w:val="18"/>
                <w:szCs w:val="18"/>
              </w:rPr>
              <w:t xml:space="preserve"> 38,165 </w:t>
            </w:r>
          </w:p>
        </w:tc>
        <w:tc>
          <w:tcPr>
            <w:tcW w:w="1843" w:type="dxa"/>
            <w:tcBorders>
              <w:top w:val="nil"/>
              <w:left w:val="nil"/>
              <w:right w:val="nil"/>
            </w:tcBorders>
            <w:shd w:val="clear" w:color="auto" w:fill="auto"/>
            <w:vAlign w:val="bottom"/>
          </w:tcPr>
          <w:p w14:paraId="3EB810EE" w14:textId="77777777" w:rsidR="001F3F45" w:rsidRPr="00612451" w:rsidRDefault="001F3F45" w:rsidP="001F3F45">
            <w:pPr>
              <w:jc w:val="right"/>
              <w:rPr>
                <w:rFonts w:ascii="Arial" w:hAnsi="Arial" w:cs="Arial"/>
                <w:sz w:val="18"/>
                <w:szCs w:val="18"/>
              </w:rPr>
            </w:pPr>
            <w:r>
              <w:rPr>
                <w:rFonts w:ascii="Arial" w:hAnsi="Arial" w:cs="Arial"/>
                <w:sz w:val="18"/>
                <w:szCs w:val="18"/>
              </w:rPr>
              <w:t>52,792</w:t>
            </w:r>
          </w:p>
        </w:tc>
      </w:tr>
      <w:tr w:rsidR="001F3F45" w:rsidRPr="0012335D" w14:paraId="0FB5A9E9" w14:textId="77777777" w:rsidTr="002812DE">
        <w:trPr>
          <w:trHeight w:val="20"/>
        </w:trPr>
        <w:tc>
          <w:tcPr>
            <w:tcW w:w="4293" w:type="dxa"/>
            <w:tcBorders>
              <w:top w:val="nil"/>
              <w:left w:val="nil"/>
              <w:bottom w:val="nil"/>
              <w:right w:val="nil"/>
            </w:tcBorders>
            <w:shd w:val="clear" w:color="auto" w:fill="auto"/>
            <w:vAlign w:val="center"/>
            <w:hideMark/>
          </w:tcPr>
          <w:p w14:paraId="3F20FC9D" w14:textId="77777777" w:rsidR="001F3F45" w:rsidRPr="0012335D" w:rsidRDefault="001F3F45" w:rsidP="001F3F45">
            <w:pPr>
              <w:widowControl/>
              <w:rPr>
                <w:rFonts w:ascii="Arial" w:hAnsi="Arial" w:cs="Arial"/>
                <w:snapToGrid/>
                <w:sz w:val="18"/>
                <w:szCs w:val="18"/>
                <w:lang w:val="sr-Cyrl-BA"/>
              </w:rPr>
            </w:pPr>
            <w:r w:rsidRPr="0012335D">
              <w:rPr>
                <w:rFonts w:ascii="Arial" w:hAnsi="Arial" w:cs="Arial"/>
                <w:snapToGrid/>
                <w:sz w:val="18"/>
                <w:szCs w:val="18"/>
              </w:rPr>
              <w:t xml:space="preserve">Камате по </w:t>
            </w:r>
            <w:r w:rsidRPr="0012335D">
              <w:rPr>
                <w:rFonts w:ascii="Arial" w:hAnsi="Arial" w:cs="Arial"/>
                <w:snapToGrid/>
                <w:sz w:val="18"/>
                <w:szCs w:val="18"/>
                <w:lang w:val="sr-Cyrl-BA"/>
              </w:rPr>
              <w:t>закупу-МРС 16</w:t>
            </w:r>
          </w:p>
        </w:tc>
        <w:tc>
          <w:tcPr>
            <w:tcW w:w="1985" w:type="dxa"/>
            <w:tcBorders>
              <w:left w:val="nil"/>
              <w:right w:val="nil"/>
            </w:tcBorders>
            <w:shd w:val="clear" w:color="auto" w:fill="auto"/>
          </w:tcPr>
          <w:p w14:paraId="6F87EED2" w14:textId="77777777"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20,732 </w:t>
            </w:r>
          </w:p>
        </w:tc>
        <w:tc>
          <w:tcPr>
            <w:tcW w:w="1843" w:type="dxa"/>
            <w:tcBorders>
              <w:left w:val="nil"/>
              <w:right w:val="nil"/>
            </w:tcBorders>
            <w:shd w:val="clear" w:color="auto" w:fill="auto"/>
            <w:vAlign w:val="bottom"/>
          </w:tcPr>
          <w:p w14:paraId="4CE1DBAF" w14:textId="77777777" w:rsidR="001F3F45" w:rsidRPr="00427E5A" w:rsidRDefault="001F3F45" w:rsidP="001F3F45">
            <w:pPr>
              <w:jc w:val="right"/>
              <w:rPr>
                <w:rFonts w:ascii="Arial" w:hAnsi="Arial" w:cs="Arial"/>
                <w:sz w:val="18"/>
                <w:szCs w:val="18"/>
              </w:rPr>
            </w:pPr>
            <w:r>
              <w:rPr>
                <w:rFonts w:ascii="Arial" w:hAnsi="Arial" w:cs="Arial"/>
                <w:sz w:val="18"/>
                <w:szCs w:val="18"/>
              </w:rPr>
              <w:t>59,718</w:t>
            </w:r>
          </w:p>
        </w:tc>
      </w:tr>
      <w:tr w:rsidR="001F3F45" w:rsidRPr="0012335D" w14:paraId="110AAE24" w14:textId="77777777" w:rsidTr="002812DE">
        <w:trPr>
          <w:trHeight w:val="20"/>
        </w:trPr>
        <w:tc>
          <w:tcPr>
            <w:tcW w:w="4293" w:type="dxa"/>
            <w:tcBorders>
              <w:top w:val="nil"/>
              <w:left w:val="nil"/>
              <w:bottom w:val="nil"/>
              <w:right w:val="nil"/>
            </w:tcBorders>
            <w:shd w:val="clear" w:color="auto" w:fill="auto"/>
            <w:vAlign w:val="center"/>
            <w:hideMark/>
          </w:tcPr>
          <w:p w14:paraId="4744013F" w14:textId="77777777"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 xml:space="preserve">Затезне камате </w:t>
            </w:r>
          </w:p>
        </w:tc>
        <w:tc>
          <w:tcPr>
            <w:tcW w:w="1985" w:type="dxa"/>
            <w:tcBorders>
              <w:top w:val="nil"/>
              <w:left w:val="nil"/>
              <w:bottom w:val="single" w:sz="4" w:space="0" w:color="auto"/>
              <w:right w:val="nil"/>
            </w:tcBorders>
            <w:shd w:val="clear" w:color="auto" w:fill="auto"/>
          </w:tcPr>
          <w:p w14:paraId="16F0B12B" w14:textId="77777777"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74,482 </w:t>
            </w:r>
          </w:p>
        </w:tc>
        <w:tc>
          <w:tcPr>
            <w:tcW w:w="1843" w:type="dxa"/>
            <w:tcBorders>
              <w:top w:val="nil"/>
              <w:left w:val="nil"/>
              <w:bottom w:val="single" w:sz="4" w:space="0" w:color="auto"/>
              <w:right w:val="nil"/>
            </w:tcBorders>
            <w:shd w:val="clear" w:color="auto" w:fill="auto"/>
            <w:vAlign w:val="bottom"/>
          </w:tcPr>
          <w:p w14:paraId="2AC98BF3" w14:textId="77777777" w:rsidR="001F3F45" w:rsidRPr="0012335D" w:rsidRDefault="001F3F45" w:rsidP="001F3F45">
            <w:pPr>
              <w:jc w:val="right"/>
              <w:rPr>
                <w:rFonts w:ascii="Arial" w:hAnsi="Arial" w:cs="Arial"/>
                <w:sz w:val="18"/>
                <w:szCs w:val="18"/>
              </w:rPr>
            </w:pPr>
            <w:r>
              <w:rPr>
                <w:rFonts w:ascii="Arial" w:hAnsi="Arial" w:cs="Arial"/>
                <w:sz w:val="18"/>
                <w:szCs w:val="18"/>
              </w:rPr>
              <w:t>3,462</w:t>
            </w:r>
          </w:p>
        </w:tc>
      </w:tr>
      <w:tr w:rsidR="001F3F45" w:rsidRPr="0012335D" w14:paraId="61731CDF" w14:textId="77777777" w:rsidTr="002F0227">
        <w:trPr>
          <w:trHeight w:val="20"/>
        </w:trPr>
        <w:tc>
          <w:tcPr>
            <w:tcW w:w="4293" w:type="dxa"/>
            <w:tcBorders>
              <w:top w:val="nil"/>
              <w:left w:val="nil"/>
              <w:bottom w:val="nil"/>
              <w:right w:val="nil"/>
            </w:tcBorders>
            <w:shd w:val="clear" w:color="auto" w:fill="auto"/>
            <w:vAlign w:val="center"/>
            <w:hideMark/>
          </w:tcPr>
          <w:p w14:paraId="61C74BC8" w14:textId="77777777" w:rsidR="001F3F45" w:rsidRPr="0012335D" w:rsidRDefault="001F3F45" w:rsidP="001F3F45">
            <w:pPr>
              <w:widowControl/>
              <w:rPr>
                <w:rFonts w:ascii="Arial" w:hAnsi="Arial" w:cs="Arial"/>
                <w:snapToGrid/>
                <w:sz w:val="18"/>
                <w:szCs w:val="18"/>
              </w:rPr>
            </w:pPr>
          </w:p>
        </w:tc>
        <w:tc>
          <w:tcPr>
            <w:tcW w:w="1985" w:type="dxa"/>
            <w:tcBorders>
              <w:top w:val="nil"/>
              <w:left w:val="nil"/>
              <w:bottom w:val="double" w:sz="6" w:space="0" w:color="auto"/>
              <w:right w:val="nil"/>
            </w:tcBorders>
            <w:shd w:val="clear" w:color="auto" w:fill="auto"/>
            <w:vAlign w:val="bottom"/>
          </w:tcPr>
          <w:p w14:paraId="35B3140B" w14:textId="77777777" w:rsidR="001F3F45" w:rsidRPr="00D818A2" w:rsidRDefault="001F3F45" w:rsidP="001F3F45">
            <w:pPr>
              <w:widowControl/>
              <w:jc w:val="right"/>
              <w:rPr>
                <w:rFonts w:ascii="Arial" w:hAnsi="Arial" w:cs="Arial"/>
                <w:b/>
                <w:bCs/>
                <w:snapToGrid/>
                <w:sz w:val="18"/>
                <w:szCs w:val="18"/>
              </w:rPr>
            </w:pPr>
            <w:r w:rsidRPr="00D818A2">
              <w:rPr>
                <w:rFonts w:ascii="Arial" w:hAnsi="Arial" w:cs="Arial"/>
                <w:b/>
                <w:bCs/>
                <w:sz w:val="18"/>
                <w:szCs w:val="18"/>
              </w:rPr>
              <w:t>141,678</w:t>
            </w:r>
          </w:p>
        </w:tc>
        <w:tc>
          <w:tcPr>
            <w:tcW w:w="1843" w:type="dxa"/>
            <w:tcBorders>
              <w:top w:val="nil"/>
              <w:left w:val="nil"/>
              <w:bottom w:val="double" w:sz="6" w:space="0" w:color="auto"/>
              <w:right w:val="nil"/>
            </w:tcBorders>
            <w:shd w:val="clear" w:color="auto" w:fill="auto"/>
            <w:vAlign w:val="bottom"/>
          </w:tcPr>
          <w:p w14:paraId="3214C26A" w14:textId="77777777" w:rsidR="001F3F45" w:rsidRPr="0012335D" w:rsidRDefault="001F3F45" w:rsidP="001F3F45">
            <w:pPr>
              <w:jc w:val="right"/>
              <w:rPr>
                <w:rFonts w:ascii="Arial" w:hAnsi="Arial" w:cs="Arial"/>
                <w:b/>
                <w:bCs/>
                <w:sz w:val="18"/>
                <w:szCs w:val="18"/>
                <w:lang w:val="sr-Cyrl-BA"/>
              </w:rPr>
            </w:pPr>
            <w:r>
              <w:rPr>
                <w:rFonts w:ascii="Arial" w:hAnsi="Arial" w:cs="Arial"/>
                <w:b/>
                <w:bCs/>
                <w:sz w:val="18"/>
                <w:szCs w:val="18"/>
                <w:lang w:val="sr-Cyrl-BA"/>
              </w:rPr>
              <w:t>148,638</w:t>
            </w:r>
          </w:p>
        </w:tc>
      </w:tr>
    </w:tbl>
    <w:p w14:paraId="182771FA" w14:textId="77777777" w:rsidR="001F3F45" w:rsidRDefault="001F3F45" w:rsidP="001F3F45">
      <w:pPr>
        <w:tabs>
          <w:tab w:val="left" w:pos="-1440"/>
          <w:tab w:val="left" w:pos="-720"/>
          <w:tab w:val="left" w:pos="538"/>
          <w:tab w:val="left" w:pos="889"/>
          <w:tab w:val="left" w:pos="1231"/>
          <w:tab w:val="left" w:pos="8028"/>
          <w:tab w:val="right" w:pos="8960"/>
        </w:tabs>
        <w:suppressAutoHyphens/>
        <w:jc w:val="both"/>
        <w:rPr>
          <w:rFonts w:ascii="Arial" w:hAnsi="Arial" w:cs="Arial"/>
          <w:sz w:val="18"/>
          <w:szCs w:val="18"/>
          <w:lang w:val="sr-Cyrl-BA"/>
        </w:rPr>
      </w:pPr>
      <w:r>
        <w:rPr>
          <w:rFonts w:ascii="Arial" w:hAnsi="Arial" w:cs="Arial"/>
          <w:sz w:val="18"/>
          <w:szCs w:val="18"/>
          <w:lang w:val="sr-Cyrl-BA"/>
        </w:rPr>
        <w:tab/>
      </w:r>
      <w:r>
        <w:rPr>
          <w:rFonts w:ascii="Arial" w:hAnsi="Arial" w:cs="Arial"/>
          <w:sz w:val="18"/>
          <w:szCs w:val="18"/>
          <w:lang w:val="sr-Cyrl-BA"/>
        </w:rPr>
        <w:tab/>
      </w:r>
    </w:p>
    <w:p w14:paraId="3C4C4AEE" w14:textId="77777777" w:rsidR="001F3F45" w:rsidRPr="00324835" w:rsidRDefault="001F3F45" w:rsidP="001F3F45">
      <w:pPr>
        <w:tabs>
          <w:tab w:val="left" w:pos="-1440"/>
          <w:tab w:val="left" w:pos="-720"/>
          <w:tab w:val="left" w:pos="538"/>
          <w:tab w:val="left" w:pos="889"/>
          <w:tab w:val="left" w:pos="1231"/>
          <w:tab w:val="left" w:pos="8028"/>
          <w:tab w:val="right" w:pos="8960"/>
        </w:tabs>
        <w:suppressAutoHyphens/>
        <w:jc w:val="both"/>
        <w:rPr>
          <w:rFonts w:ascii="Arial" w:hAnsi="Arial" w:cs="Arial"/>
          <w:sz w:val="18"/>
          <w:szCs w:val="18"/>
          <w:lang w:val="sr-Cyrl-BA"/>
        </w:rPr>
      </w:pPr>
      <w:r>
        <w:rPr>
          <w:rFonts w:ascii="Arial" w:hAnsi="Arial" w:cs="Arial"/>
          <w:sz w:val="18"/>
          <w:szCs w:val="18"/>
          <w:lang w:val="sr-Cyrl-BA"/>
        </w:rPr>
        <w:tab/>
      </w:r>
      <w:r>
        <w:rPr>
          <w:rFonts w:ascii="Arial" w:hAnsi="Arial" w:cs="Arial"/>
          <w:sz w:val="18"/>
          <w:szCs w:val="18"/>
          <w:lang w:val="sr-Cyrl-BA"/>
        </w:rPr>
        <w:tab/>
      </w:r>
      <w:r w:rsidRPr="00C67837">
        <w:rPr>
          <w:rFonts w:ascii="Arial" w:hAnsi="Arial" w:cs="Arial"/>
          <w:sz w:val="18"/>
          <w:szCs w:val="18"/>
          <w:lang w:val="sr-Cyrl-BA"/>
        </w:rPr>
        <w:t>Финансијски расходи</w:t>
      </w:r>
      <w:r>
        <w:rPr>
          <w:rFonts w:ascii="Arial" w:hAnsi="Arial" w:cs="Arial"/>
          <w:b/>
          <w:sz w:val="12"/>
          <w:szCs w:val="12"/>
          <w:lang w:val="sr-Cyrl-BA"/>
        </w:rPr>
        <w:t xml:space="preserve"> </w:t>
      </w:r>
      <w:r>
        <w:rPr>
          <w:rFonts w:ascii="Arial" w:hAnsi="Arial" w:cs="Arial"/>
          <w:sz w:val="18"/>
          <w:szCs w:val="18"/>
          <w:lang w:val="sr-Cyrl-BA"/>
        </w:rPr>
        <w:t xml:space="preserve"> су мањи за 4,68% у однсоу на претходну годину.</w:t>
      </w:r>
    </w:p>
    <w:p w14:paraId="55E34E66" w14:textId="77777777" w:rsidR="001A4945" w:rsidRPr="0012335D" w:rsidRDefault="001A4945">
      <w:pPr>
        <w:tabs>
          <w:tab w:val="left" w:pos="-1440"/>
          <w:tab w:val="left" w:pos="-720"/>
          <w:tab w:val="left" w:pos="538"/>
          <w:tab w:val="left" w:pos="889"/>
          <w:tab w:val="left" w:pos="1231"/>
          <w:tab w:val="left" w:pos="8028"/>
          <w:tab w:val="right" w:pos="8960"/>
        </w:tabs>
        <w:suppressAutoHyphens/>
        <w:jc w:val="both"/>
        <w:rPr>
          <w:rFonts w:ascii="Arial" w:hAnsi="Arial" w:cs="Arial"/>
          <w:b/>
          <w:sz w:val="12"/>
          <w:szCs w:val="12"/>
          <w:lang w:val="sr-Cyrl-BA"/>
        </w:rPr>
      </w:pPr>
    </w:p>
    <w:p w14:paraId="0C4372E7" w14:textId="77777777" w:rsidR="00B54D62" w:rsidRPr="0012335D" w:rsidRDefault="0098022B" w:rsidP="00324835">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ОСТАЛИ</w:t>
      </w:r>
      <w:r w:rsidR="00AA37B2" w:rsidRPr="0012335D">
        <w:rPr>
          <w:rFonts w:ascii="Arial" w:hAnsi="Arial" w:cs="Arial"/>
          <w:b/>
          <w:sz w:val="18"/>
          <w:szCs w:val="18"/>
          <w:lang w:val="pl-PL"/>
        </w:rPr>
        <w:t xml:space="preserve"> </w:t>
      </w:r>
      <w:r w:rsidR="00213229" w:rsidRPr="0012335D">
        <w:rPr>
          <w:rFonts w:ascii="Arial" w:hAnsi="Arial" w:cs="Arial"/>
          <w:b/>
          <w:sz w:val="18"/>
          <w:szCs w:val="18"/>
          <w:lang w:val="sr-Cyrl-BA"/>
        </w:rPr>
        <w:t>ПРИХОДИ</w:t>
      </w:r>
    </w:p>
    <w:tbl>
      <w:tblPr>
        <w:tblW w:w="8121" w:type="dxa"/>
        <w:tblInd w:w="918" w:type="dxa"/>
        <w:tblLook w:val="04A0" w:firstRow="1" w:lastRow="0" w:firstColumn="1" w:lastColumn="0" w:noHBand="0" w:noVBand="1"/>
      </w:tblPr>
      <w:tblGrid>
        <w:gridCol w:w="4293"/>
        <w:gridCol w:w="1985"/>
        <w:gridCol w:w="1843"/>
      </w:tblGrid>
      <w:tr w:rsidR="00D47F28" w:rsidRPr="0012335D" w14:paraId="3DEAD723" w14:textId="77777777" w:rsidTr="005732FE">
        <w:trPr>
          <w:trHeight w:val="20"/>
        </w:trPr>
        <w:tc>
          <w:tcPr>
            <w:tcW w:w="8121" w:type="dxa"/>
            <w:gridSpan w:val="3"/>
            <w:tcBorders>
              <w:top w:val="nil"/>
              <w:left w:val="nil"/>
              <w:bottom w:val="nil"/>
              <w:right w:val="nil"/>
            </w:tcBorders>
            <w:shd w:val="clear" w:color="auto" w:fill="auto"/>
            <w:vAlign w:val="center"/>
            <w:hideMark/>
          </w:tcPr>
          <w:p w14:paraId="129BC536" w14:textId="77777777" w:rsidR="00D47F28" w:rsidRPr="0012335D" w:rsidRDefault="00962506" w:rsidP="001A4945">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14:paraId="7CE9726B" w14:textId="77777777"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22D76FDB" w14:textId="77777777" w:rsidR="00D47F28"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14:paraId="3813147D" w14:textId="77777777" w:rsidTr="007E376F">
        <w:trPr>
          <w:trHeight w:val="20"/>
        </w:trPr>
        <w:tc>
          <w:tcPr>
            <w:tcW w:w="4293" w:type="dxa"/>
            <w:tcBorders>
              <w:top w:val="nil"/>
              <w:left w:val="nil"/>
              <w:bottom w:val="nil"/>
              <w:right w:val="nil"/>
            </w:tcBorders>
            <w:shd w:val="clear" w:color="auto" w:fill="auto"/>
            <w:vAlign w:val="center"/>
            <w:hideMark/>
          </w:tcPr>
          <w:p w14:paraId="754C247E" w14:textId="77777777"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14:paraId="0520DA42" w14:textId="77777777" w:rsidR="007E376F" w:rsidRPr="0012335D" w:rsidRDefault="007E376F" w:rsidP="001F3F45">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1F3F45">
              <w:rPr>
                <w:rFonts w:ascii="Arial" w:hAnsi="Arial" w:cs="Arial"/>
                <w:b/>
                <w:bCs/>
                <w:snapToGrid/>
                <w:sz w:val="18"/>
                <w:szCs w:val="18"/>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hideMark/>
          </w:tcPr>
          <w:p w14:paraId="5861B96B" w14:textId="77777777"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202</w:t>
            </w:r>
            <w:r w:rsidR="001F3F45">
              <w:rPr>
                <w:rFonts w:ascii="Arial" w:hAnsi="Arial" w:cs="Arial"/>
                <w:b/>
                <w:bCs/>
                <w:snapToGrid/>
                <w:sz w:val="18"/>
                <w:szCs w:val="18"/>
              </w:rPr>
              <w:t>3</w:t>
            </w:r>
            <w:r w:rsidRPr="0012335D">
              <w:rPr>
                <w:rFonts w:ascii="Arial" w:hAnsi="Arial" w:cs="Arial"/>
                <w:b/>
                <w:bCs/>
                <w:snapToGrid/>
                <w:sz w:val="18"/>
                <w:szCs w:val="18"/>
              </w:rPr>
              <w:t>.</w:t>
            </w:r>
          </w:p>
        </w:tc>
      </w:tr>
      <w:tr w:rsidR="001F3F45" w:rsidRPr="0012335D" w14:paraId="5B30B76A" w14:textId="77777777" w:rsidTr="002F0227">
        <w:trPr>
          <w:trHeight w:val="20"/>
        </w:trPr>
        <w:tc>
          <w:tcPr>
            <w:tcW w:w="4293" w:type="dxa"/>
            <w:tcBorders>
              <w:top w:val="nil"/>
              <w:left w:val="nil"/>
              <w:bottom w:val="nil"/>
              <w:right w:val="nil"/>
            </w:tcBorders>
            <w:shd w:val="clear" w:color="auto" w:fill="auto"/>
            <w:vAlign w:val="center"/>
            <w:hideMark/>
          </w:tcPr>
          <w:p w14:paraId="4F05D859" w14:textId="77777777"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Наплаћена отписана потраживања</w:t>
            </w:r>
          </w:p>
        </w:tc>
        <w:tc>
          <w:tcPr>
            <w:tcW w:w="1985" w:type="dxa"/>
            <w:tcBorders>
              <w:top w:val="nil"/>
              <w:left w:val="nil"/>
              <w:bottom w:val="nil"/>
              <w:right w:val="nil"/>
            </w:tcBorders>
            <w:shd w:val="clear" w:color="auto" w:fill="auto"/>
            <w:vAlign w:val="bottom"/>
          </w:tcPr>
          <w:p w14:paraId="2E49BF7A" w14:textId="77777777" w:rsidR="001F3F45" w:rsidRPr="00A4783B" w:rsidRDefault="001F3F45" w:rsidP="001F3F45">
            <w:pPr>
              <w:jc w:val="right"/>
              <w:rPr>
                <w:rFonts w:ascii="Arial" w:hAnsi="Arial" w:cs="Arial"/>
                <w:sz w:val="18"/>
                <w:szCs w:val="18"/>
              </w:rPr>
            </w:pPr>
            <w:r>
              <w:rPr>
                <w:rFonts w:ascii="Arial" w:hAnsi="Arial" w:cs="Arial"/>
                <w:sz w:val="18"/>
                <w:szCs w:val="18"/>
              </w:rPr>
              <w:t>640,604</w:t>
            </w:r>
          </w:p>
        </w:tc>
        <w:tc>
          <w:tcPr>
            <w:tcW w:w="1843" w:type="dxa"/>
            <w:tcBorders>
              <w:top w:val="nil"/>
              <w:left w:val="nil"/>
              <w:bottom w:val="nil"/>
              <w:right w:val="nil"/>
            </w:tcBorders>
            <w:shd w:val="clear" w:color="auto" w:fill="auto"/>
            <w:vAlign w:val="bottom"/>
          </w:tcPr>
          <w:p w14:paraId="5E43696F" w14:textId="77777777" w:rsidR="001F3F45" w:rsidRPr="00A4783B" w:rsidRDefault="001F3F45" w:rsidP="001F3F45">
            <w:pPr>
              <w:jc w:val="right"/>
              <w:rPr>
                <w:rFonts w:ascii="Arial" w:hAnsi="Arial" w:cs="Arial"/>
                <w:sz w:val="18"/>
                <w:szCs w:val="18"/>
              </w:rPr>
            </w:pPr>
            <w:r>
              <w:rPr>
                <w:rFonts w:ascii="Arial" w:hAnsi="Arial" w:cs="Arial"/>
                <w:sz w:val="18"/>
                <w:szCs w:val="18"/>
              </w:rPr>
              <w:t>633,698</w:t>
            </w:r>
          </w:p>
        </w:tc>
      </w:tr>
      <w:tr w:rsidR="001F3F45" w:rsidRPr="0012335D" w14:paraId="7EBF6451" w14:textId="77777777" w:rsidTr="007F4C02">
        <w:trPr>
          <w:trHeight w:val="20"/>
        </w:trPr>
        <w:tc>
          <w:tcPr>
            <w:tcW w:w="4293" w:type="dxa"/>
            <w:tcBorders>
              <w:top w:val="nil"/>
              <w:left w:val="nil"/>
              <w:bottom w:val="nil"/>
              <w:right w:val="nil"/>
            </w:tcBorders>
            <w:shd w:val="clear" w:color="auto" w:fill="auto"/>
            <w:vAlign w:val="center"/>
            <w:hideMark/>
          </w:tcPr>
          <w:p w14:paraId="76F95384" w14:textId="77777777" w:rsidR="001F3F45" w:rsidRPr="00037657" w:rsidRDefault="001F3F45" w:rsidP="001F3F45">
            <w:pPr>
              <w:widowControl/>
              <w:rPr>
                <w:rFonts w:ascii="Arial" w:hAnsi="Arial" w:cs="Arial"/>
                <w:snapToGrid/>
                <w:sz w:val="18"/>
                <w:szCs w:val="18"/>
                <w:lang w:val="ru-RU"/>
              </w:rPr>
            </w:pPr>
            <w:r w:rsidRPr="00037657">
              <w:rPr>
                <w:rFonts w:ascii="Arial" w:hAnsi="Arial" w:cs="Arial"/>
                <w:snapToGrid/>
                <w:sz w:val="18"/>
                <w:szCs w:val="18"/>
                <w:lang w:val="ru-RU"/>
              </w:rPr>
              <w:t>Добици од продаје хартија од вриједности</w:t>
            </w:r>
          </w:p>
        </w:tc>
        <w:tc>
          <w:tcPr>
            <w:tcW w:w="1985" w:type="dxa"/>
            <w:tcBorders>
              <w:top w:val="nil"/>
              <w:left w:val="nil"/>
              <w:bottom w:val="nil"/>
              <w:right w:val="nil"/>
            </w:tcBorders>
            <w:shd w:val="clear" w:color="auto" w:fill="auto"/>
            <w:vAlign w:val="center"/>
          </w:tcPr>
          <w:p w14:paraId="5605F260" w14:textId="77777777" w:rsidR="001F3F45" w:rsidRPr="00A4783B" w:rsidRDefault="001F3F45" w:rsidP="001F3F45">
            <w:pPr>
              <w:jc w:val="right"/>
              <w:rPr>
                <w:rFonts w:ascii="Arial" w:hAnsi="Arial" w:cs="Arial"/>
                <w:sz w:val="18"/>
                <w:szCs w:val="18"/>
              </w:rPr>
            </w:pPr>
            <w:r>
              <w:rPr>
                <w:rFonts w:ascii="Arial" w:hAnsi="Arial" w:cs="Arial"/>
                <w:sz w:val="18"/>
                <w:szCs w:val="18"/>
              </w:rPr>
              <w:t>3,352</w:t>
            </w:r>
          </w:p>
        </w:tc>
        <w:tc>
          <w:tcPr>
            <w:tcW w:w="1843" w:type="dxa"/>
            <w:tcBorders>
              <w:top w:val="nil"/>
              <w:left w:val="nil"/>
              <w:bottom w:val="nil"/>
              <w:right w:val="nil"/>
            </w:tcBorders>
            <w:shd w:val="clear" w:color="auto" w:fill="auto"/>
            <w:vAlign w:val="center"/>
          </w:tcPr>
          <w:p w14:paraId="3D303DCB" w14:textId="77777777" w:rsidR="001F3F45" w:rsidRPr="00A4783B" w:rsidRDefault="001F3F45" w:rsidP="001F3F45">
            <w:pPr>
              <w:jc w:val="right"/>
              <w:rPr>
                <w:rFonts w:ascii="Arial" w:hAnsi="Arial" w:cs="Arial"/>
                <w:sz w:val="18"/>
                <w:szCs w:val="18"/>
              </w:rPr>
            </w:pPr>
            <w:r>
              <w:rPr>
                <w:rFonts w:ascii="Arial" w:hAnsi="Arial" w:cs="Arial"/>
                <w:sz w:val="18"/>
                <w:szCs w:val="18"/>
              </w:rPr>
              <w:t>5,909</w:t>
            </w:r>
          </w:p>
        </w:tc>
      </w:tr>
      <w:tr w:rsidR="001F3F45" w:rsidRPr="0012335D" w14:paraId="300F1980" w14:textId="77777777" w:rsidTr="007F4C02">
        <w:trPr>
          <w:trHeight w:val="20"/>
        </w:trPr>
        <w:tc>
          <w:tcPr>
            <w:tcW w:w="4293" w:type="dxa"/>
            <w:tcBorders>
              <w:top w:val="nil"/>
              <w:left w:val="nil"/>
              <w:bottom w:val="nil"/>
              <w:right w:val="nil"/>
            </w:tcBorders>
            <w:shd w:val="clear" w:color="auto" w:fill="auto"/>
            <w:vAlign w:val="center"/>
            <w:hideMark/>
          </w:tcPr>
          <w:p w14:paraId="0F7873E3" w14:textId="77777777" w:rsidR="001F3F45" w:rsidRPr="00037657" w:rsidRDefault="001F3F45" w:rsidP="001F3F45">
            <w:pPr>
              <w:widowControl/>
              <w:rPr>
                <w:rFonts w:ascii="Arial" w:hAnsi="Arial" w:cs="Arial"/>
                <w:snapToGrid/>
                <w:sz w:val="18"/>
                <w:szCs w:val="18"/>
                <w:lang w:val="ru-RU"/>
              </w:rPr>
            </w:pPr>
            <w:r w:rsidRPr="00037657">
              <w:rPr>
                <w:rFonts w:ascii="Arial" w:hAnsi="Arial" w:cs="Arial"/>
                <w:snapToGrid/>
                <w:sz w:val="18"/>
                <w:szCs w:val="18"/>
                <w:lang w:val="ru-RU"/>
              </w:rPr>
              <w:t>Приходи од смањења и укидања обавеза</w:t>
            </w:r>
          </w:p>
        </w:tc>
        <w:tc>
          <w:tcPr>
            <w:tcW w:w="1985" w:type="dxa"/>
            <w:tcBorders>
              <w:top w:val="nil"/>
              <w:left w:val="nil"/>
              <w:right w:val="nil"/>
            </w:tcBorders>
            <w:shd w:val="clear" w:color="auto" w:fill="auto"/>
            <w:vAlign w:val="center"/>
          </w:tcPr>
          <w:p w14:paraId="1B0273B4" w14:textId="77777777" w:rsidR="001F3F45" w:rsidRPr="00A4783B" w:rsidRDefault="001F3F45" w:rsidP="001F3F45">
            <w:pPr>
              <w:jc w:val="right"/>
              <w:rPr>
                <w:rFonts w:ascii="Arial" w:hAnsi="Arial" w:cs="Arial"/>
                <w:sz w:val="18"/>
                <w:szCs w:val="18"/>
              </w:rPr>
            </w:pPr>
            <w:r>
              <w:rPr>
                <w:rFonts w:ascii="Arial" w:hAnsi="Arial" w:cs="Arial"/>
                <w:sz w:val="18"/>
                <w:szCs w:val="18"/>
              </w:rPr>
              <w:t>8,468</w:t>
            </w:r>
          </w:p>
        </w:tc>
        <w:tc>
          <w:tcPr>
            <w:tcW w:w="1843" w:type="dxa"/>
            <w:tcBorders>
              <w:top w:val="nil"/>
              <w:left w:val="nil"/>
              <w:right w:val="nil"/>
            </w:tcBorders>
            <w:shd w:val="clear" w:color="auto" w:fill="auto"/>
            <w:vAlign w:val="center"/>
          </w:tcPr>
          <w:p w14:paraId="481D889F" w14:textId="77777777" w:rsidR="001F3F45" w:rsidRPr="00A4783B" w:rsidRDefault="001F3F45" w:rsidP="001F3F45">
            <w:pPr>
              <w:jc w:val="right"/>
              <w:rPr>
                <w:rFonts w:ascii="Arial" w:hAnsi="Arial" w:cs="Arial"/>
                <w:sz w:val="18"/>
                <w:szCs w:val="18"/>
              </w:rPr>
            </w:pPr>
            <w:r>
              <w:rPr>
                <w:rFonts w:ascii="Arial" w:hAnsi="Arial" w:cs="Arial"/>
                <w:sz w:val="18"/>
                <w:szCs w:val="18"/>
              </w:rPr>
              <w:t>12,854</w:t>
            </w:r>
          </w:p>
        </w:tc>
      </w:tr>
      <w:tr w:rsidR="001F3F45" w:rsidRPr="0012335D" w14:paraId="3741A69D" w14:textId="77777777" w:rsidTr="002F0227">
        <w:trPr>
          <w:trHeight w:val="20"/>
        </w:trPr>
        <w:tc>
          <w:tcPr>
            <w:tcW w:w="4293" w:type="dxa"/>
            <w:tcBorders>
              <w:top w:val="nil"/>
              <w:left w:val="nil"/>
              <w:bottom w:val="nil"/>
              <w:right w:val="nil"/>
            </w:tcBorders>
            <w:shd w:val="clear" w:color="auto" w:fill="auto"/>
            <w:vAlign w:val="center"/>
            <w:hideMark/>
          </w:tcPr>
          <w:p w14:paraId="4E51FFE4" w14:textId="77777777" w:rsidR="001F3F45" w:rsidRPr="00037657" w:rsidRDefault="001F3F45" w:rsidP="001F3F45">
            <w:pPr>
              <w:widowControl/>
              <w:rPr>
                <w:rFonts w:ascii="Arial" w:hAnsi="Arial" w:cs="Arial"/>
                <w:snapToGrid/>
                <w:sz w:val="18"/>
                <w:szCs w:val="18"/>
                <w:lang w:val="ru-RU"/>
              </w:rPr>
            </w:pPr>
            <w:r w:rsidRPr="00037657">
              <w:rPr>
                <w:rFonts w:ascii="Arial" w:hAnsi="Arial" w:cs="Arial"/>
                <w:snapToGrid/>
                <w:sz w:val="18"/>
                <w:szCs w:val="18"/>
                <w:lang w:val="ru-RU"/>
              </w:rPr>
              <w:t>Остали приходи-добијени спорови, рефундације боловања и др.</w:t>
            </w:r>
          </w:p>
        </w:tc>
        <w:tc>
          <w:tcPr>
            <w:tcW w:w="1985" w:type="dxa"/>
            <w:tcBorders>
              <w:top w:val="nil"/>
              <w:left w:val="nil"/>
              <w:right w:val="nil"/>
            </w:tcBorders>
            <w:shd w:val="clear" w:color="auto" w:fill="auto"/>
            <w:vAlign w:val="bottom"/>
          </w:tcPr>
          <w:p w14:paraId="3AD2B71A" w14:textId="77777777" w:rsidR="001F3F45" w:rsidRPr="001F3F45" w:rsidRDefault="001F3F45" w:rsidP="001F3F45">
            <w:pPr>
              <w:jc w:val="right"/>
              <w:rPr>
                <w:rFonts w:ascii="Arial" w:hAnsi="Arial" w:cs="Arial"/>
                <w:sz w:val="18"/>
                <w:szCs w:val="18"/>
              </w:rPr>
            </w:pPr>
            <w:r>
              <w:rPr>
                <w:rFonts w:ascii="Arial" w:hAnsi="Arial" w:cs="Arial"/>
                <w:sz w:val="18"/>
                <w:szCs w:val="18"/>
              </w:rPr>
              <w:t>56,761</w:t>
            </w:r>
          </w:p>
        </w:tc>
        <w:tc>
          <w:tcPr>
            <w:tcW w:w="1843" w:type="dxa"/>
            <w:tcBorders>
              <w:top w:val="nil"/>
              <w:left w:val="nil"/>
              <w:right w:val="nil"/>
            </w:tcBorders>
            <w:shd w:val="clear" w:color="auto" w:fill="auto"/>
            <w:vAlign w:val="bottom"/>
          </w:tcPr>
          <w:p w14:paraId="40C74227" w14:textId="77777777" w:rsidR="001F3F45" w:rsidRPr="0012335D" w:rsidRDefault="001F3F45" w:rsidP="001F3F45">
            <w:pPr>
              <w:jc w:val="right"/>
              <w:rPr>
                <w:rFonts w:ascii="Arial" w:hAnsi="Arial" w:cs="Arial"/>
                <w:sz w:val="18"/>
                <w:szCs w:val="18"/>
                <w:lang w:val="sr-Cyrl-BA"/>
              </w:rPr>
            </w:pPr>
            <w:r>
              <w:rPr>
                <w:rFonts w:ascii="Arial" w:hAnsi="Arial" w:cs="Arial"/>
                <w:sz w:val="18"/>
                <w:szCs w:val="18"/>
                <w:lang w:val="sr-Cyrl-BA"/>
              </w:rPr>
              <w:t>72,650</w:t>
            </w:r>
          </w:p>
        </w:tc>
      </w:tr>
      <w:tr w:rsidR="001F3F45" w:rsidRPr="0012335D" w14:paraId="7D2CD7A1" w14:textId="77777777" w:rsidTr="00245D7B">
        <w:trPr>
          <w:trHeight w:val="442"/>
        </w:trPr>
        <w:tc>
          <w:tcPr>
            <w:tcW w:w="4293" w:type="dxa"/>
            <w:tcBorders>
              <w:top w:val="nil"/>
              <w:left w:val="nil"/>
              <w:right w:val="nil"/>
            </w:tcBorders>
            <w:shd w:val="clear" w:color="auto" w:fill="auto"/>
            <w:vAlign w:val="center"/>
            <w:hideMark/>
          </w:tcPr>
          <w:p w14:paraId="6CA1A3B5" w14:textId="77777777" w:rsidR="001F3F45" w:rsidRPr="00037657" w:rsidRDefault="001F3F45" w:rsidP="001F3F45">
            <w:pPr>
              <w:widowControl/>
              <w:rPr>
                <w:rFonts w:ascii="Arial" w:hAnsi="Arial" w:cs="Arial"/>
                <w:snapToGrid/>
                <w:sz w:val="18"/>
                <w:szCs w:val="18"/>
                <w:lang w:val="ru-RU"/>
              </w:rPr>
            </w:pPr>
            <w:r w:rsidRPr="00037657">
              <w:rPr>
                <w:rFonts w:ascii="Arial" w:hAnsi="Arial" w:cs="Arial"/>
                <w:snapToGrid/>
                <w:sz w:val="18"/>
                <w:szCs w:val="18"/>
                <w:lang w:val="ru-RU"/>
              </w:rPr>
              <w:t>Добици од продаје некретнина и нематеријалних улагања</w:t>
            </w:r>
          </w:p>
        </w:tc>
        <w:tc>
          <w:tcPr>
            <w:tcW w:w="1985" w:type="dxa"/>
            <w:tcBorders>
              <w:left w:val="nil"/>
              <w:right w:val="nil"/>
            </w:tcBorders>
            <w:shd w:val="clear" w:color="auto" w:fill="auto"/>
            <w:vAlign w:val="bottom"/>
          </w:tcPr>
          <w:p w14:paraId="10124C52" w14:textId="77777777" w:rsidR="001F3F45" w:rsidRPr="00A4783B" w:rsidRDefault="001F3F45" w:rsidP="001F3F45">
            <w:pPr>
              <w:jc w:val="right"/>
              <w:rPr>
                <w:rFonts w:ascii="Arial" w:hAnsi="Arial" w:cs="Arial"/>
                <w:sz w:val="18"/>
                <w:szCs w:val="18"/>
              </w:rPr>
            </w:pPr>
            <w:r>
              <w:rPr>
                <w:rFonts w:ascii="Arial" w:hAnsi="Arial" w:cs="Arial"/>
                <w:sz w:val="18"/>
                <w:szCs w:val="18"/>
              </w:rPr>
              <w:t>52,512</w:t>
            </w:r>
          </w:p>
        </w:tc>
        <w:tc>
          <w:tcPr>
            <w:tcW w:w="1843" w:type="dxa"/>
            <w:tcBorders>
              <w:left w:val="nil"/>
              <w:right w:val="nil"/>
            </w:tcBorders>
            <w:shd w:val="clear" w:color="auto" w:fill="auto"/>
            <w:vAlign w:val="bottom"/>
          </w:tcPr>
          <w:p w14:paraId="2906991E" w14:textId="77777777" w:rsidR="001F3F45" w:rsidRPr="00A4783B" w:rsidRDefault="001F3F45" w:rsidP="001F3F45">
            <w:pPr>
              <w:jc w:val="right"/>
              <w:rPr>
                <w:rFonts w:ascii="Arial" w:hAnsi="Arial" w:cs="Arial"/>
                <w:sz w:val="18"/>
                <w:szCs w:val="18"/>
              </w:rPr>
            </w:pPr>
            <w:r>
              <w:rPr>
                <w:rFonts w:ascii="Arial" w:hAnsi="Arial" w:cs="Arial"/>
                <w:sz w:val="18"/>
                <w:szCs w:val="18"/>
              </w:rPr>
              <w:t>422</w:t>
            </w:r>
          </w:p>
        </w:tc>
      </w:tr>
      <w:tr w:rsidR="001F3F45" w:rsidRPr="0012335D" w14:paraId="7EB7AD08" w14:textId="77777777" w:rsidTr="00ED483D">
        <w:trPr>
          <w:trHeight w:val="20"/>
        </w:trPr>
        <w:tc>
          <w:tcPr>
            <w:tcW w:w="4293" w:type="dxa"/>
            <w:tcBorders>
              <w:top w:val="nil"/>
              <w:left w:val="nil"/>
              <w:right w:val="nil"/>
            </w:tcBorders>
            <w:shd w:val="clear" w:color="auto" w:fill="auto"/>
            <w:vAlign w:val="center"/>
          </w:tcPr>
          <w:p w14:paraId="3C59437C" w14:textId="77777777" w:rsidR="001F3F45" w:rsidRPr="0012335D" w:rsidRDefault="001F3F45" w:rsidP="001F3F45">
            <w:pPr>
              <w:widowControl/>
              <w:rPr>
                <w:rFonts w:ascii="Arial" w:hAnsi="Arial" w:cs="Arial"/>
                <w:snapToGrid/>
                <w:sz w:val="18"/>
                <w:szCs w:val="18"/>
                <w:lang w:val="sr-Cyrl-BA"/>
              </w:rPr>
            </w:pPr>
            <w:r w:rsidRPr="0012335D">
              <w:rPr>
                <w:rFonts w:ascii="Arial" w:hAnsi="Arial" w:cs="Arial"/>
                <w:snapToGrid/>
                <w:sz w:val="18"/>
                <w:szCs w:val="18"/>
                <w:lang w:val="sr-Cyrl-BA"/>
              </w:rPr>
              <w:t>Добици од продаје сталних средстава</w:t>
            </w:r>
          </w:p>
        </w:tc>
        <w:tc>
          <w:tcPr>
            <w:tcW w:w="1985" w:type="dxa"/>
            <w:tcBorders>
              <w:left w:val="nil"/>
              <w:bottom w:val="single" w:sz="4" w:space="0" w:color="auto"/>
              <w:right w:val="nil"/>
            </w:tcBorders>
            <w:shd w:val="clear" w:color="auto" w:fill="auto"/>
            <w:vAlign w:val="bottom"/>
          </w:tcPr>
          <w:p w14:paraId="477EB999" w14:textId="77777777" w:rsidR="001F3F45" w:rsidRPr="00A4783B" w:rsidRDefault="001F3F45" w:rsidP="001F3F45">
            <w:pPr>
              <w:widowControl/>
              <w:jc w:val="right"/>
              <w:rPr>
                <w:rFonts w:ascii="Arial" w:hAnsi="Arial" w:cs="Arial"/>
                <w:snapToGrid/>
                <w:sz w:val="18"/>
                <w:szCs w:val="18"/>
              </w:rPr>
            </w:pPr>
            <w:r>
              <w:rPr>
                <w:rFonts w:ascii="Arial" w:hAnsi="Arial" w:cs="Arial"/>
                <w:snapToGrid/>
                <w:sz w:val="18"/>
                <w:szCs w:val="18"/>
              </w:rPr>
              <w:t>22,376</w:t>
            </w:r>
          </w:p>
        </w:tc>
        <w:tc>
          <w:tcPr>
            <w:tcW w:w="1843" w:type="dxa"/>
            <w:tcBorders>
              <w:left w:val="nil"/>
              <w:bottom w:val="single" w:sz="4" w:space="0" w:color="auto"/>
              <w:right w:val="nil"/>
            </w:tcBorders>
            <w:shd w:val="clear" w:color="auto" w:fill="auto"/>
            <w:vAlign w:val="bottom"/>
          </w:tcPr>
          <w:p w14:paraId="63A2FC58" w14:textId="77777777" w:rsidR="001F3F45" w:rsidRPr="00A4783B" w:rsidRDefault="001F3F45" w:rsidP="001F3F45">
            <w:pPr>
              <w:widowControl/>
              <w:jc w:val="right"/>
              <w:rPr>
                <w:rFonts w:ascii="Arial" w:hAnsi="Arial" w:cs="Arial"/>
                <w:snapToGrid/>
                <w:sz w:val="18"/>
                <w:szCs w:val="18"/>
              </w:rPr>
            </w:pPr>
            <w:r>
              <w:rPr>
                <w:rFonts w:ascii="Arial" w:hAnsi="Arial" w:cs="Arial"/>
                <w:snapToGrid/>
                <w:sz w:val="18"/>
                <w:szCs w:val="18"/>
              </w:rPr>
              <w:t>20,244</w:t>
            </w:r>
          </w:p>
        </w:tc>
      </w:tr>
      <w:tr w:rsidR="001F3F45" w:rsidRPr="0012335D" w14:paraId="01A0B216" w14:textId="77777777" w:rsidTr="00ED483D">
        <w:trPr>
          <w:trHeight w:val="20"/>
        </w:trPr>
        <w:tc>
          <w:tcPr>
            <w:tcW w:w="4293" w:type="dxa"/>
            <w:tcBorders>
              <w:left w:val="nil"/>
              <w:bottom w:val="nil"/>
              <w:right w:val="nil"/>
            </w:tcBorders>
            <w:shd w:val="clear" w:color="auto" w:fill="auto"/>
            <w:vAlign w:val="center"/>
            <w:hideMark/>
          </w:tcPr>
          <w:p w14:paraId="67760FC7" w14:textId="77777777" w:rsidR="001F3F45" w:rsidRPr="0012335D" w:rsidRDefault="001F3F45" w:rsidP="001F3F45">
            <w:pPr>
              <w:widowControl/>
              <w:rPr>
                <w:rFonts w:ascii="Arial" w:hAnsi="Arial" w:cs="Arial"/>
                <w:snapToGrid/>
                <w:color w:val="000000"/>
                <w:sz w:val="18"/>
                <w:szCs w:val="18"/>
              </w:rPr>
            </w:pPr>
          </w:p>
        </w:tc>
        <w:tc>
          <w:tcPr>
            <w:tcW w:w="1985" w:type="dxa"/>
            <w:tcBorders>
              <w:top w:val="single" w:sz="4" w:space="0" w:color="auto"/>
              <w:left w:val="nil"/>
              <w:bottom w:val="double" w:sz="4" w:space="0" w:color="auto"/>
              <w:right w:val="nil"/>
            </w:tcBorders>
            <w:shd w:val="clear" w:color="auto" w:fill="auto"/>
          </w:tcPr>
          <w:p w14:paraId="37483982" w14:textId="77777777" w:rsidR="001F3F45" w:rsidRPr="001F3F45" w:rsidRDefault="001F3F45" w:rsidP="001F3F45">
            <w:pPr>
              <w:jc w:val="right"/>
              <w:rPr>
                <w:rFonts w:ascii="Arial" w:hAnsi="Arial" w:cs="Arial"/>
                <w:b/>
                <w:bCs/>
                <w:sz w:val="18"/>
                <w:szCs w:val="18"/>
              </w:rPr>
            </w:pPr>
            <w:r>
              <w:rPr>
                <w:rFonts w:ascii="Arial" w:hAnsi="Arial" w:cs="Arial"/>
                <w:b/>
                <w:bCs/>
                <w:sz w:val="18"/>
                <w:szCs w:val="18"/>
              </w:rPr>
              <w:t>784,072</w:t>
            </w:r>
          </w:p>
        </w:tc>
        <w:tc>
          <w:tcPr>
            <w:tcW w:w="1843" w:type="dxa"/>
            <w:tcBorders>
              <w:top w:val="single" w:sz="4" w:space="0" w:color="auto"/>
              <w:left w:val="nil"/>
              <w:bottom w:val="double" w:sz="4" w:space="0" w:color="auto"/>
              <w:right w:val="nil"/>
            </w:tcBorders>
            <w:shd w:val="clear" w:color="auto" w:fill="auto"/>
          </w:tcPr>
          <w:p w14:paraId="68D2FF80" w14:textId="77777777" w:rsidR="001F3F45" w:rsidRPr="00ED483D" w:rsidRDefault="001F3F45" w:rsidP="001F3F45">
            <w:pPr>
              <w:jc w:val="right"/>
              <w:rPr>
                <w:rFonts w:ascii="Arial" w:hAnsi="Arial" w:cs="Arial"/>
                <w:b/>
                <w:bCs/>
                <w:sz w:val="18"/>
                <w:szCs w:val="18"/>
                <w:lang w:val="sr-Cyrl-BA"/>
              </w:rPr>
            </w:pPr>
            <w:r w:rsidRPr="00ED483D">
              <w:rPr>
                <w:rFonts w:ascii="Arial" w:hAnsi="Arial" w:cs="Arial"/>
                <w:b/>
                <w:bCs/>
                <w:sz w:val="18"/>
                <w:szCs w:val="18"/>
                <w:lang w:val="sr-Cyrl-BA"/>
              </w:rPr>
              <w:t>745,776</w:t>
            </w:r>
          </w:p>
        </w:tc>
      </w:tr>
    </w:tbl>
    <w:p w14:paraId="0CDCAEA4" w14:textId="77777777" w:rsidR="001F3F45" w:rsidRDefault="001F3F45" w:rsidP="001F3F45">
      <w:pPr>
        <w:pStyle w:val="BodyText2"/>
        <w:tabs>
          <w:tab w:val="left" w:pos="-1440"/>
          <w:tab w:val="left" w:pos="-720"/>
          <w:tab w:val="left" w:pos="709"/>
          <w:tab w:val="center" w:pos="6250"/>
          <w:tab w:val="left" w:pos="6586"/>
          <w:tab w:val="right" w:pos="7526"/>
          <w:tab w:val="left" w:pos="7776"/>
          <w:tab w:val="right" w:pos="9005"/>
        </w:tabs>
        <w:suppressAutoHyphens/>
        <w:ind w:left="709"/>
        <w:rPr>
          <w:rFonts w:ascii="Arial" w:hAnsi="Arial" w:cs="Arial"/>
          <w:sz w:val="18"/>
          <w:szCs w:val="18"/>
          <w:lang w:val="sr-Cyrl-BA"/>
        </w:rPr>
      </w:pPr>
    </w:p>
    <w:p w14:paraId="09248959" w14:textId="77777777" w:rsidR="00D41C1E" w:rsidRDefault="001F3F45" w:rsidP="00324835">
      <w:pPr>
        <w:pStyle w:val="BodyText2"/>
        <w:tabs>
          <w:tab w:val="left" w:pos="-1440"/>
          <w:tab w:val="left" w:pos="-720"/>
          <w:tab w:val="left" w:pos="709"/>
          <w:tab w:val="center" w:pos="6250"/>
          <w:tab w:val="left" w:pos="6586"/>
          <w:tab w:val="right" w:pos="7526"/>
          <w:tab w:val="left" w:pos="7776"/>
          <w:tab w:val="right" w:pos="9005"/>
        </w:tabs>
        <w:suppressAutoHyphens/>
        <w:ind w:left="709"/>
        <w:rPr>
          <w:rFonts w:ascii="Arial" w:hAnsi="Arial" w:cs="Arial"/>
          <w:sz w:val="18"/>
          <w:szCs w:val="18"/>
          <w:lang w:val="sr-Cyrl-BA"/>
        </w:rPr>
      </w:pPr>
      <w:r w:rsidRPr="00752FAC">
        <w:rPr>
          <w:rFonts w:ascii="Arial" w:hAnsi="Arial" w:cs="Arial"/>
          <w:sz w:val="18"/>
          <w:szCs w:val="18"/>
          <w:lang w:val="sr-Cyrl-BA"/>
        </w:rPr>
        <w:t xml:space="preserve">Остали приходи </w:t>
      </w:r>
      <w:r>
        <w:rPr>
          <w:rFonts w:ascii="Arial" w:hAnsi="Arial" w:cs="Arial"/>
          <w:sz w:val="18"/>
          <w:szCs w:val="18"/>
          <w:lang w:val="sr-Cyrl-BA"/>
        </w:rPr>
        <w:t>су већи за 5,14</w:t>
      </w:r>
      <w:r w:rsidR="00324835">
        <w:rPr>
          <w:rFonts w:ascii="Arial" w:hAnsi="Arial" w:cs="Arial"/>
          <w:sz w:val="18"/>
          <w:szCs w:val="18"/>
          <w:lang w:val="sr-Cyrl-BA"/>
        </w:rPr>
        <w:t>% у односу на претходну годину.</w:t>
      </w:r>
    </w:p>
    <w:p w14:paraId="59B5CA0C" w14:textId="77777777" w:rsidR="00946B9C" w:rsidRPr="0012335D" w:rsidRDefault="00946B9C" w:rsidP="00213229">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 xml:space="preserve">                  </w:t>
      </w:r>
    </w:p>
    <w:p w14:paraId="2E152516" w14:textId="77777777" w:rsidR="001A4945" w:rsidRPr="0012335D" w:rsidRDefault="001A4945" w:rsidP="00844D24">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7C3C7C61" w14:textId="77777777" w:rsidR="00213229" w:rsidRPr="0012335D" w:rsidRDefault="00213229" w:rsidP="00844D24">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ОСТАЛИ РАСХОДИ</w:t>
      </w:r>
    </w:p>
    <w:tbl>
      <w:tblPr>
        <w:tblW w:w="8121" w:type="dxa"/>
        <w:tblInd w:w="918" w:type="dxa"/>
        <w:tblLook w:val="04A0" w:firstRow="1" w:lastRow="0" w:firstColumn="1" w:lastColumn="0" w:noHBand="0" w:noVBand="1"/>
      </w:tblPr>
      <w:tblGrid>
        <w:gridCol w:w="4293"/>
        <w:gridCol w:w="1985"/>
        <w:gridCol w:w="1843"/>
      </w:tblGrid>
      <w:tr w:rsidR="00D47F28" w:rsidRPr="0012335D" w14:paraId="76189639" w14:textId="77777777" w:rsidTr="00C84718">
        <w:trPr>
          <w:trHeight w:val="20"/>
        </w:trPr>
        <w:tc>
          <w:tcPr>
            <w:tcW w:w="8121" w:type="dxa"/>
            <w:gridSpan w:val="3"/>
            <w:tcBorders>
              <w:top w:val="nil"/>
              <w:left w:val="nil"/>
              <w:bottom w:val="nil"/>
              <w:right w:val="nil"/>
            </w:tcBorders>
            <w:shd w:val="clear" w:color="auto" w:fill="auto"/>
            <w:vAlign w:val="center"/>
            <w:hideMark/>
          </w:tcPr>
          <w:p w14:paraId="377C88B4" w14:textId="77777777" w:rsidR="00D47F28" w:rsidRPr="0012335D" w:rsidRDefault="00962506" w:rsidP="00D47F28">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14:paraId="3F9537C9" w14:textId="77777777"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14:paraId="5A89DE0E" w14:textId="77777777" w:rsidR="00D47F28"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14:paraId="29FF0DD6" w14:textId="77777777" w:rsidTr="00C84718">
        <w:trPr>
          <w:trHeight w:val="20"/>
        </w:trPr>
        <w:tc>
          <w:tcPr>
            <w:tcW w:w="4293" w:type="dxa"/>
            <w:tcBorders>
              <w:top w:val="nil"/>
              <w:left w:val="nil"/>
              <w:bottom w:val="nil"/>
              <w:right w:val="nil"/>
            </w:tcBorders>
            <w:shd w:val="clear" w:color="auto" w:fill="auto"/>
            <w:vAlign w:val="center"/>
            <w:hideMark/>
          </w:tcPr>
          <w:p w14:paraId="2848126D" w14:textId="77777777"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center"/>
            <w:hideMark/>
          </w:tcPr>
          <w:p w14:paraId="6FF7B40A" w14:textId="77777777"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0C1584">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center"/>
            <w:hideMark/>
          </w:tcPr>
          <w:p w14:paraId="0CC2D8AD" w14:textId="77777777" w:rsidR="007E376F" w:rsidRPr="0012335D" w:rsidRDefault="007E376F" w:rsidP="000C1584">
            <w:pPr>
              <w:widowControl/>
              <w:jc w:val="right"/>
              <w:rPr>
                <w:rFonts w:ascii="Arial" w:hAnsi="Arial" w:cs="Arial"/>
                <w:b/>
                <w:bCs/>
                <w:snapToGrid/>
                <w:sz w:val="18"/>
                <w:szCs w:val="18"/>
              </w:rPr>
            </w:pPr>
            <w:r w:rsidRPr="0012335D">
              <w:rPr>
                <w:rFonts w:ascii="Arial" w:hAnsi="Arial" w:cs="Arial"/>
                <w:b/>
                <w:bCs/>
                <w:snapToGrid/>
                <w:sz w:val="18"/>
                <w:szCs w:val="18"/>
              </w:rPr>
              <w:t>20</w:t>
            </w:r>
            <w:r w:rsidR="00491A00" w:rsidRPr="0012335D">
              <w:rPr>
                <w:rFonts w:ascii="Arial" w:hAnsi="Arial" w:cs="Arial"/>
                <w:b/>
                <w:bCs/>
                <w:snapToGrid/>
                <w:sz w:val="18"/>
                <w:szCs w:val="18"/>
              </w:rPr>
              <w:t>2</w:t>
            </w:r>
            <w:r w:rsidR="000C1584">
              <w:rPr>
                <w:rFonts w:ascii="Arial" w:hAnsi="Arial" w:cs="Arial"/>
                <w:b/>
                <w:bCs/>
                <w:snapToGrid/>
                <w:sz w:val="18"/>
                <w:szCs w:val="18"/>
              </w:rPr>
              <w:t>3.</w:t>
            </w:r>
          </w:p>
        </w:tc>
      </w:tr>
      <w:tr w:rsidR="000C1584" w:rsidRPr="0012335D" w14:paraId="17DFD6F2" w14:textId="77777777" w:rsidTr="00C84718">
        <w:trPr>
          <w:trHeight w:val="454"/>
        </w:trPr>
        <w:tc>
          <w:tcPr>
            <w:tcW w:w="4293" w:type="dxa"/>
            <w:tcBorders>
              <w:top w:val="nil"/>
              <w:left w:val="nil"/>
              <w:bottom w:val="nil"/>
              <w:right w:val="nil"/>
            </w:tcBorders>
            <w:shd w:val="clear" w:color="auto" w:fill="auto"/>
            <w:vAlign w:val="center"/>
            <w:hideMark/>
          </w:tcPr>
          <w:p w14:paraId="38C28BEE" w14:textId="77777777" w:rsidR="000C1584" w:rsidRPr="00037657" w:rsidRDefault="000C1584" w:rsidP="000C1584">
            <w:pPr>
              <w:widowControl/>
              <w:ind w:left="181" w:hanging="181"/>
              <w:rPr>
                <w:rFonts w:ascii="Arial" w:hAnsi="Arial" w:cs="Arial"/>
                <w:snapToGrid/>
                <w:sz w:val="18"/>
                <w:szCs w:val="18"/>
                <w:lang w:val="ru-RU"/>
              </w:rPr>
            </w:pPr>
            <w:r w:rsidRPr="00037657">
              <w:rPr>
                <w:rFonts w:ascii="Arial" w:hAnsi="Arial" w:cs="Arial"/>
                <w:snapToGrid/>
                <w:sz w:val="18"/>
                <w:szCs w:val="18"/>
                <w:lang w:val="ru-RU"/>
              </w:rPr>
              <w:t>Губици од продаје некретнина  и нематеријалних улагања</w:t>
            </w:r>
          </w:p>
        </w:tc>
        <w:tc>
          <w:tcPr>
            <w:tcW w:w="1985" w:type="dxa"/>
            <w:tcBorders>
              <w:top w:val="nil"/>
              <w:left w:val="nil"/>
              <w:bottom w:val="nil"/>
              <w:right w:val="nil"/>
            </w:tcBorders>
            <w:shd w:val="clear" w:color="000000" w:fill="FFFFFF"/>
            <w:vAlign w:val="center"/>
          </w:tcPr>
          <w:p w14:paraId="1A7F045A" w14:textId="77777777" w:rsidR="000C1584" w:rsidRPr="00037657" w:rsidRDefault="000C1584" w:rsidP="000C1584">
            <w:pPr>
              <w:jc w:val="right"/>
              <w:rPr>
                <w:rFonts w:ascii="Arial" w:hAnsi="Arial" w:cs="Arial"/>
                <w:sz w:val="18"/>
                <w:szCs w:val="18"/>
                <w:lang w:val="ru-RU"/>
              </w:rPr>
            </w:pPr>
          </w:p>
          <w:p w14:paraId="15D6B0D6" w14:textId="77777777" w:rsidR="000C1584" w:rsidRPr="006E3F9B" w:rsidRDefault="000C1584" w:rsidP="000C1584">
            <w:pPr>
              <w:jc w:val="right"/>
              <w:rPr>
                <w:rFonts w:ascii="Arial" w:hAnsi="Arial" w:cs="Arial"/>
                <w:sz w:val="18"/>
                <w:szCs w:val="18"/>
                <w:lang w:val="sr-Cyrl-BA"/>
              </w:rPr>
            </w:pPr>
            <w:r w:rsidRPr="00037657">
              <w:rPr>
                <w:rFonts w:ascii="Arial" w:hAnsi="Arial" w:cs="Arial"/>
                <w:sz w:val="18"/>
                <w:szCs w:val="18"/>
                <w:lang w:val="ru-RU"/>
              </w:rPr>
              <w:t xml:space="preserve"> </w:t>
            </w:r>
            <w:r w:rsidRPr="00AE3E04">
              <w:rPr>
                <w:rFonts w:ascii="Arial" w:hAnsi="Arial" w:cs="Arial"/>
                <w:sz w:val="18"/>
                <w:szCs w:val="18"/>
              </w:rPr>
              <w:t>3,109</w:t>
            </w:r>
          </w:p>
        </w:tc>
        <w:tc>
          <w:tcPr>
            <w:tcW w:w="1843" w:type="dxa"/>
            <w:tcBorders>
              <w:top w:val="nil"/>
              <w:left w:val="nil"/>
              <w:bottom w:val="nil"/>
              <w:right w:val="nil"/>
            </w:tcBorders>
            <w:shd w:val="clear" w:color="000000" w:fill="FFFFFF"/>
            <w:vAlign w:val="center"/>
          </w:tcPr>
          <w:p w14:paraId="684AC7CC" w14:textId="77777777"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304</w:t>
            </w:r>
          </w:p>
        </w:tc>
      </w:tr>
      <w:tr w:rsidR="000C1584" w:rsidRPr="0012335D" w14:paraId="124BECFA" w14:textId="77777777" w:rsidTr="00C84718">
        <w:trPr>
          <w:trHeight w:val="20"/>
        </w:trPr>
        <w:tc>
          <w:tcPr>
            <w:tcW w:w="4293" w:type="dxa"/>
            <w:tcBorders>
              <w:top w:val="nil"/>
              <w:left w:val="nil"/>
              <w:bottom w:val="nil"/>
              <w:right w:val="nil"/>
            </w:tcBorders>
            <w:shd w:val="clear" w:color="auto" w:fill="auto"/>
            <w:vAlign w:val="center"/>
            <w:hideMark/>
          </w:tcPr>
          <w:p w14:paraId="0145C2BB" w14:textId="77777777" w:rsidR="000C1584" w:rsidRPr="00037657" w:rsidRDefault="000C1584" w:rsidP="000C1584">
            <w:pPr>
              <w:widowControl/>
              <w:rPr>
                <w:rFonts w:ascii="Arial" w:hAnsi="Arial" w:cs="Arial"/>
                <w:snapToGrid/>
                <w:sz w:val="18"/>
                <w:szCs w:val="18"/>
                <w:lang w:val="ru-RU"/>
              </w:rPr>
            </w:pPr>
            <w:r w:rsidRPr="00037657">
              <w:rPr>
                <w:rFonts w:ascii="Arial" w:hAnsi="Arial" w:cs="Arial"/>
                <w:snapToGrid/>
                <w:sz w:val="18"/>
                <w:szCs w:val="18"/>
                <w:lang w:val="ru-RU"/>
              </w:rPr>
              <w:t>Губици од продаје хартија од вриједности</w:t>
            </w:r>
          </w:p>
        </w:tc>
        <w:tc>
          <w:tcPr>
            <w:tcW w:w="1985" w:type="dxa"/>
            <w:tcBorders>
              <w:top w:val="nil"/>
              <w:left w:val="nil"/>
              <w:bottom w:val="nil"/>
              <w:right w:val="nil"/>
            </w:tcBorders>
            <w:shd w:val="clear" w:color="000000" w:fill="FFFFFF"/>
            <w:vAlign w:val="center"/>
          </w:tcPr>
          <w:p w14:paraId="6C4C37FA" w14:textId="77777777" w:rsidR="000C1584" w:rsidRPr="00037657" w:rsidRDefault="000C1584" w:rsidP="000C1584">
            <w:pPr>
              <w:rPr>
                <w:rFonts w:ascii="Arial" w:hAnsi="Arial" w:cs="Arial"/>
                <w:sz w:val="18"/>
                <w:szCs w:val="18"/>
                <w:lang w:val="ru-RU"/>
              </w:rPr>
            </w:pPr>
          </w:p>
          <w:p w14:paraId="430C6CEE" w14:textId="77777777" w:rsidR="000C1584" w:rsidRPr="006E3F9B" w:rsidRDefault="000C1584" w:rsidP="000C1584">
            <w:pPr>
              <w:jc w:val="right"/>
              <w:rPr>
                <w:rFonts w:ascii="Arial" w:hAnsi="Arial" w:cs="Arial"/>
                <w:sz w:val="18"/>
                <w:szCs w:val="18"/>
              </w:rPr>
            </w:pPr>
            <w:r w:rsidRPr="00037657">
              <w:rPr>
                <w:rFonts w:ascii="Arial" w:hAnsi="Arial" w:cs="Arial"/>
                <w:sz w:val="18"/>
                <w:szCs w:val="18"/>
                <w:lang w:val="ru-RU"/>
              </w:rPr>
              <w:t xml:space="preserve"> </w:t>
            </w:r>
            <w:r w:rsidRPr="006E3F9B">
              <w:rPr>
                <w:rFonts w:ascii="Arial" w:hAnsi="Arial" w:cs="Arial"/>
                <w:sz w:val="18"/>
                <w:szCs w:val="18"/>
              </w:rPr>
              <w:t xml:space="preserve">4,285 </w:t>
            </w:r>
          </w:p>
        </w:tc>
        <w:tc>
          <w:tcPr>
            <w:tcW w:w="1843" w:type="dxa"/>
            <w:tcBorders>
              <w:top w:val="nil"/>
              <w:left w:val="nil"/>
              <w:bottom w:val="nil"/>
              <w:right w:val="nil"/>
            </w:tcBorders>
            <w:shd w:val="clear" w:color="000000" w:fill="FFFFFF"/>
            <w:vAlign w:val="center"/>
          </w:tcPr>
          <w:p w14:paraId="4EBBB642" w14:textId="77777777" w:rsidR="000C1584" w:rsidRPr="00365C41" w:rsidRDefault="000C1584" w:rsidP="000C1584">
            <w:pPr>
              <w:jc w:val="right"/>
              <w:rPr>
                <w:rFonts w:ascii="Arial" w:hAnsi="Arial" w:cs="Arial"/>
                <w:sz w:val="18"/>
                <w:szCs w:val="18"/>
              </w:rPr>
            </w:pPr>
            <w:r>
              <w:rPr>
                <w:rFonts w:ascii="Arial" w:hAnsi="Arial" w:cs="Arial"/>
                <w:sz w:val="18"/>
                <w:szCs w:val="18"/>
              </w:rPr>
              <w:t>2,839</w:t>
            </w:r>
          </w:p>
        </w:tc>
      </w:tr>
      <w:tr w:rsidR="000C1584" w:rsidRPr="0012335D" w14:paraId="3F8EAAF0" w14:textId="77777777" w:rsidTr="00C84718">
        <w:trPr>
          <w:trHeight w:val="20"/>
        </w:trPr>
        <w:tc>
          <w:tcPr>
            <w:tcW w:w="4293" w:type="dxa"/>
            <w:tcBorders>
              <w:top w:val="nil"/>
              <w:left w:val="nil"/>
              <w:bottom w:val="nil"/>
              <w:right w:val="nil"/>
            </w:tcBorders>
            <w:shd w:val="clear" w:color="auto" w:fill="auto"/>
            <w:vAlign w:val="center"/>
            <w:hideMark/>
          </w:tcPr>
          <w:p w14:paraId="05CEF4FC" w14:textId="77777777" w:rsidR="000C1584" w:rsidRPr="0012335D" w:rsidRDefault="000C1584" w:rsidP="000C1584">
            <w:pPr>
              <w:widowControl/>
              <w:rPr>
                <w:rFonts w:ascii="Arial" w:hAnsi="Arial" w:cs="Arial"/>
                <w:snapToGrid/>
                <w:sz w:val="18"/>
                <w:szCs w:val="18"/>
                <w:lang w:val="sr-Cyrl-BA"/>
              </w:rPr>
            </w:pPr>
            <w:r w:rsidRPr="00037657">
              <w:rPr>
                <w:rFonts w:ascii="Arial" w:hAnsi="Arial" w:cs="Arial"/>
                <w:snapToGrid/>
                <w:sz w:val="18"/>
                <w:szCs w:val="18"/>
                <w:lang w:val="ru-RU"/>
              </w:rPr>
              <w:t>Расходи од исправке</w:t>
            </w:r>
            <w:r w:rsidRPr="0012335D">
              <w:rPr>
                <w:rFonts w:ascii="Arial" w:hAnsi="Arial" w:cs="Arial"/>
                <w:snapToGrid/>
                <w:sz w:val="18"/>
                <w:szCs w:val="18"/>
                <w:lang w:val="sr-Cyrl-BA"/>
              </w:rPr>
              <w:t xml:space="preserve"> вриједности </w:t>
            </w:r>
            <w:r w:rsidRPr="00037657">
              <w:rPr>
                <w:rFonts w:ascii="Arial" w:hAnsi="Arial" w:cs="Arial"/>
                <w:snapToGrid/>
                <w:sz w:val="18"/>
                <w:szCs w:val="18"/>
                <w:lang w:val="ru-RU"/>
              </w:rPr>
              <w:t>потраживања</w:t>
            </w:r>
            <w:r w:rsidRPr="0012335D">
              <w:rPr>
                <w:rFonts w:ascii="Arial" w:hAnsi="Arial" w:cs="Arial"/>
                <w:snapToGrid/>
                <w:sz w:val="18"/>
                <w:szCs w:val="18"/>
                <w:lang w:val="sr-Cyrl-BA"/>
              </w:rPr>
              <w:t xml:space="preserve"> за</w:t>
            </w:r>
            <w:r w:rsidRPr="00037657">
              <w:rPr>
                <w:rFonts w:ascii="Arial" w:hAnsi="Arial" w:cs="Arial"/>
                <w:snapToGrid/>
                <w:sz w:val="18"/>
                <w:szCs w:val="18"/>
                <w:lang w:val="ru-RU"/>
              </w:rPr>
              <w:t xml:space="preserve"> премије</w:t>
            </w:r>
          </w:p>
        </w:tc>
        <w:tc>
          <w:tcPr>
            <w:tcW w:w="1985" w:type="dxa"/>
            <w:tcBorders>
              <w:top w:val="nil"/>
              <w:left w:val="nil"/>
              <w:bottom w:val="nil"/>
              <w:right w:val="nil"/>
            </w:tcBorders>
            <w:shd w:val="clear" w:color="auto" w:fill="auto"/>
            <w:vAlign w:val="center"/>
          </w:tcPr>
          <w:p w14:paraId="6F9929EE" w14:textId="77777777" w:rsidR="000C1584" w:rsidRPr="00037657" w:rsidRDefault="000C1584" w:rsidP="000C1584">
            <w:pPr>
              <w:jc w:val="right"/>
              <w:rPr>
                <w:rFonts w:ascii="Arial" w:hAnsi="Arial" w:cs="Arial"/>
                <w:sz w:val="18"/>
                <w:szCs w:val="18"/>
                <w:lang w:val="ru-RU"/>
              </w:rPr>
            </w:pPr>
            <w:r w:rsidRPr="00037657">
              <w:rPr>
                <w:rFonts w:ascii="Arial" w:hAnsi="Arial" w:cs="Arial"/>
                <w:sz w:val="18"/>
                <w:szCs w:val="18"/>
                <w:lang w:val="ru-RU"/>
              </w:rPr>
              <w:t xml:space="preserve"> </w:t>
            </w:r>
          </w:p>
          <w:p w14:paraId="61EA8D1D" w14:textId="77777777" w:rsidR="000C1584" w:rsidRPr="006E3F9B" w:rsidRDefault="000C1584" w:rsidP="000C1584">
            <w:pPr>
              <w:jc w:val="right"/>
              <w:rPr>
                <w:rFonts w:ascii="Arial" w:hAnsi="Arial" w:cs="Arial"/>
                <w:sz w:val="18"/>
                <w:szCs w:val="18"/>
              </w:rPr>
            </w:pPr>
            <w:r w:rsidRPr="006E3F9B">
              <w:rPr>
                <w:rFonts w:ascii="Arial" w:hAnsi="Arial" w:cs="Arial"/>
                <w:sz w:val="18"/>
                <w:szCs w:val="18"/>
              </w:rPr>
              <w:t xml:space="preserve">523,085 </w:t>
            </w:r>
          </w:p>
        </w:tc>
        <w:tc>
          <w:tcPr>
            <w:tcW w:w="1843" w:type="dxa"/>
            <w:tcBorders>
              <w:top w:val="nil"/>
              <w:left w:val="nil"/>
              <w:bottom w:val="nil"/>
              <w:right w:val="nil"/>
            </w:tcBorders>
            <w:shd w:val="clear" w:color="auto" w:fill="auto"/>
            <w:vAlign w:val="center"/>
          </w:tcPr>
          <w:p w14:paraId="7E3482E6" w14:textId="77777777"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600,369</w:t>
            </w:r>
          </w:p>
        </w:tc>
      </w:tr>
      <w:tr w:rsidR="000C1584" w:rsidRPr="0012335D" w14:paraId="5683351E" w14:textId="77777777" w:rsidTr="00C84718">
        <w:trPr>
          <w:trHeight w:val="20"/>
        </w:trPr>
        <w:tc>
          <w:tcPr>
            <w:tcW w:w="4293" w:type="dxa"/>
            <w:tcBorders>
              <w:top w:val="nil"/>
              <w:left w:val="nil"/>
              <w:bottom w:val="nil"/>
              <w:right w:val="nil"/>
            </w:tcBorders>
            <w:shd w:val="clear" w:color="auto" w:fill="auto"/>
            <w:vAlign w:val="center"/>
            <w:hideMark/>
          </w:tcPr>
          <w:p w14:paraId="5F409CEA" w14:textId="77777777" w:rsidR="000C1584" w:rsidRPr="0012335D" w:rsidRDefault="000C1584" w:rsidP="000C1584">
            <w:pPr>
              <w:widowControl/>
              <w:rPr>
                <w:rFonts w:ascii="Arial" w:hAnsi="Arial" w:cs="Arial"/>
                <w:snapToGrid/>
                <w:sz w:val="18"/>
                <w:szCs w:val="18"/>
                <w:lang w:val="sr-Cyrl-CS"/>
              </w:rPr>
            </w:pPr>
            <w:r w:rsidRPr="00037657">
              <w:rPr>
                <w:rFonts w:ascii="Arial" w:hAnsi="Arial" w:cs="Arial"/>
                <w:snapToGrid/>
                <w:sz w:val="18"/>
                <w:szCs w:val="18"/>
                <w:lang w:val="ru-RU"/>
              </w:rPr>
              <w:t xml:space="preserve">Расходи по основу </w:t>
            </w:r>
            <w:r w:rsidRPr="0012335D">
              <w:rPr>
                <w:rFonts w:ascii="Arial" w:hAnsi="Arial" w:cs="Arial"/>
                <w:snapToGrid/>
                <w:sz w:val="18"/>
                <w:szCs w:val="18"/>
                <w:lang w:val="sr-Cyrl-BA"/>
              </w:rPr>
              <w:t xml:space="preserve">директних </w:t>
            </w:r>
            <w:r w:rsidRPr="00037657">
              <w:rPr>
                <w:rFonts w:ascii="Arial" w:hAnsi="Arial" w:cs="Arial"/>
                <w:snapToGrid/>
                <w:sz w:val="18"/>
                <w:szCs w:val="18"/>
                <w:lang w:val="ru-RU"/>
              </w:rPr>
              <w:t>отписа</w:t>
            </w:r>
            <w:r w:rsidRPr="0012335D">
              <w:rPr>
                <w:rFonts w:ascii="Arial" w:hAnsi="Arial" w:cs="Arial"/>
                <w:snapToGrid/>
                <w:sz w:val="18"/>
                <w:szCs w:val="18"/>
                <w:lang w:val="sr-Cyrl-CS"/>
              </w:rPr>
              <w:t xml:space="preserve"> потраживања-премија</w:t>
            </w:r>
          </w:p>
        </w:tc>
        <w:tc>
          <w:tcPr>
            <w:tcW w:w="1985" w:type="dxa"/>
            <w:tcBorders>
              <w:top w:val="nil"/>
              <w:left w:val="nil"/>
              <w:bottom w:val="nil"/>
              <w:right w:val="nil"/>
            </w:tcBorders>
            <w:shd w:val="clear" w:color="auto" w:fill="auto"/>
            <w:vAlign w:val="center"/>
          </w:tcPr>
          <w:p w14:paraId="4CD0B425" w14:textId="77777777" w:rsidR="000C1584" w:rsidRPr="00037657" w:rsidRDefault="000C1584" w:rsidP="000C1584">
            <w:pPr>
              <w:jc w:val="right"/>
              <w:rPr>
                <w:rFonts w:ascii="Arial" w:hAnsi="Arial" w:cs="Arial"/>
                <w:sz w:val="18"/>
                <w:szCs w:val="18"/>
                <w:lang w:val="ru-RU"/>
              </w:rPr>
            </w:pPr>
          </w:p>
          <w:p w14:paraId="7D9BC1EF" w14:textId="77777777" w:rsidR="000C1584" w:rsidRPr="006E3F9B" w:rsidRDefault="000C1584" w:rsidP="000C1584">
            <w:pPr>
              <w:jc w:val="right"/>
              <w:rPr>
                <w:rFonts w:ascii="Arial" w:hAnsi="Arial" w:cs="Arial"/>
                <w:sz w:val="18"/>
                <w:szCs w:val="18"/>
                <w:lang w:val="sr-Cyrl-BA"/>
              </w:rPr>
            </w:pPr>
            <w:r w:rsidRPr="00037657">
              <w:rPr>
                <w:rFonts w:ascii="Arial" w:hAnsi="Arial" w:cs="Arial"/>
                <w:sz w:val="18"/>
                <w:szCs w:val="18"/>
                <w:lang w:val="ru-RU"/>
              </w:rPr>
              <w:t xml:space="preserve"> </w:t>
            </w:r>
            <w:r w:rsidRPr="006E3F9B">
              <w:rPr>
                <w:rFonts w:ascii="Arial" w:hAnsi="Arial" w:cs="Arial"/>
                <w:sz w:val="18"/>
                <w:szCs w:val="18"/>
              </w:rPr>
              <w:t xml:space="preserve">11,900 </w:t>
            </w:r>
          </w:p>
        </w:tc>
        <w:tc>
          <w:tcPr>
            <w:tcW w:w="1843" w:type="dxa"/>
            <w:tcBorders>
              <w:top w:val="nil"/>
              <w:left w:val="nil"/>
              <w:bottom w:val="nil"/>
              <w:right w:val="nil"/>
            </w:tcBorders>
            <w:shd w:val="clear" w:color="auto" w:fill="auto"/>
            <w:vAlign w:val="center"/>
          </w:tcPr>
          <w:p w14:paraId="5B6BED80" w14:textId="77777777"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22,658</w:t>
            </w:r>
          </w:p>
        </w:tc>
      </w:tr>
      <w:tr w:rsidR="000C1584" w:rsidRPr="0012335D" w14:paraId="2E472E4C" w14:textId="77777777" w:rsidTr="00C84718">
        <w:trPr>
          <w:trHeight w:val="20"/>
        </w:trPr>
        <w:tc>
          <w:tcPr>
            <w:tcW w:w="4293" w:type="dxa"/>
            <w:tcBorders>
              <w:top w:val="nil"/>
              <w:left w:val="nil"/>
              <w:bottom w:val="nil"/>
              <w:right w:val="nil"/>
            </w:tcBorders>
            <w:shd w:val="clear" w:color="auto" w:fill="auto"/>
            <w:vAlign w:val="center"/>
            <w:hideMark/>
          </w:tcPr>
          <w:p w14:paraId="0299B624" w14:textId="77777777" w:rsidR="000C1584" w:rsidRPr="00037657" w:rsidRDefault="000C1584" w:rsidP="000C1584">
            <w:pPr>
              <w:widowControl/>
              <w:rPr>
                <w:rFonts w:ascii="Arial" w:hAnsi="Arial" w:cs="Arial"/>
                <w:snapToGrid/>
                <w:sz w:val="18"/>
                <w:szCs w:val="18"/>
                <w:lang w:val="ru-RU"/>
              </w:rPr>
            </w:pPr>
            <w:r w:rsidRPr="00037657">
              <w:rPr>
                <w:rFonts w:ascii="Arial" w:hAnsi="Arial" w:cs="Arial"/>
                <w:snapToGrid/>
                <w:sz w:val="18"/>
                <w:szCs w:val="18"/>
                <w:lang w:val="ru-RU"/>
              </w:rPr>
              <w:t xml:space="preserve">Расходи од исправке вриједности осталих потраживања </w:t>
            </w:r>
          </w:p>
        </w:tc>
        <w:tc>
          <w:tcPr>
            <w:tcW w:w="1985" w:type="dxa"/>
            <w:tcBorders>
              <w:top w:val="nil"/>
              <w:left w:val="nil"/>
              <w:bottom w:val="nil"/>
              <w:right w:val="nil"/>
            </w:tcBorders>
            <w:shd w:val="clear" w:color="auto" w:fill="auto"/>
            <w:vAlign w:val="center"/>
          </w:tcPr>
          <w:p w14:paraId="5DED2851" w14:textId="77777777" w:rsidR="000C1584" w:rsidRPr="00037657" w:rsidRDefault="000C1584" w:rsidP="000C1584">
            <w:pPr>
              <w:jc w:val="right"/>
              <w:rPr>
                <w:rFonts w:ascii="Arial" w:hAnsi="Arial" w:cs="Arial"/>
                <w:sz w:val="18"/>
                <w:szCs w:val="18"/>
                <w:lang w:val="ru-RU"/>
              </w:rPr>
            </w:pPr>
            <w:r w:rsidRPr="00037657">
              <w:rPr>
                <w:rFonts w:ascii="Arial" w:hAnsi="Arial" w:cs="Arial"/>
                <w:sz w:val="18"/>
                <w:szCs w:val="18"/>
                <w:lang w:val="ru-RU"/>
              </w:rPr>
              <w:t xml:space="preserve"> </w:t>
            </w:r>
          </w:p>
          <w:p w14:paraId="6E308FD4" w14:textId="77777777" w:rsidR="000C1584" w:rsidRPr="006E3F9B" w:rsidRDefault="000C1584" w:rsidP="000C1584">
            <w:pPr>
              <w:jc w:val="right"/>
              <w:rPr>
                <w:rFonts w:ascii="Arial" w:hAnsi="Arial" w:cs="Arial"/>
                <w:sz w:val="18"/>
                <w:szCs w:val="18"/>
              </w:rPr>
            </w:pPr>
            <w:r w:rsidRPr="006E3F9B">
              <w:rPr>
                <w:rFonts w:ascii="Arial" w:hAnsi="Arial" w:cs="Arial"/>
                <w:sz w:val="18"/>
                <w:szCs w:val="18"/>
              </w:rPr>
              <w:t xml:space="preserve">134,678 </w:t>
            </w:r>
          </w:p>
        </w:tc>
        <w:tc>
          <w:tcPr>
            <w:tcW w:w="1843" w:type="dxa"/>
            <w:tcBorders>
              <w:top w:val="nil"/>
              <w:left w:val="nil"/>
              <w:bottom w:val="nil"/>
              <w:right w:val="nil"/>
            </w:tcBorders>
            <w:shd w:val="clear" w:color="auto" w:fill="auto"/>
            <w:vAlign w:val="center"/>
          </w:tcPr>
          <w:p w14:paraId="580AB824" w14:textId="77777777"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247,871</w:t>
            </w:r>
          </w:p>
        </w:tc>
      </w:tr>
      <w:tr w:rsidR="000C1584" w:rsidRPr="0012335D" w14:paraId="53A2B543" w14:textId="77777777" w:rsidTr="00C84718">
        <w:trPr>
          <w:trHeight w:val="20"/>
        </w:trPr>
        <w:tc>
          <w:tcPr>
            <w:tcW w:w="4293" w:type="dxa"/>
            <w:tcBorders>
              <w:top w:val="nil"/>
              <w:left w:val="nil"/>
              <w:bottom w:val="nil"/>
              <w:right w:val="nil"/>
            </w:tcBorders>
            <w:shd w:val="clear" w:color="auto" w:fill="auto"/>
            <w:vAlign w:val="center"/>
            <w:hideMark/>
          </w:tcPr>
          <w:p w14:paraId="7BC7DEB1" w14:textId="77777777" w:rsidR="000C1584" w:rsidRPr="0012335D" w:rsidRDefault="000C1584" w:rsidP="000C1584">
            <w:pPr>
              <w:widowControl/>
              <w:rPr>
                <w:rFonts w:ascii="Arial" w:hAnsi="Arial" w:cs="Arial"/>
                <w:snapToGrid/>
                <w:color w:val="000000"/>
                <w:sz w:val="18"/>
                <w:szCs w:val="18"/>
                <w:lang w:val="sr-Cyrl-BA"/>
              </w:rPr>
            </w:pPr>
            <w:r w:rsidRPr="0012335D">
              <w:rPr>
                <w:rFonts w:ascii="Arial" w:hAnsi="Arial" w:cs="Arial"/>
                <w:snapToGrid/>
                <w:color w:val="000000"/>
                <w:sz w:val="18"/>
                <w:szCs w:val="18"/>
              </w:rPr>
              <w:t>Остали расходи</w:t>
            </w:r>
          </w:p>
        </w:tc>
        <w:tc>
          <w:tcPr>
            <w:tcW w:w="1985" w:type="dxa"/>
            <w:tcBorders>
              <w:top w:val="nil"/>
              <w:left w:val="nil"/>
              <w:right w:val="nil"/>
            </w:tcBorders>
            <w:shd w:val="clear" w:color="auto" w:fill="auto"/>
            <w:vAlign w:val="center"/>
          </w:tcPr>
          <w:p w14:paraId="3DB71846" w14:textId="77777777" w:rsidR="000C1584" w:rsidRDefault="000C1584" w:rsidP="000C1584">
            <w:pPr>
              <w:jc w:val="right"/>
              <w:rPr>
                <w:rFonts w:ascii="Arial" w:hAnsi="Arial" w:cs="Arial"/>
                <w:sz w:val="18"/>
                <w:szCs w:val="18"/>
              </w:rPr>
            </w:pPr>
          </w:p>
          <w:p w14:paraId="342B0587" w14:textId="77777777" w:rsidR="000C1584" w:rsidRPr="006E3F9B" w:rsidRDefault="000C1584" w:rsidP="000C1584">
            <w:pPr>
              <w:jc w:val="right"/>
              <w:rPr>
                <w:rFonts w:ascii="Arial" w:hAnsi="Arial" w:cs="Arial"/>
                <w:sz w:val="18"/>
                <w:szCs w:val="18"/>
                <w:lang w:val="sr-Cyrl-BA"/>
              </w:rPr>
            </w:pPr>
            <w:r w:rsidRPr="006E3F9B">
              <w:rPr>
                <w:rFonts w:ascii="Arial" w:hAnsi="Arial" w:cs="Arial"/>
                <w:sz w:val="18"/>
                <w:szCs w:val="18"/>
              </w:rPr>
              <w:t xml:space="preserve"> 20,282 </w:t>
            </w:r>
          </w:p>
        </w:tc>
        <w:tc>
          <w:tcPr>
            <w:tcW w:w="1843" w:type="dxa"/>
            <w:tcBorders>
              <w:top w:val="nil"/>
              <w:left w:val="nil"/>
              <w:right w:val="nil"/>
            </w:tcBorders>
            <w:shd w:val="clear" w:color="auto" w:fill="auto"/>
            <w:vAlign w:val="center"/>
          </w:tcPr>
          <w:p w14:paraId="717FEC8C" w14:textId="77777777"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33,915</w:t>
            </w:r>
          </w:p>
        </w:tc>
      </w:tr>
      <w:tr w:rsidR="000C1584" w:rsidRPr="0012335D" w14:paraId="2E0B521C" w14:textId="77777777" w:rsidTr="00C84718">
        <w:trPr>
          <w:trHeight w:val="251"/>
        </w:trPr>
        <w:tc>
          <w:tcPr>
            <w:tcW w:w="4293" w:type="dxa"/>
            <w:tcBorders>
              <w:top w:val="nil"/>
              <w:left w:val="nil"/>
              <w:bottom w:val="nil"/>
              <w:right w:val="nil"/>
            </w:tcBorders>
            <w:shd w:val="clear" w:color="auto" w:fill="auto"/>
            <w:vAlign w:val="center"/>
            <w:hideMark/>
          </w:tcPr>
          <w:p w14:paraId="2410B5AA" w14:textId="77777777" w:rsidR="000C1584" w:rsidRPr="0012335D" w:rsidRDefault="000C1584" w:rsidP="000C1584">
            <w:pPr>
              <w:widowControl/>
              <w:rPr>
                <w:rFonts w:ascii="Arial" w:hAnsi="Arial" w:cs="Arial"/>
                <w:snapToGrid/>
                <w:sz w:val="18"/>
                <w:szCs w:val="18"/>
              </w:rPr>
            </w:pPr>
          </w:p>
        </w:tc>
        <w:tc>
          <w:tcPr>
            <w:tcW w:w="1985" w:type="dxa"/>
            <w:tcBorders>
              <w:top w:val="single" w:sz="4" w:space="0" w:color="auto"/>
              <w:left w:val="nil"/>
              <w:bottom w:val="double" w:sz="6" w:space="0" w:color="auto"/>
              <w:right w:val="nil"/>
            </w:tcBorders>
            <w:shd w:val="clear" w:color="auto" w:fill="FFFFFF" w:themeFill="background1"/>
            <w:vAlign w:val="center"/>
          </w:tcPr>
          <w:p w14:paraId="30160AEF" w14:textId="77777777" w:rsidR="000C1584" w:rsidRPr="00974A80" w:rsidRDefault="000C1584" w:rsidP="000C1584">
            <w:pPr>
              <w:jc w:val="right"/>
              <w:rPr>
                <w:rFonts w:ascii="Arial" w:hAnsi="Arial" w:cs="Arial"/>
                <w:b/>
                <w:bCs/>
                <w:sz w:val="18"/>
                <w:szCs w:val="18"/>
              </w:rPr>
            </w:pPr>
            <w:r w:rsidRPr="00AE3E04">
              <w:rPr>
                <w:rFonts w:ascii="Arial" w:hAnsi="Arial" w:cs="Arial"/>
                <w:b/>
                <w:bCs/>
                <w:sz w:val="18"/>
                <w:szCs w:val="18"/>
              </w:rPr>
              <w:t>697,340</w:t>
            </w:r>
          </w:p>
        </w:tc>
        <w:tc>
          <w:tcPr>
            <w:tcW w:w="1843" w:type="dxa"/>
            <w:tcBorders>
              <w:top w:val="single" w:sz="4" w:space="0" w:color="auto"/>
              <w:left w:val="nil"/>
              <w:bottom w:val="double" w:sz="6" w:space="0" w:color="auto"/>
              <w:right w:val="nil"/>
            </w:tcBorders>
            <w:shd w:val="clear" w:color="auto" w:fill="FFFFFF" w:themeFill="background1"/>
            <w:vAlign w:val="center"/>
          </w:tcPr>
          <w:p w14:paraId="58AE33F0" w14:textId="77777777" w:rsidR="000C1584" w:rsidRPr="00365C41" w:rsidRDefault="000C1584" w:rsidP="000C1584">
            <w:pPr>
              <w:jc w:val="right"/>
              <w:rPr>
                <w:rFonts w:ascii="Arial" w:hAnsi="Arial" w:cs="Arial"/>
                <w:b/>
                <w:bCs/>
                <w:sz w:val="18"/>
                <w:szCs w:val="18"/>
              </w:rPr>
            </w:pPr>
            <w:r>
              <w:rPr>
                <w:rFonts w:ascii="Arial" w:hAnsi="Arial" w:cs="Arial"/>
                <w:b/>
                <w:bCs/>
                <w:sz w:val="18"/>
                <w:szCs w:val="18"/>
              </w:rPr>
              <w:t>907,955</w:t>
            </w:r>
          </w:p>
        </w:tc>
      </w:tr>
    </w:tbl>
    <w:p w14:paraId="0359C070" w14:textId="77777777" w:rsidR="00F22E53" w:rsidRDefault="00F22E53" w:rsidP="00E26EC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p>
    <w:p w14:paraId="25382802" w14:textId="77777777" w:rsidR="002A79AB" w:rsidRPr="00037657" w:rsidRDefault="008A4B2D" w:rsidP="004F35AD">
      <w:pPr>
        <w:tabs>
          <w:tab w:val="left" w:pos="827"/>
        </w:tabs>
        <w:ind w:left="827"/>
        <w:jc w:val="both"/>
        <w:rPr>
          <w:rFonts w:ascii="Arial" w:hAnsi="Arial" w:cs="Arial"/>
          <w:sz w:val="18"/>
          <w:szCs w:val="18"/>
          <w:lang w:val="ru-RU"/>
        </w:rPr>
      </w:pPr>
      <w:r>
        <w:rPr>
          <w:rFonts w:ascii="Arial" w:hAnsi="Arial" w:cs="Arial"/>
          <w:sz w:val="18"/>
          <w:szCs w:val="18"/>
          <w:lang w:val="sr-Cyrl-BA"/>
        </w:rPr>
        <w:tab/>
      </w:r>
      <w:r w:rsidR="004F35AD" w:rsidRPr="00037657">
        <w:rPr>
          <w:rFonts w:ascii="Arial" w:hAnsi="Arial" w:cs="Arial"/>
          <w:sz w:val="18"/>
          <w:szCs w:val="18"/>
          <w:lang w:val="ru-RU"/>
        </w:rPr>
        <w:t xml:space="preserve">Остали расходи су мањи за 23,20% у односу на претходну годину. </w:t>
      </w:r>
    </w:p>
    <w:p w14:paraId="7663ABB7" w14:textId="77777777" w:rsidR="00844D24" w:rsidRDefault="00844D24" w:rsidP="004F35AD">
      <w:pPr>
        <w:tabs>
          <w:tab w:val="left" w:pos="827"/>
        </w:tabs>
        <w:ind w:left="827"/>
        <w:jc w:val="both"/>
        <w:rPr>
          <w:rFonts w:ascii="Arial" w:hAnsi="Arial" w:cs="Arial"/>
          <w:sz w:val="18"/>
          <w:szCs w:val="18"/>
          <w:lang w:val="sr-Cyrl-BA"/>
        </w:rPr>
      </w:pPr>
    </w:p>
    <w:p w14:paraId="68BF8743" w14:textId="77777777" w:rsidR="002A79AB" w:rsidRPr="002A79AB" w:rsidRDefault="002A79AB" w:rsidP="00844D24">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color w:val="000000" w:themeColor="text1"/>
          <w:sz w:val="18"/>
          <w:szCs w:val="18"/>
          <w:lang w:val="sr-Cyrl-BA"/>
        </w:rPr>
      </w:pPr>
      <w:r w:rsidRPr="002A79AB">
        <w:rPr>
          <w:rFonts w:ascii="Arial" w:hAnsi="Arial" w:cs="Arial"/>
          <w:b/>
          <w:color w:val="000000" w:themeColor="text1"/>
          <w:sz w:val="18"/>
          <w:szCs w:val="18"/>
          <w:lang w:val="sr-Cyrl-BA"/>
        </w:rPr>
        <w:t>ПРИХОДИ ОД УСКЛАЂИВАЊА ИМОВИНЕ</w:t>
      </w:r>
    </w:p>
    <w:tbl>
      <w:tblPr>
        <w:tblW w:w="8121" w:type="dxa"/>
        <w:tblInd w:w="918" w:type="dxa"/>
        <w:tblLook w:val="04A0" w:firstRow="1" w:lastRow="0" w:firstColumn="1" w:lastColumn="0" w:noHBand="0" w:noVBand="1"/>
      </w:tblPr>
      <w:tblGrid>
        <w:gridCol w:w="3780"/>
        <w:gridCol w:w="2498"/>
        <w:gridCol w:w="1843"/>
      </w:tblGrid>
      <w:tr w:rsidR="002A79AB" w:rsidRPr="0012335D" w14:paraId="64371ECC" w14:textId="77777777" w:rsidTr="005D02FB">
        <w:trPr>
          <w:trHeight w:val="20"/>
        </w:trPr>
        <w:tc>
          <w:tcPr>
            <w:tcW w:w="8121" w:type="dxa"/>
            <w:gridSpan w:val="3"/>
            <w:shd w:val="clear" w:color="auto" w:fill="auto"/>
            <w:vAlign w:val="center"/>
            <w:hideMark/>
          </w:tcPr>
          <w:p w14:paraId="16B4F1E1"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lang w:val="en-US"/>
              </w:rPr>
              <w:t>У BAM</w:t>
            </w:r>
          </w:p>
          <w:p w14:paraId="36B004BA" w14:textId="77777777" w:rsidR="002A79AB" w:rsidRPr="0012335D" w:rsidRDefault="002A79AB" w:rsidP="002A79A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b/>
                <w:bCs/>
                <w:sz w:val="18"/>
                <w:szCs w:val="18"/>
                <w:lang w:val="sr-Cyrl-BA"/>
              </w:rPr>
            </w:pPr>
            <w:r w:rsidRPr="0012335D">
              <w:rPr>
                <w:rFonts w:ascii="Arial" w:hAnsi="Arial" w:cs="Arial"/>
                <w:b/>
                <w:bCs/>
                <w:sz w:val="18"/>
                <w:szCs w:val="18"/>
                <w:lang w:val="sr-Cyrl-BA"/>
              </w:rPr>
              <w:t xml:space="preserve">                                                                                                             За годину која се завршила</w:t>
            </w:r>
          </w:p>
          <w:p w14:paraId="19B2320F"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en-US"/>
              </w:rPr>
            </w:pPr>
            <w:r w:rsidRPr="0012335D">
              <w:rPr>
                <w:rFonts w:ascii="Arial" w:hAnsi="Arial" w:cs="Arial"/>
                <w:b/>
                <w:bCs/>
                <w:sz w:val="18"/>
                <w:szCs w:val="18"/>
                <w:lang w:val="sr-Cyrl-BA"/>
              </w:rPr>
              <w:t xml:space="preserve">                                                                                                                                      31. децембар</w:t>
            </w:r>
          </w:p>
        </w:tc>
      </w:tr>
      <w:tr w:rsidR="002A79AB" w:rsidRPr="0012335D" w14:paraId="0FCB4F6A" w14:textId="77777777" w:rsidTr="005D02FB">
        <w:trPr>
          <w:trHeight w:val="20"/>
        </w:trPr>
        <w:tc>
          <w:tcPr>
            <w:tcW w:w="3780" w:type="dxa"/>
            <w:shd w:val="clear" w:color="auto" w:fill="auto"/>
            <w:vAlign w:val="center"/>
            <w:hideMark/>
          </w:tcPr>
          <w:p w14:paraId="31A55E8A"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 xml:space="preserve">                                                                                        </w:t>
            </w:r>
          </w:p>
        </w:tc>
        <w:tc>
          <w:tcPr>
            <w:tcW w:w="2498" w:type="dxa"/>
            <w:tcBorders>
              <w:bottom w:val="single" w:sz="4" w:space="0" w:color="auto"/>
            </w:tcBorders>
            <w:shd w:val="clear" w:color="auto" w:fill="auto"/>
            <w:noWrap/>
            <w:vAlign w:val="bottom"/>
            <w:hideMark/>
          </w:tcPr>
          <w:p w14:paraId="30289339"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sr-Cyrl-BA"/>
              </w:rPr>
            </w:pPr>
            <w:r w:rsidRPr="0012335D">
              <w:rPr>
                <w:rFonts w:ascii="Arial" w:hAnsi="Arial" w:cs="Arial"/>
                <w:b/>
                <w:bCs/>
                <w:sz w:val="18"/>
                <w:szCs w:val="18"/>
                <w:lang w:val="sr-Cyrl-BA"/>
              </w:rPr>
              <w:t xml:space="preserve">                                    202</w:t>
            </w:r>
            <w:r>
              <w:rPr>
                <w:rFonts w:ascii="Arial" w:hAnsi="Arial" w:cs="Arial"/>
                <w:b/>
                <w:bCs/>
                <w:sz w:val="18"/>
                <w:szCs w:val="18"/>
                <w:lang w:val="sr-Cyrl-BA"/>
              </w:rPr>
              <w:t>4</w:t>
            </w:r>
            <w:r w:rsidRPr="0012335D">
              <w:rPr>
                <w:rFonts w:ascii="Arial" w:hAnsi="Arial" w:cs="Arial"/>
                <w:b/>
                <w:bCs/>
                <w:sz w:val="18"/>
                <w:szCs w:val="18"/>
                <w:lang w:val="sr-Cyrl-BA"/>
              </w:rPr>
              <w:t>.</w:t>
            </w:r>
          </w:p>
        </w:tc>
        <w:tc>
          <w:tcPr>
            <w:tcW w:w="1843" w:type="dxa"/>
            <w:tcBorders>
              <w:bottom w:val="single" w:sz="4" w:space="0" w:color="auto"/>
            </w:tcBorders>
            <w:shd w:val="clear" w:color="auto" w:fill="auto"/>
            <w:noWrap/>
            <w:vAlign w:val="bottom"/>
            <w:hideMark/>
          </w:tcPr>
          <w:p w14:paraId="1FA4C94D"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en-US"/>
              </w:rPr>
            </w:pPr>
            <w:r w:rsidRPr="0012335D">
              <w:rPr>
                <w:rFonts w:ascii="Arial" w:hAnsi="Arial" w:cs="Arial"/>
                <w:b/>
                <w:bCs/>
                <w:sz w:val="18"/>
                <w:szCs w:val="18"/>
                <w:lang w:val="sr-Cyrl-BA"/>
              </w:rPr>
              <w:t xml:space="preserve">                     </w:t>
            </w:r>
            <w:r w:rsidRPr="0012335D">
              <w:rPr>
                <w:rFonts w:ascii="Arial" w:hAnsi="Arial" w:cs="Arial"/>
                <w:b/>
                <w:bCs/>
                <w:sz w:val="18"/>
                <w:szCs w:val="18"/>
                <w:lang w:val="en-US"/>
              </w:rPr>
              <w:t>202</w:t>
            </w:r>
            <w:r>
              <w:rPr>
                <w:rFonts w:ascii="Arial" w:hAnsi="Arial" w:cs="Arial"/>
                <w:b/>
                <w:bCs/>
                <w:sz w:val="18"/>
                <w:szCs w:val="18"/>
                <w:lang w:val="sr-Cyrl-BA"/>
              </w:rPr>
              <w:t>3</w:t>
            </w:r>
            <w:r w:rsidRPr="0012335D">
              <w:rPr>
                <w:rFonts w:ascii="Arial" w:hAnsi="Arial" w:cs="Arial"/>
                <w:b/>
                <w:bCs/>
                <w:sz w:val="18"/>
                <w:szCs w:val="18"/>
                <w:lang w:val="en-US"/>
              </w:rPr>
              <w:t>.</w:t>
            </w:r>
          </w:p>
        </w:tc>
      </w:tr>
      <w:tr w:rsidR="002A79AB" w:rsidRPr="0012335D" w14:paraId="17935E6C" w14:textId="77777777" w:rsidTr="005D02FB">
        <w:trPr>
          <w:trHeight w:val="20"/>
        </w:trPr>
        <w:tc>
          <w:tcPr>
            <w:tcW w:w="3780" w:type="dxa"/>
            <w:shd w:val="clear" w:color="auto" w:fill="auto"/>
            <w:vAlign w:val="center"/>
            <w:hideMark/>
          </w:tcPr>
          <w:p w14:paraId="05B25114"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 xml:space="preserve">Приход ос усклађивања имовине                                </w:t>
            </w:r>
          </w:p>
        </w:tc>
        <w:tc>
          <w:tcPr>
            <w:tcW w:w="2498" w:type="dxa"/>
            <w:shd w:val="clear" w:color="auto" w:fill="auto"/>
            <w:vAlign w:val="bottom"/>
          </w:tcPr>
          <w:p w14:paraId="24DD2F41" w14:textId="77777777" w:rsidR="002A79AB" w:rsidRPr="006B40DE"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323,161</w:t>
            </w:r>
          </w:p>
        </w:tc>
        <w:tc>
          <w:tcPr>
            <w:tcW w:w="1843" w:type="dxa"/>
            <w:shd w:val="clear" w:color="auto" w:fill="auto"/>
            <w:vAlign w:val="bottom"/>
          </w:tcPr>
          <w:p w14:paraId="546A92ED"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293,795</w:t>
            </w:r>
          </w:p>
        </w:tc>
      </w:tr>
      <w:tr w:rsidR="002A79AB" w:rsidRPr="0012335D" w14:paraId="5AB2E1C6" w14:textId="77777777" w:rsidTr="005D02FB">
        <w:trPr>
          <w:trHeight w:val="20"/>
        </w:trPr>
        <w:tc>
          <w:tcPr>
            <w:tcW w:w="3780" w:type="dxa"/>
            <w:shd w:val="clear" w:color="auto" w:fill="auto"/>
            <w:vAlign w:val="center"/>
            <w:hideMark/>
          </w:tcPr>
          <w:p w14:paraId="0B9A244A"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Приход од усклађивања ХОВ</w:t>
            </w:r>
          </w:p>
        </w:tc>
        <w:tc>
          <w:tcPr>
            <w:tcW w:w="2498" w:type="dxa"/>
            <w:tcBorders>
              <w:bottom w:val="single" w:sz="4" w:space="0" w:color="auto"/>
            </w:tcBorders>
            <w:shd w:val="clear" w:color="auto" w:fill="auto"/>
            <w:vAlign w:val="center"/>
          </w:tcPr>
          <w:p w14:paraId="336ED033" w14:textId="77777777" w:rsidR="002A79AB" w:rsidRPr="006B40DE"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41,528</w:t>
            </w:r>
          </w:p>
        </w:tc>
        <w:tc>
          <w:tcPr>
            <w:tcW w:w="1843" w:type="dxa"/>
            <w:tcBorders>
              <w:bottom w:val="single" w:sz="4" w:space="0" w:color="auto"/>
            </w:tcBorders>
            <w:shd w:val="clear" w:color="auto" w:fill="auto"/>
            <w:vAlign w:val="center"/>
          </w:tcPr>
          <w:p w14:paraId="3D35F989"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43,983</w:t>
            </w:r>
          </w:p>
        </w:tc>
      </w:tr>
      <w:tr w:rsidR="002A79AB" w:rsidRPr="0012335D" w14:paraId="3DCBA21D" w14:textId="77777777" w:rsidTr="005D02FB">
        <w:trPr>
          <w:trHeight w:val="20"/>
        </w:trPr>
        <w:tc>
          <w:tcPr>
            <w:tcW w:w="3780" w:type="dxa"/>
            <w:shd w:val="clear" w:color="auto" w:fill="auto"/>
            <w:vAlign w:val="center"/>
            <w:hideMark/>
          </w:tcPr>
          <w:p w14:paraId="1B8C3D14" w14:textId="77777777"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en-US"/>
              </w:rPr>
            </w:pPr>
          </w:p>
        </w:tc>
        <w:tc>
          <w:tcPr>
            <w:tcW w:w="2498" w:type="dxa"/>
            <w:tcBorders>
              <w:top w:val="single" w:sz="4" w:space="0" w:color="auto"/>
              <w:bottom w:val="single" w:sz="4" w:space="0" w:color="auto"/>
            </w:tcBorders>
            <w:shd w:val="clear" w:color="auto" w:fill="auto"/>
          </w:tcPr>
          <w:p w14:paraId="6E0FDB11" w14:textId="77777777" w:rsidR="002A79AB" w:rsidRPr="00B118F9"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b/>
                <w:bCs/>
                <w:sz w:val="18"/>
                <w:szCs w:val="18"/>
              </w:rPr>
            </w:pPr>
            <w:r>
              <w:rPr>
                <w:rFonts w:ascii="Arial" w:hAnsi="Arial" w:cs="Arial"/>
                <w:b/>
                <w:bCs/>
                <w:sz w:val="18"/>
                <w:szCs w:val="18"/>
              </w:rPr>
              <w:t>364,689</w:t>
            </w:r>
          </w:p>
        </w:tc>
        <w:tc>
          <w:tcPr>
            <w:tcW w:w="1843" w:type="dxa"/>
            <w:tcBorders>
              <w:top w:val="single" w:sz="4" w:space="0" w:color="auto"/>
              <w:bottom w:val="single" w:sz="4" w:space="0" w:color="auto"/>
            </w:tcBorders>
            <w:shd w:val="clear" w:color="auto" w:fill="auto"/>
          </w:tcPr>
          <w:p w14:paraId="7153FADB" w14:textId="77777777" w:rsidR="002A79AB" w:rsidRPr="006B40DE"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b/>
                <w:bCs/>
                <w:sz w:val="18"/>
                <w:szCs w:val="18"/>
                <w:lang w:val="sr-Cyrl-BA"/>
              </w:rPr>
            </w:pPr>
            <w:r>
              <w:rPr>
                <w:rFonts w:ascii="Arial" w:hAnsi="Arial" w:cs="Arial"/>
                <w:b/>
                <w:bCs/>
                <w:sz w:val="18"/>
                <w:szCs w:val="18"/>
                <w:lang w:val="sr-Cyrl-BA"/>
              </w:rPr>
              <w:t>337,778</w:t>
            </w:r>
          </w:p>
        </w:tc>
      </w:tr>
    </w:tbl>
    <w:p w14:paraId="3611DE42" w14:textId="09FF6AC1" w:rsidR="008A4B2D" w:rsidRPr="00844D24" w:rsidRDefault="008A4B2D" w:rsidP="001008C0">
      <w:pPr>
        <w:tabs>
          <w:tab w:val="left" w:pos="827"/>
        </w:tabs>
        <w:rPr>
          <w:rFonts w:ascii="Arial" w:hAnsi="Arial" w:cs="Arial"/>
          <w:sz w:val="18"/>
          <w:szCs w:val="18"/>
          <w:lang w:val="sr-Cyrl-BA"/>
        </w:rPr>
        <w:sectPr w:rsidR="008A4B2D" w:rsidRPr="00844D24" w:rsidSect="00A92B53">
          <w:endnotePr>
            <w:numFmt w:val="decimal"/>
          </w:endnotePr>
          <w:pgSz w:w="11909" w:h="16834" w:code="9"/>
          <w:pgMar w:top="1440" w:right="1440" w:bottom="1138" w:left="1411" w:header="720" w:footer="720" w:gutter="0"/>
          <w:cols w:space="708"/>
          <w:titlePg/>
          <w:docGrid w:linePitch="326"/>
        </w:sectPr>
      </w:pPr>
      <w:r>
        <w:rPr>
          <w:lang w:val="sr-Cyrl-BA"/>
        </w:rPr>
        <w:tab/>
      </w:r>
      <w:r w:rsidR="00572CE8">
        <w:rPr>
          <w:lang w:val="sr-Cyrl-BA"/>
        </w:rPr>
        <w:tab/>
      </w:r>
      <w:r w:rsidR="00844D24" w:rsidRPr="00844D24">
        <w:rPr>
          <w:rFonts w:ascii="Arial" w:hAnsi="Arial" w:cs="Arial"/>
          <w:sz w:val="18"/>
          <w:szCs w:val="18"/>
          <w:lang w:val="sr-Cyrl-BA"/>
        </w:rPr>
        <w:t xml:space="preserve">Приход од усклађивања имовине је већи за 7,97% у односу на претходну годину. </w:t>
      </w:r>
    </w:p>
    <w:p w14:paraId="66884BD6" w14:textId="77777777" w:rsidR="00991B20" w:rsidRPr="00037657" w:rsidRDefault="00991B20" w:rsidP="00274CB5">
      <w:pPr>
        <w:tabs>
          <w:tab w:val="left" w:pos="-1440"/>
          <w:tab w:val="left" w:pos="-720"/>
          <w:tab w:val="left" w:pos="0"/>
          <w:tab w:val="left" w:pos="889"/>
        </w:tabs>
        <w:jc w:val="both"/>
        <w:rPr>
          <w:rFonts w:ascii="Arial" w:hAnsi="Arial" w:cs="Arial"/>
          <w:b/>
          <w:sz w:val="8"/>
          <w:szCs w:val="8"/>
          <w:lang w:val="ru-RU"/>
        </w:rPr>
      </w:pPr>
    </w:p>
    <w:p w14:paraId="15D243FC" w14:textId="77777777" w:rsidR="007F2AE1" w:rsidRPr="0012335D" w:rsidRDefault="009D3F58" w:rsidP="009841D1">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color w:val="FF0000"/>
          <w:sz w:val="18"/>
          <w:szCs w:val="18"/>
          <w:lang w:val="pl-PL"/>
        </w:rPr>
      </w:pPr>
      <w:r w:rsidRPr="0012335D">
        <w:rPr>
          <w:rFonts w:ascii="Arial" w:hAnsi="Arial" w:cs="Arial"/>
          <w:b/>
          <w:sz w:val="18"/>
          <w:szCs w:val="18"/>
          <w:lang w:val="sr-Cyrl-BA"/>
        </w:rPr>
        <w:t xml:space="preserve">НЕКРЕТНИНЕ, </w:t>
      </w:r>
      <w:r w:rsidR="002B3288" w:rsidRPr="0012335D">
        <w:rPr>
          <w:rFonts w:ascii="Arial" w:hAnsi="Arial" w:cs="Arial"/>
          <w:b/>
          <w:sz w:val="18"/>
          <w:szCs w:val="18"/>
          <w:lang w:val="sr-Cyrl-BA"/>
        </w:rPr>
        <w:t>ОПРЕМА</w:t>
      </w:r>
      <w:r w:rsidR="00544C9D" w:rsidRPr="0012335D">
        <w:rPr>
          <w:rFonts w:ascii="Arial" w:hAnsi="Arial" w:cs="Arial"/>
          <w:b/>
          <w:sz w:val="18"/>
          <w:szCs w:val="18"/>
          <w:lang w:val="sr-Cyrl-BA"/>
        </w:rPr>
        <w:t>, ИНВЕСТИЦИОНЕ НЕКРЕТНИНЕ</w:t>
      </w:r>
      <w:r w:rsidR="007F2AE1" w:rsidRPr="0012335D">
        <w:rPr>
          <w:rFonts w:ascii="Arial" w:hAnsi="Arial" w:cs="Arial"/>
          <w:b/>
          <w:sz w:val="18"/>
          <w:szCs w:val="18"/>
          <w:lang w:val="pl-PL"/>
        </w:rPr>
        <w:t xml:space="preserve"> </w:t>
      </w:r>
      <w:r w:rsidR="0098022B" w:rsidRPr="0012335D">
        <w:rPr>
          <w:rFonts w:ascii="Arial" w:hAnsi="Arial" w:cs="Arial"/>
          <w:b/>
          <w:sz w:val="18"/>
          <w:szCs w:val="18"/>
          <w:lang w:val="pl-PL"/>
        </w:rPr>
        <w:t>И</w:t>
      </w:r>
      <w:r w:rsidR="007F2AE1" w:rsidRPr="0012335D">
        <w:rPr>
          <w:rFonts w:ascii="Arial" w:hAnsi="Arial" w:cs="Arial"/>
          <w:b/>
          <w:sz w:val="18"/>
          <w:szCs w:val="18"/>
          <w:lang w:val="pl-PL"/>
        </w:rPr>
        <w:t xml:space="preserve"> </w:t>
      </w:r>
      <w:r w:rsidR="0098022B" w:rsidRPr="0012335D">
        <w:rPr>
          <w:rFonts w:ascii="Arial" w:hAnsi="Arial" w:cs="Arial"/>
          <w:b/>
          <w:sz w:val="18"/>
          <w:szCs w:val="18"/>
          <w:lang w:val="pl-PL"/>
        </w:rPr>
        <w:t>НЕМАТЕРИЈАЛНА</w:t>
      </w:r>
      <w:r w:rsidR="007F2AE1" w:rsidRPr="0012335D">
        <w:rPr>
          <w:rFonts w:ascii="Arial" w:hAnsi="Arial" w:cs="Arial"/>
          <w:b/>
          <w:sz w:val="18"/>
          <w:szCs w:val="18"/>
          <w:lang w:val="pl-PL"/>
        </w:rPr>
        <w:t xml:space="preserve"> </w:t>
      </w:r>
      <w:r w:rsidR="002B3288" w:rsidRPr="0012335D">
        <w:rPr>
          <w:rFonts w:ascii="Arial" w:hAnsi="Arial" w:cs="Arial"/>
          <w:b/>
          <w:sz w:val="18"/>
          <w:szCs w:val="18"/>
          <w:lang w:val="pl-PL"/>
        </w:rPr>
        <w:t>УЛАГАЊ</w:t>
      </w:r>
      <w:r w:rsidR="0098022B" w:rsidRPr="0012335D">
        <w:rPr>
          <w:rFonts w:ascii="Arial" w:hAnsi="Arial" w:cs="Arial"/>
          <w:b/>
          <w:sz w:val="18"/>
          <w:szCs w:val="18"/>
          <w:lang w:val="pl-PL"/>
        </w:rPr>
        <w:t>А</w:t>
      </w:r>
    </w:p>
    <w:p w14:paraId="3E86DBF6" w14:textId="77777777" w:rsidR="0068285C" w:rsidRPr="0012335D" w:rsidRDefault="0068285C" w:rsidP="0068285C">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8"/>
          <w:szCs w:val="8"/>
          <w:lang w:val="sr-Cyrl-BA"/>
        </w:rPr>
      </w:pPr>
    </w:p>
    <w:tbl>
      <w:tblPr>
        <w:tblW w:w="9641" w:type="dxa"/>
        <w:tblInd w:w="-426" w:type="dxa"/>
        <w:tblLayout w:type="fixed"/>
        <w:tblLook w:val="04A0" w:firstRow="1" w:lastRow="0" w:firstColumn="1" w:lastColumn="0" w:noHBand="0" w:noVBand="1"/>
      </w:tblPr>
      <w:tblGrid>
        <w:gridCol w:w="2269"/>
        <w:gridCol w:w="709"/>
        <w:gridCol w:w="283"/>
        <w:gridCol w:w="1134"/>
        <w:gridCol w:w="284"/>
        <w:gridCol w:w="992"/>
        <w:gridCol w:w="284"/>
        <w:gridCol w:w="1134"/>
        <w:gridCol w:w="284"/>
        <w:gridCol w:w="992"/>
        <w:gridCol w:w="284"/>
        <w:gridCol w:w="992"/>
      </w:tblGrid>
      <w:tr w:rsidR="006171C2" w:rsidRPr="000958F3" w14:paraId="38A6690A" w14:textId="77777777" w:rsidTr="001C3EEC">
        <w:trPr>
          <w:trHeight w:val="20"/>
        </w:trPr>
        <w:tc>
          <w:tcPr>
            <w:tcW w:w="2269" w:type="dxa"/>
            <w:tcBorders>
              <w:top w:val="nil"/>
              <w:left w:val="nil"/>
              <w:right w:val="nil"/>
            </w:tcBorders>
            <w:shd w:val="clear" w:color="auto" w:fill="FFFFFF" w:themeFill="background1"/>
            <w:noWrap/>
            <w:vAlign w:val="center"/>
          </w:tcPr>
          <w:p w14:paraId="56B135CC" w14:textId="77777777" w:rsidR="006171C2" w:rsidRPr="00037657" w:rsidRDefault="006171C2" w:rsidP="008E38A7">
            <w:pPr>
              <w:widowControl/>
              <w:rPr>
                <w:rFonts w:ascii="Arial" w:hAnsi="Arial" w:cs="Arial"/>
                <w:snapToGrid/>
                <w:color w:val="000000"/>
                <w:sz w:val="16"/>
                <w:szCs w:val="16"/>
                <w:lang w:val="ru-RU"/>
              </w:rPr>
            </w:pPr>
          </w:p>
        </w:tc>
        <w:tc>
          <w:tcPr>
            <w:tcW w:w="709" w:type="dxa"/>
            <w:tcBorders>
              <w:top w:val="nil"/>
              <w:left w:val="nil"/>
              <w:right w:val="nil"/>
            </w:tcBorders>
            <w:shd w:val="clear" w:color="auto" w:fill="FFFFFF" w:themeFill="background1"/>
            <w:vAlign w:val="center"/>
          </w:tcPr>
          <w:p w14:paraId="6769AD3F" w14:textId="77777777" w:rsidR="006171C2" w:rsidRPr="00037657" w:rsidRDefault="006171C2" w:rsidP="008E38A7">
            <w:pPr>
              <w:widowControl/>
              <w:rPr>
                <w:rFonts w:ascii="Arial" w:hAnsi="Arial" w:cs="Arial"/>
                <w:b/>
                <w:bCs/>
                <w:snapToGrid/>
                <w:color w:val="000000"/>
                <w:sz w:val="16"/>
                <w:szCs w:val="16"/>
                <w:lang w:val="ru-RU"/>
              </w:rPr>
            </w:pPr>
          </w:p>
        </w:tc>
        <w:tc>
          <w:tcPr>
            <w:tcW w:w="283" w:type="dxa"/>
            <w:tcBorders>
              <w:top w:val="nil"/>
              <w:left w:val="nil"/>
              <w:right w:val="nil"/>
            </w:tcBorders>
            <w:shd w:val="clear" w:color="auto" w:fill="FFFFFF" w:themeFill="background1"/>
            <w:vAlign w:val="center"/>
          </w:tcPr>
          <w:p w14:paraId="5C28376E" w14:textId="77777777" w:rsidR="006171C2" w:rsidRPr="00037657" w:rsidRDefault="006171C2" w:rsidP="008E38A7">
            <w:pPr>
              <w:widowControl/>
              <w:rPr>
                <w:rFonts w:ascii="Arial" w:hAnsi="Arial" w:cs="Arial"/>
                <w:snapToGrid/>
                <w:color w:val="000000"/>
                <w:sz w:val="16"/>
                <w:szCs w:val="16"/>
                <w:lang w:val="ru-RU"/>
              </w:rPr>
            </w:pPr>
          </w:p>
        </w:tc>
        <w:tc>
          <w:tcPr>
            <w:tcW w:w="1134" w:type="dxa"/>
            <w:tcBorders>
              <w:top w:val="nil"/>
              <w:left w:val="nil"/>
              <w:right w:val="nil"/>
            </w:tcBorders>
            <w:shd w:val="clear" w:color="auto" w:fill="FFFFFF" w:themeFill="background1"/>
            <w:vAlign w:val="center"/>
          </w:tcPr>
          <w:p w14:paraId="0DE3663C" w14:textId="77777777" w:rsidR="006171C2" w:rsidRPr="00037657" w:rsidRDefault="006171C2" w:rsidP="008E38A7">
            <w:pPr>
              <w:widowControl/>
              <w:jc w:val="right"/>
              <w:rPr>
                <w:rFonts w:ascii="Arial" w:hAnsi="Arial" w:cs="Arial"/>
                <w:b/>
                <w:bCs/>
                <w:snapToGrid/>
                <w:color w:val="000000"/>
                <w:sz w:val="16"/>
                <w:szCs w:val="16"/>
                <w:lang w:val="ru-RU"/>
              </w:rPr>
            </w:pPr>
          </w:p>
        </w:tc>
        <w:tc>
          <w:tcPr>
            <w:tcW w:w="284" w:type="dxa"/>
            <w:tcBorders>
              <w:top w:val="nil"/>
              <w:left w:val="nil"/>
              <w:right w:val="nil"/>
            </w:tcBorders>
            <w:shd w:val="clear" w:color="auto" w:fill="FFFFFF" w:themeFill="background1"/>
            <w:vAlign w:val="center"/>
          </w:tcPr>
          <w:p w14:paraId="67D5B528" w14:textId="77777777" w:rsidR="006171C2" w:rsidRPr="00037657" w:rsidRDefault="006171C2" w:rsidP="008E38A7">
            <w:pPr>
              <w:widowControl/>
              <w:rPr>
                <w:rFonts w:ascii="Arial" w:hAnsi="Arial" w:cs="Arial"/>
                <w:snapToGrid/>
                <w:color w:val="000000"/>
                <w:sz w:val="16"/>
                <w:szCs w:val="16"/>
                <w:lang w:val="ru-RU"/>
              </w:rPr>
            </w:pPr>
          </w:p>
        </w:tc>
        <w:tc>
          <w:tcPr>
            <w:tcW w:w="992" w:type="dxa"/>
            <w:tcBorders>
              <w:top w:val="nil"/>
              <w:left w:val="nil"/>
              <w:right w:val="nil"/>
            </w:tcBorders>
            <w:shd w:val="clear" w:color="auto" w:fill="FFFFFF" w:themeFill="background1"/>
            <w:vAlign w:val="center"/>
          </w:tcPr>
          <w:p w14:paraId="0C93A390" w14:textId="77777777" w:rsidR="006171C2" w:rsidRPr="00037657" w:rsidRDefault="006171C2" w:rsidP="008E38A7">
            <w:pPr>
              <w:widowControl/>
              <w:rPr>
                <w:rFonts w:ascii="Arial" w:hAnsi="Arial" w:cs="Arial"/>
                <w:b/>
                <w:bCs/>
                <w:snapToGrid/>
                <w:color w:val="000000"/>
                <w:sz w:val="16"/>
                <w:szCs w:val="16"/>
                <w:lang w:val="ru-RU"/>
              </w:rPr>
            </w:pPr>
          </w:p>
        </w:tc>
        <w:tc>
          <w:tcPr>
            <w:tcW w:w="284" w:type="dxa"/>
            <w:tcBorders>
              <w:top w:val="nil"/>
              <w:left w:val="nil"/>
              <w:right w:val="nil"/>
            </w:tcBorders>
            <w:shd w:val="clear" w:color="auto" w:fill="FFFFFF" w:themeFill="background1"/>
            <w:vAlign w:val="center"/>
          </w:tcPr>
          <w:p w14:paraId="16F69199" w14:textId="77777777" w:rsidR="006171C2" w:rsidRPr="00037657" w:rsidRDefault="006171C2" w:rsidP="008E38A7">
            <w:pPr>
              <w:widowControl/>
              <w:rPr>
                <w:rFonts w:ascii="Arial" w:hAnsi="Arial" w:cs="Arial"/>
                <w:snapToGrid/>
                <w:color w:val="000000"/>
                <w:sz w:val="16"/>
                <w:szCs w:val="16"/>
                <w:lang w:val="ru-RU"/>
              </w:rPr>
            </w:pPr>
          </w:p>
        </w:tc>
        <w:tc>
          <w:tcPr>
            <w:tcW w:w="1134" w:type="dxa"/>
            <w:tcBorders>
              <w:top w:val="nil"/>
              <w:left w:val="nil"/>
              <w:right w:val="nil"/>
            </w:tcBorders>
            <w:shd w:val="clear" w:color="auto" w:fill="FFFFFF" w:themeFill="background1"/>
            <w:vAlign w:val="center"/>
          </w:tcPr>
          <w:p w14:paraId="0C3C5C99" w14:textId="77777777" w:rsidR="006171C2" w:rsidRPr="00037657" w:rsidRDefault="006171C2" w:rsidP="008E38A7">
            <w:pPr>
              <w:widowControl/>
              <w:rPr>
                <w:rFonts w:ascii="Arial" w:hAnsi="Arial" w:cs="Arial"/>
                <w:b/>
                <w:bCs/>
                <w:snapToGrid/>
                <w:color w:val="000000"/>
                <w:sz w:val="16"/>
                <w:szCs w:val="16"/>
                <w:lang w:val="ru-RU"/>
              </w:rPr>
            </w:pPr>
          </w:p>
        </w:tc>
        <w:tc>
          <w:tcPr>
            <w:tcW w:w="284" w:type="dxa"/>
            <w:tcBorders>
              <w:top w:val="nil"/>
              <w:left w:val="nil"/>
              <w:right w:val="nil"/>
            </w:tcBorders>
            <w:shd w:val="clear" w:color="auto" w:fill="FFFFFF" w:themeFill="background1"/>
          </w:tcPr>
          <w:p w14:paraId="02B90E09" w14:textId="77777777" w:rsidR="006171C2" w:rsidRPr="00037657" w:rsidRDefault="006171C2" w:rsidP="008E38A7">
            <w:pPr>
              <w:widowControl/>
              <w:rPr>
                <w:rFonts w:ascii="Arial" w:hAnsi="Arial" w:cs="Arial"/>
                <w:snapToGrid/>
                <w:color w:val="000000"/>
                <w:sz w:val="16"/>
                <w:szCs w:val="16"/>
                <w:lang w:val="ru-RU"/>
              </w:rPr>
            </w:pPr>
          </w:p>
        </w:tc>
        <w:tc>
          <w:tcPr>
            <w:tcW w:w="992" w:type="dxa"/>
            <w:tcBorders>
              <w:top w:val="nil"/>
              <w:left w:val="nil"/>
              <w:right w:val="nil"/>
            </w:tcBorders>
            <w:shd w:val="clear" w:color="auto" w:fill="FFFFFF" w:themeFill="background1"/>
          </w:tcPr>
          <w:p w14:paraId="105C2871" w14:textId="77777777" w:rsidR="006171C2" w:rsidRPr="00037657" w:rsidRDefault="006171C2" w:rsidP="008E38A7">
            <w:pPr>
              <w:widowControl/>
              <w:rPr>
                <w:rFonts w:ascii="Arial" w:hAnsi="Arial" w:cs="Arial"/>
                <w:snapToGrid/>
                <w:color w:val="000000"/>
                <w:sz w:val="16"/>
                <w:szCs w:val="16"/>
                <w:lang w:val="ru-RU"/>
              </w:rPr>
            </w:pPr>
          </w:p>
        </w:tc>
        <w:tc>
          <w:tcPr>
            <w:tcW w:w="284" w:type="dxa"/>
            <w:tcBorders>
              <w:top w:val="nil"/>
              <w:left w:val="nil"/>
              <w:right w:val="nil"/>
            </w:tcBorders>
            <w:shd w:val="clear" w:color="auto" w:fill="FFFFFF" w:themeFill="background1"/>
            <w:vAlign w:val="center"/>
          </w:tcPr>
          <w:p w14:paraId="3A88413C" w14:textId="77777777" w:rsidR="006171C2" w:rsidRPr="00037657" w:rsidRDefault="006171C2" w:rsidP="008E38A7">
            <w:pPr>
              <w:widowControl/>
              <w:rPr>
                <w:rFonts w:ascii="Arial" w:hAnsi="Arial" w:cs="Arial"/>
                <w:snapToGrid/>
                <w:color w:val="000000"/>
                <w:sz w:val="16"/>
                <w:szCs w:val="16"/>
                <w:lang w:val="ru-RU"/>
              </w:rPr>
            </w:pPr>
          </w:p>
        </w:tc>
        <w:tc>
          <w:tcPr>
            <w:tcW w:w="992" w:type="dxa"/>
            <w:tcBorders>
              <w:top w:val="nil"/>
              <w:left w:val="nil"/>
              <w:right w:val="nil"/>
            </w:tcBorders>
            <w:shd w:val="clear" w:color="auto" w:fill="FFFFFF" w:themeFill="background1"/>
            <w:vAlign w:val="center"/>
          </w:tcPr>
          <w:p w14:paraId="183B5E89" w14:textId="77777777" w:rsidR="006171C2" w:rsidRPr="000958F3" w:rsidRDefault="006171C2" w:rsidP="008E38A7">
            <w:pPr>
              <w:widowControl/>
              <w:jc w:val="right"/>
              <w:rPr>
                <w:rFonts w:ascii="Arial" w:hAnsi="Arial" w:cs="Arial"/>
                <w:b/>
                <w:bCs/>
                <w:snapToGrid/>
                <w:color w:val="000000"/>
                <w:sz w:val="16"/>
                <w:szCs w:val="16"/>
              </w:rPr>
            </w:pPr>
            <w:r w:rsidRPr="000958F3">
              <w:rPr>
                <w:rFonts w:ascii="Arial" w:hAnsi="Arial" w:cs="Arial"/>
                <w:b/>
                <w:bCs/>
                <w:snapToGrid/>
                <w:color w:val="000000"/>
                <w:sz w:val="16"/>
                <w:szCs w:val="16"/>
                <w:lang w:val="sr-Cyrl-CS"/>
              </w:rPr>
              <w:t xml:space="preserve">У </w:t>
            </w:r>
            <w:r w:rsidRPr="000958F3">
              <w:rPr>
                <w:rFonts w:ascii="Arial" w:hAnsi="Arial" w:cs="Arial"/>
                <w:b/>
                <w:bCs/>
                <w:snapToGrid/>
                <w:color w:val="000000"/>
                <w:sz w:val="16"/>
                <w:szCs w:val="16"/>
              </w:rPr>
              <w:t>BAM</w:t>
            </w:r>
          </w:p>
        </w:tc>
      </w:tr>
      <w:tr w:rsidR="006171C2" w:rsidRPr="000958F3" w14:paraId="3570BD00" w14:textId="77777777" w:rsidTr="001C3EEC">
        <w:trPr>
          <w:trHeight w:val="20"/>
        </w:trPr>
        <w:tc>
          <w:tcPr>
            <w:tcW w:w="2269" w:type="dxa"/>
            <w:tcBorders>
              <w:top w:val="nil"/>
              <w:left w:val="nil"/>
              <w:right w:val="nil"/>
            </w:tcBorders>
            <w:shd w:val="clear" w:color="auto" w:fill="FFFFFF" w:themeFill="background1"/>
            <w:noWrap/>
            <w:vAlign w:val="center"/>
            <w:hideMark/>
          </w:tcPr>
          <w:p w14:paraId="6318721B" w14:textId="77777777" w:rsidR="006171C2" w:rsidRPr="00B0001C" w:rsidRDefault="006171C2" w:rsidP="008E38A7">
            <w:pPr>
              <w:widowControl/>
              <w:rPr>
                <w:rFonts w:ascii="Arial" w:hAnsi="Arial" w:cs="Arial"/>
                <w:snapToGrid/>
                <w:color w:val="000000"/>
                <w:sz w:val="16"/>
                <w:szCs w:val="16"/>
              </w:rPr>
            </w:pPr>
          </w:p>
        </w:tc>
        <w:tc>
          <w:tcPr>
            <w:tcW w:w="709" w:type="dxa"/>
            <w:tcBorders>
              <w:top w:val="nil"/>
              <w:left w:val="nil"/>
              <w:bottom w:val="single" w:sz="4" w:space="0" w:color="auto"/>
              <w:right w:val="nil"/>
            </w:tcBorders>
            <w:shd w:val="clear" w:color="auto" w:fill="FFFFFF" w:themeFill="background1"/>
            <w:vAlign w:val="center"/>
            <w:hideMark/>
          </w:tcPr>
          <w:p w14:paraId="3BDE6EF8" w14:textId="77777777"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Земљи-ште</w:t>
            </w:r>
          </w:p>
        </w:tc>
        <w:tc>
          <w:tcPr>
            <w:tcW w:w="283" w:type="dxa"/>
            <w:tcBorders>
              <w:top w:val="nil"/>
              <w:left w:val="nil"/>
              <w:right w:val="nil"/>
            </w:tcBorders>
            <w:shd w:val="clear" w:color="auto" w:fill="FFFFFF" w:themeFill="background1"/>
            <w:vAlign w:val="center"/>
          </w:tcPr>
          <w:p w14:paraId="5F53EEEB" w14:textId="77777777" w:rsidR="006171C2" w:rsidRPr="000958F3" w:rsidRDefault="006171C2" w:rsidP="008E38A7">
            <w:pPr>
              <w:widowControl/>
              <w:ind w:left="-130"/>
              <w:jc w:val="right"/>
              <w:rPr>
                <w:rFonts w:ascii="Arial" w:hAnsi="Arial" w:cs="Arial"/>
                <w:b/>
                <w:bCs/>
                <w:snapToGrid/>
                <w:color w:val="000000"/>
                <w:sz w:val="16"/>
                <w:szCs w:val="16"/>
              </w:rPr>
            </w:pPr>
          </w:p>
        </w:tc>
        <w:tc>
          <w:tcPr>
            <w:tcW w:w="1134" w:type="dxa"/>
            <w:tcBorders>
              <w:top w:val="nil"/>
              <w:left w:val="nil"/>
              <w:bottom w:val="single" w:sz="4" w:space="0" w:color="auto"/>
              <w:right w:val="nil"/>
            </w:tcBorders>
            <w:shd w:val="clear" w:color="auto" w:fill="FFFFFF" w:themeFill="background1"/>
            <w:vAlign w:val="center"/>
            <w:hideMark/>
          </w:tcPr>
          <w:p w14:paraId="32018A82" w14:textId="77777777"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Грађевин-ски објекти</w:t>
            </w:r>
          </w:p>
        </w:tc>
        <w:tc>
          <w:tcPr>
            <w:tcW w:w="284" w:type="dxa"/>
            <w:tcBorders>
              <w:top w:val="nil"/>
              <w:left w:val="nil"/>
              <w:right w:val="nil"/>
            </w:tcBorders>
            <w:shd w:val="clear" w:color="auto" w:fill="FFFFFF" w:themeFill="background1"/>
            <w:vAlign w:val="center"/>
          </w:tcPr>
          <w:p w14:paraId="002B6E9A" w14:textId="77777777" w:rsidR="006171C2" w:rsidRPr="000958F3" w:rsidRDefault="006171C2" w:rsidP="008E38A7">
            <w:pPr>
              <w:widowControl/>
              <w:ind w:left="-130"/>
              <w:jc w:val="right"/>
              <w:rPr>
                <w:rFonts w:ascii="Arial" w:hAnsi="Arial" w:cs="Arial"/>
                <w:b/>
                <w:bCs/>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hideMark/>
          </w:tcPr>
          <w:p w14:paraId="1D3EC777" w14:textId="77777777"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Опрема</w:t>
            </w:r>
          </w:p>
        </w:tc>
        <w:tc>
          <w:tcPr>
            <w:tcW w:w="284" w:type="dxa"/>
            <w:tcBorders>
              <w:top w:val="nil"/>
              <w:left w:val="nil"/>
              <w:right w:val="nil"/>
            </w:tcBorders>
            <w:shd w:val="clear" w:color="auto" w:fill="FFFFFF" w:themeFill="background1"/>
            <w:vAlign w:val="center"/>
          </w:tcPr>
          <w:p w14:paraId="0C76D895" w14:textId="77777777" w:rsidR="006171C2" w:rsidRPr="000958F3" w:rsidRDefault="006171C2" w:rsidP="008E38A7">
            <w:pPr>
              <w:widowControl/>
              <w:ind w:left="-130"/>
              <w:jc w:val="right"/>
              <w:rPr>
                <w:rFonts w:ascii="Arial" w:hAnsi="Arial" w:cs="Arial"/>
                <w:b/>
                <w:bCs/>
                <w:snapToGrid/>
                <w:color w:val="000000"/>
                <w:sz w:val="16"/>
                <w:szCs w:val="16"/>
              </w:rPr>
            </w:pPr>
          </w:p>
        </w:tc>
        <w:tc>
          <w:tcPr>
            <w:tcW w:w="1134" w:type="dxa"/>
            <w:tcBorders>
              <w:top w:val="nil"/>
              <w:left w:val="nil"/>
              <w:bottom w:val="single" w:sz="4" w:space="0" w:color="auto"/>
              <w:right w:val="nil"/>
            </w:tcBorders>
            <w:shd w:val="clear" w:color="auto" w:fill="FFFFFF" w:themeFill="background1"/>
            <w:vAlign w:val="center"/>
            <w:hideMark/>
          </w:tcPr>
          <w:p w14:paraId="465F7E68" w14:textId="77777777"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Инвести-ционе некретнине</w:t>
            </w:r>
          </w:p>
        </w:tc>
        <w:tc>
          <w:tcPr>
            <w:tcW w:w="284" w:type="dxa"/>
            <w:tcBorders>
              <w:top w:val="nil"/>
              <w:left w:val="nil"/>
              <w:right w:val="nil"/>
            </w:tcBorders>
            <w:shd w:val="clear" w:color="auto" w:fill="FFFFFF" w:themeFill="background1"/>
          </w:tcPr>
          <w:p w14:paraId="5881310C" w14:textId="77777777" w:rsidR="006171C2" w:rsidRPr="000958F3" w:rsidRDefault="006171C2" w:rsidP="008E38A7">
            <w:pPr>
              <w:widowControl/>
              <w:ind w:left="-130"/>
              <w:jc w:val="right"/>
              <w:rPr>
                <w:rFonts w:ascii="Arial" w:hAnsi="Arial" w:cs="Arial"/>
                <w:b/>
                <w:bCs/>
                <w:snapToGrid/>
                <w:color w:val="000000"/>
                <w:sz w:val="16"/>
                <w:szCs w:val="16"/>
              </w:rPr>
            </w:pPr>
          </w:p>
        </w:tc>
        <w:tc>
          <w:tcPr>
            <w:tcW w:w="992" w:type="dxa"/>
            <w:tcBorders>
              <w:top w:val="nil"/>
              <w:left w:val="nil"/>
              <w:bottom w:val="single" w:sz="4" w:space="0" w:color="auto"/>
              <w:right w:val="nil"/>
            </w:tcBorders>
            <w:shd w:val="clear" w:color="auto" w:fill="FFFFFF" w:themeFill="background1"/>
          </w:tcPr>
          <w:p w14:paraId="6F438E52" w14:textId="77777777" w:rsidR="006171C2" w:rsidRPr="00B0001C" w:rsidRDefault="006171C2" w:rsidP="008E38A7">
            <w:pPr>
              <w:widowControl/>
              <w:ind w:left="-130"/>
              <w:jc w:val="right"/>
              <w:rPr>
                <w:rFonts w:ascii="Arial" w:hAnsi="Arial" w:cs="Arial"/>
                <w:b/>
                <w:bCs/>
                <w:snapToGrid/>
                <w:color w:val="000000"/>
                <w:sz w:val="16"/>
                <w:szCs w:val="16"/>
                <w:lang w:val="sr-Cyrl-BA"/>
              </w:rPr>
            </w:pPr>
            <w:r w:rsidRPr="000958F3">
              <w:rPr>
                <w:rFonts w:ascii="Arial" w:hAnsi="Arial" w:cs="Arial"/>
                <w:b/>
                <w:bCs/>
                <w:snapToGrid/>
                <w:color w:val="000000"/>
                <w:sz w:val="16"/>
                <w:szCs w:val="16"/>
                <w:lang w:val="sr-Cyrl-BA"/>
              </w:rPr>
              <w:t xml:space="preserve">Аванси и </w:t>
            </w:r>
            <w:r>
              <w:rPr>
                <w:rFonts w:ascii="Arial" w:hAnsi="Arial" w:cs="Arial"/>
                <w:b/>
                <w:bCs/>
                <w:snapToGrid/>
                <w:color w:val="000000"/>
                <w:sz w:val="16"/>
                <w:szCs w:val="16"/>
                <w:lang w:val="sr-Cyrl-BA"/>
              </w:rPr>
              <w:t>опрема у припреми</w:t>
            </w:r>
          </w:p>
        </w:tc>
        <w:tc>
          <w:tcPr>
            <w:tcW w:w="284" w:type="dxa"/>
            <w:tcBorders>
              <w:top w:val="nil"/>
              <w:left w:val="nil"/>
              <w:right w:val="nil"/>
            </w:tcBorders>
            <w:shd w:val="clear" w:color="auto" w:fill="FFFFFF" w:themeFill="background1"/>
            <w:vAlign w:val="center"/>
          </w:tcPr>
          <w:p w14:paraId="0DB7CE63" w14:textId="77777777" w:rsidR="006171C2" w:rsidRPr="00037657" w:rsidRDefault="006171C2" w:rsidP="008E38A7">
            <w:pPr>
              <w:widowControl/>
              <w:ind w:left="-130"/>
              <w:jc w:val="right"/>
              <w:rPr>
                <w:rFonts w:ascii="Arial" w:hAnsi="Arial" w:cs="Arial"/>
                <w:b/>
                <w:bCs/>
                <w:snapToGrid/>
                <w:color w:val="000000"/>
                <w:sz w:val="16"/>
                <w:szCs w:val="16"/>
                <w:lang w:val="ru-RU"/>
              </w:rPr>
            </w:pPr>
          </w:p>
        </w:tc>
        <w:tc>
          <w:tcPr>
            <w:tcW w:w="992" w:type="dxa"/>
            <w:tcBorders>
              <w:top w:val="nil"/>
              <w:left w:val="nil"/>
              <w:bottom w:val="single" w:sz="4" w:space="0" w:color="auto"/>
              <w:right w:val="nil"/>
            </w:tcBorders>
            <w:shd w:val="clear" w:color="auto" w:fill="FFFFFF" w:themeFill="background1"/>
            <w:vAlign w:val="center"/>
            <w:hideMark/>
          </w:tcPr>
          <w:p w14:paraId="5F756356" w14:textId="77777777"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 xml:space="preserve">Немате- ријална улагања </w:t>
            </w:r>
          </w:p>
        </w:tc>
      </w:tr>
      <w:tr w:rsidR="006171C2" w:rsidRPr="000958F3" w14:paraId="11B2C57F" w14:textId="77777777" w:rsidTr="001C3EEC">
        <w:trPr>
          <w:trHeight w:val="178"/>
        </w:trPr>
        <w:tc>
          <w:tcPr>
            <w:tcW w:w="2269" w:type="dxa"/>
            <w:tcBorders>
              <w:top w:val="nil"/>
              <w:left w:val="nil"/>
              <w:bottom w:val="nil"/>
              <w:right w:val="nil"/>
            </w:tcBorders>
            <w:shd w:val="clear" w:color="auto" w:fill="FFFFFF" w:themeFill="background1"/>
            <w:noWrap/>
            <w:vAlign w:val="center"/>
            <w:hideMark/>
          </w:tcPr>
          <w:p w14:paraId="410F6BE9" w14:textId="77777777" w:rsidR="006171C2" w:rsidRPr="00B0001C" w:rsidRDefault="006171C2" w:rsidP="008E38A7">
            <w:pPr>
              <w:widowControl/>
              <w:rPr>
                <w:rFonts w:ascii="Arial" w:hAnsi="Arial" w:cs="Arial"/>
                <w:snapToGrid/>
                <w:color w:val="000000"/>
                <w:sz w:val="16"/>
                <w:szCs w:val="16"/>
              </w:rPr>
            </w:pPr>
            <w:r w:rsidRPr="00B0001C">
              <w:rPr>
                <w:rFonts w:ascii="Arial" w:hAnsi="Arial" w:cs="Arial"/>
                <w:b/>
                <w:bCs/>
                <w:snapToGrid/>
                <w:color w:val="000000"/>
                <w:sz w:val="16"/>
                <w:szCs w:val="16"/>
              </w:rPr>
              <w:t>Набавна вриједност</w:t>
            </w:r>
          </w:p>
        </w:tc>
        <w:tc>
          <w:tcPr>
            <w:tcW w:w="709" w:type="dxa"/>
            <w:tcBorders>
              <w:top w:val="single" w:sz="4" w:space="0" w:color="auto"/>
              <w:left w:val="nil"/>
              <w:bottom w:val="nil"/>
              <w:right w:val="nil"/>
            </w:tcBorders>
            <w:shd w:val="clear" w:color="auto" w:fill="FFFFFF" w:themeFill="background1"/>
            <w:vAlign w:val="bottom"/>
            <w:hideMark/>
          </w:tcPr>
          <w:p w14:paraId="07ABAB5B" w14:textId="77777777" w:rsidR="006171C2" w:rsidRPr="000958F3"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14:paraId="5FD97023" w14:textId="77777777" w:rsidR="006171C2" w:rsidRPr="000958F3"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hideMark/>
          </w:tcPr>
          <w:p w14:paraId="33AFE3C1" w14:textId="77777777"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7DC1324F" w14:textId="77777777" w:rsidR="006171C2" w:rsidRPr="000958F3"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hideMark/>
          </w:tcPr>
          <w:p w14:paraId="77B400AC" w14:textId="77777777"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4F8ACFFA" w14:textId="77777777" w:rsidR="006171C2" w:rsidRPr="000958F3"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hideMark/>
          </w:tcPr>
          <w:p w14:paraId="1B598FA7" w14:textId="77777777"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14:paraId="55E8A760" w14:textId="77777777" w:rsidR="006171C2" w:rsidRPr="000958F3"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tcPr>
          <w:p w14:paraId="5969E012" w14:textId="77777777"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4DC5F658" w14:textId="77777777" w:rsidR="006171C2" w:rsidRPr="000958F3"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hideMark/>
          </w:tcPr>
          <w:p w14:paraId="3E8865B6" w14:textId="77777777" w:rsidR="006171C2" w:rsidRPr="000958F3" w:rsidRDefault="006171C2" w:rsidP="008E38A7">
            <w:pPr>
              <w:widowControl/>
              <w:jc w:val="right"/>
              <w:rPr>
                <w:rFonts w:ascii="Arial" w:hAnsi="Arial" w:cs="Arial"/>
                <w:snapToGrid/>
                <w:color w:val="000000"/>
                <w:sz w:val="16"/>
                <w:szCs w:val="16"/>
              </w:rPr>
            </w:pPr>
          </w:p>
        </w:tc>
      </w:tr>
      <w:tr w:rsidR="002A79AB" w:rsidRPr="000958F3" w14:paraId="4DA7B144"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124F4C77"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1. јануар 20</w:t>
            </w:r>
            <w:r>
              <w:rPr>
                <w:rFonts w:ascii="Arial" w:hAnsi="Arial" w:cs="Arial"/>
                <w:snapToGrid/>
                <w:color w:val="000000"/>
                <w:sz w:val="16"/>
                <w:szCs w:val="16"/>
                <w:lang w:val="sr-Cyrl-BA"/>
              </w:rPr>
              <w:t>2</w:t>
            </w:r>
            <w:r>
              <w:rPr>
                <w:rFonts w:ascii="Arial" w:hAnsi="Arial" w:cs="Arial"/>
                <w:snapToGrid/>
                <w:color w:val="000000"/>
                <w:sz w:val="16"/>
                <w:szCs w:val="16"/>
              </w:rPr>
              <w:t>3</w:t>
            </w:r>
            <w:r w:rsidRPr="00B0001C">
              <w:rPr>
                <w:rFonts w:ascii="Arial" w:hAnsi="Arial" w:cs="Arial"/>
                <w:snapToGrid/>
                <w:color w:val="000000"/>
                <w:sz w:val="16"/>
                <w:szCs w:val="16"/>
              </w:rPr>
              <w:t xml:space="preserve">. године </w:t>
            </w:r>
          </w:p>
        </w:tc>
        <w:tc>
          <w:tcPr>
            <w:tcW w:w="709" w:type="dxa"/>
            <w:tcBorders>
              <w:left w:val="nil"/>
              <w:bottom w:val="nil"/>
              <w:right w:val="nil"/>
            </w:tcBorders>
            <w:shd w:val="clear" w:color="auto" w:fill="FFFFFF" w:themeFill="background1"/>
            <w:vAlign w:val="center"/>
          </w:tcPr>
          <w:p w14:paraId="073534F8"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left w:val="nil"/>
              <w:bottom w:val="nil"/>
              <w:right w:val="nil"/>
            </w:tcBorders>
            <w:shd w:val="clear" w:color="auto" w:fill="FFFFFF" w:themeFill="background1"/>
            <w:vAlign w:val="center"/>
          </w:tcPr>
          <w:p w14:paraId="1F3DC95D"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nil"/>
              <w:right w:val="nil"/>
            </w:tcBorders>
            <w:shd w:val="clear" w:color="auto" w:fill="FFFFFF" w:themeFill="background1"/>
            <w:vAlign w:val="center"/>
          </w:tcPr>
          <w:p w14:paraId="2062C243"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5,262,264</w:t>
            </w:r>
          </w:p>
        </w:tc>
        <w:tc>
          <w:tcPr>
            <w:tcW w:w="284" w:type="dxa"/>
            <w:tcBorders>
              <w:left w:val="nil"/>
              <w:bottom w:val="nil"/>
              <w:right w:val="nil"/>
            </w:tcBorders>
            <w:shd w:val="clear" w:color="auto" w:fill="FFFFFF" w:themeFill="background1"/>
            <w:vAlign w:val="center"/>
          </w:tcPr>
          <w:p w14:paraId="07C35724"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FFFFFF" w:themeFill="background1"/>
            <w:vAlign w:val="center"/>
          </w:tcPr>
          <w:p w14:paraId="6BF2A889" w14:textId="77777777" w:rsidR="002A79AB" w:rsidRPr="00353AC0" w:rsidRDefault="002A79AB" w:rsidP="002A79AB">
            <w:pPr>
              <w:widowControl/>
              <w:jc w:val="right"/>
              <w:rPr>
                <w:rFonts w:ascii="Arial" w:hAnsi="Arial" w:cs="Arial"/>
                <w:snapToGrid/>
                <w:color w:val="000000"/>
                <w:sz w:val="16"/>
                <w:szCs w:val="16"/>
              </w:rPr>
            </w:pPr>
            <w:r>
              <w:rPr>
                <w:rFonts w:ascii="Arial" w:hAnsi="Arial" w:cs="Arial"/>
                <w:sz w:val="16"/>
                <w:szCs w:val="16"/>
              </w:rPr>
              <w:t>4,012,181</w:t>
            </w:r>
          </w:p>
        </w:tc>
        <w:tc>
          <w:tcPr>
            <w:tcW w:w="284" w:type="dxa"/>
            <w:tcBorders>
              <w:left w:val="nil"/>
              <w:bottom w:val="nil"/>
              <w:right w:val="nil"/>
            </w:tcBorders>
            <w:shd w:val="clear" w:color="auto" w:fill="FFFFFF" w:themeFill="background1"/>
            <w:vAlign w:val="center"/>
          </w:tcPr>
          <w:p w14:paraId="57389345"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nil"/>
              <w:right w:val="nil"/>
            </w:tcBorders>
            <w:shd w:val="clear" w:color="auto" w:fill="FFFFFF" w:themeFill="background1"/>
            <w:vAlign w:val="center"/>
          </w:tcPr>
          <w:p w14:paraId="30768F84"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6,870,029</w:t>
            </w:r>
          </w:p>
        </w:tc>
        <w:tc>
          <w:tcPr>
            <w:tcW w:w="284" w:type="dxa"/>
            <w:tcBorders>
              <w:left w:val="nil"/>
              <w:bottom w:val="nil"/>
              <w:right w:val="nil"/>
            </w:tcBorders>
            <w:shd w:val="clear" w:color="auto" w:fill="FFFFFF" w:themeFill="background1"/>
            <w:vAlign w:val="center"/>
          </w:tcPr>
          <w:p w14:paraId="4F6C7F70"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1061C647"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2,005</w:t>
            </w:r>
          </w:p>
        </w:tc>
        <w:tc>
          <w:tcPr>
            <w:tcW w:w="284" w:type="dxa"/>
            <w:tcBorders>
              <w:left w:val="nil"/>
              <w:bottom w:val="nil"/>
              <w:right w:val="nil"/>
            </w:tcBorders>
            <w:shd w:val="clear" w:color="auto" w:fill="FFFFFF" w:themeFill="background1"/>
            <w:vAlign w:val="center"/>
          </w:tcPr>
          <w:p w14:paraId="12005C6D"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FFFFFF" w:themeFill="background1"/>
            <w:vAlign w:val="center"/>
          </w:tcPr>
          <w:p w14:paraId="32E671C7" w14:textId="77777777" w:rsidR="002A79AB" w:rsidRPr="00B63EE9" w:rsidRDefault="002A79AB" w:rsidP="002A79AB">
            <w:pPr>
              <w:widowControl/>
              <w:jc w:val="right"/>
              <w:rPr>
                <w:rFonts w:ascii="Arial" w:hAnsi="Arial" w:cs="Arial"/>
                <w:snapToGrid/>
                <w:color w:val="000000"/>
                <w:sz w:val="16"/>
                <w:szCs w:val="16"/>
              </w:rPr>
            </w:pPr>
            <w:r>
              <w:rPr>
                <w:rFonts w:ascii="Arial" w:hAnsi="Arial" w:cs="Arial"/>
                <w:sz w:val="16"/>
                <w:szCs w:val="16"/>
              </w:rPr>
              <w:t>1,803,432</w:t>
            </w:r>
          </w:p>
        </w:tc>
      </w:tr>
      <w:tr w:rsidR="002A79AB" w:rsidRPr="000958F3" w14:paraId="52CBDCDE"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35484C9B" w14:textId="77777777"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 xml:space="preserve">Набавке у току године </w:t>
            </w:r>
          </w:p>
        </w:tc>
        <w:tc>
          <w:tcPr>
            <w:tcW w:w="709" w:type="dxa"/>
            <w:tcBorders>
              <w:top w:val="single" w:sz="4" w:space="0" w:color="auto"/>
              <w:left w:val="nil"/>
              <w:right w:val="nil"/>
            </w:tcBorders>
            <w:shd w:val="clear" w:color="auto" w:fill="FFFFFF" w:themeFill="background1"/>
            <w:vAlign w:val="center"/>
          </w:tcPr>
          <w:p w14:paraId="31AF940D"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14:paraId="37CF83F9"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2F06CBB6" w14:textId="77777777" w:rsidR="002A79AB" w:rsidRPr="00311870" w:rsidRDefault="002A79AB" w:rsidP="002A79AB">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auto"/>
            <w:vAlign w:val="center"/>
          </w:tcPr>
          <w:p w14:paraId="32C1E04E"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2C6EC59"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317,199</w:t>
            </w:r>
          </w:p>
        </w:tc>
        <w:tc>
          <w:tcPr>
            <w:tcW w:w="284" w:type="dxa"/>
            <w:tcBorders>
              <w:top w:val="nil"/>
              <w:left w:val="nil"/>
              <w:bottom w:val="nil"/>
              <w:right w:val="nil"/>
            </w:tcBorders>
            <w:shd w:val="clear" w:color="auto" w:fill="auto"/>
            <w:vAlign w:val="center"/>
          </w:tcPr>
          <w:p w14:paraId="3465EE45"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4572A209" w14:textId="77777777" w:rsidR="002A79AB" w:rsidRPr="002D168E" w:rsidRDefault="002A79AB" w:rsidP="002A79AB">
            <w:pPr>
              <w:widowControl/>
              <w:jc w:val="right"/>
              <w:rPr>
                <w:rFonts w:ascii="Arial" w:hAnsi="Arial" w:cs="Arial"/>
                <w:snapToGrid/>
                <w:color w:val="000000"/>
                <w:sz w:val="16"/>
                <w:szCs w:val="16"/>
              </w:rPr>
            </w:pPr>
            <w:r>
              <w:rPr>
                <w:rFonts w:ascii="Arial" w:hAnsi="Arial" w:cs="Arial"/>
                <w:snapToGrid/>
                <w:sz w:val="16"/>
                <w:szCs w:val="16"/>
              </w:rPr>
              <w:t>2,456,628</w:t>
            </w:r>
          </w:p>
        </w:tc>
        <w:tc>
          <w:tcPr>
            <w:tcW w:w="284" w:type="dxa"/>
            <w:tcBorders>
              <w:top w:val="nil"/>
              <w:left w:val="nil"/>
              <w:bottom w:val="nil"/>
              <w:right w:val="nil"/>
            </w:tcBorders>
            <w:shd w:val="clear" w:color="auto" w:fill="auto"/>
            <w:vAlign w:val="center"/>
          </w:tcPr>
          <w:p w14:paraId="59BF0C5C"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auto"/>
            <w:vAlign w:val="center"/>
          </w:tcPr>
          <w:p w14:paraId="1149FE24" w14:textId="77777777"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283,452</w:t>
            </w:r>
          </w:p>
        </w:tc>
        <w:tc>
          <w:tcPr>
            <w:tcW w:w="284" w:type="dxa"/>
            <w:tcBorders>
              <w:top w:val="nil"/>
              <w:left w:val="nil"/>
              <w:bottom w:val="nil"/>
              <w:right w:val="nil"/>
            </w:tcBorders>
            <w:shd w:val="clear" w:color="auto" w:fill="auto"/>
            <w:vAlign w:val="center"/>
          </w:tcPr>
          <w:p w14:paraId="5EA760F3"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63F3B1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63,697</w:t>
            </w:r>
          </w:p>
        </w:tc>
      </w:tr>
      <w:tr w:rsidR="002A79AB" w:rsidRPr="000958F3" w14:paraId="7BC011F6"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71E50ADC" w14:textId="77777777" w:rsidR="002A79AB" w:rsidRPr="008F5370"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Грађев.објекти са правом кориш.-закупи</w:t>
            </w:r>
          </w:p>
        </w:tc>
        <w:tc>
          <w:tcPr>
            <w:tcW w:w="709" w:type="dxa"/>
            <w:tcBorders>
              <w:left w:val="nil"/>
              <w:right w:val="nil"/>
            </w:tcBorders>
            <w:shd w:val="clear" w:color="auto" w:fill="FFFFFF" w:themeFill="background1"/>
            <w:vAlign w:val="center"/>
          </w:tcPr>
          <w:p w14:paraId="7ADE8E6F"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14:paraId="470B238C"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115F8901" w14:textId="77777777" w:rsidR="002A79AB" w:rsidRPr="002351B1"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(31,531)</w:t>
            </w:r>
          </w:p>
        </w:tc>
        <w:tc>
          <w:tcPr>
            <w:tcW w:w="284" w:type="dxa"/>
            <w:tcBorders>
              <w:top w:val="nil"/>
              <w:left w:val="nil"/>
              <w:bottom w:val="nil"/>
              <w:right w:val="nil"/>
            </w:tcBorders>
            <w:shd w:val="clear" w:color="auto" w:fill="auto"/>
            <w:vAlign w:val="center"/>
          </w:tcPr>
          <w:p w14:paraId="1917A85C"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3BA27F5A" w14:textId="77777777"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63FC86CB"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69CC178C" w14:textId="77777777" w:rsidR="002A79AB" w:rsidRPr="007A12AD"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55B05516"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68BD172A"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392E8EDC"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4A2B5747"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309D376D"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127DFC09" w14:textId="77777777" w:rsidR="002A79AB" w:rsidRPr="00B0001C" w:rsidRDefault="002A79AB" w:rsidP="002A79AB">
            <w:pPr>
              <w:widowControl/>
              <w:ind w:left="113" w:hanging="113"/>
              <w:rPr>
                <w:rFonts w:ascii="Arial" w:hAnsi="Arial" w:cs="Arial"/>
                <w:snapToGrid/>
                <w:color w:val="000000"/>
                <w:sz w:val="16"/>
                <w:szCs w:val="16"/>
              </w:rPr>
            </w:pPr>
            <w:r>
              <w:rPr>
                <w:rFonts w:ascii="Arial" w:hAnsi="Arial" w:cs="Arial"/>
                <w:snapToGrid/>
                <w:color w:val="000000"/>
                <w:sz w:val="16"/>
                <w:szCs w:val="16"/>
                <w:lang w:val="sr-Cyrl-BA"/>
              </w:rPr>
              <w:t>Процјена некретнина</w:t>
            </w:r>
          </w:p>
        </w:tc>
        <w:tc>
          <w:tcPr>
            <w:tcW w:w="709" w:type="dxa"/>
            <w:tcBorders>
              <w:left w:val="nil"/>
              <w:right w:val="nil"/>
            </w:tcBorders>
            <w:shd w:val="clear" w:color="auto" w:fill="FFFFFF" w:themeFill="background1"/>
            <w:vAlign w:val="center"/>
          </w:tcPr>
          <w:p w14:paraId="063AADE1"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14:paraId="142D449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27AD2302" w14:textId="77777777" w:rsidR="002A79AB" w:rsidRPr="00311870" w:rsidRDefault="002A79AB" w:rsidP="002A79AB">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auto"/>
            <w:vAlign w:val="center"/>
          </w:tcPr>
          <w:p w14:paraId="3824C883"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762D19AF" w14:textId="77777777"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3B3F5572"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07BDCE75" w14:textId="77777777" w:rsidR="002A79AB" w:rsidRPr="002D168E"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296,247</w:t>
            </w:r>
          </w:p>
        </w:tc>
        <w:tc>
          <w:tcPr>
            <w:tcW w:w="284" w:type="dxa"/>
            <w:tcBorders>
              <w:top w:val="nil"/>
              <w:left w:val="nil"/>
              <w:bottom w:val="nil"/>
              <w:right w:val="nil"/>
            </w:tcBorders>
            <w:shd w:val="clear" w:color="auto" w:fill="auto"/>
            <w:vAlign w:val="center"/>
          </w:tcPr>
          <w:p w14:paraId="17A62264"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B821F88"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2A00900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72A149E8"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6D8B0458"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1A642B0A"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Отписи или продаја -расх</w:t>
            </w:r>
            <w:r w:rsidRPr="00B0001C">
              <w:rPr>
                <w:rFonts w:ascii="Arial" w:hAnsi="Arial" w:cs="Arial"/>
                <w:snapToGrid/>
                <w:color w:val="000000"/>
                <w:sz w:val="16"/>
                <w:szCs w:val="16"/>
                <w:lang w:val="sr-Cyrl-CS"/>
              </w:rPr>
              <w:t>о</w:t>
            </w:r>
            <w:r w:rsidRPr="00B0001C">
              <w:rPr>
                <w:rFonts w:ascii="Arial" w:hAnsi="Arial" w:cs="Arial"/>
                <w:snapToGrid/>
                <w:color w:val="000000"/>
                <w:sz w:val="16"/>
                <w:szCs w:val="16"/>
              </w:rPr>
              <w:t>довање</w:t>
            </w:r>
          </w:p>
        </w:tc>
        <w:tc>
          <w:tcPr>
            <w:tcW w:w="709" w:type="dxa"/>
            <w:tcBorders>
              <w:left w:val="nil"/>
              <w:right w:val="nil"/>
            </w:tcBorders>
            <w:shd w:val="clear" w:color="auto" w:fill="FFFFFF" w:themeFill="background1"/>
            <w:vAlign w:val="center"/>
          </w:tcPr>
          <w:p w14:paraId="0FD3DB54"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14:paraId="4D91DDF0"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6FFC1168" w14:textId="77777777" w:rsidR="002A79AB" w:rsidRPr="00141770" w:rsidRDefault="002A79AB" w:rsidP="002A79AB">
            <w:pPr>
              <w:widowControl/>
              <w:jc w:val="right"/>
              <w:rPr>
                <w:rFonts w:ascii="Arial" w:hAnsi="Arial" w:cs="Arial"/>
                <w:snapToGrid/>
                <w:color w:val="000000"/>
                <w:sz w:val="16"/>
                <w:szCs w:val="16"/>
                <w:lang w:val="sr-Cyrl-BA"/>
              </w:rPr>
            </w:pPr>
          </w:p>
        </w:tc>
        <w:tc>
          <w:tcPr>
            <w:tcW w:w="284" w:type="dxa"/>
            <w:tcBorders>
              <w:top w:val="nil"/>
              <w:left w:val="nil"/>
              <w:bottom w:val="nil"/>
              <w:right w:val="nil"/>
            </w:tcBorders>
            <w:shd w:val="clear" w:color="auto" w:fill="auto"/>
            <w:vAlign w:val="center"/>
          </w:tcPr>
          <w:p w14:paraId="3434BF17"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66939604"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(242,433)</w:t>
            </w:r>
          </w:p>
        </w:tc>
        <w:tc>
          <w:tcPr>
            <w:tcW w:w="284" w:type="dxa"/>
            <w:tcBorders>
              <w:top w:val="nil"/>
              <w:left w:val="nil"/>
              <w:bottom w:val="nil"/>
              <w:right w:val="nil"/>
            </w:tcBorders>
            <w:shd w:val="clear" w:color="auto" w:fill="auto"/>
            <w:vAlign w:val="center"/>
          </w:tcPr>
          <w:p w14:paraId="46EF0E4A"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5C0409DE"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(97,578)</w:t>
            </w:r>
          </w:p>
        </w:tc>
        <w:tc>
          <w:tcPr>
            <w:tcW w:w="284" w:type="dxa"/>
            <w:tcBorders>
              <w:top w:val="nil"/>
              <w:left w:val="nil"/>
              <w:bottom w:val="nil"/>
              <w:right w:val="nil"/>
            </w:tcBorders>
            <w:shd w:val="clear" w:color="auto" w:fill="auto"/>
            <w:vAlign w:val="center"/>
          </w:tcPr>
          <w:p w14:paraId="21FB7373"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4688C889" w14:textId="77777777"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08820DBC"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0055903C"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7DFF132F"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093286CE" w14:textId="77777777" w:rsidR="002A79AB" w:rsidRPr="00B0001C" w:rsidRDefault="002A79AB" w:rsidP="002A79AB">
            <w:pPr>
              <w:widowControl/>
              <w:ind w:left="113" w:hanging="113"/>
              <w:rPr>
                <w:rFonts w:ascii="Arial" w:hAnsi="Arial" w:cs="Arial"/>
                <w:snapToGrid/>
                <w:color w:val="000000"/>
                <w:sz w:val="16"/>
                <w:szCs w:val="16"/>
              </w:rPr>
            </w:pPr>
            <w:r>
              <w:rPr>
                <w:rFonts w:ascii="Arial" w:hAnsi="Arial" w:cs="Arial"/>
                <w:snapToGrid/>
                <w:color w:val="000000"/>
                <w:sz w:val="16"/>
                <w:szCs w:val="16"/>
                <w:lang w:val="sr-Cyrl-BA"/>
              </w:rPr>
              <w:t>Прекњижавање и усаглашавање</w:t>
            </w:r>
          </w:p>
        </w:tc>
        <w:tc>
          <w:tcPr>
            <w:tcW w:w="709" w:type="dxa"/>
            <w:tcBorders>
              <w:left w:val="nil"/>
              <w:bottom w:val="single" w:sz="4" w:space="0" w:color="auto"/>
              <w:right w:val="nil"/>
            </w:tcBorders>
            <w:shd w:val="clear" w:color="auto" w:fill="FFFFFF" w:themeFill="background1"/>
            <w:vAlign w:val="center"/>
          </w:tcPr>
          <w:p w14:paraId="726A3ECF"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c>
          <w:tcPr>
            <w:tcW w:w="283" w:type="dxa"/>
            <w:tcBorders>
              <w:left w:val="nil"/>
              <w:right w:val="nil"/>
            </w:tcBorders>
            <w:shd w:val="clear" w:color="auto" w:fill="FFFFFF" w:themeFill="background1"/>
            <w:vAlign w:val="center"/>
          </w:tcPr>
          <w:p w14:paraId="70F89151"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vAlign w:val="center"/>
          </w:tcPr>
          <w:p w14:paraId="0AEBD607" w14:textId="77777777" w:rsidR="002A79AB" w:rsidRPr="002F3579"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(115,610)</w:t>
            </w:r>
          </w:p>
        </w:tc>
        <w:tc>
          <w:tcPr>
            <w:tcW w:w="284" w:type="dxa"/>
            <w:tcBorders>
              <w:top w:val="nil"/>
              <w:left w:val="nil"/>
              <w:bottom w:val="nil"/>
              <w:right w:val="nil"/>
            </w:tcBorders>
            <w:shd w:val="clear" w:color="auto" w:fill="auto"/>
            <w:vAlign w:val="center"/>
          </w:tcPr>
          <w:p w14:paraId="147E78ED"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14:paraId="52F1E048" w14:textId="77777777"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24360F3D"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noWrap/>
            <w:vAlign w:val="center"/>
          </w:tcPr>
          <w:p w14:paraId="48F34BE9" w14:textId="77777777" w:rsidR="002A79AB" w:rsidRPr="00A712B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115,413</w:t>
            </w:r>
          </w:p>
        </w:tc>
        <w:tc>
          <w:tcPr>
            <w:tcW w:w="284" w:type="dxa"/>
            <w:tcBorders>
              <w:top w:val="nil"/>
              <w:left w:val="nil"/>
              <w:bottom w:val="nil"/>
              <w:right w:val="nil"/>
            </w:tcBorders>
            <w:shd w:val="clear" w:color="auto" w:fill="auto"/>
            <w:vAlign w:val="center"/>
          </w:tcPr>
          <w:p w14:paraId="38B3FEB0"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14:paraId="6C3E85FE" w14:textId="77777777"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35A75C3B"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14:paraId="708A201E"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r>
      <w:tr w:rsidR="006171C2" w:rsidRPr="000958F3" w14:paraId="4E38D1A7" w14:textId="77777777" w:rsidTr="001C3EEC">
        <w:trPr>
          <w:trHeight w:val="70"/>
        </w:trPr>
        <w:tc>
          <w:tcPr>
            <w:tcW w:w="2269" w:type="dxa"/>
            <w:tcBorders>
              <w:top w:val="nil"/>
              <w:left w:val="nil"/>
              <w:bottom w:val="nil"/>
              <w:right w:val="nil"/>
            </w:tcBorders>
            <w:shd w:val="clear" w:color="auto" w:fill="FFFFFF" w:themeFill="background1"/>
            <w:noWrap/>
            <w:vAlign w:val="center"/>
            <w:hideMark/>
          </w:tcPr>
          <w:p w14:paraId="3D8FEEAE" w14:textId="77777777"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right w:val="nil"/>
            </w:tcBorders>
            <w:shd w:val="clear" w:color="auto" w:fill="FFFFFF" w:themeFill="background1"/>
            <w:vAlign w:val="center"/>
          </w:tcPr>
          <w:p w14:paraId="55C465BF" w14:textId="77777777" w:rsidR="006171C2" w:rsidRPr="001D16C8" w:rsidRDefault="006171C2" w:rsidP="008E38A7">
            <w:pPr>
              <w:widowControl/>
              <w:jc w:val="right"/>
              <w:rPr>
                <w:rFonts w:ascii="Arial" w:hAnsi="Arial" w:cs="Arial"/>
                <w:b/>
                <w:bCs/>
                <w:snapToGrid/>
                <w:color w:val="000000"/>
                <w:sz w:val="16"/>
                <w:szCs w:val="16"/>
              </w:rPr>
            </w:pPr>
          </w:p>
        </w:tc>
        <w:tc>
          <w:tcPr>
            <w:tcW w:w="283" w:type="dxa"/>
            <w:tcBorders>
              <w:top w:val="nil"/>
              <w:left w:val="nil"/>
              <w:bottom w:val="nil"/>
              <w:right w:val="nil"/>
            </w:tcBorders>
            <w:shd w:val="clear" w:color="auto" w:fill="FFFFFF" w:themeFill="background1"/>
            <w:vAlign w:val="center"/>
          </w:tcPr>
          <w:p w14:paraId="6A8036BD"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center"/>
          </w:tcPr>
          <w:p w14:paraId="53C0CF25" w14:textId="77777777" w:rsidR="006171C2" w:rsidRPr="001D16C8" w:rsidRDefault="006171C2" w:rsidP="008E38A7">
            <w:pPr>
              <w:widowControl/>
              <w:jc w:val="right"/>
              <w:rPr>
                <w:rFonts w:ascii="Arial" w:hAnsi="Arial" w:cs="Arial"/>
                <w:b/>
                <w:bCs/>
                <w:snapToGrid/>
                <w:color w:val="000000"/>
                <w:sz w:val="16"/>
                <w:szCs w:val="16"/>
              </w:rPr>
            </w:pPr>
          </w:p>
        </w:tc>
        <w:tc>
          <w:tcPr>
            <w:tcW w:w="284" w:type="dxa"/>
            <w:tcBorders>
              <w:top w:val="nil"/>
              <w:left w:val="nil"/>
              <w:bottom w:val="nil"/>
              <w:right w:val="nil"/>
            </w:tcBorders>
            <w:shd w:val="clear" w:color="auto" w:fill="FFFFFF" w:themeFill="background1"/>
            <w:vAlign w:val="center"/>
          </w:tcPr>
          <w:p w14:paraId="26D79A28"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3841B099"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center"/>
          </w:tcPr>
          <w:p w14:paraId="4B209CAC"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center"/>
          </w:tcPr>
          <w:p w14:paraId="3D274A13" w14:textId="77777777" w:rsidR="006171C2" w:rsidRPr="001D16C8" w:rsidRDefault="006171C2" w:rsidP="008E38A7">
            <w:pPr>
              <w:widowControl/>
              <w:jc w:val="right"/>
              <w:rPr>
                <w:rFonts w:ascii="Arial" w:hAnsi="Arial" w:cs="Arial"/>
                <w:b/>
                <w:bCs/>
                <w:snapToGrid/>
                <w:color w:val="000000"/>
                <w:sz w:val="16"/>
                <w:szCs w:val="16"/>
              </w:rPr>
            </w:pPr>
          </w:p>
        </w:tc>
        <w:tc>
          <w:tcPr>
            <w:tcW w:w="284" w:type="dxa"/>
            <w:tcBorders>
              <w:top w:val="nil"/>
              <w:left w:val="nil"/>
              <w:right w:val="nil"/>
            </w:tcBorders>
            <w:shd w:val="clear" w:color="auto" w:fill="FFFFFF" w:themeFill="background1"/>
            <w:vAlign w:val="center"/>
          </w:tcPr>
          <w:p w14:paraId="2751A1B5"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01B55853"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center"/>
          </w:tcPr>
          <w:p w14:paraId="250A2B24"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1225C665" w14:textId="77777777" w:rsidR="006171C2" w:rsidRPr="001D16C8" w:rsidRDefault="006171C2" w:rsidP="008E38A7">
            <w:pPr>
              <w:widowControl/>
              <w:jc w:val="right"/>
              <w:rPr>
                <w:rFonts w:ascii="Arial" w:hAnsi="Arial" w:cs="Arial"/>
                <w:b/>
                <w:bCs/>
                <w:snapToGrid/>
                <w:color w:val="000000"/>
                <w:sz w:val="16"/>
                <w:szCs w:val="16"/>
              </w:rPr>
            </w:pPr>
          </w:p>
        </w:tc>
      </w:tr>
      <w:tr w:rsidR="002A79AB" w:rsidRPr="000958F3" w14:paraId="0D928CBA" w14:textId="77777777" w:rsidTr="001C3EEC">
        <w:trPr>
          <w:trHeight w:val="20"/>
        </w:trPr>
        <w:tc>
          <w:tcPr>
            <w:tcW w:w="2269" w:type="dxa"/>
            <w:tcBorders>
              <w:top w:val="nil"/>
              <w:left w:val="nil"/>
              <w:right w:val="nil"/>
            </w:tcBorders>
            <w:shd w:val="clear" w:color="auto" w:fill="FFFFFF" w:themeFill="background1"/>
            <w:noWrap/>
            <w:vAlign w:val="center"/>
            <w:hideMark/>
          </w:tcPr>
          <w:p w14:paraId="74CFE003"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31. децембар 20</w:t>
            </w:r>
            <w:r>
              <w:rPr>
                <w:rFonts w:ascii="Arial" w:hAnsi="Arial" w:cs="Arial"/>
                <w:snapToGrid/>
                <w:color w:val="000000"/>
                <w:sz w:val="16"/>
                <w:szCs w:val="16"/>
                <w:lang w:val="sr-Cyrl-BA"/>
              </w:rPr>
              <w:t>2</w:t>
            </w:r>
            <w:r>
              <w:rPr>
                <w:rFonts w:ascii="Arial" w:hAnsi="Arial" w:cs="Arial"/>
                <w:snapToGrid/>
                <w:color w:val="000000"/>
                <w:sz w:val="16"/>
                <w:szCs w:val="16"/>
              </w:rPr>
              <w:t>3</w:t>
            </w:r>
            <w:r w:rsidRPr="00B0001C">
              <w:rPr>
                <w:rFonts w:ascii="Arial" w:hAnsi="Arial" w:cs="Arial"/>
                <w:snapToGrid/>
                <w:color w:val="000000"/>
                <w:sz w:val="16"/>
                <w:szCs w:val="16"/>
              </w:rPr>
              <w:t xml:space="preserve">. </w:t>
            </w:r>
          </w:p>
        </w:tc>
        <w:tc>
          <w:tcPr>
            <w:tcW w:w="709" w:type="dxa"/>
            <w:tcBorders>
              <w:top w:val="nil"/>
              <w:left w:val="nil"/>
              <w:bottom w:val="double" w:sz="6" w:space="0" w:color="auto"/>
              <w:right w:val="nil"/>
            </w:tcBorders>
            <w:shd w:val="clear" w:color="auto" w:fill="auto"/>
            <w:vAlign w:val="center"/>
          </w:tcPr>
          <w:p w14:paraId="65D1C5F4"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top w:val="nil"/>
              <w:left w:val="nil"/>
              <w:bottom w:val="nil"/>
              <w:right w:val="nil"/>
            </w:tcBorders>
            <w:shd w:val="clear" w:color="auto" w:fill="auto"/>
            <w:vAlign w:val="center"/>
          </w:tcPr>
          <w:p w14:paraId="3BA40D03"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1F941118" w14:textId="77777777" w:rsidR="002A79AB" w:rsidRPr="009F14F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5,115,123</w:t>
            </w:r>
          </w:p>
        </w:tc>
        <w:tc>
          <w:tcPr>
            <w:tcW w:w="284" w:type="dxa"/>
            <w:tcBorders>
              <w:top w:val="nil"/>
              <w:left w:val="nil"/>
              <w:bottom w:val="nil"/>
              <w:right w:val="nil"/>
            </w:tcBorders>
            <w:shd w:val="clear" w:color="auto" w:fill="auto"/>
            <w:vAlign w:val="center"/>
          </w:tcPr>
          <w:p w14:paraId="0E6099DE"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2AFB8C74" w14:textId="77777777"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4,086,947</w:t>
            </w:r>
          </w:p>
        </w:tc>
        <w:tc>
          <w:tcPr>
            <w:tcW w:w="284" w:type="dxa"/>
            <w:tcBorders>
              <w:top w:val="nil"/>
              <w:left w:val="nil"/>
              <w:bottom w:val="nil"/>
              <w:right w:val="nil"/>
            </w:tcBorders>
            <w:shd w:val="clear" w:color="auto" w:fill="auto"/>
            <w:vAlign w:val="center"/>
          </w:tcPr>
          <w:p w14:paraId="0F47F77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56ED41FB" w14:textId="77777777" w:rsidR="002A79AB" w:rsidRPr="00A712B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9,640,739</w:t>
            </w:r>
          </w:p>
        </w:tc>
        <w:tc>
          <w:tcPr>
            <w:tcW w:w="284" w:type="dxa"/>
            <w:tcBorders>
              <w:top w:val="nil"/>
              <w:left w:val="nil"/>
              <w:bottom w:val="nil"/>
              <w:right w:val="nil"/>
            </w:tcBorders>
            <w:shd w:val="clear" w:color="auto" w:fill="auto"/>
            <w:vAlign w:val="center"/>
          </w:tcPr>
          <w:p w14:paraId="67092B66"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65D2D380" w14:textId="77777777"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285,457</w:t>
            </w:r>
          </w:p>
        </w:tc>
        <w:tc>
          <w:tcPr>
            <w:tcW w:w="284" w:type="dxa"/>
            <w:tcBorders>
              <w:top w:val="nil"/>
              <w:left w:val="nil"/>
              <w:bottom w:val="nil"/>
              <w:right w:val="nil"/>
            </w:tcBorders>
            <w:shd w:val="clear" w:color="auto" w:fill="auto"/>
            <w:vAlign w:val="center"/>
          </w:tcPr>
          <w:p w14:paraId="6408C178"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3EF30EFB" w14:textId="77777777" w:rsidR="002A79AB" w:rsidRPr="00476ECF"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1,867,129</w:t>
            </w:r>
          </w:p>
        </w:tc>
      </w:tr>
      <w:tr w:rsidR="006171C2" w:rsidRPr="000958F3" w14:paraId="02184626"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4A2D715E" w14:textId="77777777"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right w:val="nil"/>
            </w:tcBorders>
            <w:shd w:val="clear" w:color="auto" w:fill="FFFFFF" w:themeFill="background1"/>
            <w:vAlign w:val="bottom"/>
          </w:tcPr>
          <w:p w14:paraId="4C630D06"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right w:val="nil"/>
            </w:tcBorders>
            <w:shd w:val="clear" w:color="auto" w:fill="FFFFFF" w:themeFill="background1"/>
            <w:vAlign w:val="bottom"/>
          </w:tcPr>
          <w:p w14:paraId="0EF76BE9"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bottom"/>
          </w:tcPr>
          <w:p w14:paraId="44F37D1F"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bottom"/>
          </w:tcPr>
          <w:p w14:paraId="4C13DFEF"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bottom"/>
          </w:tcPr>
          <w:p w14:paraId="3182AD37"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bottom"/>
          </w:tcPr>
          <w:p w14:paraId="7D3BE534"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noWrap/>
            <w:vAlign w:val="bottom"/>
          </w:tcPr>
          <w:p w14:paraId="7DD4EE01"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tcPr>
          <w:p w14:paraId="6CBB8EC7"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bottom"/>
          </w:tcPr>
          <w:p w14:paraId="72615037"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bottom"/>
          </w:tcPr>
          <w:p w14:paraId="1A4F4BCA"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bottom"/>
          </w:tcPr>
          <w:p w14:paraId="6F1B36F5" w14:textId="77777777" w:rsidR="006171C2" w:rsidRPr="001D16C8" w:rsidRDefault="006171C2" w:rsidP="008E38A7">
            <w:pPr>
              <w:widowControl/>
              <w:jc w:val="right"/>
              <w:rPr>
                <w:rFonts w:ascii="Arial" w:hAnsi="Arial" w:cs="Arial"/>
                <w:snapToGrid/>
                <w:color w:val="000000"/>
                <w:sz w:val="16"/>
                <w:szCs w:val="16"/>
              </w:rPr>
            </w:pPr>
          </w:p>
        </w:tc>
      </w:tr>
      <w:tr w:rsidR="002A79AB" w:rsidRPr="000958F3" w14:paraId="730AADAB"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7847DE11" w14:textId="77777777" w:rsidR="002A79AB" w:rsidRPr="00B0001C" w:rsidRDefault="002A79AB" w:rsidP="002A79AB">
            <w:pPr>
              <w:widowControl/>
              <w:rPr>
                <w:rFonts w:ascii="Arial" w:hAnsi="Arial" w:cs="Arial"/>
                <w:snapToGrid/>
                <w:color w:val="000000"/>
                <w:sz w:val="16"/>
                <w:szCs w:val="16"/>
                <w:lang w:val="sr-Cyrl-BA"/>
              </w:rPr>
            </w:pPr>
            <w:r w:rsidRPr="00770ADD">
              <w:rPr>
                <w:rFonts w:ascii="Arial" w:hAnsi="Arial" w:cs="Arial"/>
                <w:snapToGrid/>
                <w:sz w:val="16"/>
                <w:szCs w:val="16"/>
                <w:lang w:val="sr-Cyrl-BA"/>
              </w:rPr>
              <w:t>Стање, 01. јанура 202</w:t>
            </w:r>
            <w:r>
              <w:rPr>
                <w:rFonts w:ascii="Arial" w:hAnsi="Arial" w:cs="Arial"/>
                <w:snapToGrid/>
                <w:sz w:val="16"/>
                <w:szCs w:val="16"/>
              </w:rPr>
              <w:t>4</w:t>
            </w:r>
            <w:r w:rsidRPr="00771F3A">
              <w:rPr>
                <w:rFonts w:ascii="Arial" w:hAnsi="Arial" w:cs="Arial"/>
                <w:snapToGrid/>
                <w:color w:val="C00000"/>
                <w:sz w:val="16"/>
                <w:szCs w:val="16"/>
                <w:lang w:val="sr-Cyrl-BA"/>
              </w:rPr>
              <w:t xml:space="preserve">.   </w:t>
            </w:r>
          </w:p>
        </w:tc>
        <w:tc>
          <w:tcPr>
            <w:tcW w:w="709" w:type="dxa"/>
            <w:tcBorders>
              <w:top w:val="nil"/>
              <w:left w:val="nil"/>
              <w:bottom w:val="double" w:sz="6" w:space="0" w:color="auto"/>
              <w:right w:val="nil"/>
            </w:tcBorders>
            <w:shd w:val="clear" w:color="auto" w:fill="auto"/>
            <w:vAlign w:val="center"/>
          </w:tcPr>
          <w:p w14:paraId="781F3034"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top w:val="nil"/>
              <w:left w:val="nil"/>
              <w:bottom w:val="nil"/>
              <w:right w:val="nil"/>
            </w:tcBorders>
            <w:shd w:val="clear" w:color="auto" w:fill="auto"/>
            <w:vAlign w:val="center"/>
          </w:tcPr>
          <w:p w14:paraId="5F893FBD"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2F5F1173" w14:textId="77777777" w:rsidR="002A79AB" w:rsidRPr="009F14F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5,115,123</w:t>
            </w:r>
          </w:p>
        </w:tc>
        <w:tc>
          <w:tcPr>
            <w:tcW w:w="284" w:type="dxa"/>
            <w:tcBorders>
              <w:top w:val="nil"/>
              <w:left w:val="nil"/>
              <w:bottom w:val="nil"/>
              <w:right w:val="nil"/>
            </w:tcBorders>
            <w:shd w:val="clear" w:color="auto" w:fill="auto"/>
            <w:vAlign w:val="center"/>
          </w:tcPr>
          <w:p w14:paraId="6D2D2FCF"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798FF987" w14:textId="77777777"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4,086,947</w:t>
            </w:r>
          </w:p>
        </w:tc>
        <w:tc>
          <w:tcPr>
            <w:tcW w:w="284" w:type="dxa"/>
            <w:tcBorders>
              <w:top w:val="nil"/>
              <w:left w:val="nil"/>
              <w:bottom w:val="nil"/>
              <w:right w:val="nil"/>
            </w:tcBorders>
            <w:shd w:val="clear" w:color="auto" w:fill="auto"/>
            <w:vAlign w:val="center"/>
          </w:tcPr>
          <w:p w14:paraId="2364AE73"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noWrap/>
            <w:vAlign w:val="center"/>
          </w:tcPr>
          <w:p w14:paraId="688535BC" w14:textId="77777777" w:rsidR="002A79AB" w:rsidRPr="00A712B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9,640,739</w:t>
            </w:r>
          </w:p>
        </w:tc>
        <w:tc>
          <w:tcPr>
            <w:tcW w:w="284" w:type="dxa"/>
            <w:tcBorders>
              <w:top w:val="nil"/>
              <w:left w:val="nil"/>
              <w:bottom w:val="nil"/>
              <w:right w:val="nil"/>
            </w:tcBorders>
            <w:shd w:val="clear" w:color="auto" w:fill="auto"/>
            <w:vAlign w:val="center"/>
          </w:tcPr>
          <w:p w14:paraId="596B63D5"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07E1C9DC" w14:textId="77777777"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285,457</w:t>
            </w:r>
          </w:p>
        </w:tc>
        <w:tc>
          <w:tcPr>
            <w:tcW w:w="284" w:type="dxa"/>
            <w:tcBorders>
              <w:top w:val="nil"/>
              <w:left w:val="nil"/>
              <w:bottom w:val="nil"/>
              <w:right w:val="nil"/>
            </w:tcBorders>
            <w:shd w:val="clear" w:color="auto" w:fill="auto"/>
            <w:vAlign w:val="center"/>
          </w:tcPr>
          <w:p w14:paraId="7C09AA7A"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19DDF4F2" w14:textId="77777777" w:rsidR="002A79AB" w:rsidRPr="00476ECF"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1,867,129</w:t>
            </w:r>
          </w:p>
        </w:tc>
      </w:tr>
      <w:tr w:rsidR="002A79AB" w:rsidRPr="000958F3" w14:paraId="5AE41AE8" w14:textId="77777777" w:rsidTr="002A79AB">
        <w:trPr>
          <w:trHeight w:val="297"/>
        </w:trPr>
        <w:tc>
          <w:tcPr>
            <w:tcW w:w="2269" w:type="dxa"/>
            <w:tcBorders>
              <w:top w:val="nil"/>
              <w:left w:val="nil"/>
              <w:bottom w:val="nil"/>
              <w:right w:val="nil"/>
            </w:tcBorders>
            <w:shd w:val="clear" w:color="auto" w:fill="FFFFFF" w:themeFill="background1"/>
            <w:noWrap/>
            <w:vAlign w:val="center"/>
          </w:tcPr>
          <w:p w14:paraId="7BB57D71" w14:textId="77777777"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 xml:space="preserve">Набавке у току године </w:t>
            </w:r>
          </w:p>
        </w:tc>
        <w:tc>
          <w:tcPr>
            <w:tcW w:w="709" w:type="dxa"/>
            <w:tcBorders>
              <w:top w:val="nil"/>
              <w:left w:val="nil"/>
              <w:bottom w:val="nil"/>
              <w:right w:val="nil"/>
            </w:tcBorders>
            <w:shd w:val="clear" w:color="auto" w:fill="auto"/>
            <w:vAlign w:val="center"/>
          </w:tcPr>
          <w:p w14:paraId="7C9A4FDC"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14:paraId="46F695D8"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7CDF6119" w14:textId="77777777" w:rsidR="002A79AB" w:rsidRPr="00311870" w:rsidRDefault="002A79AB" w:rsidP="002A79AB">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auto"/>
            <w:vAlign w:val="center"/>
          </w:tcPr>
          <w:p w14:paraId="209CEFEC"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3FAD03AE"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466,559</w:t>
            </w:r>
          </w:p>
        </w:tc>
        <w:tc>
          <w:tcPr>
            <w:tcW w:w="284" w:type="dxa"/>
            <w:tcBorders>
              <w:top w:val="nil"/>
              <w:left w:val="nil"/>
              <w:bottom w:val="nil"/>
              <w:right w:val="nil"/>
            </w:tcBorders>
            <w:shd w:val="clear" w:color="auto" w:fill="auto"/>
            <w:vAlign w:val="center"/>
          </w:tcPr>
          <w:p w14:paraId="6B7306F8"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36DF535A" w14:textId="26AF118E" w:rsidR="002A79AB" w:rsidRPr="00CA193B" w:rsidRDefault="008A62FA"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10,718</w:t>
            </w:r>
          </w:p>
        </w:tc>
        <w:tc>
          <w:tcPr>
            <w:tcW w:w="284" w:type="dxa"/>
            <w:tcBorders>
              <w:top w:val="nil"/>
              <w:left w:val="nil"/>
              <w:bottom w:val="nil"/>
              <w:right w:val="nil"/>
            </w:tcBorders>
            <w:shd w:val="clear" w:color="auto" w:fill="auto"/>
            <w:vAlign w:val="center"/>
          </w:tcPr>
          <w:p w14:paraId="308D75E5"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auto"/>
            <w:vAlign w:val="center"/>
          </w:tcPr>
          <w:p w14:paraId="3DF08FA2" w14:textId="25414B34" w:rsidR="002A79AB" w:rsidRPr="001609F1" w:rsidRDefault="008A62FA"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679.281</w:t>
            </w:r>
          </w:p>
        </w:tc>
        <w:tc>
          <w:tcPr>
            <w:tcW w:w="284" w:type="dxa"/>
            <w:tcBorders>
              <w:top w:val="nil"/>
              <w:left w:val="nil"/>
              <w:bottom w:val="nil"/>
              <w:right w:val="nil"/>
            </w:tcBorders>
            <w:shd w:val="clear" w:color="auto" w:fill="auto"/>
            <w:vAlign w:val="center"/>
          </w:tcPr>
          <w:p w14:paraId="50C31198"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6686C297" w14:textId="77777777" w:rsidR="002A79AB" w:rsidRPr="006C6D1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r>
      <w:tr w:rsidR="002A79AB" w:rsidRPr="000958F3" w14:paraId="288B900B"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7BE92060" w14:textId="77777777" w:rsidR="002A79AB" w:rsidRPr="008C492C"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Грађев.објекти са правом кориш.-закупи</w:t>
            </w:r>
          </w:p>
        </w:tc>
        <w:tc>
          <w:tcPr>
            <w:tcW w:w="709" w:type="dxa"/>
            <w:tcBorders>
              <w:top w:val="nil"/>
              <w:left w:val="nil"/>
              <w:bottom w:val="nil"/>
              <w:right w:val="nil"/>
            </w:tcBorders>
            <w:shd w:val="clear" w:color="auto" w:fill="auto"/>
            <w:vAlign w:val="center"/>
          </w:tcPr>
          <w:p w14:paraId="398C0ADF"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14:paraId="4C89DA90"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5F92A013" w14:textId="77777777"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72,004</w:t>
            </w:r>
          </w:p>
        </w:tc>
        <w:tc>
          <w:tcPr>
            <w:tcW w:w="284" w:type="dxa"/>
            <w:tcBorders>
              <w:top w:val="nil"/>
              <w:left w:val="nil"/>
              <w:bottom w:val="nil"/>
              <w:right w:val="nil"/>
            </w:tcBorders>
            <w:shd w:val="clear" w:color="auto" w:fill="auto"/>
            <w:vAlign w:val="center"/>
          </w:tcPr>
          <w:p w14:paraId="1713E9F9"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7203AC9A" w14:textId="77777777"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1201842A"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5F37E83E" w14:textId="77777777" w:rsidR="002A79AB" w:rsidRPr="007A12AD"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7ED57A12"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EB905CA"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7B1FFCF5"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15383665"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0F8B609E"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0D21B730" w14:textId="77777777" w:rsidR="002A79AB" w:rsidRPr="008C492C"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Процјена некретнина</w:t>
            </w:r>
          </w:p>
        </w:tc>
        <w:tc>
          <w:tcPr>
            <w:tcW w:w="709" w:type="dxa"/>
            <w:tcBorders>
              <w:top w:val="nil"/>
              <w:left w:val="nil"/>
              <w:bottom w:val="nil"/>
              <w:right w:val="nil"/>
            </w:tcBorders>
            <w:shd w:val="clear" w:color="auto" w:fill="auto"/>
            <w:vAlign w:val="center"/>
          </w:tcPr>
          <w:p w14:paraId="617D60F6"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14:paraId="21FDA3DF"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1A846813" w14:textId="77777777"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2,072</w:t>
            </w:r>
          </w:p>
        </w:tc>
        <w:tc>
          <w:tcPr>
            <w:tcW w:w="284" w:type="dxa"/>
            <w:tcBorders>
              <w:top w:val="nil"/>
              <w:left w:val="nil"/>
              <w:bottom w:val="nil"/>
              <w:right w:val="nil"/>
            </w:tcBorders>
            <w:shd w:val="clear" w:color="auto" w:fill="auto"/>
            <w:vAlign w:val="center"/>
          </w:tcPr>
          <w:p w14:paraId="64994E02"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685289E7" w14:textId="77777777"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41814154"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16B40843" w14:textId="54EEE2D4" w:rsidR="002A79AB" w:rsidRPr="00CA193B" w:rsidRDefault="008A62FA"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323.161</w:t>
            </w:r>
          </w:p>
        </w:tc>
        <w:tc>
          <w:tcPr>
            <w:tcW w:w="284" w:type="dxa"/>
            <w:tcBorders>
              <w:top w:val="nil"/>
              <w:left w:val="nil"/>
              <w:bottom w:val="nil"/>
              <w:right w:val="nil"/>
            </w:tcBorders>
            <w:shd w:val="clear" w:color="auto" w:fill="auto"/>
            <w:vAlign w:val="center"/>
          </w:tcPr>
          <w:p w14:paraId="13ADB687"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0A4017C3"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57DC4897"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38D99DE6"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4355B627"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71063BA0" w14:textId="77777777" w:rsidR="002A79AB" w:rsidRPr="00141770" w:rsidRDefault="002A79AB" w:rsidP="002A79AB">
            <w:pPr>
              <w:widowControl/>
              <w:rPr>
                <w:rFonts w:ascii="Arial" w:hAnsi="Arial" w:cs="Arial"/>
                <w:snapToGrid/>
                <w:color w:val="000000"/>
                <w:sz w:val="16"/>
                <w:szCs w:val="16"/>
                <w:lang w:val="sr-Cyrl-BA"/>
              </w:rPr>
            </w:pPr>
            <w:r w:rsidRPr="00037657">
              <w:rPr>
                <w:rFonts w:ascii="Arial" w:hAnsi="Arial" w:cs="Arial"/>
                <w:snapToGrid/>
                <w:color w:val="000000"/>
                <w:sz w:val="16"/>
                <w:szCs w:val="16"/>
                <w:lang w:val="ru-RU"/>
              </w:rPr>
              <w:t>Отписи или продаја –расх</w:t>
            </w:r>
            <w:r w:rsidRPr="00B0001C">
              <w:rPr>
                <w:rFonts w:ascii="Arial" w:hAnsi="Arial" w:cs="Arial"/>
                <w:snapToGrid/>
                <w:color w:val="000000"/>
                <w:sz w:val="16"/>
                <w:szCs w:val="16"/>
                <w:lang w:val="sr-Cyrl-CS"/>
              </w:rPr>
              <w:t>о</w:t>
            </w:r>
            <w:r w:rsidRPr="00037657">
              <w:rPr>
                <w:rFonts w:ascii="Arial" w:hAnsi="Arial" w:cs="Arial"/>
                <w:snapToGrid/>
                <w:color w:val="000000"/>
                <w:sz w:val="16"/>
                <w:szCs w:val="16"/>
                <w:lang w:val="ru-RU"/>
              </w:rPr>
              <w:t xml:space="preserve">довање, </w:t>
            </w:r>
            <w:r>
              <w:rPr>
                <w:rFonts w:ascii="Arial" w:hAnsi="Arial" w:cs="Arial"/>
                <w:snapToGrid/>
                <w:color w:val="000000"/>
                <w:sz w:val="16"/>
                <w:szCs w:val="16"/>
                <w:lang w:val="sr-Cyrl-BA"/>
              </w:rPr>
              <w:t>сторно аморт.</w:t>
            </w:r>
          </w:p>
        </w:tc>
        <w:tc>
          <w:tcPr>
            <w:tcW w:w="709" w:type="dxa"/>
            <w:tcBorders>
              <w:top w:val="nil"/>
              <w:left w:val="nil"/>
              <w:bottom w:val="nil"/>
              <w:right w:val="nil"/>
            </w:tcBorders>
            <w:shd w:val="clear" w:color="auto" w:fill="auto"/>
            <w:vAlign w:val="center"/>
          </w:tcPr>
          <w:p w14:paraId="172A6C1A" w14:textId="77777777"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14:paraId="5181E86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7FBD91C7" w14:textId="77777777" w:rsidR="002A79AB" w:rsidRPr="0014177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268E81BF"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44143901"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(271,082)</w:t>
            </w:r>
          </w:p>
        </w:tc>
        <w:tc>
          <w:tcPr>
            <w:tcW w:w="284" w:type="dxa"/>
            <w:tcBorders>
              <w:top w:val="nil"/>
              <w:left w:val="nil"/>
              <w:bottom w:val="nil"/>
              <w:right w:val="nil"/>
            </w:tcBorders>
            <w:shd w:val="clear" w:color="auto" w:fill="auto"/>
            <w:vAlign w:val="center"/>
          </w:tcPr>
          <w:p w14:paraId="56DBB32E"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4575C10E"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(78,048)</w:t>
            </w:r>
          </w:p>
        </w:tc>
        <w:tc>
          <w:tcPr>
            <w:tcW w:w="284" w:type="dxa"/>
            <w:tcBorders>
              <w:top w:val="nil"/>
              <w:left w:val="nil"/>
              <w:bottom w:val="nil"/>
              <w:right w:val="nil"/>
            </w:tcBorders>
            <w:shd w:val="clear" w:color="auto" w:fill="auto"/>
            <w:vAlign w:val="center"/>
          </w:tcPr>
          <w:p w14:paraId="517C0BA7"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1ED7F025" w14:textId="6B80D028" w:rsidR="002A79AB" w:rsidRPr="00C84718" w:rsidRDefault="008A62FA"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(288.814)</w:t>
            </w:r>
          </w:p>
        </w:tc>
        <w:tc>
          <w:tcPr>
            <w:tcW w:w="284" w:type="dxa"/>
            <w:tcBorders>
              <w:top w:val="nil"/>
              <w:left w:val="nil"/>
              <w:bottom w:val="nil"/>
              <w:right w:val="nil"/>
            </w:tcBorders>
            <w:shd w:val="clear" w:color="auto" w:fill="auto"/>
            <w:vAlign w:val="center"/>
          </w:tcPr>
          <w:p w14:paraId="5D247330"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A63D7AC"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5D812DC6"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4A39D9BF" w14:textId="77777777" w:rsidR="002A79AB" w:rsidRPr="005C55DF"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Прекњижавање и усаглашавање</w:t>
            </w:r>
          </w:p>
        </w:tc>
        <w:tc>
          <w:tcPr>
            <w:tcW w:w="709" w:type="dxa"/>
            <w:tcBorders>
              <w:top w:val="nil"/>
              <w:left w:val="nil"/>
              <w:bottom w:val="single" w:sz="4" w:space="0" w:color="auto"/>
              <w:right w:val="nil"/>
            </w:tcBorders>
            <w:shd w:val="clear" w:color="auto" w:fill="auto"/>
            <w:vAlign w:val="center"/>
          </w:tcPr>
          <w:p w14:paraId="28635D96"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c>
          <w:tcPr>
            <w:tcW w:w="283" w:type="dxa"/>
            <w:tcBorders>
              <w:top w:val="nil"/>
              <w:left w:val="nil"/>
              <w:bottom w:val="nil"/>
              <w:right w:val="nil"/>
            </w:tcBorders>
            <w:shd w:val="clear" w:color="auto" w:fill="auto"/>
            <w:vAlign w:val="center"/>
          </w:tcPr>
          <w:p w14:paraId="070A1E3C"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vAlign w:val="center"/>
          </w:tcPr>
          <w:p w14:paraId="2A369600" w14:textId="77777777"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0B254C4E"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14:paraId="30ECF8B2" w14:textId="77777777"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0E0D8C86"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noWrap/>
            <w:vAlign w:val="center"/>
          </w:tcPr>
          <w:p w14:paraId="38D4AB93" w14:textId="47BE7303" w:rsidR="002A79AB" w:rsidRPr="00CA193B" w:rsidRDefault="008A62FA"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673.919</w:t>
            </w:r>
          </w:p>
        </w:tc>
        <w:tc>
          <w:tcPr>
            <w:tcW w:w="284" w:type="dxa"/>
            <w:tcBorders>
              <w:top w:val="nil"/>
              <w:left w:val="nil"/>
              <w:bottom w:val="nil"/>
              <w:right w:val="nil"/>
            </w:tcBorders>
            <w:shd w:val="clear" w:color="auto" w:fill="auto"/>
            <w:vAlign w:val="center"/>
          </w:tcPr>
          <w:p w14:paraId="51C6F766"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14:paraId="590DEB74" w14:textId="704F03E4" w:rsidR="002A79AB" w:rsidRPr="005D2C1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r w:rsidR="008A62FA">
              <w:rPr>
                <w:rFonts w:ascii="Arial" w:hAnsi="Arial" w:cs="Arial"/>
                <w:snapToGrid/>
                <w:color w:val="000000"/>
                <w:sz w:val="16"/>
                <w:szCs w:val="16"/>
                <w:lang w:val="sr-Cyrl-BA"/>
              </w:rPr>
              <w:t>673.919</w:t>
            </w: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060EB476"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14:paraId="7D2DB4E2"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r>
      <w:tr w:rsidR="006171C2" w:rsidRPr="000958F3" w14:paraId="47FAAC37"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3FC5DF85" w14:textId="77777777"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bottom w:val="nil"/>
              <w:right w:val="nil"/>
            </w:tcBorders>
            <w:shd w:val="clear" w:color="auto" w:fill="FFFFFF" w:themeFill="background1"/>
            <w:vAlign w:val="center"/>
          </w:tcPr>
          <w:p w14:paraId="251CBBF2"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left w:val="nil"/>
              <w:bottom w:val="nil"/>
              <w:right w:val="nil"/>
            </w:tcBorders>
            <w:shd w:val="clear" w:color="auto" w:fill="FFFFFF" w:themeFill="background1"/>
            <w:vAlign w:val="center"/>
          </w:tcPr>
          <w:p w14:paraId="5A630974"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center"/>
          </w:tcPr>
          <w:p w14:paraId="246E9F7A"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14:paraId="42E8DA38"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center"/>
          </w:tcPr>
          <w:p w14:paraId="7A087A72"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14:paraId="324E5B08"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noWrap/>
            <w:vAlign w:val="center"/>
          </w:tcPr>
          <w:p w14:paraId="0306FFE0"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14:paraId="3E92F02B"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26147984"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14:paraId="7A8689E7"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center"/>
          </w:tcPr>
          <w:p w14:paraId="166551AA" w14:textId="77777777" w:rsidR="006171C2" w:rsidRPr="001D16C8" w:rsidRDefault="006171C2" w:rsidP="008E38A7">
            <w:pPr>
              <w:widowControl/>
              <w:jc w:val="right"/>
              <w:rPr>
                <w:rFonts w:ascii="Arial" w:hAnsi="Arial" w:cs="Arial"/>
                <w:snapToGrid/>
                <w:color w:val="000000"/>
                <w:sz w:val="16"/>
                <w:szCs w:val="16"/>
              </w:rPr>
            </w:pPr>
          </w:p>
        </w:tc>
      </w:tr>
      <w:tr w:rsidR="002A79AB" w:rsidRPr="000958F3" w14:paraId="1F39742B"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76ADA26D" w14:textId="77777777" w:rsidR="002A79AB" w:rsidRPr="000958F3"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 xml:space="preserve">Стање, </w:t>
            </w:r>
            <w:r w:rsidRPr="00B0001C">
              <w:rPr>
                <w:rFonts w:ascii="Arial" w:hAnsi="Arial" w:cs="Arial"/>
                <w:snapToGrid/>
                <w:color w:val="000000"/>
                <w:sz w:val="16"/>
                <w:szCs w:val="16"/>
                <w:lang w:val="sr-Cyrl-BA"/>
              </w:rPr>
              <w:t>3</w:t>
            </w:r>
            <w:r>
              <w:rPr>
                <w:rFonts w:ascii="Arial" w:hAnsi="Arial" w:cs="Arial"/>
                <w:snapToGrid/>
                <w:color w:val="000000"/>
                <w:sz w:val="16"/>
                <w:szCs w:val="16"/>
                <w:lang w:val="sr-Cyrl-BA"/>
              </w:rPr>
              <w:t>1</w:t>
            </w:r>
            <w:r w:rsidRPr="00B0001C">
              <w:rPr>
                <w:rFonts w:ascii="Arial" w:hAnsi="Arial" w:cs="Arial"/>
                <w:snapToGrid/>
                <w:color w:val="000000"/>
                <w:sz w:val="16"/>
                <w:szCs w:val="16"/>
                <w:lang w:val="sr-Cyrl-BA"/>
              </w:rPr>
              <w:t xml:space="preserve">. </w:t>
            </w:r>
            <w:r>
              <w:rPr>
                <w:rFonts w:ascii="Arial" w:hAnsi="Arial" w:cs="Arial"/>
                <w:snapToGrid/>
                <w:color w:val="000000"/>
                <w:sz w:val="16"/>
                <w:szCs w:val="16"/>
                <w:lang w:val="sr-Cyrl-BA"/>
              </w:rPr>
              <w:t>децембар</w:t>
            </w:r>
            <w:r w:rsidRPr="00B0001C">
              <w:rPr>
                <w:rFonts w:ascii="Arial" w:hAnsi="Arial" w:cs="Arial"/>
                <w:snapToGrid/>
                <w:color w:val="000000"/>
                <w:sz w:val="16"/>
                <w:szCs w:val="16"/>
                <w:lang w:val="sr-Cyrl-BA"/>
              </w:rPr>
              <w:t xml:space="preserve"> </w:t>
            </w:r>
            <w:r w:rsidRPr="00B0001C">
              <w:rPr>
                <w:rFonts w:ascii="Arial" w:hAnsi="Arial" w:cs="Arial"/>
                <w:snapToGrid/>
                <w:color w:val="000000"/>
                <w:sz w:val="16"/>
                <w:szCs w:val="16"/>
              </w:rPr>
              <w:t xml:space="preserve"> 20</w:t>
            </w:r>
            <w:r>
              <w:rPr>
                <w:rFonts w:ascii="Arial" w:hAnsi="Arial" w:cs="Arial"/>
                <w:snapToGrid/>
                <w:color w:val="000000"/>
                <w:sz w:val="16"/>
                <w:szCs w:val="16"/>
              </w:rPr>
              <w:t>24</w:t>
            </w:r>
            <w:r w:rsidRPr="000958F3">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auto"/>
            <w:vAlign w:val="center"/>
          </w:tcPr>
          <w:p w14:paraId="7E3D37BD"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top w:val="nil"/>
              <w:left w:val="nil"/>
              <w:bottom w:val="nil"/>
              <w:right w:val="nil"/>
            </w:tcBorders>
            <w:shd w:val="clear" w:color="auto" w:fill="auto"/>
            <w:vAlign w:val="center"/>
          </w:tcPr>
          <w:p w14:paraId="0D904F84"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7447262F" w14:textId="77777777"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5,</w:t>
            </w:r>
            <w:r>
              <w:rPr>
                <w:rFonts w:ascii="Arial" w:hAnsi="Arial" w:cs="Arial"/>
                <w:snapToGrid/>
                <w:color w:val="000000"/>
                <w:sz w:val="16"/>
                <w:szCs w:val="16"/>
                <w:lang w:val="sr-Cyrl-BA"/>
              </w:rPr>
              <w:t>189,199</w:t>
            </w:r>
          </w:p>
        </w:tc>
        <w:tc>
          <w:tcPr>
            <w:tcW w:w="284" w:type="dxa"/>
            <w:tcBorders>
              <w:top w:val="nil"/>
              <w:left w:val="nil"/>
              <w:bottom w:val="nil"/>
              <w:right w:val="nil"/>
            </w:tcBorders>
            <w:shd w:val="clear" w:color="auto" w:fill="auto"/>
            <w:vAlign w:val="center"/>
          </w:tcPr>
          <w:p w14:paraId="6890D1DB"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16CFB745" w14:textId="77777777"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4,282,424</w:t>
            </w:r>
          </w:p>
        </w:tc>
        <w:tc>
          <w:tcPr>
            <w:tcW w:w="284" w:type="dxa"/>
            <w:tcBorders>
              <w:top w:val="nil"/>
              <w:left w:val="nil"/>
              <w:bottom w:val="nil"/>
              <w:right w:val="nil"/>
            </w:tcBorders>
            <w:shd w:val="clear" w:color="auto" w:fill="auto"/>
            <w:vAlign w:val="center"/>
          </w:tcPr>
          <w:p w14:paraId="39B69D72"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noWrap/>
            <w:vAlign w:val="center"/>
          </w:tcPr>
          <w:p w14:paraId="2DC2EDEA" w14:textId="77777777" w:rsidR="002A79AB" w:rsidRPr="00CA193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10,570,489</w:t>
            </w:r>
          </w:p>
        </w:tc>
        <w:tc>
          <w:tcPr>
            <w:tcW w:w="284" w:type="dxa"/>
            <w:tcBorders>
              <w:top w:val="nil"/>
              <w:left w:val="nil"/>
              <w:bottom w:val="nil"/>
              <w:right w:val="nil"/>
            </w:tcBorders>
            <w:shd w:val="clear" w:color="auto" w:fill="auto"/>
            <w:vAlign w:val="center"/>
          </w:tcPr>
          <w:p w14:paraId="2A2DF922"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40BB5FFF" w14:textId="77777777" w:rsidR="002A79AB" w:rsidRPr="005D2C1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2,</w:t>
            </w:r>
            <w:r>
              <w:rPr>
                <w:rFonts w:ascii="Arial" w:hAnsi="Arial" w:cs="Arial"/>
                <w:snapToGrid/>
                <w:color w:val="000000"/>
                <w:sz w:val="16"/>
                <w:szCs w:val="16"/>
                <w:lang w:val="sr-Cyrl-BA"/>
              </w:rPr>
              <w:t>005</w:t>
            </w:r>
          </w:p>
        </w:tc>
        <w:tc>
          <w:tcPr>
            <w:tcW w:w="284" w:type="dxa"/>
            <w:tcBorders>
              <w:top w:val="nil"/>
              <w:left w:val="nil"/>
              <w:bottom w:val="nil"/>
              <w:right w:val="nil"/>
            </w:tcBorders>
            <w:shd w:val="clear" w:color="auto" w:fill="auto"/>
            <w:vAlign w:val="center"/>
          </w:tcPr>
          <w:p w14:paraId="6F5EA0E3"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1C4F09D8" w14:textId="77777777" w:rsidR="002A79AB" w:rsidRPr="00476ECF"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1,867,129</w:t>
            </w:r>
          </w:p>
        </w:tc>
      </w:tr>
      <w:tr w:rsidR="006171C2" w:rsidRPr="000958F3" w14:paraId="285B5A6F" w14:textId="77777777" w:rsidTr="001C3EEC">
        <w:trPr>
          <w:trHeight w:val="70"/>
        </w:trPr>
        <w:tc>
          <w:tcPr>
            <w:tcW w:w="2269" w:type="dxa"/>
            <w:tcBorders>
              <w:top w:val="nil"/>
              <w:left w:val="nil"/>
              <w:bottom w:val="nil"/>
              <w:right w:val="nil"/>
            </w:tcBorders>
            <w:shd w:val="clear" w:color="auto" w:fill="FFFFFF" w:themeFill="background1"/>
            <w:noWrap/>
            <w:vAlign w:val="center"/>
          </w:tcPr>
          <w:p w14:paraId="7A2A6125" w14:textId="77777777"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bottom w:val="nil"/>
              <w:right w:val="nil"/>
            </w:tcBorders>
            <w:shd w:val="clear" w:color="auto" w:fill="FFFFFF" w:themeFill="background1"/>
            <w:vAlign w:val="bottom"/>
          </w:tcPr>
          <w:p w14:paraId="46DDCC3D"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14:paraId="45F12D7B"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tcPr>
          <w:p w14:paraId="506AA20C"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25D78273"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14:paraId="57B43251"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36FB44A3"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noWrap/>
            <w:vAlign w:val="bottom"/>
          </w:tcPr>
          <w:p w14:paraId="6084FAAD"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14:paraId="6891BA67"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14:paraId="39A8EF6A"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20F581DD"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14:paraId="0583B249" w14:textId="77777777" w:rsidR="006171C2" w:rsidRPr="001D16C8" w:rsidRDefault="006171C2" w:rsidP="008E38A7">
            <w:pPr>
              <w:widowControl/>
              <w:jc w:val="right"/>
              <w:rPr>
                <w:rFonts w:ascii="Arial" w:hAnsi="Arial" w:cs="Arial"/>
                <w:snapToGrid/>
                <w:color w:val="000000"/>
                <w:sz w:val="16"/>
                <w:szCs w:val="16"/>
              </w:rPr>
            </w:pPr>
          </w:p>
        </w:tc>
      </w:tr>
      <w:tr w:rsidR="006171C2" w:rsidRPr="000958F3" w14:paraId="0BAC6604" w14:textId="77777777" w:rsidTr="001C3EEC">
        <w:trPr>
          <w:trHeight w:val="229"/>
        </w:trPr>
        <w:tc>
          <w:tcPr>
            <w:tcW w:w="2269" w:type="dxa"/>
            <w:tcBorders>
              <w:top w:val="nil"/>
              <w:left w:val="nil"/>
              <w:bottom w:val="nil"/>
              <w:right w:val="nil"/>
            </w:tcBorders>
            <w:shd w:val="clear" w:color="auto" w:fill="FFFFFF" w:themeFill="background1"/>
            <w:noWrap/>
            <w:vAlign w:val="center"/>
            <w:hideMark/>
          </w:tcPr>
          <w:p w14:paraId="53A92BD7" w14:textId="77777777" w:rsidR="006171C2" w:rsidRPr="00B0001C" w:rsidRDefault="006171C2" w:rsidP="008E38A7">
            <w:pPr>
              <w:widowControl/>
              <w:rPr>
                <w:rFonts w:ascii="Arial" w:hAnsi="Arial" w:cs="Arial"/>
                <w:b/>
                <w:bCs/>
                <w:snapToGrid/>
                <w:color w:val="000000"/>
                <w:sz w:val="16"/>
                <w:szCs w:val="16"/>
              </w:rPr>
            </w:pPr>
            <w:r w:rsidRPr="00B0001C">
              <w:rPr>
                <w:rFonts w:ascii="Arial" w:hAnsi="Arial" w:cs="Arial"/>
                <w:b/>
                <w:bCs/>
                <w:snapToGrid/>
                <w:color w:val="000000"/>
                <w:sz w:val="16"/>
                <w:szCs w:val="16"/>
              </w:rPr>
              <w:t xml:space="preserve">Исправка вриједности </w:t>
            </w:r>
          </w:p>
        </w:tc>
        <w:tc>
          <w:tcPr>
            <w:tcW w:w="709" w:type="dxa"/>
            <w:tcBorders>
              <w:top w:val="nil"/>
              <w:left w:val="nil"/>
              <w:bottom w:val="nil"/>
              <w:right w:val="nil"/>
            </w:tcBorders>
            <w:shd w:val="clear" w:color="auto" w:fill="FFFFFF" w:themeFill="background1"/>
            <w:vAlign w:val="bottom"/>
          </w:tcPr>
          <w:p w14:paraId="1C03B6F1"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14:paraId="558DFB3D"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FFFFFF" w:themeFill="background1"/>
            <w:vAlign w:val="bottom"/>
          </w:tcPr>
          <w:p w14:paraId="42EC3C23"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7BCBD08B"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FFFFFF" w:themeFill="background1"/>
            <w:vAlign w:val="bottom"/>
          </w:tcPr>
          <w:p w14:paraId="550C6FC9"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592965A2"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FFFFFF" w:themeFill="background1"/>
            <w:noWrap/>
            <w:vAlign w:val="bottom"/>
          </w:tcPr>
          <w:p w14:paraId="242CDC1C"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14:paraId="6804D2FF"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FFFFFF" w:themeFill="background1"/>
            <w:vAlign w:val="bottom"/>
          </w:tcPr>
          <w:p w14:paraId="1C1F5CA7"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7A32283D"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FFFFFF" w:themeFill="background1"/>
            <w:vAlign w:val="bottom"/>
          </w:tcPr>
          <w:p w14:paraId="713EA77D" w14:textId="77777777" w:rsidR="006171C2" w:rsidRPr="001D16C8" w:rsidRDefault="006171C2" w:rsidP="008E38A7">
            <w:pPr>
              <w:widowControl/>
              <w:jc w:val="right"/>
              <w:rPr>
                <w:rFonts w:ascii="Arial" w:hAnsi="Arial" w:cs="Arial"/>
                <w:snapToGrid/>
                <w:color w:val="000000"/>
                <w:sz w:val="16"/>
                <w:szCs w:val="16"/>
              </w:rPr>
            </w:pPr>
          </w:p>
        </w:tc>
      </w:tr>
      <w:tr w:rsidR="002A79AB" w:rsidRPr="000958F3" w14:paraId="5C962834"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6FD267D0"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1. јануар 20</w:t>
            </w:r>
            <w:r>
              <w:rPr>
                <w:rFonts w:ascii="Arial" w:hAnsi="Arial" w:cs="Arial"/>
                <w:snapToGrid/>
                <w:color w:val="000000"/>
                <w:sz w:val="16"/>
                <w:szCs w:val="16"/>
              </w:rPr>
              <w:t>23</w:t>
            </w:r>
            <w:r w:rsidRPr="00B0001C">
              <w:rPr>
                <w:rFonts w:ascii="Arial" w:hAnsi="Arial" w:cs="Arial"/>
                <w:snapToGrid/>
                <w:color w:val="000000"/>
                <w:sz w:val="16"/>
                <w:szCs w:val="16"/>
              </w:rPr>
              <w:t xml:space="preserve">. </w:t>
            </w:r>
          </w:p>
        </w:tc>
        <w:tc>
          <w:tcPr>
            <w:tcW w:w="709" w:type="dxa"/>
            <w:tcBorders>
              <w:top w:val="nil"/>
              <w:left w:val="nil"/>
              <w:bottom w:val="nil"/>
              <w:right w:val="nil"/>
            </w:tcBorders>
            <w:shd w:val="clear" w:color="auto" w:fill="FFFFFF" w:themeFill="background1"/>
            <w:vAlign w:val="center"/>
          </w:tcPr>
          <w:p w14:paraId="75E597E3" w14:textId="77777777" w:rsidR="002A79AB" w:rsidRPr="001D16C8" w:rsidRDefault="002A79AB" w:rsidP="002A79AB">
            <w:pPr>
              <w:widowControl/>
              <w:jc w:val="right"/>
              <w:rPr>
                <w:rFonts w:ascii="Arial" w:hAnsi="Arial" w:cs="Arial"/>
                <w:snapToGrid/>
                <w:color w:val="000000"/>
                <w:sz w:val="16"/>
                <w:szCs w:val="16"/>
                <w:lang w:val="sr-Cyrl-BA"/>
              </w:rPr>
            </w:pPr>
            <w:r w:rsidRPr="001D16C8">
              <w:rPr>
                <w:rFonts w:ascii="Arial" w:hAnsi="Arial" w:cs="Arial"/>
                <w:sz w:val="16"/>
                <w:szCs w:val="16"/>
                <w:lang w:val="sr-Cyrl-BA"/>
              </w:rPr>
              <w:t>-</w:t>
            </w:r>
          </w:p>
        </w:tc>
        <w:tc>
          <w:tcPr>
            <w:tcW w:w="283" w:type="dxa"/>
            <w:tcBorders>
              <w:top w:val="nil"/>
              <w:left w:val="nil"/>
              <w:bottom w:val="nil"/>
              <w:right w:val="nil"/>
            </w:tcBorders>
            <w:shd w:val="clear" w:color="auto" w:fill="FFFFFF" w:themeFill="background1"/>
            <w:vAlign w:val="center"/>
          </w:tcPr>
          <w:p w14:paraId="0400CD1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FFFFFF" w:themeFill="background1"/>
            <w:vAlign w:val="center"/>
          </w:tcPr>
          <w:p w14:paraId="2DC894F1" w14:textId="77777777" w:rsidR="002A79AB" w:rsidRPr="001D16C8" w:rsidRDefault="002A79AB" w:rsidP="002A79AB">
            <w:pPr>
              <w:widowControl/>
              <w:jc w:val="right"/>
              <w:rPr>
                <w:rFonts w:ascii="Arial" w:hAnsi="Arial" w:cs="Arial"/>
                <w:snapToGrid/>
                <w:color w:val="000000"/>
                <w:sz w:val="16"/>
                <w:szCs w:val="16"/>
              </w:rPr>
            </w:pPr>
            <w:r>
              <w:rPr>
                <w:rFonts w:ascii="Arial" w:hAnsi="Arial" w:cs="Arial"/>
                <w:sz w:val="16"/>
                <w:szCs w:val="16"/>
              </w:rPr>
              <w:t>656,273</w:t>
            </w:r>
          </w:p>
        </w:tc>
        <w:tc>
          <w:tcPr>
            <w:tcW w:w="284" w:type="dxa"/>
            <w:tcBorders>
              <w:top w:val="nil"/>
              <w:left w:val="nil"/>
              <w:right w:val="nil"/>
            </w:tcBorders>
            <w:shd w:val="clear" w:color="auto" w:fill="FFFFFF" w:themeFill="background1"/>
            <w:vAlign w:val="center"/>
          </w:tcPr>
          <w:p w14:paraId="0306B420"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tcPr>
          <w:p w14:paraId="3338E98C" w14:textId="77777777" w:rsidR="002A79AB" w:rsidRPr="00795361" w:rsidRDefault="002A79AB" w:rsidP="002A79AB">
            <w:pPr>
              <w:widowControl/>
              <w:jc w:val="right"/>
              <w:rPr>
                <w:rFonts w:ascii="Arial" w:hAnsi="Arial" w:cs="Arial"/>
                <w:snapToGrid/>
                <w:color w:val="000000"/>
                <w:sz w:val="16"/>
                <w:szCs w:val="16"/>
              </w:rPr>
            </w:pPr>
            <w:r>
              <w:rPr>
                <w:rFonts w:ascii="Arial" w:hAnsi="Arial" w:cs="Arial"/>
                <w:sz w:val="16"/>
                <w:szCs w:val="16"/>
              </w:rPr>
              <w:t>3,495,053</w:t>
            </w:r>
          </w:p>
        </w:tc>
        <w:tc>
          <w:tcPr>
            <w:tcW w:w="284" w:type="dxa"/>
            <w:tcBorders>
              <w:top w:val="nil"/>
              <w:left w:val="nil"/>
              <w:right w:val="nil"/>
            </w:tcBorders>
            <w:shd w:val="clear" w:color="auto" w:fill="FFFFFF" w:themeFill="background1"/>
            <w:vAlign w:val="center"/>
          </w:tcPr>
          <w:p w14:paraId="29646300"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FFFFFF" w:themeFill="background1"/>
            <w:noWrap/>
            <w:vAlign w:val="center"/>
          </w:tcPr>
          <w:p w14:paraId="0B36B7E4" w14:textId="77777777" w:rsidR="002A79AB" w:rsidRPr="001D16C8" w:rsidRDefault="002A79AB" w:rsidP="002A79AB">
            <w:pPr>
              <w:widowControl/>
              <w:jc w:val="right"/>
              <w:rPr>
                <w:rFonts w:ascii="Arial" w:hAnsi="Arial" w:cs="Arial"/>
                <w:snapToGrid/>
                <w:color w:val="000000"/>
                <w:sz w:val="16"/>
                <w:szCs w:val="16"/>
              </w:rPr>
            </w:pPr>
            <w:r>
              <w:rPr>
                <w:rFonts w:ascii="Arial" w:hAnsi="Arial" w:cs="Arial"/>
                <w:sz w:val="16"/>
                <w:szCs w:val="16"/>
              </w:rPr>
              <w:t>-</w:t>
            </w:r>
          </w:p>
        </w:tc>
        <w:tc>
          <w:tcPr>
            <w:tcW w:w="284" w:type="dxa"/>
            <w:tcBorders>
              <w:top w:val="nil"/>
              <w:left w:val="nil"/>
              <w:right w:val="nil"/>
            </w:tcBorders>
            <w:shd w:val="clear" w:color="auto" w:fill="FFFFFF" w:themeFill="background1"/>
            <w:vAlign w:val="center"/>
          </w:tcPr>
          <w:p w14:paraId="4D3964D8"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tcPr>
          <w:p w14:paraId="2DDE8318"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w:t>
            </w:r>
          </w:p>
        </w:tc>
        <w:tc>
          <w:tcPr>
            <w:tcW w:w="284" w:type="dxa"/>
            <w:tcBorders>
              <w:top w:val="nil"/>
              <w:left w:val="nil"/>
              <w:right w:val="nil"/>
            </w:tcBorders>
            <w:shd w:val="clear" w:color="auto" w:fill="FFFFFF" w:themeFill="background1"/>
            <w:vAlign w:val="center"/>
          </w:tcPr>
          <w:p w14:paraId="4C57F447"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tcPr>
          <w:p w14:paraId="65432959" w14:textId="77777777" w:rsidR="002A79AB" w:rsidRPr="00972B6D"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1,784,237</w:t>
            </w:r>
          </w:p>
        </w:tc>
      </w:tr>
      <w:tr w:rsidR="002A79AB" w:rsidRPr="000958F3" w14:paraId="02D9FE93"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079129D0"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Амортизација за текућу годину </w:t>
            </w:r>
          </w:p>
        </w:tc>
        <w:tc>
          <w:tcPr>
            <w:tcW w:w="709" w:type="dxa"/>
            <w:tcBorders>
              <w:top w:val="nil"/>
              <w:left w:val="nil"/>
              <w:right w:val="nil"/>
            </w:tcBorders>
            <w:shd w:val="clear" w:color="auto" w:fill="FFFFFF" w:themeFill="background1"/>
            <w:vAlign w:val="center"/>
          </w:tcPr>
          <w:p w14:paraId="66FDB8A6"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right w:val="nil"/>
            </w:tcBorders>
            <w:shd w:val="clear" w:color="auto" w:fill="FFFFFF" w:themeFill="background1"/>
            <w:vAlign w:val="center"/>
          </w:tcPr>
          <w:p w14:paraId="2EA198F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0875FB59" w14:textId="77777777" w:rsidR="002A79AB" w:rsidRPr="005708B4"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96,931</w:t>
            </w:r>
          </w:p>
        </w:tc>
        <w:tc>
          <w:tcPr>
            <w:tcW w:w="284" w:type="dxa"/>
            <w:tcBorders>
              <w:top w:val="nil"/>
              <w:left w:val="nil"/>
              <w:bottom w:val="nil"/>
              <w:right w:val="nil"/>
            </w:tcBorders>
            <w:shd w:val="clear" w:color="auto" w:fill="auto"/>
            <w:vAlign w:val="center"/>
          </w:tcPr>
          <w:p w14:paraId="313840FA"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62180C6" w14:textId="77777777" w:rsidR="002A79AB" w:rsidRPr="00EA199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160,836</w:t>
            </w:r>
          </w:p>
        </w:tc>
        <w:tc>
          <w:tcPr>
            <w:tcW w:w="284" w:type="dxa"/>
            <w:tcBorders>
              <w:top w:val="nil"/>
              <w:left w:val="nil"/>
              <w:bottom w:val="nil"/>
              <w:right w:val="nil"/>
            </w:tcBorders>
            <w:shd w:val="clear" w:color="auto" w:fill="auto"/>
            <w:vAlign w:val="center"/>
          </w:tcPr>
          <w:p w14:paraId="5E56107B"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26C335BF"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29F1ABEB"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375D0D72"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07D9954D"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41415801" w14:textId="77777777" w:rsidR="002A79AB" w:rsidRPr="001E7A2B"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12,866</w:t>
            </w:r>
          </w:p>
        </w:tc>
      </w:tr>
      <w:tr w:rsidR="002A79AB" w:rsidRPr="000958F3" w14:paraId="5D2247D1"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00080993" w14:textId="77777777"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Отписи и продаја</w:t>
            </w:r>
          </w:p>
        </w:tc>
        <w:tc>
          <w:tcPr>
            <w:tcW w:w="709" w:type="dxa"/>
            <w:tcBorders>
              <w:top w:val="nil"/>
              <w:left w:val="nil"/>
              <w:right w:val="nil"/>
            </w:tcBorders>
            <w:shd w:val="clear" w:color="auto" w:fill="FFFFFF" w:themeFill="background1"/>
            <w:vAlign w:val="center"/>
          </w:tcPr>
          <w:p w14:paraId="4F63FA69"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right w:val="nil"/>
            </w:tcBorders>
            <w:shd w:val="clear" w:color="auto" w:fill="FFFFFF" w:themeFill="background1"/>
            <w:vAlign w:val="center"/>
          </w:tcPr>
          <w:p w14:paraId="498A6CD9"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5E7EA084"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3AE0C012"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5B353D64" w14:textId="77777777" w:rsidR="002A79AB" w:rsidRPr="006E0545"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(202,616</w:t>
            </w: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248110C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066D67E8"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2E37D8F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2F8A6F17"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6CD4A184"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34452ED4"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1DFD7609"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0729FDBD" w14:textId="77777777" w:rsidR="002A79AB" w:rsidRPr="00037657" w:rsidRDefault="002A79AB" w:rsidP="002A79AB">
            <w:pPr>
              <w:widowControl/>
              <w:rPr>
                <w:rFonts w:ascii="Arial" w:hAnsi="Arial" w:cs="Arial"/>
                <w:snapToGrid/>
                <w:color w:val="000000"/>
                <w:sz w:val="16"/>
                <w:szCs w:val="16"/>
                <w:lang w:val="ru-RU"/>
              </w:rPr>
            </w:pPr>
            <w:r>
              <w:rPr>
                <w:rFonts w:ascii="Arial" w:hAnsi="Arial" w:cs="Arial"/>
                <w:snapToGrid/>
                <w:color w:val="000000"/>
                <w:sz w:val="16"/>
                <w:szCs w:val="16"/>
                <w:lang w:val="sr-Cyrl-BA"/>
              </w:rPr>
              <w:t>Амортизација за грађ.обј.са пра.кориш.</w:t>
            </w:r>
          </w:p>
        </w:tc>
        <w:tc>
          <w:tcPr>
            <w:tcW w:w="709" w:type="dxa"/>
            <w:tcBorders>
              <w:left w:val="nil"/>
              <w:right w:val="nil"/>
            </w:tcBorders>
            <w:shd w:val="clear" w:color="auto" w:fill="FFFFFF" w:themeFill="background1"/>
            <w:vAlign w:val="center"/>
          </w:tcPr>
          <w:p w14:paraId="70F7E2D8"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14:paraId="70C67898"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vAlign w:val="center"/>
          </w:tcPr>
          <w:p w14:paraId="090D5070" w14:textId="77777777" w:rsidR="002A79AB" w:rsidRPr="005708B4"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232,986</w:t>
            </w:r>
          </w:p>
        </w:tc>
        <w:tc>
          <w:tcPr>
            <w:tcW w:w="284" w:type="dxa"/>
            <w:tcBorders>
              <w:left w:val="nil"/>
              <w:right w:val="nil"/>
            </w:tcBorders>
            <w:shd w:val="clear" w:color="auto" w:fill="FFFFFF" w:themeFill="background1"/>
            <w:vAlign w:val="center"/>
          </w:tcPr>
          <w:p w14:paraId="5ED39DD8"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775B5A68"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14:paraId="06A83A0D"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noWrap/>
            <w:vAlign w:val="center"/>
          </w:tcPr>
          <w:p w14:paraId="7EC7B858"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14:paraId="4EF80DF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1D3BA7B3"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14:paraId="149D4D0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719FE412"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581F5191"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1FA5F58A" w14:textId="77777777" w:rsidR="002A79AB" w:rsidRPr="00B0001C" w:rsidRDefault="002A79AB" w:rsidP="002A79AB">
            <w:pPr>
              <w:widowControl/>
              <w:rPr>
                <w:rFonts w:ascii="Arial" w:hAnsi="Arial" w:cs="Arial"/>
                <w:snapToGrid/>
                <w:color w:val="000000"/>
                <w:sz w:val="16"/>
                <w:szCs w:val="16"/>
              </w:rPr>
            </w:pPr>
            <w:r>
              <w:rPr>
                <w:rFonts w:ascii="Arial" w:hAnsi="Arial" w:cs="Arial"/>
                <w:snapToGrid/>
                <w:color w:val="000000"/>
                <w:sz w:val="16"/>
                <w:szCs w:val="16"/>
                <w:lang w:val="sr-Cyrl-BA"/>
              </w:rPr>
              <w:t>Прекњижавање и усаглашавање</w:t>
            </w:r>
          </w:p>
        </w:tc>
        <w:tc>
          <w:tcPr>
            <w:tcW w:w="709" w:type="dxa"/>
            <w:tcBorders>
              <w:left w:val="nil"/>
              <w:bottom w:val="single" w:sz="4" w:space="0" w:color="auto"/>
              <w:right w:val="nil"/>
            </w:tcBorders>
            <w:shd w:val="clear" w:color="auto" w:fill="FFFFFF" w:themeFill="background1"/>
            <w:vAlign w:val="center"/>
          </w:tcPr>
          <w:p w14:paraId="3CC96070"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bottom w:val="nil"/>
              <w:right w:val="nil"/>
            </w:tcBorders>
            <w:shd w:val="clear" w:color="auto" w:fill="FFFFFF" w:themeFill="background1"/>
            <w:vAlign w:val="center"/>
          </w:tcPr>
          <w:p w14:paraId="14857019"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vAlign w:val="center"/>
          </w:tcPr>
          <w:p w14:paraId="5E2A2687" w14:textId="77777777" w:rsidR="002A79AB" w:rsidRPr="0014177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r>
              <w:rPr>
                <w:rFonts w:ascii="Arial" w:hAnsi="Arial" w:cs="Arial"/>
                <w:snapToGrid/>
                <w:color w:val="000000"/>
                <w:sz w:val="16"/>
                <w:szCs w:val="16"/>
              </w:rPr>
              <w:t>198</w:t>
            </w:r>
            <w:r>
              <w:rPr>
                <w:rFonts w:ascii="Arial" w:hAnsi="Arial" w:cs="Arial"/>
                <w:snapToGrid/>
                <w:color w:val="000000"/>
                <w:sz w:val="16"/>
                <w:szCs w:val="16"/>
                <w:lang w:val="sr-Cyrl-BA"/>
              </w:rPr>
              <w:t>)</w:t>
            </w:r>
          </w:p>
        </w:tc>
        <w:tc>
          <w:tcPr>
            <w:tcW w:w="284" w:type="dxa"/>
            <w:tcBorders>
              <w:left w:val="nil"/>
              <w:bottom w:val="nil"/>
              <w:right w:val="nil"/>
            </w:tcBorders>
            <w:shd w:val="clear" w:color="auto" w:fill="FFFFFF" w:themeFill="background1"/>
            <w:vAlign w:val="center"/>
          </w:tcPr>
          <w:p w14:paraId="1214F2C5"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14:paraId="48B22E5B"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14:paraId="76A93B23"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noWrap/>
            <w:vAlign w:val="center"/>
          </w:tcPr>
          <w:p w14:paraId="554EA500"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14:paraId="451CD16F"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14:paraId="7D9B6065"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14:paraId="4CCDF10F"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14:paraId="13A5BBB9"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09D3A46C" w14:textId="77777777" w:rsidTr="001C3EEC">
        <w:trPr>
          <w:trHeight w:val="20"/>
        </w:trPr>
        <w:tc>
          <w:tcPr>
            <w:tcW w:w="2269" w:type="dxa"/>
            <w:tcBorders>
              <w:left w:val="nil"/>
              <w:right w:val="nil"/>
            </w:tcBorders>
            <w:shd w:val="clear" w:color="auto" w:fill="FFFFFF" w:themeFill="background1"/>
            <w:noWrap/>
            <w:vAlign w:val="center"/>
            <w:hideMark/>
          </w:tcPr>
          <w:p w14:paraId="44890BB5" w14:textId="77777777" w:rsidR="002A79AB" w:rsidRPr="000958F3"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31. децембар 20</w:t>
            </w:r>
            <w:r>
              <w:rPr>
                <w:rFonts w:ascii="Arial" w:hAnsi="Arial" w:cs="Arial"/>
                <w:snapToGrid/>
                <w:color w:val="000000"/>
                <w:sz w:val="16"/>
                <w:szCs w:val="16"/>
              </w:rPr>
              <w:t>23</w:t>
            </w:r>
            <w:r w:rsidRPr="000958F3">
              <w:rPr>
                <w:rFonts w:ascii="Arial" w:hAnsi="Arial" w:cs="Arial"/>
                <w:snapToGrid/>
                <w:color w:val="000000"/>
                <w:sz w:val="16"/>
                <w:szCs w:val="16"/>
              </w:rPr>
              <w:t xml:space="preserve">. </w:t>
            </w:r>
          </w:p>
        </w:tc>
        <w:tc>
          <w:tcPr>
            <w:tcW w:w="709" w:type="dxa"/>
            <w:tcBorders>
              <w:top w:val="nil"/>
              <w:left w:val="nil"/>
              <w:bottom w:val="single" w:sz="4" w:space="0" w:color="auto"/>
              <w:right w:val="nil"/>
            </w:tcBorders>
            <w:shd w:val="clear" w:color="auto" w:fill="FFFFFF" w:themeFill="background1"/>
            <w:vAlign w:val="center"/>
          </w:tcPr>
          <w:p w14:paraId="5892E509"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w:t>
            </w:r>
          </w:p>
        </w:tc>
        <w:tc>
          <w:tcPr>
            <w:tcW w:w="283" w:type="dxa"/>
            <w:tcBorders>
              <w:top w:val="nil"/>
              <w:left w:val="nil"/>
              <w:right w:val="nil"/>
            </w:tcBorders>
            <w:shd w:val="clear" w:color="auto" w:fill="FFFFFF" w:themeFill="background1"/>
            <w:vAlign w:val="center"/>
          </w:tcPr>
          <w:p w14:paraId="166972A6"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665FFEC1" w14:textId="77777777" w:rsidR="002A79AB" w:rsidRPr="004F6E19" w:rsidRDefault="002A79AB" w:rsidP="002A79AB">
            <w:pPr>
              <w:widowControl/>
              <w:jc w:val="center"/>
              <w:rPr>
                <w:rFonts w:ascii="Arial" w:hAnsi="Arial" w:cs="Arial"/>
                <w:snapToGrid/>
                <w:color w:val="000000"/>
                <w:sz w:val="16"/>
                <w:szCs w:val="16"/>
              </w:rPr>
            </w:pPr>
            <w:r>
              <w:rPr>
                <w:rFonts w:ascii="Arial" w:hAnsi="Arial" w:cs="Arial"/>
                <w:snapToGrid/>
                <w:color w:val="000000"/>
                <w:sz w:val="16"/>
                <w:szCs w:val="16"/>
                <w:lang w:val="sr-Cyrl-BA"/>
              </w:rPr>
              <w:t xml:space="preserve">      </w:t>
            </w:r>
            <w:r>
              <w:rPr>
                <w:rFonts w:ascii="Arial" w:hAnsi="Arial" w:cs="Arial"/>
                <w:snapToGrid/>
                <w:color w:val="000000"/>
                <w:sz w:val="16"/>
                <w:szCs w:val="16"/>
              </w:rPr>
              <w:t>985,992</w:t>
            </w:r>
          </w:p>
        </w:tc>
        <w:tc>
          <w:tcPr>
            <w:tcW w:w="284" w:type="dxa"/>
            <w:tcBorders>
              <w:top w:val="nil"/>
              <w:left w:val="nil"/>
              <w:bottom w:val="nil"/>
              <w:right w:val="nil"/>
            </w:tcBorders>
            <w:shd w:val="clear" w:color="auto" w:fill="auto"/>
            <w:vAlign w:val="center"/>
          </w:tcPr>
          <w:p w14:paraId="0BBD11A6"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6F5AD77B" w14:textId="77777777" w:rsidR="002A79AB" w:rsidRPr="00FF0C5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3,453,273</w:t>
            </w:r>
          </w:p>
        </w:tc>
        <w:tc>
          <w:tcPr>
            <w:tcW w:w="284" w:type="dxa"/>
            <w:tcBorders>
              <w:top w:val="nil"/>
              <w:left w:val="nil"/>
              <w:bottom w:val="nil"/>
              <w:right w:val="nil"/>
            </w:tcBorders>
            <w:shd w:val="clear" w:color="auto" w:fill="auto"/>
            <w:vAlign w:val="center"/>
          </w:tcPr>
          <w:p w14:paraId="0B098325"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06F8E6DB"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15BD0CD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10A17CAE"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1E38CF05"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046AA1F3" w14:textId="77777777" w:rsidR="002A79AB" w:rsidRPr="00C857BB"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1,797,103</w:t>
            </w:r>
          </w:p>
        </w:tc>
      </w:tr>
      <w:tr w:rsidR="006171C2" w:rsidRPr="000958F3" w14:paraId="54F01828"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17577F1B" w14:textId="77777777"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bottom w:val="nil"/>
              <w:right w:val="nil"/>
            </w:tcBorders>
            <w:shd w:val="clear" w:color="auto" w:fill="FFFFFF" w:themeFill="background1"/>
            <w:vAlign w:val="bottom"/>
          </w:tcPr>
          <w:p w14:paraId="12B3E74F"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14:paraId="1ABD7387"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tcPr>
          <w:p w14:paraId="7105D3DD"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079DAC9D"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14:paraId="46F3C918"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11767131"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noWrap/>
            <w:vAlign w:val="bottom"/>
          </w:tcPr>
          <w:p w14:paraId="07E1259E"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14:paraId="636CD671"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14:paraId="616BA828"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7A1EF113"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14:paraId="10137159" w14:textId="77777777" w:rsidR="006171C2" w:rsidRPr="001D16C8" w:rsidRDefault="006171C2" w:rsidP="008E38A7">
            <w:pPr>
              <w:widowControl/>
              <w:jc w:val="right"/>
              <w:rPr>
                <w:rFonts w:ascii="Arial" w:hAnsi="Arial" w:cs="Arial"/>
                <w:snapToGrid/>
                <w:color w:val="000000"/>
                <w:sz w:val="16"/>
                <w:szCs w:val="16"/>
              </w:rPr>
            </w:pPr>
          </w:p>
        </w:tc>
      </w:tr>
      <w:tr w:rsidR="002A79AB" w:rsidRPr="000958F3" w14:paraId="783661CC"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19DB928C" w14:textId="77777777" w:rsidR="002A79AB" w:rsidRPr="000958F3"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1. јануар 20</w:t>
            </w:r>
            <w:r>
              <w:rPr>
                <w:rFonts w:ascii="Arial" w:hAnsi="Arial" w:cs="Arial"/>
                <w:snapToGrid/>
                <w:color w:val="000000"/>
                <w:sz w:val="16"/>
                <w:szCs w:val="16"/>
                <w:lang w:val="sr-Cyrl-BA"/>
              </w:rPr>
              <w:t>2</w:t>
            </w:r>
            <w:r>
              <w:rPr>
                <w:rFonts w:ascii="Arial" w:hAnsi="Arial" w:cs="Arial"/>
                <w:snapToGrid/>
                <w:color w:val="000000"/>
                <w:sz w:val="16"/>
                <w:szCs w:val="16"/>
              </w:rPr>
              <w:t>4</w:t>
            </w:r>
            <w:r w:rsidRPr="00B0001C">
              <w:rPr>
                <w:rFonts w:ascii="Arial" w:hAnsi="Arial" w:cs="Arial"/>
                <w:snapToGrid/>
                <w:color w:val="000000"/>
                <w:sz w:val="16"/>
                <w:szCs w:val="16"/>
              </w:rPr>
              <w:t xml:space="preserve">. </w:t>
            </w:r>
            <w:r w:rsidRPr="000958F3">
              <w:rPr>
                <w:rFonts w:ascii="Arial" w:hAnsi="Arial" w:cs="Arial"/>
                <w:snapToGrid/>
                <w:color w:val="000000"/>
                <w:sz w:val="16"/>
                <w:szCs w:val="16"/>
              </w:rPr>
              <w:t>године</w:t>
            </w:r>
          </w:p>
        </w:tc>
        <w:tc>
          <w:tcPr>
            <w:tcW w:w="709" w:type="dxa"/>
            <w:tcBorders>
              <w:top w:val="nil"/>
              <w:left w:val="nil"/>
              <w:bottom w:val="single" w:sz="4" w:space="0" w:color="auto"/>
              <w:right w:val="nil"/>
            </w:tcBorders>
            <w:shd w:val="clear" w:color="auto" w:fill="FFFFFF" w:themeFill="background1"/>
            <w:vAlign w:val="center"/>
          </w:tcPr>
          <w:p w14:paraId="1791BA70"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w:t>
            </w:r>
          </w:p>
        </w:tc>
        <w:tc>
          <w:tcPr>
            <w:tcW w:w="283" w:type="dxa"/>
            <w:tcBorders>
              <w:top w:val="nil"/>
              <w:left w:val="nil"/>
              <w:right w:val="nil"/>
            </w:tcBorders>
            <w:shd w:val="clear" w:color="auto" w:fill="FFFFFF" w:themeFill="background1"/>
            <w:vAlign w:val="center"/>
          </w:tcPr>
          <w:p w14:paraId="4CAA094B"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32335B56" w14:textId="77777777" w:rsidR="002A79AB" w:rsidRPr="004F6E19" w:rsidRDefault="002A79AB" w:rsidP="002A79AB">
            <w:pPr>
              <w:widowControl/>
              <w:jc w:val="center"/>
              <w:rPr>
                <w:rFonts w:ascii="Arial" w:hAnsi="Arial" w:cs="Arial"/>
                <w:snapToGrid/>
                <w:color w:val="000000"/>
                <w:sz w:val="16"/>
                <w:szCs w:val="16"/>
              </w:rPr>
            </w:pPr>
            <w:r>
              <w:rPr>
                <w:rFonts w:ascii="Arial" w:hAnsi="Arial" w:cs="Arial"/>
                <w:snapToGrid/>
                <w:color w:val="000000"/>
                <w:sz w:val="16"/>
                <w:szCs w:val="16"/>
                <w:lang w:val="sr-Cyrl-BA"/>
              </w:rPr>
              <w:t xml:space="preserve">      </w:t>
            </w:r>
            <w:r>
              <w:rPr>
                <w:rFonts w:ascii="Arial" w:hAnsi="Arial" w:cs="Arial"/>
                <w:snapToGrid/>
                <w:color w:val="000000"/>
                <w:sz w:val="16"/>
                <w:szCs w:val="16"/>
              </w:rPr>
              <w:t>985,992</w:t>
            </w:r>
          </w:p>
        </w:tc>
        <w:tc>
          <w:tcPr>
            <w:tcW w:w="284" w:type="dxa"/>
            <w:tcBorders>
              <w:top w:val="nil"/>
              <w:left w:val="nil"/>
              <w:bottom w:val="nil"/>
              <w:right w:val="nil"/>
            </w:tcBorders>
            <w:shd w:val="clear" w:color="auto" w:fill="auto"/>
            <w:vAlign w:val="center"/>
          </w:tcPr>
          <w:p w14:paraId="7743CAF4"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7ECDF53D" w14:textId="77777777" w:rsidR="002A79AB" w:rsidRPr="00FF0C5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3,453,273</w:t>
            </w:r>
          </w:p>
        </w:tc>
        <w:tc>
          <w:tcPr>
            <w:tcW w:w="284" w:type="dxa"/>
            <w:tcBorders>
              <w:top w:val="nil"/>
              <w:left w:val="nil"/>
              <w:bottom w:val="nil"/>
              <w:right w:val="nil"/>
            </w:tcBorders>
            <w:shd w:val="clear" w:color="auto" w:fill="auto"/>
            <w:vAlign w:val="center"/>
          </w:tcPr>
          <w:p w14:paraId="3E461614"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21C9CCEB"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55C70A1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4FDA1EF1" w14:textId="77777777"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14:paraId="7DE1EB8C"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5F165E8E" w14:textId="77777777" w:rsidR="002A79AB" w:rsidRPr="00C857BB"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1,797,103</w:t>
            </w:r>
          </w:p>
        </w:tc>
      </w:tr>
      <w:tr w:rsidR="002A79AB" w:rsidRPr="000958F3" w14:paraId="0469C3ED"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5952C4BF"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Амортизација за текућу годину </w:t>
            </w:r>
          </w:p>
        </w:tc>
        <w:tc>
          <w:tcPr>
            <w:tcW w:w="709" w:type="dxa"/>
            <w:tcBorders>
              <w:top w:val="nil"/>
              <w:left w:val="nil"/>
              <w:bottom w:val="nil"/>
              <w:right w:val="nil"/>
            </w:tcBorders>
            <w:shd w:val="clear" w:color="auto" w:fill="auto"/>
            <w:vAlign w:val="center"/>
          </w:tcPr>
          <w:p w14:paraId="5752B41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14:paraId="1AD4CFD9"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71366F5A" w14:textId="77777777" w:rsidR="002A79AB" w:rsidRPr="00BE12F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96,</w:t>
            </w:r>
            <w:r>
              <w:rPr>
                <w:rFonts w:ascii="Arial" w:hAnsi="Arial" w:cs="Arial"/>
                <w:snapToGrid/>
                <w:color w:val="000000"/>
                <w:sz w:val="16"/>
                <w:szCs w:val="16"/>
                <w:lang w:val="sr-Cyrl-BA"/>
              </w:rPr>
              <w:t>742</w:t>
            </w:r>
          </w:p>
        </w:tc>
        <w:tc>
          <w:tcPr>
            <w:tcW w:w="284" w:type="dxa"/>
            <w:tcBorders>
              <w:top w:val="nil"/>
              <w:left w:val="nil"/>
              <w:bottom w:val="nil"/>
              <w:right w:val="nil"/>
            </w:tcBorders>
            <w:shd w:val="clear" w:color="auto" w:fill="auto"/>
            <w:vAlign w:val="center"/>
          </w:tcPr>
          <w:p w14:paraId="505AC063"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449376FF" w14:textId="77777777" w:rsidR="002A79AB" w:rsidRPr="001F3665"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165,098</w:t>
            </w:r>
          </w:p>
        </w:tc>
        <w:tc>
          <w:tcPr>
            <w:tcW w:w="284" w:type="dxa"/>
            <w:tcBorders>
              <w:top w:val="nil"/>
              <w:left w:val="nil"/>
              <w:bottom w:val="nil"/>
              <w:right w:val="nil"/>
            </w:tcBorders>
            <w:shd w:val="clear" w:color="auto" w:fill="auto"/>
            <w:vAlign w:val="center"/>
          </w:tcPr>
          <w:p w14:paraId="6848F717"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523C211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67CF6E16"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1BBF3B4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1252D5BD"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0EDE6232" w14:textId="77777777" w:rsidR="002A79AB" w:rsidRPr="00531BC1"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21,359</w:t>
            </w:r>
          </w:p>
        </w:tc>
      </w:tr>
      <w:tr w:rsidR="002A79AB" w:rsidRPr="000958F3" w14:paraId="04FB2D63"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688E1192" w14:textId="77777777"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Отписи и продаја</w:t>
            </w:r>
          </w:p>
        </w:tc>
        <w:tc>
          <w:tcPr>
            <w:tcW w:w="709" w:type="dxa"/>
            <w:tcBorders>
              <w:top w:val="nil"/>
              <w:left w:val="nil"/>
              <w:bottom w:val="nil"/>
              <w:right w:val="nil"/>
            </w:tcBorders>
            <w:shd w:val="clear" w:color="auto" w:fill="auto"/>
            <w:vAlign w:val="center"/>
          </w:tcPr>
          <w:p w14:paraId="2D44E9E7"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14:paraId="47CE10EB"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14:paraId="476BE495"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112D0079"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0677DB5B" w14:textId="77777777" w:rsidR="002A79AB" w:rsidRPr="006E0545"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(2</w:t>
            </w:r>
            <w:r>
              <w:rPr>
                <w:rFonts w:ascii="Arial" w:hAnsi="Arial" w:cs="Arial"/>
                <w:snapToGrid/>
                <w:color w:val="000000"/>
                <w:sz w:val="16"/>
                <w:szCs w:val="16"/>
                <w:lang w:val="sr-Cyrl-BA"/>
              </w:rPr>
              <w:t>13</w:t>
            </w:r>
            <w:r>
              <w:rPr>
                <w:rFonts w:ascii="Arial" w:hAnsi="Arial" w:cs="Arial"/>
                <w:snapToGrid/>
                <w:color w:val="000000"/>
                <w:sz w:val="16"/>
                <w:szCs w:val="16"/>
              </w:rPr>
              <w:t>,</w:t>
            </w:r>
            <w:r>
              <w:rPr>
                <w:rFonts w:ascii="Arial" w:hAnsi="Arial" w:cs="Arial"/>
                <w:snapToGrid/>
                <w:color w:val="000000"/>
                <w:sz w:val="16"/>
                <w:szCs w:val="16"/>
                <w:lang w:val="sr-Cyrl-BA"/>
              </w:rPr>
              <w:t>549)</w:t>
            </w:r>
          </w:p>
        </w:tc>
        <w:tc>
          <w:tcPr>
            <w:tcW w:w="284" w:type="dxa"/>
            <w:tcBorders>
              <w:top w:val="nil"/>
              <w:left w:val="nil"/>
              <w:bottom w:val="nil"/>
              <w:right w:val="nil"/>
            </w:tcBorders>
            <w:shd w:val="clear" w:color="auto" w:fill="auto"/>
            <w:vAlign w:val="center"/>
          </w:tcPr>
          <w:p w14:paraId="3F26EAC8"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14:paraId="5309C163"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384CDECA"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780BAD77"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14:paraId="730AB65F"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14:paraId="7D035C5C"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284A63FE"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3308DB19" w14:textId="77777777" w:rsidR="002A79AB"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Амортизација за грађ.обј.са пра.кориш.</w:t>
            </w:r>
          </w:p>
        </w:tc>
        <w:tc>
          <w:tcPr>
            <w:tcW w:w="709" w:type="dxa"/>
            <w:tcBorders>
              <w:left w:val="nil"/>
              <w:right w:val="nil"/>
            </w:tcBorders>
            <w:shd w:val="clear" w:color="auto" w:fill="FFFFFF" w:themeFill="background1"/>
            <w:vAlign w:val="center"/>
          </w:tcPr>
          <w:p w14:paraId="75CA2765"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14:paraId="67563B4F"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vAlign w:val="center"/>
          </w:tcPr>
          <w:p w14:paraId="722E3C02" w14:textId="77777777" w:rsidR="002A79AB" w:rsidRPr="00BE12F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371,162</w:t>
            </w:r>
          </w:p>
        </w:tc>
        <w:tc>
          <w:tcPr>
            <w:tcW w:w="284" w:type="dxa"/>
            <w:tcBorders>
              <w:left w:val="nil"/>
              <w:right w:val="nil"/>
            </w:tcBorders>
            <w:shd w:val="clear" w:color="auto" w:fill="FFFFFF" w:themeFill="background1"/>
            <w:vAlign w:val="center"/>
          </w:tcPr>
          <w:p w14:paraId="72C111A8"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73CF60D3"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14:paraId="75C27629"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noWrap/>
            <w:vAlign w:val="center"/>
          </w:tcPr>
          <w:p w14:paraId="403BF84F"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14:paraId="57B1BA73"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584AC01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14:paraId="46B91FC8"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14:paraId="4705102D"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14:paraId="387658DF" w14:textId="77777777" w:rsidTr="001C3EEC">
        <w:trPr>
          <w:trHeight w:val="20"/>
        </w:trPr>
        <w:tc>
          <w:tcPr>
            <w:tcW w:w="2269" w:type="dxa"/>
            <w:tcBorders>
              <w:top w:val="nil"/>
              <w:left w:val="nil"/>
              <w:bottom w:val="nil"/>
              <w:right w:val="nil"/>
            </w:tcBorders>
            <w:shd w:val="clear" w:color="auto" w:fill="FFFFFF" w:themeFill="background1"/>
            <w:noWrap/>
            <w:vAlign w:val="center"/>
          </w:tcPr>
          <w:p w14:paraId="48EAD25A" w14:textId="77777777" w:rsidR="002A79AB" w:rsidRPr="00B0001C" w:rsidRDefault="002A79AB" w:rsidP="002A79AB">
            <w:pPr>
              <w:widowControl/>
              <w:rPr>
                <w:rFonts w:ascii="Arial" w:hAnsi="Arial" w:cs="Arial"/>
                <w:snapToGrid/>
                <w:color w:val="000000"/>
                <w:sz w:val="16"/>
                <w:szCs w:val="16"/>
              </w:rPr>
            </w:pPr>
            <w:r>
              <w:rPr>
                <w:rFonts w:ascii="Arial" w:hAnsi="Arial" w:cs="Arial"/>
                <w:snapToGrid/>
                <w:color w:val="000000"/>
                <w:sz w:val="16"/>
                <w:szCs w:val="16"/>
                <w:lang w:val="sr-Cyrl-BA"/>
              </w:rPr>
              <w:t>Прекњижавање и усаглашавање</w:t>
            </w:r>
          </w:p>
        </w:tc>
        <w:tc>
          <w:tcPr>
            <w:tcW w:w="709" w:type="dxa"/>
            <w:tcBorders>
              <w:left w:val="nil"/>
              <w:bottom w:val="single" w:sz="4" w:space="0" w:color="auto"/>
              <w:right w:val="nil"/>
            </w:tcBorders>
            <w:shd w:val="clear" w:color="auto" w:fill="FFFFFF" w:themeFill="background1"/>
            <w:vAlign w:val="center"/>
          </w:tcPr>
          <w:p w14:paraId="7394A0A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bottom w:val="nil"/>
              <w:right w:val="nil"/>
            </w:tcBorders>
            <w:shd w:val="clear" w:color="auto" w:fill="FFFFFF" w:themeFill="background1"/>
            <w:vAlign w:val="center"/>
          </w:tcPr>
          <w:p w14:paraId="27E5392F"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vAlign w:val="center"/>
          </w:tcPr>
          <w:p w14:paraId="1FCF9139" w14:textId="77777777" w:rsidR="002A79AB" w:rsidRPr="00141770" w:rsidRDefault="002A79AB" w:rsidP="002A79AB">
            <w:pPr>
              <w:widowControl/>
              <w:jc w:val="right"/>
              <w:rPr>
                <w:rFonts w:ascii="Arial" w:hAnsi="Arial" w:cs="Arial"/>
                <w:snapToGrid/>
                <w:color w:val="000000"/>
                <w:sz w:val="16"/>
                <w:szCs w:val="16"/>
                <w:lang w:val="sr-Cyrl-BA"/>
              </w:rPr>
            </w:pPr>
          </w:p>
        </w:tc>
        <w:tc>
          <w:tcPr>
            <w:tcW w:w="284" w:type="dxa"/>
            <w:tcBorders>
              <w:left w:val="nil"/>
              <w:bottom w:val="nil"/>
              <w:right w:val="nil"/>
            </w:tcBorders>
            <w:shd w:val="clear" w:color="auto" w:fill="FFFFFF" w:themeFill="background1"/>
            <w:vAlign w:val="center"/>
          </w:tcPr>
          <w:p w14:paraId="790306AE"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14:paraId="04242C4A"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14:paraId="7AC3B5B9" w14:textId="77777777"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noWrap/>
            <w:vAlign w:val="center"/>
          </w:tcPr>
          <w:p w14:paraId="411F65CE"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14:paraId="6C916361"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14:paraId="209E6E63"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14:paraId="78FD8009" w14:textId="77777777"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14:paraId="3025E2B0" w14:textId="77777777"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6171C2" w:rsidRPr="000958F3" w14:paraId="5C158CDA" w14:textId="77777777" w:rsidTr="001C3EEC">
        <w:trPr>
          <w:trHeight w:val="20"/>
        </w:trPr>
        <w:tc>
          <w:tcPr>
            <w:tcW w:w="2269" w:type="dxa"/>
            <w:tcBorders>
              <w:left w:val="nil"/>
              <w:bottom w:val="nil"/>
              <w:right w:val="nil"/>
            </w:tcBorders>
            <w:shd w:val="clear" w:color="auto" w:fill="FFFFFF" w:themeFill="background1"/>
            <w:noWrap/>
            <w:vAlign w:val="center"/>
            <w:hideMark/>
          </w:tcPr>
          <w:p w14:paraId="2F3C422C" w14:textId="77777777"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right w:val="nil"/>
            </w:tcBorders>
            <w:shd w:val="clear" w:color="auto" w:fill="FFFFFF" w:themeFill="background1"/>
            <w:vAlign w:val="center"/>
          </w:tcPr>
          <w:p w14:paraId="35C35FB0"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left w:val="nil"/>
              <w:bottom w:val="nil"/>
              <w:right w:val="nil"/>
            </w:tcBorders>
            <w:shd w:val="clear" w:color="auto" w:fill="FFFFFF" w:themeFill="background1"/>
            <w:vAlign w:val="center"/>
          </w:tcPr>
          <w:p w14:paraId="233AA447"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center"/>
          </w:tcPr>
          <w:p w14:paraId="1BBCFA42"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14:paraId="3BD96DE0"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1F58F12F"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right w:val="nil"/>
            </w:tcBorders>
            <w:shd w:val="clear" w:color="auto" w:fill="FFFFFF" w:themeFill="background1"/>
            <w:vAlign w:val="center"/>
          </w:tcPr>
          <w:p w14:paraId="32296481"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noWrap/>
            <w:vAlign w:val="center"/>
          </w:tcPr>
          <w:p w14:paraId="790166D3"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right w:val="nil"/>
            </w:tcBorders>
            <w:shd w:val="clear" w:color="auto" w:fill="FFFFFF" w:themeFill="background1"/>
            <w:vAlign w:val="center"/>
          </w:tcPr>
          <w:p w14:paraId="45D2B52C"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3F7D3107"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14:paraId="40CE9D6E"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14:paraId="517A4E2A" w14:textId="77777777" w:rsidR="006171C2" w:rsidRPr="001D16C8" w:rsidRDefault="006171C2" w:rsidP="008E38A7">
            <w:pPr>
              <w:widowControl/>
              <w:jc w:val="right"/>
              <w:rPr>
                <w:rFonts w:ascii="Arial" w:hAnsi="Arial" w:cs="Arial"/>
                <w:snapToGrid/>
                <w:color w:val="000000"/>
                <w:sz w:val="16"/>
                <w:szCs w:val="16"/>
              </w:rPr>
            </w:pPr>
          </w:p>
        </w:tc>
      </w:tr>
      <w:tr w:rsidR="006171C2" w:rsidRPr="000958F3" w14:paraId="6E96DD18" w14:textId="77777777" w:rsidTr="001C3EEC">
        <w:trPr>
          <w:trHeight w:val="20"/>
        </w:trPr>
        <w:tc>
          <w:tcPr>
            <w:tcW w:w="2269" w:type="dxa"/>
            <w:tcBorders>
              <w:top w:val="nil"/>
              <w:left w:val="nil"/>
              <w:right w:val="nil"/>
            </w:tcBorders>
            <w:shd w:val="clear" w:color="auto" w:fill="FFFFFF" w:themeFill="background1"/>
            <w:noWrap/>
            <w:vAlign w:val="center"/>
            <w:hideMark/>
          </w:tcPr>
          <w:p w14:paraId="41C9811B" w14:textId="77777777" w:rsidR="006171C2" w:rsidRPr="000958F3" w:rsidRDefault="006171C2" w:rsidP="008E38A7">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3</w:t>
            </w:r>
            <w:r>
              <w:rPr>
                <w:rFonts w:ascii="Arial" w:hAnsi="Arial" w:cs="Arial"/>
                <w:snapToGrid/>
                <w:color w:val="000000"/>
                <w:sz w:val="16"/>
                <w:szCs w:val="16"/>
                <w:lang w:val="sr-Cyrl-BA"/>
              </w:rPr>
              <w:t>1</w:t>
            </w:r>
            <w:r w:rsidRPr="00B0001C">
              <w:rPr>
                <w:rFonts w:ascii="Arial" w:hAnsi="Arial" w:cs="Arial"/>
                <w:snapToGrid/>
                <w:color w:val="000000"/>
                <w:sz w:val="16"/>
                <w:szCs w:val="16"/>
                <w:lang w:val="sr-Cyrl-BA"/>
              </w:rPr>
              <w:t xml:space="preserve">. </w:t>
            </w:r>
            <w:r>
              <w:rPr>
                <w:rFonts w:ascii="Arial" w:hAnsi="Arial" w:cs="Arial"/>
                <w:snapToGrid/>
                <w:color w:val="000000"/>
                <w:sz w:val="16"/>
                <w:szCs w:val="16"/>
                <w:lang w:val="sr-Cyrl-BA"/>
              </w:rPr>
              <w:t>децембар</w:t>
            </w:r>
            <w:r w:rsidRPr="00B0001C">
              <w:rPr>
                <w:rFonts w:ascii="Arial" w:hAnsi="Arial" w:cs="Arial"/>
                <w:snapToGrid/>
                <w:color w:val="000000"/>
                <w:sz w:val="16"/>
                <w:szCs w:val="16"/>
                <w:lang w:val="sr-Cyrl-BA"/>
              </w:rPr>
              <w:t xml:space="preserve">  </w:t>
            </w:r>
            <w:r w:rsidRPr="000958F3">
              <w:rPr>
                <w:rFonts w:ascii="Arial" w:hAnsi="Arial" w:cs="Arial"/>
                <w:snapToGrid/>
                <w:color w:val="000000"/>
                <w:sz w:val="16"/>
                <w:szCs w:val="16"/>
              </w:rPr>
              <w:t>20</w:t>
            </w:r>
            <w:r w:rsidR="002A79AB">
              <w:rPr>
                <w:rFonts w:ascii="Arial" w:hAnsi="Arial" w:cs="Arial"/>
                <w:snapToGrid/>
                <w:color w:val="000000"/>
                <w:sz w:val="16"/>
                <w:szCs w:val="16"/>
                <w:lang w:val="sr-Cyrl-BA"/>
              </w:rPr>
              <w:t>2</w:t>
            </w:r>
            <w:r w:rsidR="002A79AB">
              <w:rPr>
                <w:rFonts w:ascii="Arial" w:hAnsi="Arial" w:cs="Arial"/>
                <w:snapToGrid/>
                <w:color w:val="000000"/>
                <w:sz w:val="16"/>
                <w:szCs w:val="16"/>
              </w:rPr>
              <w:t>4</w:t>
            </w:r>
            <w:r w:rsidRPr="000958F3">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auto"/>
            <w:vAlign w:val="center"/>
          </w:tcPr>
          <w:p w14:paraId="6A6AB096" w14:textId="77777777" w:rsidR="006171C2" w:rsidRPr="001D16C8" w:rsidRDefault="002A79AB" w:rsidP="008E38A7">
            <w:pPr>
              <w:widowControl/>
              <w:jc w:val="right"/>
              <w:rPr>
                <w:rFonts w:ascii="Arial" w:hAnsi="Arial" w:cs="Arial"/>
                <w:snapToGrid/>
                <w:color w:val="000000"/>
                <w:sz w:val="16"/>
                <w:szCs w:val="16"/>
                <w:lang w:val="sr-Cyrl-BA"/>
              </w:rPr>
            </w:pPr>
            <w:r>
              <w:rPr>
                <w:rFonts w:ascii="Arial" w:hAnsi="Arial" w:cs="Arial"/>
                <w:sz w:val="16"/>
                <w:szCs w:val="16"/>
              </w:rPr>
              <w:t>-</w:t>
            </w:r>
          </w:p>
        </w:tc>
        <w:tc>
          <w:tcPr>
            <w:tcW w:w="283" w:type="dxa"/>
            <w:tcBorders>
              <w:top w:val="nil"/>
              <w:left w:val="nil"/>
              <w:bottom w:val="nil"/>
              <w:right w:val="nil"/>
            </w:tcBorders>
            <w:shd w:val="clear" w:color="auto" w:fill="auto"/>
            <w:vAlign w:val="center"/>
          </w:tcPr>
          <w:p w14:paraId="1A056B26"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5CEC3F8F" w14:textId="3B576424" w:rsidR="006171C2" w:rsidRPr="004F6E19" w:rsidRDefault="00D27E98" w:rsidP="008E38A7">
            <w:pPr>
              <w:widowControl/>
              <w:jc w:val="center"/>
              <w:rPr>
                <w:rFonts w:ascii="Arial" w:hAnsi="Arial" w:cs="Arial"/>
                <w:snapToGrid/>
                <w:color w:val="000000"/>
                <w:sz w:val="16"/>
                <w:szCs w:val="16"/>
              </w:rPr>
            </w:pPr>
            <w:r>
              <w:rPr>
                <w:rFonts w:ascii="Arial" w:hAnsi="Arial" w:cs="Arial"/>
                <w:snapToGrid/>
                <w:color w:val="000000"/>
                <w:sz w:val="16"/>
                <w:szCs w:val="16"/>
                <w:lang w:val="sr-Latn-BA"/>
              </w:rPr>
              <w:t>1.453.896</w:t>
            </w:r>
          </w:p>
        </w:tc>
        <w:tc>
          <w:tcPr>
            <w:tcW w:w="284" w:type="dxa"/>
            <w:tcBorders>
              <w:top w:val="nil"/>
              <w:left w:val="nil"/>
              <w:bottom w:val="nil"/>
              <w:right w:val="nil"/>
            </w:tcBorders>
            <w:shd w:val="clear" w:color="auto" w:fill="auto"/>
            <w:vAlign w:val="center"/>
          </w:tcPr>
          <w:p w14:paraId="6E4F37F9"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7023424A" w14:textId="22A983DC" w:rsidR="006171C2" w:rsidRPr="00FF0C5C" w:rsidRDefault="00D27E98" w:rsidP="008E38A7">
            <w:pPr>
              <w:widowControl/>
              <w:jc w:val="right"/>
              <w:rPr>
                <w:rFonts w:ascii="Arial" w:hAnsi="Arial" w:cs="Arial"/>
                <w:snapToGrid/>
                <w:color w:val="000000"/>
                <w:sz w:val="16"/>
                <w:szCs w:val="16"/>
              </w:rPr>
            </w:pPr>
            <w:r>
              <w:rPr>
                <w:rFonts w:ascii="Arial" w:hAnsi="Arial" w:cs="Arial"/>
                <w:snapToGrid/>
                <w:color w:val="000000"/>
                <w:sz w:val="16"/>
                <w:szCs w:val="16"/>
              </w:rPr>
              <w:t>3.404.822</w:t>
            </w:r>
          </w:p>
        </w:tc>
        <w:tc>
          <w:tcPr>
            <w:tcW w:w="284" w:type="dxa"/>
            <w:tcBorders>
              <w:top w:val="nil"/>
              <w:left w:val="nil"/>
              <w:bottom w:val="nil"/>
              <w:right w:val="nil"/>
            </w:tcBorders>
            <w:shd w:val="clear" w:color="auto" w:fill="auto"/>
            <w:vAlign w:val="center"/>
          </w:tcPr>
          <w:p w14:paraId="13B31463"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14:paraId="5821C50C" w14:textId="5C344D09" w:rsidR="006171C2" w:rsidRPr="001D16C8" w:rsidRDefault="00D27E98" w:rsidP="008E38A7">
            <w:pPr>
              <w:widowControl/>
              <w:jc w:val="right"/>
              <w:rPr>
                <w:rFonts w:ascii="Arial" w:hAnsi="Arial" w:cs="Arial"/>
                <w:snapToGrid/>
                <w:color w:val="000000"/>
                <w:sz w:val="16"/>
                <w:szCs w:val="16"/>
                <w:lang w:val="sr-Cyrl-BA"/>
              </w:rPr>
            </w:pPr>
            <w:r>
              <w:rPr>
                <w:rFonts w:ascii="Arial" w:hAnsi="Arial" w:cs="Arial"/>
                <w:snapToGrid/>
                <w:color w:val="000000"/>
                <w:sz w:val="16"/>
                <w:szCs w:val="16"/>
                <w:lang w:val="sr-Latn-BA"/>
              </w:rPr>
              <w:t>-</w:t>
            </w:r>
          </w:p>
        </w:tc>
        <w:tc>
          <w:tcPr>
            <w:tcW w:w="284" w:type="dxa"/>
            <w:tcBorders>
              <w:top w:val="nil"/>
              <w:left w:val="nil"/>
              <w:bottom w:val="nil"/>
              <w:right w:val="nil"/>
            </w:tcBorders>
            <w:shd w:val="clear" w:color="auto" w:fill="auto"/>
            <w:vAlign w:val="center"/>
          </w:tcPr>
          <w:p w14:paraId="22914836"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3A8BF3D8" w14:textId="5D7C425C" w:rsidR="006171C2" w:rsidRPr="001D16C8" w:rsidRDefault="00D27E98" w:rsidP="008E38A7">
            <w:pPr>
              <w:widowControl/>
              <w:jc w:val="right"/>
              <w:rPr>
                <w:rFonts w:ascii="Arial" w:hAnsi="Arial" w:cs="Arial"/>
                <w:snapToGrid/>
                <w:color w:val="000000"/>
                <w:sz w:val="16"/>
                <w:szCs w:val="16"/>
                <w:lang w:val="sr-Cyrl-BA"/>
              </w:rPr>
            </w:pPr>
            <w:r>
              <w:rPr>
                <w:rFonts w:ascii="Arial" w:hAnsi="Arial" w:cs="Arial"/>
                <w:snapToGrid/>
                <w:color w:val="000000"/>
                <w:sz w:val="16"/>
                <w:szCs w:val="16"/>
                <w:lang w:val="sr-Latn-BA"/>
              </w:rPr>
              <w:t>-</w:t>
            </w:r>
          </w:p>
        </w:tc>
        <w:tc>
          <w:tcPr>
            <w:tcW w:w="284" w:type="dxa"/>
            <w:tcBorders>
              <w:top w:val="nil"/>
              <w:left w:val="nil"/>
              <w:bottom w:val="nil"/>
              <w:right w:val="nil"/>
            </w:tcBorders>
            <w:shd w:val="clear" w:color="auto" w:fill="auto"/>
            <w:vAlign w:val="center"/>
          </w:tcPr>
          <w:p w14:paraId="26167019"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14:paraId="45D745A0" w14:textId="4A8D8927" w:rsidR="006171C2" w:rsidRPr="00C857BB" w:rsidRDefault="00D27E98" w:rsidP="008E38A7">
            <w:pPr>
              <w:widowControl/>
              <w:jc w:val="right"/>
              <w:rPr>
                <w:rFonts w:ascii="Arial" w:hAnsi="Arial" w:cs="Arial"/>
                <w:snapToGrid/>
                <w:color w:val="000000"/>
                <w:sz w:val="16"/>
                <w:szCs w:val="16"/>
              </w:rPr>
            </w:pPr>
            <w:r>
              <w:rPr>
                <w:rFonts w:ascii="Arial" w:hAnsi="Arial" w:cs="Arial"/>
                <w:snapToGrid/>
                <w:color w:val="000000"/>
                <w:sz w:val="16"/>
                <w:szCs w:val="16"/>
              </w:rPr>
              <w:t>1.818.462</w:t>
            </w:r>
          </w:p>
        </w:tc>
      </w:tr>
      <w:tr w:rsidR="006171C2" w:rsidRPr="000958F3" w14:paraId="3E7DE500"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2CACD6FC" w14:textId="77777777" w:rsidR="006171C2" w:rsidRPr="00B0001C" w:rsidRDefault="006171C2" w:rsidP="008E38A7">
            <w:pPr>
              <w:widowControl/>
              <w:rPr>
                <w:rFonts w:ascii="Arial" w:hAnsi="Arial" w:cs="Arial"/>
                <w:b/>
                <w:bCs/>
                <w:snapToGrid/>
                <w:color w:val="000000"/>
                <w:sz w:val="16"/>
                <w:szCs w:val="16"/>
              </w:rPr>
            </w:pPr>
            <w:r w:rsidRPr="00B0001C">
              <w:rPr>
                <w:rFonts w:ascii="Arial" w:hAnsi="Arial" w:cs="Arial"/>
                <w:b/>
                <w:bCs/>
                <w:snapToGrid/>
                <w:color w:val="000000"/>
                <w:sz w:val="16"/>
                <w:szCs w:val="16"/>
              </w:rPr>
              <w:t xml:space="preserve">Садашња вриједност </w:t>
            </w:r>
          </w:p>
        </w:tc>
        <w:tc>
          <w:tcPr>
            <w:tcW w:w="709" w:type="dxa"/>
            <w:tcBorders>
              <w:top w:val="nil"/>
              <w:left w:val="nil"/>
              <w:right w:val="nil"/>
            </w:tcBorders>
            <w:shd w:val="clear" w:color="auto" w:fill="FFFFFF" w:themeFill="background1"/>
            <w:vAlign w:val="bottom"/>
          </w:tcPr>
          <w:p w14:paraId="7DC03F5C" w14:textId="77777777"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14:paraId="534BA701"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right w:val="nil"/>
            </w:tcBorders>
            <w:shd w:val="clear" w:color="auto" w:fill="FFFFFF" w:themeFill="background1"/>
            <w:vAlign w:val="bottom"/>
          </w:tcPr>
          <w:p w14:paraId="1852B180"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377030B3"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bottom"/>
          </w:tcPr>
          <w:p w14:paraId="66091B84"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067184A7" w14:textId="77777777"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right w:val="nil"/>
            </w:tcBorders>
            <w:shd w:val="clear" w:color="auto" w:fill="FFFFFF" w:themeFill="background1"/>
            <w:noWrap/>
            <w:vAlign w:val="bottom"/>
          </w:tcPr>
          <w:p w14:paraId="4BFAAB25"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tcPr>
          <w:p w14:paraId="6A849849"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bottom"/>
          </w:tcPr>
          <w:p w14:paraId="7BD30D4B" w14:textId="77777777"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14:paraId="6AB20236" w14:textId="77777777"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bottom"/>
          </w:tcPr>
          <w:p w14:paraId="4A0BB725" w14:textId="77777777" w:rsidR="006171C2" w:rsidRPr="001D16C8" w:rsidRDefault="006171C2" w:rsidP="008E38A7">
            <w:pPr>
              <w:widowControl/>
              <w:jc w:val="right"/>
              <w:rPr>
                <w:rFonts w:ascii="Arial" w:hAnsi="Arial" w:cs="Arial"/>
                <w:snapToGrid/>
                <w:color w:val="000000"/>
                <w:sz w:val="16"/>
                <w:szCs w:val="16"/>
              </w:rPr>
            </w:pPr>
          </w:p>
        </w:tc>
      </w:tr>
      <w:tr w:rsidR="002A79AB" w:rsidRPr="000958F3" w14:paraId="065890AE" w14:textId="77777777" w:rsidTr="001C3EEC">
        <w:trPr>
          <w:trHeight w:val="20"/>
        </w:trPr>
        <w:tc>
          <w:tcPr>
            <w:tcW w:w="2269" w:type="dxa"/>
            <w:tcBorders>
              <w:top w:val="nil"/>
              <w:left w:val="nil"/>
              <w:right w:val="nil"/>
            </w:tcBorders>
            <w:shd w:val="clear" w:color="auto" w:fill="FFFFFF" w:themeFill="background1"/>
            <w:noWrap/>
            <w:vAlign w:val="center"/>
            <w:hideMark/>
          </w:tcPr>
          <w:p w14:paraId="7EC713AD"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 - 3</w:t>
            </w:r>
            <w:r>
              <w:rPr>
                <w:rFonts w:ascii="Arial" w:hAnsi="Arial" w:cs="Arial"/>
                <w:snapToGrid/>
                <w:color w:val="000000"/>
                <w:sz w:val="16"/>
                <w:szCs w:val="16"/>
                <w:lang w:val="sr-Cyrl-BA"/>
              </w:rPr>
              <w:t>1. децембар</w:t>
            </w:r>
            <w:r w:rsidRPr="00B0001C">
              <w:rPr>
                <w:rFonts w:ascii="Arial" w:hAnsi="Arial" w:cs="Arial"/>
                <w:snapToGrid/>
                <w:color w:val="000000"/>
                <w:sz w:val="16"/>
                <w:szCs w:val="16"/>
              </w:rPr>
              <w:t xml:space="preserve"> 20</w:t>
            </w:r>
            <w:r>
              <w:rPr>
                <w:rFonts w:ascii="Arial" w:hAnsi="Arial" w:cs="Arial"/>
                <w:snapToGrid/>
                <w:color w:val="000000"/>
                <w:sz w:val="16"/>
                <w:szCs w:val="16"/>
                <w:lang w:val="sr-Cyrl-BA"/>
              </w:rPr>
              <w:t>2</w:t>
            </w:r>
            <w:r>
              <w:rPr>
                <w:rFonts w:ascii="Arial" w:hAnsi="Arial" w:cs="Arial"/>
                <w:snapToGrid/>
                <w:color w:val="000000"/>
                <w:sz w:val="16"/>
                <w:szCs w:val="16"/>
              </w:rPr>
              <w:t>4</w:t>
            </w:r>
            <w:r w:rsidRPr="00B0001C">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FFFFFF" w:themeFill="background1"/>
            <w:vAlign w:val="center"/>
          </w:tcPr>
          <w:p w14:paraId="364ADC85" w14:textId="77777777" w:rsidR="002A79AB" w:rsidRPr="00C96902" w:rsidRDefault="002A79AB" w:rsidP="002A79AB">
            <w:pPr>
              <w:widowControl/>
              <w:jc w:val="right"/>
              <w:rPr>
                <w:rFonts w:ascii="Arial" w:hAnsi="Arial" w:cs="Arial"/>
                <w:snapToGrid/>
                <w:sz w:val="16"/>
                <w:szCs w:val="16"/>
              </w:rPr>
            </w:pPr>
            <w:r>
              <w:rPr>
                <w:rFonts w:ascii="Arial" w:hAnsi="Arial" w:cs="Arial"/>
                <w:snapToGrid/>
                <w:sz w:val="16"/>
                <w:szCs w:val="16"/>
              </w:rPr>
              <w:t>31,588</w:t>
            </w:r>
          </w:p>
        </w:tc>
        <w:tc>
          <w:tcPr>
            <w:tcW w:w="283" w:type="dxa"/>
            <w:tcBorders>
              <w:top w:val="nil"/>
              <w:left w:val="nil"/>
              <w:bottom w:val="nil"/>
              <w:right w:val="nil"/>
            </w:tcBorders>
            <w:shd w:val="clear" w:color="auto" w:fill="FFFFFF" w:themeFill="background1"/>
            <w:vAlign w:val="center"/>
          </w:tcPr>
          <w:p w14:paraId="70FA99C7" w14:textId="77777777"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14:paraId="58EA61BA" w14:textId="77777777" w:rsidR="002A79AB" w:rsidRPr="00B9431D"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3,735,303</w:t>
            </w:r>
          </w:p>
        </w:tc>
        <w:tc>
          <w:tcPr>
            <w:tcW w:w="284" w:type="dxa"/>
            <w:tcBorders>
              <w:top w:val="nil"/>
              <w:left w:val="nil"/>
              <w:bottom w:val="nil"/>
              <w:right w:val="nil"/>
            </w:tcBorders>
            <w:shd w:val="clear" w:color="auto" w:fill="FFFFFF" w:themeFill="background1"/>
            <w:vAlign w:val="center"/>
          </w:tcPr>
          <w:p w14:paraId="32B3EEEB" w14:textId="77777777"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14:paraId="3BE178C0" w14:textId="77777777"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877,602</w:t>
            </w:r>
          </w:p>
        </w:tc>
        <w:tc>
          <w:tcPr>
            <w:tcW w:w="284" w:type="dxa"/>
            <w:tcBorders>
              <w:top w:val="nil"/>
              <w:left w:val="nil"/>
              <w:bottom w:val="nil"/>
              <w:right w:val="nil"/>
            </w:tcBorders>
            <w:shd w:val="clear" w:color="auto" w:fill="FFFFFF" w:themeFill="background1"/>
            <w:vAlign w:val="center"/>
          </w:tcPr>
          <w:p w14:paraId="53E22D3F" w14:textId="77777777"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14:paraId="26EEBF60" w14:textId="77777777"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10,570,489</w:t>
            </w:r>
          </w:p>
        </w:tc>
        <w:tc>
          <w:tcPr>
            <w:tcW w:w="284" w:type="dxa"/>
            <w:tcBorders>
              <w:top w:val="nil"/>
              <w:left w:val="nil"/>
              <w:bottom w:val="nil"/>
              <w:right w:val="nil"/>
            </w:tcBorders>
            <w:shd w:val="clear" w:color="auto" w:fill="FFFFFF" w:themeFill="background1"/>
            <w:vAlign w:val="center"/>
          </w:tcPr>
          <w:p w14:paraId="30309886" w14:textId="77777777"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14:paraId="53580D91" w14:textId="77777777"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2,005</w:t>
            </w:r>
          </w:p>
        </w:tc>
        <w:tc>
          <w:tcPr>
            <w:tcW w:w="284" w:type="dxa"/>
            <w:tcBorders>
              <w:top w:val="nil"/>
              <w:left w:val="nil"/>
              <w:bottom w:val="nil"/>
              <w:right w:val="nil"/>
            </w:tcBorders>
            <w:shd w:val="clear" w:color="auto" w:fill="FFFFFF" w:themeFill="background1"/>
            <w:vAlign w:val="center"/>
          </w:tcPr>
          <w:p w14:paraId="740D590D" w14:textId="77777777"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14:paraId="3F1E3EB6" w14:textId="77777777"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48,667</w:t>
            </w:r>
          </w:p>
        </w:tc>
      </w:tr>
      <w:tr w:rsidR="002A79AB" w:rsidRPr="000958F3" w14:paraId="71339C8C" w14:textId="77777777" w:rsidTr="001C3EEC">
        <w:trPr>
          <w:trHeight w:val="20"/>
        </w:trPr>
        <w:tc>
          <w:tcPr>
            <w:tcW w:w="2269" w:type="dxa"/>
            <w:tcBorders>
              <w:top w:val="nil"/>
              <w:left w:val="nil"/>
              <w:bottom w:val="nil"/>
              <w:right w:val="nil"/>
            </w:tcBorders>
            <w:shd w:val="clear" w:color="auto" w:fill="FFFFFF" w:themeFill="background1"/>
            <w:noWrap/>
            <w:vAlign w:val="center"/>
            <w:hideMark/>
          </w:tcPr>
          <w:p w14:paraId="0EB31E68" w14:textId="77777777"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 - 31.децембар 20</w:t>
            </w:r>
            <w:r>
              <w:rPr>
                <w:rFonts w:ascii="Arial" w:hAnsi="Arial" w:cs="Arial"/>
                <w:snapToGrid/>
                <w:color w:val="000000"/>
                <w:sz w:val="16"/>
                <w:szCs w:val="16"/>
              </w:rPr>
              <w:t>23</w:t>
            </w:r>
            <w:r w:rsidRPr="00B0001C">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FFFFFF" w:themeFill="background1"/>
            <w:vAlign w:val="center"/>
          </w:tcPr>
          <w:p w14:paraId="08A2424B" w14:textId="77777777" w:rsidR="002A79AB" w:rsidRPr="00C96902" w:rsidRDefault="002A79AB" w:rsidP="002A79AB">
            <w:pPr>
              <w:widowControl/>
              <w:jc w:val="right"/>
              <w:rPr>
                <w:rFonts w:ascii="Arial" w:hAnsi="Arial" w:cs="Arial"/>
                <w:snapToGrid/>
                <w:sz w:val="16"/>
                <w:szCs w:val="16"/>
              </w:rPr>
            </w:pPr>
            <w:r>
              <w:rPr>
                <w:rFonts w:ascii="Arial" w:hAnsi="Arial" w:cs="Arial"/>
                <w:snapToGrid/>
                <w:sz w:val="16"/>
                <w:szCs w:val="16"/>
              </w:rPr>
              <w:t>31,588</w:t>
            </w:r>
          </w:p>
        </w:tc>
        <w:tc>
          <w:tcPr>
            <w:tcW w:w="283" w:type="dxa"/>
            <w:tcBorders>
              <w:top w:val="nil"/>
              <w:left w:val="nil"/>
              <w:right w:val="nil"/>
            </w:tcBorders>
            <w:shd w:val="clear" w:color="auto" w:fill="FFFFFF" w:themeFill="background1"/>
            <w:vAlign w:val="center"/>
          </w:tcPr>
          <w:p w14:paraId="53D5E7CC" w14:textId="77777777"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14:paraId="502A71EC" w14:textId="77777777" w:rsidR="002A79AB" w:rsidRPr="008C4A3B" w:rsidRDefault="002A79AB" w:rsidP="002A79AB">
            <w:pPr>
              <w:widowControl/>
              <w:jc w:val="right"/>
              <w:rPr>
                <w:rFonts w:ascii="Arial" w:hAnsi="Arial" w:cs="Arial"/>
                <w:snapToGrid/>
                <w:sz w:val="16"/>
                <w:szCs w:val="16"/>
              </w:rPr>
            </w:pPr>
            <w:r>
              <w:rPr>
                <w:rFonts w:ascii="Arial" w:hAnsi="Arial" w:cs="Arial"/>
                <w:snapToGrid/>
                <w:sz w:val="16"/>
                <w:szCs w:val="16"/>
              </w:rPr>
              <w:t>4,129,131</w:t>
            </w:r>
          </w:p>
        </w:tc>
        <w:tc>
          <w:tcPr>
            <w:tcW w:w="284" w:type="dxa"/>
            <w:tcBorders>
              <w:top w:val="nil"/>
              <w:left w:val="nil"/>
              <w:bottom w:val="nil"/>
              <w:right w:val="nil"/>
            </w:tcBorders>
            <w:shd w:val="clear" w:color="auto" w:fill="FFFFFF" w:themeFill="background1"/>
            <w:vAlign w:val="center"/>
          </w:tcPr>
          <w:p w14:paraId="07614B65" w14:textId="77777777"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14:paraId="3A96214E" w14:textId="77777777" w:rsidR="002A79AB" w:rsidRPr="009211C5" w:rsidRDefault="002A79AB" w:rsidP="002A79AB">
            <w:pPr>
              <w:widowControl/>
              <w:jc w:val="right"/>
              <w:rPr>
                <w:rFonts w:ascii="Arial" w:hAnsi="Arial" w:cs="Arial"/>
                <w:snapToGrid/>
                <w:sz w:val="16"/>
                <w:szCs w:val="16"/>
              </w:rPr>
            </w:pPr>
            <w:r>
              <w:rPr>
                <w:rFonts w:ascii="Arial" w:hAnsi="Arial" w:cs="Arial"/>
                <w:snapToGrid/>
                <w:sz w:val="16"/>
                <w:szCs w:val="16"/>
              </w:rPr>
              <w:t>633,674</w:t>
            </w:r>
          </w:p>
        </w:tc>
        <w:tc>
          <w:tcPr>
            <w:tcW w:w="284" w:type="dxa"/>
            <w:tcBorders>
              <w:top w:val="nil"/>
              <w:left w:val="nil"/>
              <w:bottom w:val="nil"/>
              <w:right w:val="nil"/>
            </w:tcBorders>
            <w:shd w:val="clear" w:color="auto" w:fill="FFFFFF" w:themeFill="background1"/>
            <w:vAlign w:val="center"/>
          </w:tcPr>
          <w:p w14:paraId="2C888F58" w14:textId="77777777"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14:paraId="0DEFECED" w14:textId="77777777" w:rsidR="002A79AB" w:rsidRPr="008C4A3B" w:rsidRDefault="002A79AB" w:rsidP="002A79AB">
            <w:pPr>
              <w:widowControl/>
              <w:jc w:val="right"/>
              <w:rPr>
                <w:rFonts w:ascii="Arial" w:hAnsi="Arial" w:cs="Arial"/>
                <w:snapToGrid/>
                <w:sz w:val="16"/>
                <w:szCs w:val="16"/>
              </w:rPr>
            </w:pPr>
            <w:r>
              <w:rPr>
                <w:rFonts w:ascii="Arial" w:hAnsi="Arial" w:cs="Arial"/>
                <w:snapToGrid/>
                <w:sz w:val="16"/>
                <w:szCs w:val="16"/>
              </w:rPr>
              <w:t>9,640,739</w:t>
            </w:r>
          </w:p>
        </w:tc>
        <w:tc>
          <w:tcPr>
            <w:tcW w:w="284" w:type="dxa"/>
            <w:tcBorders>
              <w:top w:val="nil"/>
              <w:left w:val="nil"/>
              <w:bottom w:val="nil"/>
              <w:right w:val="nil"/>
            </w:tcBorders>
            <w:shd w:val="clear" w:color="auto" w:fill="FFFFFF" w:themeFill="background1"/>
            <w:vAlign w:val="center"/>
          </w:tcPr>
          <w:p w14:paraId="4860FE4A" w14:textId="77777777"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14:paraId="4C082D95" w14:textId="77777777" w:rsidR="002A79AB" w:rsidRPr="008C4A3B" w:rsidRDefault="002A79AB" w:rsidP="002A79AB">
            <w:pPr>
              <w:widowControl/>
              <w:jc w:val="right"/>
              <w:rPr>
                <w:rFonts w:ascii="Arial" w:hAnsi="Arial" w:cs="Arial"/>
                <w:snapToGrid/>
                <w:sz w:val="16"/>
                <w:szCs w:val="16"/>
              </w:rPr>
            </w:pPr>
            <w:r>
              <w:rPr>
                <w:rFonts w:ascii="Arial" w:hAnsi="Arial" w:cs="Arial"/>
                <w:snapToGrid/>
                <w:sz w:val="16"/>
                <w:szCs w:val="16"/>
              </w:rPr>
              <w:t>285,457</w:t>
            </w:r>
          </w:p>
        </w:tc>
        <w:tc>
          <w:tcPr>
            <w:tcW w:w="284" w:type="dxa"/>
            <w:tcBorders>
              <w:top w:val="nil"/>
              <w:left w:val="nil"/>
              <w:bottom w:val="nil"/>
              <w:right w:val="nil"/>
            </w:tcBorders>
            <w:shd w:val="clear" w:color="auto" w:fill="FFFFFF" w:themeFill="background1"/>
            <w:vAlign w:val="center"/>
          </w:tcPr>
          <w:p w14:paraId="70C978A7" w14:textId="77777777"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14:paraId="7C26A277" w14:textId="77777777" w:rsidR="002A79AB" w:rsidRPr="000D0031" w:rsidRDefault="002A79AB" w:rsidP="002A79AB">
            <w:pPr>
              <w:widowControl/>
              <w:jc w:val="right"/>
              <w:rPr>
                <w:rFonts w:ascii="Arial" w:hAnsi="Arial" w:cs="Arial"/>
                <w:snapToGrid/>
                <w:sz w:val="16"/>
                <w:szCs w:val="16"/>
              </w:rPr>
            </w:pPr>
            <w:r>
              <w:rPr>
                <w:rFonts w:ascii="Arial" w:hAnsi="Arial" w:cs="Arial"/>
                <w:snapToGrid/>
                <w:sz w:val="16"/>
                <w:szCs w:val="16"/>
              </w:rPr>
              <w:t>70,026</w:t>
            </w:r>
          </w:p>
        </w:tc>
      </w:tr>
    </w:tbl>
    <w:p w14:paraId="6409A7A9" w14:textId="77777777" w:rsidR="005D02FB" w:rsidRDefault="005D02FB" w:rsidP="005D02FB">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p>
    <w:p w14:paraId="6171E186" w14:textId="77777777" w:rsidR="003F5ADA"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sidRPr="00A602FD">
        <w:rPr>
          <w:rFonts w:ascii="Arial" w:hAnsi="Arial" w:cs="Arial"/>
          <w:sz w:val="18"/>
          <w:szCs w:val="18"/>
          <w:lang w:val="sr-Cyrl-BA"/>
        </w:rPr>
        <w:t>Друштво на дан 31. децембар 202</w:t>
      </w:r>
      <w:r w:rsidRPr="00037657">
        <w:rPr>
          <w:rFonts w:ascii="Arial" w:hAnsi="Arial" w:cs="Arial"/>
          <w:sz w:val="18"/>
          <w:szCs w:val="18"/>
          <w:lang w:val="ru-RU"/>
        </w:rPr>
        <w:t>4</w:t>
      </w:r>
      <w:r w:rsidRPr="00A602FD">
        <w:rPr>
          <w:rFonts w:ascii="Arial" w:hAnsi="Arial" w:cs="Arial"/>
          <w:sz w:val="18"/>
          <w:szCs w:val="18"/>
          <w:lang w:val="sr-Cyrl-BA"/>
        </w:rPr>
        <w:t xml:space="preserve">. године није имало хипотека, залога или других терета на сталним средствима Друштва. </w:t>
      </w:r>
    </w:p>
    <w:p w14:paraId="68E5B76E" w14:textId="77777777" w:rsidR="005D02FB" w:rsidRPr="003F5ADA"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sidRPr="00A602FD">
        <w:rPr>
          <w:rFonts w:ascii="Arial" w:hAnsi="Arial" w:cs="Arial"/>
          <w:sz w:val="18"/>
          <w:szCs w:val="18"/>
          <w:lang w:val="sr-Cyrl-BA"/>
        </w:rPr>
        <w:t>Друштво је на дан 31.12.202</w:t>
      </w:r>
      <w:r w:rsidRPr="00037657">
        <w:rPr>
          <w:rFonts w:ascii="Arial" w:hAnsi="Arial" w:cs="Arial"/>
          <w:sz w:val="18"/>
          <w:szCs w:val="18"/>
          <w:lang w:val="ru-RU"/>
        </w:rPr>
        <w:t>2</w:t>
      </w:r>
      <w:r w:rsidRPr="00A602FD">
        <w:rPr>
          <w:rFonts w:ascii="Arial" w:hAnsi="Arial" w:cs="Arial"/>
          <w:sz w:val="18"/>
          <w:szCs w:val="18"/>
          <w:lang w:val="sr-Cyrl-BA"/>
        </w:rPr>
        <w:t xml:space="preserve">. године извршило процјену инвестиционих и фукционалних некретнина </w:t>
      </w:r>
      <w:r>
        <w:rPr>
          <w:rFonts w:ascii="Arial" w:hAnsi="Arial" w:cs="Arial"/>
          <w:sz w:val="18"/>
          <w:szCs w:val="18"/>
          <w:lang w:val="sr-Cyrl-BA"/>
        </w:rPr>
        <w:t>од стране овлашћ</w:t>
      </w:r>
      <w:r w:rsidRPr="00A602FD">
        <w:rPr>
          <w:rFonts w:ascii="Arial" w:hAnsi="Arial" w:cs="Arial"/>
          <w:sz w:val="18"/>
          <w:szCs w:val="18"/>
          <w:lang w:val="sr-Cyrl-BA"/>
        </w:rPr>
        <w:t>еног процјењивача некретнина</w:t>
      </w:r>
      <w:r>
        <w:rPr>
          <w:rFonts w:ascii="Arial" w:hAnsi="Arial" w:cs="Arial"/>
          <w:sz w:val="18"/>
          <w:szCs w:val="18"/>
          <w:lang w:val="sr-Cyrl-BA"/>
        </w:rPr>
        <w:t>.</w:t>
      </w:r>
      <w:r w:rsidRPr="00A602FD">
        <w:rPr>
          <w:rFonts w:ascii="Arial" w:hAnsi="Arial" w:cs="Arial"/>
          <w:sz w:val="18"/>
          <w:szCs w:val="18"/>
          <w:lang w:val="sr-Cyrl-BA"/>
        </w:rPr>
        <w:t xml:space="preserve"> </w:t>
      </w:r>
    </w:p>
    <w:p w14:paraId="4FBAEA6D" w14:textId="77777777" w:rsidR="003F5ADA" w:rsidRPr="00037657"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ru-RU"/>
        </w:rPr>
      </w:pPr>
      <w:r>
        <w:rPr>
          <w:rFonts w:ascii="Arial" w:hAnsi="Arial" w:cs="Arial"/>
          <w:sz w:val="18"/>
          <w:szCs w:val="18"/>
          <w:lang w:val="sr-Cyrl-BA"/>
        </w:rPr>
        <w:t xml:space="preserve">Инвестиционе некрентине су веће за 9,64% у односу на претходну годину. </w:t>
      </w:r>
      <w:r w:rsidRPr="00037657">
        <w:rPr>
          <w:rFonts w:ascii="Arial" w:hAnsi="Arial" w:cs="Arial"/>
          <w:sz w:val="18"/>
          <w:szCs w:val="18"/>
          <w:lang w:val="ru-RU"/>
        </w:rPr>
        <w:t xml:space="preserve">Набавке инвестиционих некретнина у износу од 1,007,798 БАМ се односе на добијени пословни објекат на локацији Саве Мркања 9, Бања Лука а према Уговору о регулисању међусобних права и обавеза са преносом права својине на </w:t>
      </w:r>
    </w:p>
    <w:p w14:paraId="50C02DEA" w14:textId="77777777" w:rsidR="003F5ADA" w:rsidRPr="00037657" w:rsidRDefault="003F5ADA"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ru-RU"/>
        </w:rPr>
      </w:pPr>
    </w:p>
    <w:p w14:paraId="77AE4D6F" w14:textId="77777777" w:rsidR="005D02FB" w:rsidRPr="00037657"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ru-RU"/>
        </w:rPr>
      </w:pPr>
      <w:r w:rsidRPr="00037657">
        <w:rPr>
          <w:rFonts w:ascii="Arial" w:hAnsi="Arial" w:cs="Arial"/>
          <w:sz w:val="18"/>
          <w:szCs w:val="18"/>
          <w:lang w:val="ru-RU"/>
        </w:rPr>
        <w:t xml:space="preserve">непокретности, без накнаде (ОПУ2251/23) и Анексом уговора. Друштво је на дан 19. </w:t>
      </w:r>
      <w:r w:rsidRPr="00D76CBC">
        <w:rPr>
          <w:rFonts w:ascii="Arial" w:hAnsi="Arial" w:cs="Arial"/>
          <w:sz w:val="18"/>
          <w:szCs w:val="18"/>
          <w:lang w:val="sr-Cyrl-BA"/>
        </w:rPr>
        <w:t>јануар 2024.</w:t>
      </w:r>
      <w:r w:rsidRPr="00037657">
        <w:rPr>
          <w:rFonts w:ascii="Arial" w:hAnsi="Arial" w:cs="Arial"/>
          <w:sz w:val="18"/>
          <w:szCs w:val="18"/>
          <w:lang w:val="ru-RU"/>
        </w:rPr>
        <w:t xml:space="preserve">године ангажовало овлаштеног процјењивача за процјену вриједности инвестиционе некретнине добијене без накнаде на локацији Саве Мркаља 9, Бања Лука, те процјењена вриједност наведене некретнине износи 196,000 </w:t>
      </w:r>
      <w:r w:rsidRPr="00D76CBC">
        <w:rPr>
          <w:rFonts w:ascii="Arial" w:hAnsi="Arial" w:cs="Arial"/>
          <w:sz w:val="18"/>
          <w:szCs w:val="18"/>
        </w:rPr>
        <w:t>B</w:t>
      </w:r>
      <w:r w:rsidRPr="00037657">
        <w:rPr>
          <w:rFonts w:ascii="Arial" w:hAnsi="Arial" w:cs="Arial"/>
          <w:sz w:val="18"/>
          <w:szCs w:val="18"/>
          <w:lang w:val="ru-RU"/>
        </w:rPr>
        <w:t xml:space="preserve">АМ. Други објекат је активација техничког прегледа у Дервенти у износу од 811,798 БАМ при чему смо скинули са конта објекти у припреми 283,452 БАМ (дио средстава уложених у објекат у 2023. години) а остатак је улагање у току 2024. године и по процјени овлашћеног процјенитеља.  </w:t>
      </w:r>
    </w:p>
    <w:p w14:paraId="74DD9CF3" w14:textId="77777777"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Pr>
          <w:rFonts w:ascii="Arial" w:hAnsi="Arial" w:cs="Arial"/>
          <w:sz w:val="18"/>
          <w:szCs w:val="18"/>
          <w:lang w:val="sr-Cyrl-BA"/>
        </w:rPr>
        <w:t>Инвестиционе некретнине су се смањиле за 78,048 БАМ јер је Друштво продало једну инвестициону некретнину у Лакташима.</w:t>
      </w:r>
    </w:p>
    <w:p w14:paraId="74DAF968" w14:textId="77777777"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Pr>
          <w:rFonts w:ascii="Arial" w:hAnsi="Arial" w:cs="Arial"/>
          <w:sz w:val="18"/>
          <w:szCs w:val="18"/>
          <w:lang w:val="sr-Cyrl-BA"/>
        </w:rPr>
        <w:t>Грађевински објекти су мањи за 9,54% у односу на претходно годину. Повећање грађевинских објеката за 2.072 БАМ  је повећање удјела Дунав осигурања а.д. Бања Лука у грађевинском објекту Бироа Зелене карте због изласка једне чланице. Док се поваћање од 72,004 БАМ односи на повећање грађевинских објеката са правом кориштења – МРС 16 а разлог је повећање цијена закупа и нових уговора у 2024. години. Смањење грађевинских објеката се односи на амортизацију грађевинских објеката и амортизацију за грађевинске објекте са правом коришћења.</w:t>
      </w:r>
    </w:p>
    <w:p w14:paraId="0F9EF09D" w14:textId="77777777" w:rsidR="005D02FB" w:rsidRPr="007F0B36" w:rsidRDefault="00CB7CD8"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Pr>
          <w:rFonts w:ascii="Arial" w:hAnsi="Arial" w:cs="Arial"/>
          <w:sz w:val="18"/>
          <w:szCs w:val="18"/>
          <w:lang w:val="sr-Cyrl-BA"/>
        </w:rPr>
        <w:t>Опрема се повећала за 38,49</w:t>
      </w:r>
      <w:r w:rsidR="005D02FB">
        <w:rPr>
          <w:rFonts w:ascii="Arial" w:hAnsi="Arial" w:cs="Arial"/>
          <w:sz w:val="18"/>
          <w:szCs w:val="18"/>
          <w:lang w:val="sr-Cyrl-BA"/>
        </w:rPr>
        <w:t>% у односу на претходну годину.Опрема се поваћала за 466,559 БАМ а односи се на куповину  возила, набавку опреме за технички преглед Дервента, навака опреме –рачунари, намјештај и остало.</w:t>
      </w:r>
    </w:p>
    <w:p w14:paraId="5F8164D1" w14:textId="77777777"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CS"/>
        </w:rPr>
      </w:pPr>
      <w:r>
        <w:rPr>
          <w:rFonts w:ascii="Arial" w:hAnsi="Arial" w:cs="Arial"/>
          <w:sz w:val="18"/>
          <w:szCs w:val="18"/>
          <w:lang w:val="sr-Cyrl-BA"/>
        </w:rPr>
        <w:t xml:space="preserve">На дан 31. децембар 2024. године интерном документом Друштва „Извјештај о обављеној процјени вриједности (обезвређења) некретнина“ констатовано је да </w:t>
      </w:r>
      <w:r w:rsidRPr="00621F65">
        <w:rPr>
          <w:rFonts w:ascii="Arial" w:hAnsi="Arial" w:cs="Arial"/>
          <w:sz w:val="18"/>
          <w:szCs w:val="18"/>
          <w:lang w:val="sr-Cyrl-CS"/>
        </w:rPr>
        <w:t>не постоје индикације да је вриједност</w:t>
      </w:r>
      <w:r>
        <w:rPr>
          <w:rFonts w:ascii="Arial" w:hAnsi="Arial" w:cs="Arial"/>
          <w:sz w:val="18"/>
          <w:szCs w:val="18"/>
          <w:lang w:val="sr-Cyrl-CS"/>
        </w:rPr>
        <w:t xml:space="preserve"> </w:t>
      </w:r>
      <w:r w:rsidRPr="00621F65">
        <w:rPr>
          <w:rFonts w:ascii="Arial" w:hAnsi="Arial" w:cs="Arial"/>
          <w:sz w:val="18"/>
          <w:szCs w:val="18"/>
          <w:lang w:val="sr-Cyrl-CS"/>
        </w:rPr>
        <w:t>некретнина</w:t>
      </w:r>
      <w:r>
        <w:rPr>
          <w:rFonts w:ascii="Arial" w:hAnsi="Arial" w:cs="Arial"/>
          <w:sz w:val="18"/>
          <w:szCs w:val="18"/>
          <w:lang w:val="sr-Cyrl-CS"/>
        </w:rPr>
        <w:t xml:space="preserve"> (функционалних и инвестиционих) </w:t>
      </w:r>
      <w:r w:rsidRPr="00621F65">
        <w:rPr>
          <w:rFonts w:ascii="Arial" w:hAnsi="Arial" w:cs="Arial"/>
          <w:sz w:val="18"/>
          <w:szCs w:val="18"/>
          <w:lang w:val="sr-Cyrl-CS"/>
        </w:rPr>
        <w:t>обезврјеђена.</w:t>
      </w:r>
    </w:p>
    <w:p w14:paraId="02057F18" w14:textId="77777777" w:rsidR="005D548E" w:rsidRDefault="005D548E" w:rsidP="00EC430C">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color w:val="FF0000"/>
          <w:sz w:val="18"/>
          <w:szCs w:val="18"/>
          <w:lang w:val="sr-Latn-BA"/>
        </w:rPr>
      </w:pPr>
    </w:p>
    <w:p w14:paraId="27E9750A" w14:textId="77777777" w:rsidR="003F5ADA" w:rsidRPr="0012335D" w:rsidRDefault="003F5ADA" w:rsidP="00EC430C">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color w:val="FF0000"/>
          <w:sz w:val="18"/>
          <w:szCs w:val="18"/>
          <w:lang w:val="sr-Latn-BA"/>
        </w:rPr>
      </w:pPr>
    </w:p>
    <w:p w14:paraId="423BD8C0" w14:textId="77777777" w:rsidR="002C6474" w:rsidRPr="0012335D" w:rsidRDefault="002C6474" w:rsidP="00F40D23">
      <w:pPr>
        <w:tabs>
          <w:tab w:val="left" w:pos="-1440"/>
          <w:tab w:val="left" w:pos="-720"/>
          <w:tab w:val="left" w:pos="0"/>
          <w:tab w:val="left" w:pos="889"/>
        </w:tabs>
        <w:jc w:val="both"/>
        <w:rPr>
          <w:rFonts w:ascii="Arial" w:hAnsi="Arial" w:cs="Arial"/>
          <w:b/>
          <w:color w:val="FF0000"/>
          <w:sz w:val="18"/>
          <w:szCs w:val="18"/>
          <w:lang w:val="sr-Cyrl-BA"/>
        </w:rPr>
      </w:pPr>
    </w:p>
    <w:p w14:paraId="0CF71F9C" w14:textId="77777777" w:rsidR="00CC46E3" w:rsidRPr="0012335D" w:rsidRDefault="0098022B"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ДУГОРОЧНИ</w:t>
      </w:r>
      <w:r w:rsidR="008527B9" w:rsidRPr="0012335D">
        <w:rPr>
          <w:rFonts w:ascii="Arial" w:hAnsi="Arial" w:cs="Arial"/>
          <w:b/>
          <w:sz w:val="18"/>
          <w:szCs w:val="18"/>
          <w:lang w:val="pl-PL"/>
        </w:rPr>
        <w:t xml:space="preserve"> </w:t>
      </w:r>
      <w:r w:rsidRPr="0012335D">
        <w:rPr>
          <w:rFonts w:ascii="Arial" w:hAnsi="Arial" w:cs="Arial"/>
          <w:b/>
          <w:sz w:val="18"/>
          <w:szCs w:val="18"/>
          <w:lang w:val="pl-PL"/>
        </w:rPr>
        <w:t>ФИНАНСИЈСКИ</w:t>
      </w:r>
      <w:r w:rsidR="008527B9" w:rsidRPr="0012335D">
        <w:rPr>
          <w:rFonts w:ascii="Arial" w:hAnsi="Arial" w:cs="Arial"/>
          <w:b/>
          <w:sz w:val="18"/>
          <w:szCs w:val="18"/>
          <w:lang w:val="pl-PL"/>
        </w:rPr>
        <w:t xml:space="preserve"> </w:t>
      </w:r>
      <w:r w:rsidRPr="0012335D">
        <w:rPr>
          <w:rFonts w:ascii="Arial" w:hAnsi="Arial" w:cs="Arial"/>
          <w:b/>
          <w:sz w:val="18"/>
          <w:szCs w:val="18"/>
          <w:lang w:val="pl-PL"/>
        </w:rPr>
        <w:t>ПЛАСМАНИ</w:t>
      </w:r>
    </w:p>
    <w:p w14:paraId="7F845FB0" w14:textId="77777777" w:rsidR="00D47F28" w:rsidRPr="0012335D" w:rsidRDefault="008468F9" w:rsidP="00E275E3">
      <w:pPr>
        <w:pStyle w:val="BodyText2"/>
        <w:tabs>
          <w:tab w:val="left" w:pos="-1440"/>
          <w:tab w:val="left" w:pos="-720"/>
          <w:tab w:val="left" w:pos="0"/>
          <w:tab w:val="center" w:pos="6250"/>
          <w:tab w:val="left" w:pos="6586"/>
          <w:tab w:val="right" w:pos="7526"/>
          <w:tab w:val="left" w:pos="7776"/>
          <w:tab w:val="right" w:pos="9005"/>
        </w:tabs>
        <w:suppressAutoHyphens/>
        <w:ind w:left="720"/>
        <w:jc w:val="right"/>
        <w:rPr>
          <w:rFonts w:ascii="Arial" w:hAnsi="Arial" w:cs="Arial"/>
          <w:b/>
          <w:sz w:val="18"/>
          <w:szCs w:val="18"/>
          <w:lang w:val="pl-PL"/>
        </w:rPr>
      </w:pPr>
      <w:r w:rsidRPr="0012335D">
        <w:rPr>
          <w:rFonts w:ascii="Arial" w:hAnsi="Arial" w:cs="Arial"/>
          <w:b/>
          <w:bCs/>
          <w:snapToGrid/>
          <w:sz w:val="18"/>
          <w:szCs w:val="18"/>
        </w:rPr>
        <w:t>У BAM</w:t>
      </w:r>
    </w:p>
    <w:tbl>
      <w:tblPr>
        <w:tblW w:w="9072" w:type="dxa"/>
        <w:tblInd w:w="250" w:type="dxa"/>
        <w:tblLook w:val="04A0" w:firstRow="1" w:lastRow="0" w:firstColumn="1" w:lastColumn="0" w:noHBand="0" w:noVBand="1"/>
      </w:tblPr>
      <w:tblGrid>
        <w:gridCol w:w="4678"/>
        <w:gridCol w:w="2268"/>
        <w:gridCol w:w="2126"/>
      </w:tblGrid>
      <w:tr w:rsidR="004E5CF5" w:rsidRPr="00064D75" w14:paraId="75CFA6C9" w14:textId="77777777" w:rsidTr="008E38A7">
        <w:trPr>
          <w:trHeight w:val="20"/>
        </w:trPr>
        <w:tc>
          <w:tcPr>
            <w:tcW w:w="4678" w:type="dxa"/>
            <w:tcBorders>
              <w:top w:val="nil"/>
              <w:left w:val="nil"/>
              <w:bottom w:val="nil"/>
              <w:right w:val="nil"/>
            </w:tcBorders>
            <w:shd w:val="clear" w:color="auto" w:fill="auto"/>
            <w:noWrap/>
            <w:vAlign w:val="bottom"/>
            <w:hideMark/>
          </w:tcPr>
          <w:p w14:paraId="1457CFBD" w14:textId="77777777" w:rsidR="004E5CF5" w:rsidRPr="00064D75" w:rsidRDefault="004E5CF5" w:rsidP="008E38A7">
            <w:pPr>
              <w:widowControl/>
              <w:rPr>
                <w:rFonts w:ascii="Arial" w:hAnsi="Arial" w:cs="Arial"/>
                <w:b/>
                <w:bCs/>
                <w:snapToGrid/>
                <w:sz w:val="18"/>
                <w:szCs w:val="18"/>
              </w:rPr>
            </w:pPr>
          </w:p>
        </w:tc>
        <w:tc>
          <w:tcPr>
            <w:tcW w:w="2268" w:type="dxa"/>
            <w:tcBorders>
              <w:top w:val="nil"/>
              <w:left w:val="nil"/>
              <w:bottom w:val="single" w:sz="8" w:space="0" w:color="auto"/>
              <w:right w:val="nil"/>
            </w:tcBorders>
            <w:shd w:val="clear" w:color="auto" w:fill="auto"/>
            <w:noWrap/>
            <w:vAlign w:val="bottom"/>
            <w:hideMark/>
          </w:tcPr>
          <w:p w14:paraId="07C92F40" w14:textId="77777777" w:rsidR="004E5CF5" w:rsidRPr="00064D75" w:rsidRDefault="004E5CF5" w:rsidP="008E38A7">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sidR="00E34818">
              <w:rPr>
                <w:rFonts w:ascii="Arial" w:hAnsi="Arial" w:cs="Arial"/>
                <w:b/>
                <w:bCs/>
                <w:snapToGrid/>
                <w:sz w:val="18"/>
                <w:szCs w:val="18"/>
                <w:lang w:val="sr-Cyrl-BA"/>
              </w:rPr>
              <w:t>24</w:t>
            </w:r>
            <w:r w:rsidRPr="00064D75">
              <w:rPr>
                <w:rFonts w:ascii="Arial" w:hAnsi="Arial" w:cs="Arial"/>
                <w:b/>
                <w:bCs/>
                <w:snapToGrid/>
                <w:sz w:val="18"/>
                <w:szCs w:val="18"/>
              </w:rPr>
              <w:t>.</w:t>
            </w:r>
          </w:p>
        </w:tc>
        <w:tc>
          <w:tcPr>
            <w:tcW w:w="2126" w:type="dxa"/>
            <w:tcBorders>
              <w:top w:val="nil"/>
              <w:left w:val="nil"/>
              <w:bottom w:val="single" w:sz="8" w:space="0" w:color="auto"/>
              <w:right w:val="nil"/>
            </w:tcBorders>
            <w:shd w:val="clear" w:color="auto" w:fill="auto"/>
            <w:noWrap/>
            <w:vAlign w:val="bottom"/>
            <w:hideMark/>
          </w:tcPr>
          <w:p w14:paraId="4C265675" w14:textId="77777777" w:rsidR="004E5CF5" w:rsidRPr="00064D75" w:rsidRDefault="004E5CF5" w:rsidP="00E34818">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sidR="00E34818">
              <w:rPr>
                <w:rFonts w:ascii="Arial" w:hAnsi="Arial" w:cs="Arial"/>
                <w:b/>
                <w:bCs/>
                <w:snapToGrid/>
                <w:sz w:val="18"/>
                <w:szCs w:val="18"/>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4E5CF5" w:rsidRPr="00C84718" w14:paraId="0961F847" w14:textId="77777777" w:rsidTr="008E38A7">
        <w:trPr>
          <w:trHeight w:val="20"/>
        </w:trPr>
        <w:tc>
          <w:tcPr>
            <w:tcW w:w="4678" w:type="dxa"/>
            <w:tcBorders>
              <w:top w:val="nil"/>
              <w:left w:val="nil"/>
              <w:bottom w:val="nil"/>
              <w:right w:val="nil"/>
            </w:tcBorders>
            <w:shd w:val="clear" w:color="auto" w:fill="auto"/>
            <w:noWrap/>
            <w:vAlign w:val="center"/>
          </w:tcPr>
          <w:p w14:paraId="3A3E5685" w14:textId="77777777" w:rsidR="004E5CF5" w:rsidRPr="00064D75" w:rsidRDefault="004E5CF5" w:rsidP="008E38A7">
            <w:pPr>
              <w:widowControl/>
              <w:rPr>
                <w:rFonts w:ascii="Arial" w:hAnsi="Arial" w:cs="Arial"/>
                <w:b/>
                <w:bCs/>
                <w:snapToGrid/>
                <w:sz w:val="18"/>
                <w:szCs w:val="18"/>
                <w:lang w:val="sr-Cyrl-BA"/>
              </w:rPr>
            </w:pPr>
            <w:r w:rsidRPr="00064D75">
              <w:rPr>
                <w:rFonts w:ascii="Arial" w:hAnsi="Arial" w:cs="Arial"/>
                <w:b/>
                <w:bCs/>
                <w:snapToGrid/>
                <w:sz w:val="18"/>
                <w:szCs w:val="18"/>
                <w:lang w:val="sr-Cyrl-BA"/>
              </w:rPr>
              <w:t>Дугорочни финансијски пласмани</w:t>
            </w:r>
            <w:r>
              <w:rPr>
                <w:rFonts w:ascii="Arial" w:hAnsi="Arial" w:cs="Arial"/>
                <w:b/>
                <w:bCs/>
                <w:snapToGrid/>
                <w:sz w:val="18"/>
                <w:szCs w:val="18"/>
                <w:lang w:val="sr-Cyrl-BA"/>
              </w:rPr>
              <w:t xml:space="preserve"> (депозити)</w:t>
            </w:r>
            <w:r w:rsidRPr="00037657">
              <w:rPr>
                <w:rFonts w:ascii="Arial" w:hAnsi="Arial" w:cs="Arial"/>
                <w:b/>
                <w:bCs/>
                <w:snapToGrid/>
                <w:sz w:val="18"/>
                <w:szCs w:val="18"/>
                <w:lang w:val="ru-RU"/>
              </w:rPr>
              <w:t xml:space="preserve"> </w:t>
            </w:r>
            <w:r>
              <w:rPr>
                <w:rFonts w:ascii="Arial" w:hAnsi="Arial" w:cs="Arial"/>
                <w:b/>
                <w:bCs/>
                <w:snapToGrid/>
                <w:sz w:val="18"/>
                <w:szCs w:val="18"/>
                <w:lang w:val="sr-Cyrl-BA"/>
              </w:rPr>
              <w:t>и зајам:</w:t>
            </w:r>
          </w:p>
        </w:tc>
        <w:tc>
          <w:tcPr>
            <w:tcW w:w="2268" w:type="dxa"/>
            <w:tcBorders>
              <w:top w:val="nil"/>
              <w:left w:val="nil"/>
              <w:bottom w:val="nil"/>
              <w:right w:val="nil"/>
            </w:tcBorders>
            <w:shd w:val="clear" w:color="auto" w:fill="auto"/>
            <w:noWrap/>
            <w:vAlign w:val="bottom"/>
          </w:tcPr>
          <w:p w14:paraId="0489FC92" w14:textId="77777777" w:rsidR="004E5CF5" w:rsidRPr="00037657" w:rsidRDefault="004E5CF5" w:rsidP="008E38A7">
            <w:pPr>
              <w:widowControl/>
              <w:jc w:val="right"/>
              <w:rPr>
                <w:rFonts w:ascii="Arial" w:hAnsi="Arial" w:cs="Arial"/>
                <w:snapToGrid/>
                <w:color w:val="000000"/>
                <w:sz w:val="18"/>
                <w:szCs w:val="18"/>
                <w:lang w:val="ru-RU"/>
              </w:rPr>
            </w:pPr>
          </w:p>
        </w:tc>
        <w:tc>
          <w:tcPr>
            <w:tcW w:w="2126" w:type="dxa"/>
            <w:tcBorders>
              <w:top w:val="nil"/>
              <w:left w:val="nil"/>
              <w:bottom w:val="nil"/>
              <w:right w:val="nil"/>
            </w:tcBorders>
            <w:shd w:val="clear" w:color="auto" w:fill="auto"/>
            <w:vAlign w:val="bottom"/>
          </w:tcPr>
          <w:p w14:paraId="3CAB0EC2" w14:textId="77777777" w:rsidR="004E5CF5" w:rsidRPr="00064D75" w:rsidRDefault="004E5CF5" w:rsidP="008E38A7">
            <w:pPr>
              <w:widowControl/>
              <w:ind w:right="57"/>
              <w:jc w:val="right"/>
              <w:rPr>
                <w:rFonts w:ascii="Arial" w:hAnsi="Arial" w:cs="Arial"/>
                <w:snapToGrid/>
                <w:color w:val="000000"/>
                <w:sz w:val="18"/>
                <w:szCs w:val="18"/>
                <w:lang w:val="sr-Cyrl-BA"/>
              </w:rPr>
            </w:pPr>
          </w:p>
        </w:tc>
      </w:tr>
      <w:tr w:rsidR="00C0045E" w:rsidRPr="00064D75" w14:paraId="0B7F7D76" w14:textId="77777777" w:rsidTr="008E38A7">
        <w:trPr>
          <w:trHeight w:val="20"/>
        </w:trPr>
        <w:tc>
          <w:tcPr>
            <w:tcW w:w="4678" w:type="dxa"/>
            <w:tcBorders>
              <w:top w:val="nil"/>
              <w:left w:val="nil"/>
              <w:bottom w:val="nil"/>
              <w:right w:val="nil"/>
            </w:tcBorders>
            <w:shd w:val="clear" w:color="auto" w:fill="auto"/>
            <w:noWrap/>
            <w:vAlign w:val="center"/>
          </w:tcPr>
          <w:p w14:paraId="0E7E806E" w14:textId="77777777" w:rsidR="00C0045E" w:rsidRPr="00064D75" w:rsidRDefault="00C0045E" w:rsidP="00C0045E">
            <w:pPr>
              <w:widowControl/>
              <w:rPr>
                <w:rFonts w:ascii="Arial" w:hAnsi="Arial" w:cs="Arial"/>
                <w:snapToGrid/>
                <w:color w:val="000000"/>
                <w:sz w:val="18"/>
                <w:szCs w:val="18"/>
                <w:lang w:val="sr-Cyrl-BA"/>
              </w:rPr>
            </w:pPr>
            <w:r w:rsidRPr="00037657">
              <w:rPr>
                <w:rFonts w:ascii="Arial" w:hAnsi="Arial" w:cs="Arial"/>
                <w:sz w:val="18"/>
                <w:szCs w:val="18"/>
                <w:lang w:val="ru-RU"/>
              </w:rPr>
              <w:t>Банка Поштанска штедионица а.д. Бања Лука</w:t>
            </w:r>
          </w:p>
        </w:tc>
        <w:tc>
          <w:tcPr>
            <w:tcW w:w="2268" w:type="dxa"/>
            <w:tcBorders>
              <w:top w:val="nil"/>
              <w:left w:val="nil"/>
              <w:bottom w:val="nil"/>
              <w:right w:val="nil"/>
            </w:tcBorders>
            <w:shd w:val="clear" w:color="auto" w:fill="auto"/>
            <w:noWrap/>
            <w:vAlign w:val="center"/>
          </w:tcPr>
          <w:p w14:paraId="2611BE20" w14:textId="77777777" w:rsidR="00C0045E" w:rsidRPr="00037657" w:rsidRDefault="00C0045E" w:rsidP="00C0045E">
            <w:pPr>
              <w:widowControl/>
              <w:jc w:val="right"/>
              <w:rPr>
                <w:rFonts w:ascii="Arial" w:hAnsi="Arial" w:cs="Arial"/>
                <w:color w:val="000000"/>
                <w:sz w:val="18"/>
                <w:szCs w:val="18"/>
                <w:lang w:val="ru-RU"/>
              </w:rPr>
            </w:pPr>
          </w:p>
          <w:p w14:paraId="11B79404" w14:textId="77777777" w:rsidR="00C0045E" w:rsidRDefault="00C0045E" w:rsidP="00C0045E">
            <w:pPr>
              <w:widowControl/>
              <w:jc w:val="right"/>
              <w:rPr>
                <w:rFonts w:ascii="Arial" w:hAnsi="Arial" w:cs="Arial"/>
                <w:color w:val="000000"/>
                <w:sz w:val="18"/>
                <w:szCs w:val="18"/>
              </w:rPr>
            </w:pPr>
            <w:r>
              <w:rPr>
                <w:rFonts w:ascii="Arial" w:hAnsi="Arial" w:cs="Arial"/>
                <w:color w:val="000000"/>
                <w:sz w:val="18"/>
                <w:szCs w:val="18"/>
              </w:rPr>
              <w:t>1,700,000</w:t>
            </w:r>
          </w:p>
          <w:p w14:paraId="4AB60E62" w14:textId="77777777" w:rsidR="00C0045E" w:rsidRPr="008D5EA9" w:rsidRDefault="00C0045E" w:rsidP="00C0045E">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center"/>
          </w:tcPr>
          <w:p w14:paraId="45529088" w14:textId="77777777"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700,000</w:t>
            </w:r>
          </w:p>
        </w:tc>
      </w:tr>
      <w:tr w:rsidR="00C0045E" w:rsidRPr="00064D75" w14:paraId="00408A3E" w14:textId="77777777" w:rsidTr="008E38A7">
        <w:trPr>
          <w:trHeight w:val="20"/>
        </w:trPr>
        <w:tc>
          <w:tcPr>
            <w:tcW w:w="4678" w:type="dxa"/>
            <w:tcBorders>
              <w:top w:val="nil"/>
              <w:left w:val="nil"/>
              <w:bottom w:val="nil"/>
              <w:right w:val="nil"/>
            </w:tcBorders>
            <w:shd w:val="clear" w:color="auto" w:fill="auto"/>
            <w:noWrap/>
            <w:vAlign w:val="center"/>
          </w:tcPr>
          <w:p w14:paraId="34FCD95B" w14:textId="77777777" w:rsidR="00C0045E" w:rsidRPr="00037657" w:rsidRDefault="00C0045E" w:rsidP="00C0045E">
            <w:pPr>
              <w:widowControl/>
              <w:rPr>
                <w:rFonts w:ascii="Arial" w:hAnsi="Arial" w:cs="Arial"/>
                <w:snapToGrid/>
                <w:color w:val="000000"/>
                <w:sz w:val="18"/>
                <w:szCs w:val="18"/>
                <w:lang w:val="ru-RU"/>
              </w:rPr>
            </w:pPr>
            <w:r w:rsidRPr="00037657">
              <w:rPr>
                <w:rFonts w:ascii="Arial" w:hAnsi="Arial" w:cs="Arial"/>
                <w:sz w:val="18"/>
                <w:szCs w:val="18"/>
                <w:lang w:val="ru-RU"/>
              </w:rPr>
              <w:t>Атос банка а.д. Бања Лука</w:t>
            </w:r>
          </w:p>
        </w:tc>
        <w:tc>
          <w:tcPr>
            <w:tcW w:w="2268" w:type="dxa"/>
            <w:tcBorders>
              <w:top w:val="nil"/>
              <w:left w:val="nil"/>
              <w:bottom w:val="nil"/>
              <w:right w:val="nil"/>
            </w:tcBorders>
            <w:shd w:val="clear" w:color="auto" w:fill="auto"/>
            <w:noWrap/>
            <w:vAlign w:val="center"/>
          </w:tcPr>
          <w:p w14:paraId="632B4874" w14:textId="77777777"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250,000</w:t>
            </w:r>
          </w:p>
        </w:tc>
        <w:tc>
          <w:tcPr>
            <w:tcW w:w="2126" w:type="dxa"/>
            <w:tcBorders>
              <w:top w:val="nil"/>
              <w:left w:val="nil"/>
              <w:bottom w:val="nil"/>
              <w:right w:val="nil"/>
            </w:tcBorders>
            <w:shd w:val="clear" w:color="auto" w:fill="auto"/>
            <w:vAlign w:val="center"/>
          </w:tcPr>
          <w:p w14:paraId="0E878686" w14:textId="77777777"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250,000</w:t>
            </w:r>
          </w:p>
        </w:tc>
      </w:tr>
      <w:tr w:rsidR="00C0045E" w:rsidRPr="00064D75" w14:paraId="50083B6A" w14:textId="77777777" w:rsidTr="008E38A7">
        <w:trPr>
          <w:trHeight w:val="20"/>
        </w:trPr>
        <w:tc>
          <w:tcPr>
            <w:tcW w:w="4678" w:type="dxa"/>
            <w:tcBorders>
              <w:top w:val="nil"/>
              <w:left w:val="nil"/>
              <w:bottom w:val="nil"/>
              <w:right w:val="nil"/>
            </w:tcBorders>
            <w:shd w:val="clear" w:color="auto" w:fill="auto"/>
            <w:noWrap/>
            <w:vAlign w:val="center"/>
          </w:tcPr>
          <w:p w14:paraId="47040B8B" w14:textId="77777777" w:rsidR="00C0045E" w:rsidRPr="0002238D" w:rsidRDefault="00C0045E" w:rsidP="00C0045E">
            <w:pPr>
              <w:widowControl/>
              <w:rPr>
                <w:rFonts w:ascii="Arial" w:hAnsi="Arial" w:cs="Arial"/>
                <w:snapToGrid/>
                <w:color w:val="000000"/>
                <w:sz w:val="18"/>
                <w:szCs w:val="18"/>
                <w:lang w:val="sr-Cyrl-BA"/>
              </w:rPr>
            </w:pPr>
            <w:r>
              <w:rPr>
                <w:rFonts w:ascii="Arial" w:hAnsi="Arial" w:cs="Arial"/>
                <w:sz w:val="18"/>
                <w:szCs w:val="18"/>
              </w:rPr>
              <w:t>МФ банка БЛ</w:t>
            </w:r>
          </w:p>
        </w:tc>
        <w:tc>
          <w:tcPr>
            <w:tcW w:w="2268" w:type="dxa"/>
            <w:tcBorders>
              <w:top w:val="nil"/>
              <w:left w:val="nil"/>
              <w:bottom w:val="nil"/>
              <w:right w:val="nil"/>
            </w:tcBorders>
            <w:shd w:val="clear" w:color="auto" w:fill="auto"/>
            <w:noWrap/>
            <w:vAlign w:val="center"/>
          </w:tcPr>
          <w:p w14:paraId="013BB4FC" w14:textId="77777777" w:rsidR="00C0045E" w:rsidRPr="002263EC"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250,000</w:t>
            </w:r>
          </w:p>
        </w:tc>
        <w:tc>
          <w:tcPr>
            <w:tcW w:w="2126" w:type="dxa"/>
            <w:tcBorders>
              <w:top w:val="nil"/>
              <w:left w:val="nil"/>
              <w:bottom w:val="nil"/>
              <w:right w:val="nil"/>
            </w:tcBorders>
            <w:shd w:val="clear" w:color="auto" w:fill="auto"/>
            <w:vAlign w:val="center"/>
          </w:tcPr>
          <w:p w14:paraId="6A9ACF1B" w14:textId="77777777" w:rsidR="00C0045E" w:rsidRPr="002263EC"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3,250,000</w:t>
            </w:r>
          </w:p>
        </w:tc>
      </w:tr>
      <w:tr w:rsidR="00C0045E" w:rsidRPr="00064D75" w14:paraId="2CBD8276" w14:textId="77777777" w:rsidTr="008E38A7">
        <w:trPr>
          <w:trHeight w:val="20"/>
        </w:trPr>
        <w:tc>
          <w:tcPr>
            <w:tcW w:w="4678" w:type="dxa"/>
            <w:tcBorders>
              <w:top w:val="nil"/>
              <w:left w:val="nil"/>
              <w:bottom w:val="nil"/>
              <w:right w:val="nil"/>
            </w:tcBorders>
            <w:shd w:val="clear" w:color="auto" w:fill="auto"/>
            <w:noWrap/>
            <w:vAlign w:val="center"/>
          </w:tcPr>
          <w:p w14:paraId="66DC396E" w14:textId="77777777" w:rsidR="00C0045E" w:rsidRPr="00037657" w:rsidRDefault="00C0045E" w:rsidP="00C0045E">
            <w:pPr>
              <w:widowControl/>
              <w:rPr>
                <w:rFonts w:ascii="Arial" w:hAnsi="Arial" w:cs="Arial"/>
                <w:snapToGrid/>
                <w:color w:val="000000"/>
                <w:sz w:val="18"/>
                <w:szCs w:val="18"/>
                <w:lang w:val="ru-RU"/>
              </w:rPr>
            </w:pPr>
            <w:r w:rsidRPr="00037657">
              <w:rPr>
                <w:rFonts w:ascii="Arial" w:hAnsi="Arial" w:cs="Arial"/>
                <w:sz w:val="18"/>
                <w:szCs w:val="18"/>
                <w:lang w:val="ru-RU"/>
              </w:rPr>
              <w:t>Наша банка а.д. Бања Лука</w:t>
            </w:r>
          </w:p>
        </w:tc>
        <w:tc>
          <w:tcPr>
            <w:tcW w:w="2268" w:type="dxa"/>
            <w:tcBorders>
              <w:top w:val="nil"/>
              <w:left w:val="nil"/>
              <w:bottom w:val="nil"/>
              <w:right w:val="nil"/>
            </w:tcBorders>
            <w:shd w:val="clear" w:color="auto" w:fill="auto"/>
            <w:noWrap/>
            <w:vAlign w:val="center"/>
          </w:tcPr>
          <w:p w14:paraId="29942EB1" w14:textId="77777777" w:rsidR="00C0045E" w:rsidRPr="002263EC" w:rsidRDefault="00C0045E" w:rsidP="00C0045E">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center"/>
          </w:tcPr>
          <w:p w14:paraId="34D00E33" w14:textId="77777777" w:rsidR="00C0045E" w:rsidRPr="002263EC" w:rsidRDefault="00C0045E" w:rsidP="00C0045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C0045E" w:rsidRPr="00064D75" w14:paraId="4868EFFE" w14:textId="77777777" w:rsidTr="008E38A7">
        <w:trPr>
          <w:trHeight w:val="20"/>
        </w:trPr>
        <w:tc>
          <w:tcPr>
            <w:tcW w:w="4678" w:type="dxa"/>
            <w:tcBorders>
              <w:top w:val="nil"/>
              <w:left w:val="nil"/>
              <w:bottom w:val="nil"/>
              <w:right w:val="nil"/>
            </w:tcBorders>
            <w:shd w:val="clear" w:color="auto" w:fill="auto"/>
            <w:noWrap/>
            <w:vAlign w:val="center"/>
          </w:tcPr>
          <w:p w14:paraId="7D42AABA" w14:textId="77777777" w:rsidR="00C0045E" w:rsidRPr="00064D75" w:rsidRDefault="00C0045E" w:rsidP="00C0045E">
            <w:pPr>
              <w:widowControl/>
              <w:rPr>
                <w:rFonts w:ascii="Arial" w:hAnsi="Arial" w:cs="Arial"/>
                <w:snapToGrid/>
                <w:color w:val="000000"/>
                <w:sz w:val="18"/>
                <w:szCs w:val="18"/>
              </w:rPr>
            </w:pPr>
            <w:r>
              <w:rPr>
                <w:rFonts w:ascii="Arial" w:hAnsi="Arial" w:cs="Arial"/>
                <w:sz w:val="18"/>
                <w:szCs w:val="18"/>
              </w:rPr>
              <w:t>Нова банка БЛ</w:t>
            </w:r>
          </w:p>
        </w:tc>
        <w:tc>
          <w:tcPr>
            <w:tcW w:w="2268" w:type="dxa"/>
            <w:tcBorders>
              <w:top w:val="nil"/>
              <w:left w:val="nil"/>
              <w:bottom w:val="nil"/>
              <w:right w:val="nil"/>
            </w:tcBorders>
            <w:shd w:val="clear" w:color="auto" w:fill="auto"/>
            <w:noWrap/>
            <w:vAlign w:val="center"/>
          </w:tcPr>
          <w:p w14:paraId="019C94D0" w14:textId="77777777" w:rsidR="00C0045E" w:rsidRPr="008D5EA9" w:rsidRDefault="00C0045E" w:rsidP="00C0045E">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center"/>
          </w:tcPr>
          <w:p w14:paraId="6F05B11F" w14:textId="77777777"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C0045E" w:rsidRPr="00064D75" w14:paraId="4B225EA4" w14:textId="77777777" w:rsidTr="008E38A7">
        <w:trPr>
          <w:trHeight w:val="20"/>
        </w:trPr>
        <w:tc>
          <w:tcPr>
            <w:tcW w:w="4678" w:type="dxa"/>
            <w:tcBorders>
              <w:top w:val="nil"/>
              <w:left w:val="nil"/>
              <w:bottom w:val="nil"/>
              <w:right w:val="nil"/>
            </w:tcBorders>
            <w:shd w:val="clear" w:color="auto" w:fill="auto"/>
            <w:noWrap/>
            <w:vAlign w:val="center"/>
          </w:tcPr>
          <w:p w14:paraId="7CCBC0B5" w14:textId="77777777" w:rsidR="00C0045E" w:rsidRPr="00064D75" w:rsidRDefault="00C0045E" w:rsidP="00C0045E">
            <w:pPr>
              <w:widowControl/>
              <w:rPr>
                <w:rFonts w:ascii="Arial" w:hAnsi="Arial" w:cs="Arial"/>
                <w:snapToGrid/>
                <w:color w:val="000000"/>
                <w:sz w:val="18"/>
                <w:szCs w:val="18"/>
              </w:rPr>
            </w:pPr>
            <w:r>
              <w:rPr>
                <w:rFonts w:ascii="Arial" w:hAnsi="Arial" w:cs="Arial"/>
                <w:sz w:val="18"/>
                <w:szCs w:val="18"/>
              </w:rPr>
              <w:t>Одобрени зајам</w:t>
            </w:r>
          </w:p>
        </w:tc>
        <w:tc>
          <w:tcPr>
            <w:tcW w:w="2268" w:type="dxa"/>
            <w:tcBorders>
              <w:top w:val="nil"/>
              <w:left w:val="nil"/>
              <w:bottom w:val="single" w:sz="4" w:space="0" w:color="auto"/>
              <w:right w:val="nil"/>
            </w:tcBorders>
            <w:shd w:val="clear" w:color="auto" w:fill="auto"/>
            <w:noWrap/>
            <w:vAlign w:val="center"/>
          </w:tcPr>
          <w:p w14:paraId="2FACCD00" w14:textId="77777777"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54,833</w:t>
            </w:r>
          </w:p>
        </w:tc>
        <w:tc>
          <w:tcPr>
            <w:tcW w:w="2126" w:type="dxa"/>
            <w:tcBorders>
              <w:top w:val="nil"/>
              <w:left w:val="nil"/>
              <w:bottom w:val="single" w:sz="4" w:space="0" w:color="auto"/>
              <w:right w:val="nil"/>
            </w:tcBorders>
            <w:shd w:val="clear" w:color="auto" w:fill="auto"/>
            <w:vAlign w:val="center"/>
          </w:tcPr>
          <w:p w14:paraId="13414C8C" w14:textId="77777777"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68,833</w:t>
            </w:r>
          </w:p>
        </w:tc>
      </w:tr>
      <w:tr w:rsidR="00E34818" w:rsidRPr="00064D75" w14:paraId="4D3FA167" w14:textId="77777777" w:rsidTr="008E38A7">
        <w:trPr>
          <w:trHeight w:val="20"/>
        </w:trPr>
        <w:tc>
          <w:tcPr>
            <w:tcW w:w="4678" w:type="dxa"/>
            <w:tcBorders>
              <w:top w:val="nil"/>
              <w:left w:val="nil"/>
              <w:bottom w:val="nil"/>
              <w:right w:val="nil"/>
            </w:tcBorders>
            <w:shd w:val="clear" w:color="auto" w:fill="auto"/>
            <w:noWrap/>
            <w:vAlign w:val="center"/>
          </w:tcPr>
          <w:p w14:paraId="009593DF" w14:textId="77777777" w:rsidR="00E34818" w:rsidRPr="00064D75" w:rsidRDefault="00E34818" w:rsidP="00E34818">
            <w:pPr>
              <w:widowControl/>
              <w:rPr>
                <w:rFonts w:ascii="Arial" w:hAnsi="Arial" w:cs="Arial"/>
                <w:snapToGrid/>
                <w:color w:val="000000"/>
                <w:sz w:val="18"/>
                <w:szCs w:val="18"/>
              </w:rPr>
            </w:pPr>
          </w:p>
        </w:tc>
        <w:tc>
          <w:tcPr>
            <w:tcW w:w="2268" w:type="dxa"/>
            <w:tcBorders>
              <w:top w:val="single" w:sz="4" w:space="0" w:color="auto"/>
              <w:left w:val="nil"/>
              <w:right w:val="nil"/>
            </w:tcBorders>
            <w:shd w:val="clear" w:color="auto" w:fill="auto"/>
            <w:noWrap/>
            <w:vAlign w:val="bottom"/>
          </w:tcPr>
          <w:p w14:paraId="055680C5" w14:textId="77777777" w:rsidR="00E34818" w:rsidRPr="008675F2" w:rsidRDefault="00E34818" w:rsidP="00E34818">
            <w:pPr>
              <w:jc w:val="right"/>
              <w:rPr>
                <w:rFonts w:ascii="Arial" w:hAnsi="Arial" w:cs="Arial"/>
                <w:b/>
                <w:bCs/>
                <w:color w:val="000000"/>
                <w:sz w:val="18"/>
                <w:szCs w:val="18"/>
                <w:lang w:val="sr-Cyrl-BA"/>
              </w:rPr>
            </w:pPr>
          </w:p>
        </w:tc>
        <w:tc>
          <w:tcPr>
            <w:tcW w:w="2126" w:type="dxa"/>
            <w:tcBorders>
              <w:top w:val="single" w:sz="4" w:space="0" w:color="auto"/>
              <w:left w:val="nil"/>
              <w:right w:val="nil"/>
            </w:tcBorders>
            <w:shd w:val="clear" w:color="auto" w:fill="auto"/>
            <w:vAlign w:val="bottom"/>
          </w:tcPr>
          <w:p w14:paraId="6296C63B" w14:textId="77777777" w:rsidR="00E34818" w:rsidRPr="008675F2" w:rsidRDefault="00E34818" w:rsidP="00E34818">
            <w:pPr>
              <w:jc w:val="right"/>
              <w:rPr>
                <w:rFonts w:ascii="Arial" w:hAnsi="Arial" w:cs="Arial"/>
                <w:b/>
                <w:bCs/>
                <w:color w:val="000000"/>
                <w:sz w:val="18"/>
                <w:szCs w:val="18"/>
                <w:lang w:val="sr-Cyrl-BA"/>
              </w:rPr>
            </w:pPr>
          </w:p>
        </w:tc>
      </w:tr>
      <w:tr w:rsidR="00C0045E" w:rsidRPr="00064D75" w14:paraId="7BA04676" w14:textId="77777777" w:rsidTr="002812DE">
        <w:trPr>
          <w:trHeight w:val="20"/>
        </w:trPr>
        <w:tc>
          <w:tcPr>
            <w:tcW w:w="4678" w:type="dxa"/>
            <w:tcBorders>
              <w:top w:val="nil"/>
              <w:left w:val="nil"/>
              <w:bottom w:val="nil"/>
              <w:right w:val="nil"/>
            </w:tcBorders>
            <w:shd w:val="clear" w:color="auto" w:fill="auto"/>
            <w:noWrap/>
            <w:vAlign w:val="center"/>
          </w:tcPr>
          <w:p w14:paraId="1D1FD073" w14:textId="77777777" w:rsidR="00C0045E" w:rsidRPr="00064D75" w:rsidRDefault="00C0045E" w:rsidP="00C0045E">
            <w:pPr>
              <w:widowControl/>
              <w:ind w:left="58" w:hanging="58"/>
              <w:rPr>
                <w:rFonts w:ascii="Arial" w:hAnsi="Arial" w:cs="Arial"/>
                <w:b/>
                <w:bCs/>
                <w:snapToGrid/>
                <w:sz w:val="18"/>
                <w:szCs w:val="18"/>
              </w:rPr>
            </w:pPr>
            <w:r w:rsidRPr="00064D75">
              <w:rPr>
                <w:rFonts w:ascii="Arial" w:hAnsi="Arial" w:cs="Arial"/>
                <w:b/>
                <w:bCs/>
                <w:snapToGrid/>
                <w:sz w:val="18"/>
                <w:szCs w:val="18"/>
                <w:lang w:val="sr-Cyrl-BA"/>
              </w:rPr>
              <w:t>Дугорочни финансијски пласмани</w:t>
            </w:r>
            <w:r>
              <w:rPr>
                <w:rFonts w:ascii="Arial" w:hAnsi="Arial" w:cs="Arial"/>
                <w:b/>
                <w:bCs/>
                <w:snapToGrid/>
                <w:sz w:val="18"/>
                <w:szCs w:val="18"/>
                <w:lang w:val="sr-Cyrl-BA"/>
              </w:rPr>
              <w:t xml:space="preserve"> (остало):</w:t>
            </w:r>
          </w:p>
        </w:tc>
        <w:tc>
          <w:tcPr>
            <w:tcW w:w="2268" w:type="dxa"/>
            <w:tcBorders>
              <w:left w:val="nil"/>
              <w:bottom w:val="nil"/>
              <w:right w:val="nil"/>
            </w:tcBorders>
            <w:shd w:val="clear" w:color="auto" w:fill="auto"/>
            <w:noWrap/>
            <w:vAlign w:val="center"/>
          </w:tcPr>
          <w:p w14:paraId="688C920F" w14:textId="77777777" w:rsidR="00C0045E" w:rsidRPr="00FB28AC" w:rsidRDefault="00C0045E" w:rsidP="00C0045E">
            <w:pPr>
              <w:widowControl/>
              <w:rPr>
                <w:rFonts w:ascii="Arial" w:hAnsi="Arial" w:cs="Arial"/>
                <w:b/>
                <w:snapToGrid/>
                <w:color w:val="000000"/>
                <w:sz w:val="18"/>
                <w:szCs w:val="18"/>
                <w:lang w:val="sr-Cyrl-BA"/>
              </w:rPr>
            </w:pPr>
            <w:r>
              <w:rPr>
                <w:rFonts w:ascii="Arial" w:hAnsi="Arial" w:cs="Arial"/>
                <w:b/>
                <w:snapToGrid/>
                <w:color w:val="000000"/>
                <w:sz w:val="18"/>
                <w:szCs w:val="18"/>
              </w:rPr>
              <w:t xml:space="preserve">                         </w:t>
            </w:r>
            <w:r w:rsidRPr="007D030B">
              <w:rPr>
                <w:rFonts w:ascii="Arial" w:hAnsi="Arial" w:cs="Arial"/>
                <w:b/>
                <w:snapToGrid/>
                <w:color w:val="000000"/>
                <w:sz w:val="18"/>
                <w:szCs w:val="18"/>
                <w:lang w:val="sr-Cyrl-BA"/>
              </w:rPr>
              <w:t>2,254,833</w:t>
            </w:r>
          </w:p>
        </w:tc>
        <w:tc>
          <w:tcPr>
            <w:tcW w:w="2126" w:type="dxa"/>
            <w:tcBorders>
              <w:left w:val="nil"/>
              <w:bottom w:val="nil"/>
              <w:right w:val="nil"/>
            </w:tcBorders>
            <w:shd w:val="clear" w:color="auto" w:fill="auto"/>
            <w:vAlign w:val="bottom"/>
          </w:tcPr>
          <w:p w14:paraId="73CC31D2" w14:textId="77777777" w:rsidR="00C0045E" w:rsidRPr="00FB28AC" w:rsidRDefault="00C0045E" w:rsidP="00C0045E">
            <w:pPr>
              <w:widowControl/>
              <w:jc w:val="right"/>
              <w:rPr>
                <w:rFonts w:ascii="Arial" w:hAnsi="Arial" w:cs="Arial"/>
                <w:b/>
                <w:snapToGrid/>
                <w:color w:val="000000"/>
                <w:sz w:val="18"/>
                <w:szCs w:val="18"/>
                <w:lang w:val="sr-Cyrl-BA"/>
              </w:rPr>
            </w:pPr>
            <w:r w:rsidRPr="0069723C">
              <w:rPr>
                <w:rFonts w:ascii="Arial" w:hAnsi="Arial" w:cs="Arial"/>
                <w:b/>
                <w:snapToGrid/>
                <w:color w:val="000000"/>
                <w:sz w:val="18"/>
                <w:szCs w:val="18"/>
                <w:lang w:val="sr-Cyrl-BA"/>
              </w:rPr>
              <w:t>4,268,833</w:t>
            </w:r>
          </w:p>
        </w:tc>
      </w:tr>
      <w:tr w:rsidR="00C0045E" w:rsidRPr="00064D75" w14:paraId="0D541642" w14:textId="77777777" w:rsidTr="002812DE">
        <w:trPr>
          <w:trHeight w:val="20"/>
        </w:trPr>
        <w:tc>
          <w:tcPr>
            <w:tcW w:w="4678" w:type="dxa"/>
            <w:tcBorders>
              <w:top w:val="nil"/>
              <w:left w:val="nil"/>
              <w:bottom w:val="nil"/>
              <w:right w:val="nil"/>
            </w:tcBorders>
            <w:shd w:val="clear" w:color="auto" w:fill="auto"/>
            <w:noWrap/>
            <w:vAlign w:val="center"/>
          </w:tcPr>
          <w:p w14:paraId="4EBC22C3" w14:textId="77777777" w:rsidR="00C0045E" w:rsidRPr="00064D75" w:rsidRDefault="00C0045E" w:rsidP="00C0045E">
            <w:pPr>
              <w:widowControl/>
              <w:ind w:left="58" w:hanging="58"/>
              <w:rPr>
                <w:rFonts w:ascii="Arial" w:hAnsi="Arial" w:cs="Arial"/>
                <w:b/>
                <w:bCs/>
                <w:snapToGrid/>
                <w:sz w:val="18"/>
                <w:szCs w:val="18"/>
              </w:rPr>
            </w:pPr>
          </w:p>
        </w:tc>
        <w:tc>
          <w:tcPr>
            <w:tcW w:w="2268" w:type="dxa"/>
            <w:tcBorders>
              <w:top w:val="single" w:sz="4" w:space="0" w:color="auto"/>
              <w:left w:val="nil"/>
              <w:bottom w:val="nil"/>
              <w:right w:val="nil"/>
            </w:tcBorders>
            <w:shd w:val="clear" w:color="auto" w:fill="auto"/>
            <w:noWrap/>
            <w:vAlign w:val="center"/>
          </w:tcPr>
          <w:p w14:paraId="228E8376" w14:textId="77777777" w:rsidR="00C0045E" w:rsidRPr="008675F2" w:rsidRDefault="00C0045E" w:rsidP="00C0045E">
            <w:pPr>
              <w:widowControl/>
              <w:jc w:val="right"/>
              <w:rPr>
                <w:rFonts w:ascii="Arial" w:hAnsi="Arial" w:cs="Arial"/>
                <w:b/>
                <w:snapToGrid/>
                <w:color w:val="000000"/>
                <w:sz w:val="18"/>
                <w:szCs w:val="18"/>
                <w:lang w:val="sr-Cyrl-BA"/>
              </w:rPr>
            </w:pPr>
            <w:r>
              <w:rPr>
                <w:rFonts w:ascii="Arial" w:hAnsi="Arial" w:cs="Arial"/>
                <w:b/>
                <w:snapToGrid/>
                <w:color w:val="000000"/>
                <w:sz w:val="18"/>
                <w:szCs w:val="18"/>
              </w:rPr>
              <w:t xml:space="preserve">                         </w:t>
            </w:r>
            <w:r w:rsidRPr="007D030B">
              <w:rPr>
                <w:rFonts w:ascii="Arial" w:hAnsi="Arial" w:cs="Arial"/>
                <w:b/>
                <w:snapToGrid/>
                <w:color w:val="000000"/>
                <w:sz w:val="18"/>
                <w:szCs w:val="18"/>
                <w:lang w:val="sr-Cyrl-BA"/>
              </w:rPr>
              <w:t>2,254,833</w:t>
            </w:r>
          </w:p>
        </w:tc>
        <w:tc>
          <w:tcPr>
            <w:tcW w:w="2126" w:type="dxa"/>
            <w:tcBorders>
              <w:top w:val="single" w:sz="4" w:space="0" w:color="auto"/>
              <w:left w:val="nil"/>
              <w:bottom w:val="nil"/>
              <w:right w:val="nil"/>
            </w:tcBorders>
            <w:shd w:val="clear" w:color="auto" w:fill="auto"/>
            <w:vAlign w:val="bottom"/>
          </w:tcPr>
          <w:p w14:paraId="5055F991" w14:textId="77777777" w:rsidR="00C0045E" w:rsidRPr="008675F2" w:rsidRDefault="00C0045E" w:rsidP="00C0045E">
            <w:pPr>
              <w:widowControl/>
              <w:jc w:val="right"/>
              <w:rPr>
                <w:rFonts w:ascii="Arial" w:hAnsi="Arial" w:cs="Arial"/>
                <w:b/>
                <w:snapToGrid/>
                <w:color w:val="000000"/>
                <w:sz w:val="18"/>
                <w:szCs w:val="18"/>
                <w:lang w:val="sr-Cyrl-BA"/>
              </w:rPr>
            </w:pPr>
            <w:r w:rsidRPr="0069723C">
              <w:rPr>
                <w:rFonts w:ascii="Arial" w:hAnsi="Arial" w:cs="Arial"/>
                <w:b/>
                <w:snapToGrid/>
                <w:color w:val="000000"/>
                <w:sz w:val="18"/>
                <w:szCs w:val="18"/>
                <w:lang w:val="sr-Cyrl-BA"/>
              </w:rPr>
              <w:t>4,268,833</w:t>
            </w:r>
          </w:p>
        </w:tc>
      </w:tr>
      <w:tr w:rsidR="004E5CF5" w:rsidRPr="00C84718" w14:paraId="0B161411" w14:textId="77777777" w:rsidTr="008E38A7">
        <w:trPr>
          <w:trHeight w:val="20"/>
        </w:trPr>
        <w:tc>
          <w:tcPr>
            <w:tcW w:w="4678" w:type="dxa"/>
            <w:tcBorders>
              <w:top w:val="nil"/>
              <w:left w:val="nil"/>
              <w:bottom w:val="nil"/>
              <w:right w:val="nil"/>
            </w:tcBorders>
            <w:shd w:val="clear" w:color="auto" w:fill="auto"/>
            <w:noWrap/>
            <w:vAlign w:val="center"/>
            <w:hideMark/>
          </w:tcPr>
          <w:p w14:paraId="6DE688A3" w14:textId="77777777" w:rsidR="004E5CF5" w:rsidRPr="00037657" w:rsidRDefault="004E5CF5" w:rsidP="008E38A7">
            <w:pPr>
              <w:widowControl/>
              <w:rPr>
                <w:rFonts w:ascii="Arial" w:hAnsi="Arial" w:cs="Arial"/>
                <w:b/>
                <w:bCs/>
                <w:snapToGrid/>
                <w:sz w:val="18"/>
                <w:szCs w:val="18"/>
                <w:lang w:val="ru-RU"/>
              </w:rPr>
            </w:pPr>
            <w:r w:rsidRPr="00037657">
              <w:rPr>
                <w:rFonts w:ascii="Arial" w:hAnsi="Arial" w:cs="Arial"/>
                <w:b/>
                <w:bCs/>
                <w:snapToGrid/>
                <w:sz w:val="18"/>
                <w:szCs w:val="18"/>
                <w:lang w:val="ru-RU"/>
              </w:rPr>
              <w:t>Хартије од вриједности које се држе до доспијећа:</w:t>
            </w:r>
          </w:p>
        </w:tc>
        <w:tc>
          <w:tcPr>
            <w:tcW w:w="2268" w:type="dxa"/>
            <w:tcBorders>
              <w:top w:val="single" w:sz="4" w:space="0" w:color="auto"/>
              <w:left w:val="nil"/>
              <w:bottom w:val="nil"/>
              <w:right w:val="nil"/>
            </w:tcBorders>
            <w:shd w:val="clear" w:color="auto" w:fill="auto"/>
            <w:noWrap/>
            <w:vAlign w:val="bottom"/>
          </w:tcPr>
          <w:p w14:paraId="4014CAED" w14:textId="77777777" w:rsidR="004E5CF5" w:rsidRPr="00037657" w:rsidRDefault="004E5CF5" w:rsidP="008E38A7">
            <w:pPr>
              <w:widowControl/>
              <w:jc w:val="right"/>
              <w:rPr>
                <w:rFonts w:ascii="Arial" w:hAnsi="Arial" w:cs="Arial"/>
                <w:snapToGrid/>
                <w:color w:val="000000"/>
                <w:sz w:val="18"/>
                <w:szCs w:val="18"/>
                <w:lang w:val="ru-RU"/>
              </w:rPr>
            </w:pPr>
          </w:p>
        </w:tc>
        <w:tc>
          <w:tcPr>
            <w:tcW w:w="2126" w:type="dxa"/>
            <w:tcBorders>
              <w:top w:val="single" w:sz="4" w:space="0" w:color="auto"/>
              <w:left w:val="nil"/>
              <w:bottom w:val="nil"/>
              <w:right w:val="nil"/>
            </w:tcBorders>
            <w:shd w:val="clear" w:color="auto" w:fill="auto"/>
            <w:vAlign w:val="bottom"/>
            <w:hideMark/>
          </w:tcPr>
          <w:p w14:paraId="78B9CDB8" w14:textId="77777777" w:rsidR="004E5CF5" w:rsidRPr="00037657" w:rsidRDefault="004E5CF5" w:rsidP="008E38A7">
            <w:pPr>
              <w:widowControl/>
              <w:ind w:right="57"/>
              <w:jc w:val="right"/>
              <w:rPr>
                <w:rFonts w:ascii="Arial" w:hAnsi="Arial" w:cs="Arial"/>
                <w:snapToGrid/>
                <w:color w:val="000000"/>
                <w:sz w:val="18"/>
                <w:szCs w:val="18"/>
                <w:lang w:val="ru-RU"/>
              </w:rPr>
            </w:pPr>
          </w:p>
        </w:tc>
      </w:tr>
      <w:tr w:rsidR="004E5CF5" w:rsidRPr="00064D75" w14:paraId="7F7F9D61" w14:textId="77777777" w:rsidTr="008E38A7">
        <w:trPr>
          <w:trHeight w:val="20"/>
        </w:trPr>
        <w:tc>
          <w:tcPr>
            <w:tcW w:w="4678" w:type="dxa"/>
            <w:tcBorders>
              <w:top w:val="nil"/>
              <w:left w:val="nil"/>
              <w:bottom w:val="nil"/>
              <w:right w:val="nil"/>
            </w:tcBorders>
            <w:shd w:val="clear" w:color="auto" w:fill="auto"/>
            <w:noWrap/>
            <w:vAlign w:val="center"/>
            <w:hideMark/>
          </w:tcPr>
          <w:p w14:paraId="690C8C57" w14:textId="77777777" w:rsidR="004E5CF5" w:rsidRPr="00037657" w:rsidRDefault="004E5CF5" w:rsidP="008E38A7">
            <w:pPr>
              <w:widowControl/>
              <w:rPr>
                <w:rFonts w:ascii="Arial" w:hAnsi="Arial" w:cs="Arial"/>
                <w:snapToGrid/>
                <w:sz w:val="18"/>
                <w:szCs w:val="18"/>
                <w:lang w:val="ru-RU"/>
              </w:rPr>
            </w:pPr>
            <w:r w:rsidRPr="00037657">
              <w:rPr>
                <w:rFonts w:ascii="Arial" w:hAnsi="Arial" w:cs="Arial"/>
                <w:snapToGrid/>
                <w:sz w:val="18"/>
                <w:szCs w:val="18"/>
                <w:lang w:val="ru-RU"/>
              </w:rPr>
              <w:t xml:space="preserve">Атлантик ББ </w:t>
            </w:r>
            <w:r w:rsidRPr="00064D75">
              <w:rPr>
                <w:rFonts w:ascii="Arial" w:hAnsi="Arial" w:cs="Arial"/>
                <w:snapToGrid/>
                <w:sz w:val="18"/>
                <w:szCs w:val="18"/>
                <w:lang w:val="sr-Cyrl-BA"/>
              </w:rPr>
              <w:t xml:space="preserve">д.о.о. Бања Лука - </w:t>
            </w:r>
            <w:r w:rsidRPr="00037657">
              <w:rPr>
                <w:rFonts w:ascii="Arial" w:hAnsi="Arial" w:cs="Arial"/>
                <w:snapToGrid/>
                <w:sz w:val="18"/>
                <w:szCs w:val="18"/>
                <w:lang w:val="ru-RU"/>
              </w:rPr>
              <w:t>обвезнице</w:t>
            </w:r>
          </w:p>
        </w:tc>
        <w:tc>
          <w:tcPr>
            <w:tcW w:w="2268" w:type="dxa"/>
            <w:tcBorders>
              <w:top w:val="nil"/>
              <w:left w:val="nil"/>
              <w:bottom w:val="nil"/>
              <w:right w:val="nil"/>
            </w:tcBorders>
            <w:shd w:val="clear" w:color="auto" w:fill="auto"/>
            <w:noWrap/>
            <w:vAlign w:val="bottom"/>
          </w:tcPr>
          <w:p w14:paraId="2170E057" w14:textId="77777777" w:rsidR="004E5CF5" w:rsidRPr="0069723C" w:rsidRDefault="004E5CF5" w:rsidP="008E38A7">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c>
          <w:tcPr>
            <w:tcW w:w="2126" w:type="dxa"/>
            <w:tcBorders>
              <w:top w:val="nil"/>
              <w:left w:val="nil"/>
              <w:bottom w:val="nil"/>
              <w:right w:val="nil"/>
            </w:tcBorders>
            <w:shd w:val="clear" w:color="auto" w:fill="auto"/>
            <w:vAlign w:val="bottom"/>
            <w:hideMark/>
          </w:tcPr>
          <w:p w14:paraId="025B3151" w14:textId="77777777" w:rsidR="004E5CF5" w:rsidRPr="00064D75" w:rsidRDefault="004E5CF5" w:rsidP="008E38A7">
            <w:pPr>
              <w:widowControl/>
              <w:ind w:right="57"/>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4E5CF5" w:rsidRPr="00064D75" w14:paraId="28A2DA9F" w14:textId="77777777" w:rsidTr="008E38A7">
        <w:trPr>
          <w:trHeight w:val="20"/>
        </w:trPr>
        <w:tc>
          <w:tcPr>
            <w:tcW w:w="4678" w:type="dxa"/>
            <w:tcBorders>
              <w:top w:val="nil"/>
              <w:left w:val="nil"/>
              <w:bottom w:val="nil"/>
              <w:right w:val="nil"/>
            </w:tcBorders>
            <w:shd w:val="clear" w:color="auto" w:fill="auto"/>
            <w:noWrap/>
            <w:vAlign w:val="center"/>
            <w:hideMark/>
          </w:tcPr>
          <w:p w14:paraId="5DC591D8" w14:textId="77777777" w:rsidR="004E5CF5" w:rsidRPr="00064D75" w:rsidRDefault="004E5CF5" w:rsidP="008E38A7">
            <w:pPr>
              <w:widowControl/>
              <w:rPr>
                <w:rFonts w:ascii="Arial" w:hAnsi="Arial" w:cs="Arial"/>
                <w:snapToGrid/>
                <w:sz w:val="18"/>
                <w:szCs w:val="18"/>
              </w:rPr>
            </w:pPr>
            <w:r w:rsidRPr="00064D75">
              <w:rPr>
                <w:rFonts w:ascii="Arial" w:hAnsi="Arial" w:cs="Arial"/>
                <w:snapToGrid/>
                <w:sz w:val="18"/>
                <w:szCs w:val="18"/>
              </w:rPr>
              <w:t>МКД Синергија</w:t>
            </w:r>
            <w:r w:rsidRPr="00064D75">
              <w:rPr>
                <w:rFonts w:ascii="Arial" w:hAnsi="Arial" w:cs="Arial"/>
                <w:snapToGrid/>
                <w:sz w:val="18"/>
                <w:szCs w:val="18"/>
                <w:lang w:val="sr-Cyrl-BA"/>
              </w:rPr>
              <w:t xml:space="preserve"> </w:t>
            </w:r>
            <w:r w:rsidRPr="00064D75">
              <w:rPr>
                <w:rFonts w:ascii="Arial" w:hAnsi="Arial" w:cs="Arial"/>
                <w:snapToGrid/>
                <w:sz w:val="18"/>
                <w:szCs w:val="18"/>
              </w:rPr>
              <w:t xml:space="preserve">Плус </w:t>
            </w:r>
            <w:r w:rsidRPr="00064D75">
              <w:rPr>
                <w:rFonts w:ascii="Arial" w:hAnsi="Arial" w:cs="Arial"/>
                <w:snapToGrid/>
                <w:sz w:val="18"/>
                <w:szCs w:val="18"/>
                <w:lang w:val="sr-Cyrl-BA"/>
              </w:rPr>
              <w:t xml:space="preserve">- </w:t>
            </w:r>
            <w:r w:rsidRPr="00064D75">
              <w:rPr>
                <w:rFonts w:ascii="Arial" w:hAnsi="Arial" w:cs="Arial"/>
                <w:snapToGrid/>
                <w:sz w:val="18"/>
                <w:szCs w:val="18"/>
              </w:rPr>
              <w:t>обвезнице</w:t>
            </w:r>
          </w:p>
        </w:tc>
        <w:tc>
          <w:tcPr>
            <w:tcW w:w="2268" w:type="dxa"/>
            <w:tcBorders>
              <w:top w:val="nil"/>
              <w:left w:val="nil"/>
              <w:bottom w:val="nil"/>
              <w:right w:val="nil"/>
            </w:tcBorders>
            <w:shd w:val="clear" w:color="auto" w:fill="auto"/>
            <w:noWrap/>
            <w:vAlign w:val="bottom"/>
          </w:tcPr>
          <w:p w14:paraId="7F78E2C2" w14:textId="77777777" w:rsidR="004E5CF5" w:rsidRPr="0069723C" w:rsidRDefault="004E5CF5" w:rsidP="008E38A7">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c>
          <w:tcPr>
            <w:tcW w:w="2126" w:type="dxa"/>
            <w:tcBorders>
              <w:top w:val="nil"/>
              <w:left w:val="nil"/>
              <w:bottom w:val="nil"/>
              <w:right w:val="nil"/>
            </w:tcBorders>
            <w:shd w:val="clear" w:color="auto" w:fill="auto"/>
            <w:vAlign w:val="bottom"/>
            <w:hideMark/>
          </w:tcPr>
          <w:p w14:paraId="5BA01DC4" w14:textId="77777777" w:rsidR="004E5CF5" w:rsidRPr="00064D75" w:rsidRDefault="004E5CF5" w:rsidP="008E38A7">
            <w:pPr>
              <w:widowControl/>
              <w:ind w:right="57"/>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4E5CF5" w:rsidRPr="00064D75" w14:paraId="163B17B6" w14:textId="77777777" w:rsidTr="008E38A7">
        <w:trPr>
          <w:trHeight w:val="20"/>
        </w:trPr>
        <w:tc>
          <w:tcPr>
            <w:tcW w:w="4678" w:type="dxa"/>
            <w:tcBorders>
              <w:top w:val="nil"/>
              <w:left w:val="nil"/>
              <w:bottom w:val="nil"/>
              <w:right w:val="nil"/>
            </w:tcBorders>
            <w:shd w:val="clear" w:color="auto" w:fill="auto"/>
            <w:noWrap/>
            <w:vAlign w:val="center"/>
            <w:hideMark/>
          </w:tcPr>
          <w:p w14:paraId="0AA9C741" w14:textId="77777777" w:rsidR="004E5CF5" w:rsidRPr="00064D75" w:rsidRDefault="004E5CF5" w:rsidP="008E38A7">
            <w:pPr>
              <w:widowControl/>
              <w:rPr>
                <w:rFonts w:ascii="Arial" w:hAnsi="Arial" w:cs="Arial"/>
                <w:snapToGrid/>
                <w:sz w:val="18"/>
                <w:szCs w:val="18"/>
              </w:rPr>
            </w:pPr>
            <w:r w:rsidRPr="00064D75">
              <w:rPr>
                <w:rFonts w:ascii="Arial" w:hAnsi="Arial" w:cs="Arial"/>
                <w:snapToGrid/>
                <w:sz w:val="18"/>
                <w:szCs w:val="18"/>
              </w:rPr>
              <w:t xml:space="preserve">Општина Лопаре </w:t>
            </w:r>
            <w:r w:rsidRPr="00064D75">
              <w:rPr>
                <w:rFonts w:ascii="Arial" w:hAnsi="Arial" w:cs="Arial"/>
                <w:snapToGrid/>
                <w:sz w:val="18"/>
                <w:szCs w:val="18"/>
                <w:lang w:val="sr-Cyrl-BA"/>
              </w:rPr>
              <w:t xml:space="preserve">- </w:t>
            </w:r>
            <w:r w:rsidRPr="00064D75">
              <w:rPr>
                <w:rFonts w:ascii="Arial" w:hAnsi="Arial" w:cs="Arial"/>
                <w:snapToGrid/>
                <w:sz w:val="18"/>
                <w:szCs w:val="18"/>
              </w:rPr>
              <w:t>обвезнице</w:t>
            </w:r>
          </w:p>
        </w:tc>
        <w:tc>
          <w:tcPr>
            <w:tcW w:w="2268" w:type="dxa"/>
            <w:tcBorders>
              <w:top w:val="nil"/>
              <w:left w:val="nil"/>
              <w:bottom w:val="nil"/>
              <w:right w:val="nil"/>
            </w:tcBorders>
            <w:shd w:val="clear" w:color="auto" w:fill="auto"/>
            <w:noWrap/>
            <w:vAlign w:val="bottom"/>
          </w:tcPr>
          <w:p w14:paraId="2E4DB2A6" w14:textId="77777777" w:rsidR="004E5CF5" w:rsidRPr="008675F2" w:rsidRDefault="004E5CF5" w:rsidP="008E38A7">
            <w:pPr>
              <w:jc w:val="right"/>
              <w:rPr>
                <w:rFonts w:ascii="Arial" w:hAnsi="Arial" w:cs="Arial"/>
                <w:sz w:val="18"/>
                <w:szCs w:val="18"/>
                <w:lang w:val="sr-Cyrl-BA"/>
              </w:rPr>
            </w:pPr>
            <w:r>
              <w:rPr>
                <w:rFonts w:ascii="Arial" w:hAnsi="Arial" w:cs="Arial"/>
                <w:sz w:val="18"/>
                <w:szCs w:val="18"/>
                <w:lang w:val="sr-Cyrl-BA"/>
              </w:rPr>
              <w:t>-</w:t>
            </w:r>
          </w:p>
        </w:tc>
        <w:tc>
          <w:tcPr>
            <w:tcW w:w="2126" w:type="dxa"/>
            <w:tcBorders>
              <w:top w:val="nil"/>
              <w:left w:val="nil"/>
              <w:bottom w:val="nil"/>
              <w:right w:val="nil"/>
            </w:tcBorders>
            <w:shd w:val="clear" w:color="auto" w:fill="auto"/>
            <w:vAlign w:val="bottom"/>
            <w:hideMark/>
          </w:tcPr>
          <w:p w14:paraId="75CB6052" w14:textId="77777777" w:rsidR="004E5CF5" w:rsidRPr="00064D75" w:rsidRDefault="004E5CF5" w:rsidP="008E38A7">
            <w:pPr>
              <w:widowControl/>
              <w:ind w:right="57"/>
              <w:jc w:val="right"/>
              <w:rPr>
                <w:rFonts w:ascii="Arial" w:hAnsi="Arial" w:cs="Arial"/>
                <w:snapToGrid/>
                <w:color w:val="000000"/>
                <w:sz w:val="18"/>
                <w:szCs w:val="18"/>
                <w:lang w:val="sr-Cyrl-BA"/>
              </w:rPr>
            </w:pPr>
            <w:r>
              <w:rPr>
                <w:rFonts w:ascii="Arial" w:hAnsi="Arial" w:cs="Arial"/>
                <w:sz w:val="18"/>
                <w:szCs w:val="18"/>
                <w:lang w:val="sr-Cyrl-BA"/>
              </w:rPr>
              <w:t>-</w:t>
            </w:r>
          </w:p>
        </w:tc>
      </w:tr>
      <w:tr w:rsidR="004E5CF5" w:rsidRPr="00064D75" w14:paraId="554B92F9" w14:textId="77777777" w:rsidTr="008E38A7">
        <w:trPr>
          <w:trHeight w:val="20"/>
        </w:trPr>
        <w:tc>
          <w:tcPr>
            <w:tcW w:w="4678" w:type="dxa"/>
            <w:tcBorders>
              <w:top w:val="nil"/>
              <w:left w:val="nil"/>
              <w:bottom w:val="nil"/>
              <w:right w:val="nil"/>
            </w:tcBorders>
            <w:shd w:val="clear" w:color="auto" w:fill="auto"/>
            <w:noWrap/>
            <w:vAlign w:val="center"/>
            <w:hideMark/>
          </w:tcPr>
          <w:p w14:paraId="74096693" w14:textId="77777777" w:rsidR="004E5CF5" w:rsidRPr="00064D75" w:rsidRDefault="004E5CF5" w:rsidP="008E38A7">
            <w:pPr>
              <w:widowControl/>
              <w:rPr>
                <w:rFonts w:ascii="Arial" w:hAnsi="Arial" w:cs="Arial"/>
                <w:snapToGrid/>
                <w:sz w:val="18"/>
                <w:szCs w:val="18"/>
              </w:rPr>
            </w:pPr>
          </w:p>
        </w:tc>
        <w:tc>
          <w:tcPr>
            <w:tcW w:w="2268" w:type="dxa"/>
            <w:tcBorders>
              <w:top w:val="single" w:sz="4" w:space="0" w:color="auto"/>
              <w:left w:val="nil"/>
              <w:bottom w:val="single" w:sz="4" w:space="0" w:color="auto"/>
              <w:right w:val="nil"/>
            </w:tcBorders>
            <w:shd w:val="clear" w:color="auto" w:fill="auto"/>
            <w:noWrap/>
            <w:vAlign w:val="bottom"/>
          </w:tcPr>
          <w:p w14:paraId="27B0FDDB" w14:textId="77777777" w:rsidR="004E5CF5" w:rsidRPr="008675F2" w:rsidRDefault="004E5CF5" w:rsidP="008E38A7">
            <w:pPr>
              <w:jc w:val="right"/>
              <w:rPr>
                <w:rFonts w:ascii="Arial" w:hAnsi="Arial" w:cs="Arial"/>
                <w:sz w:val="18"/>
                <w:szCs w:val="18"/>
                <w:lang w:val="sr-Cyrl-BA"/>
              </w:rPr>
            </w:pPr>
            <w:r>
              <w:rPr>
                <w:rFonts w:ascii="Arial" w:hAnsi="Arial" w:cs="Arial"/>
                <w:sz w:val="18"/>
                <w:szCs w:val="18"/>
                <w:lang w:val="sr-Cyrl-BA"/>
              </w:rPr>
              <w:t>-</w:t>
            </w:r>
          </w:p>
        </w:tc>
        <w:tc>
          <w:tcPr>
            <w:tcW w:w="2126" w:type="dxa"/>
            <w:tcBorders>
              <w:top w:val="single" w:sz="4" w:space="0" w:color="auto"/>
              <w:left w:val="nil"/>
              <w:bottom w:val="single" w:sz="4" w:space="0" w:color="auto"/>
              <w:right w:val="nil"/>
            </w:tcBorders>
            <w:shd w:val="clear" w:color="auto" w:fill="auto"/>
            <w:vAlign w:val="bottom"/>
            <w:hideMark/>
          </w:tcPr>
          <w:p w14:paraId="4C077620" w14:textId="77777777" w:rsidR="004E5CF5" w:rsidRPr="00064D75" w:rsidRDefault="004E5CF5" w:rsidP="008E38A7">
            <w:pPr>
              <w:widowControl/>
              <w:ind w:right="57"/>
              <w:jc w:val="right"/>
              <w:rPr>
                <w:rFonts w:ascii="Arial" w:hAnsi="Arial" w:cs="Arial"/>
                <w:b/>
                <w:snapToGrid/>
                <w:color w:val="000000"/>
                <w:sz w:val="18"/>
                <w:szCs w:val="18"/>
                <w:lang w:val="sr-Cyrl-BA"/>
              </w:rPr>
            </w:pPr>
            <w:r>
              <w:rPr>
                <w:rFonts w:ascii="Arial" w:hAnsi="Arial" w:cs="Arial"/>
                <w:sz w:val="18"/>
                <w:szCs w:val="18"/>
                <w:lang w:val="sr-Cyrl-BA"/>
              </w:rPr>
              <w:t>-</w:t>
            </w:r>
          </w:p>
        </w:tc>
      </w:tr>
      <w:tr w:rsidR="004E5CF5" w:rsidRPr="00C84718" w14:paraId="534DA93B" w14:textId="77777777" w:rsidTr="008E38A7">
        <w:trPr>
          <w:trHeight w:val="20"/>
        </w:trPr>
        <w:tc>
          <w:tcPr>
            <w:tcW w:w="4678" w:type="dxa"/>
            <w:tcBorders>
              <w:top w:val="nil"/>
              <w:left w:val="nil"/>
              <w:bottom w:val="nil"/>
              <w:right w:val="nil"/>
            </w:tcBorders>
            <w:shd w:val="clear" w:color="auto" w:fill="auto"/>
            <w:noWrap/>
            <w:vAlign w:val="center"/>
            <w:hideMark/>
          </w:tcPr>
          <w:p w14:paraId="4F524322" w14:textId="77777777" w:rsidR="004E5CF5" w:rsidRPr="00064D75" w:rsidRDefault="004E5CF5" w:rsidP="008E38A7">
            <w:pPr>
              <w:widowControl/>
              <w:ind w:left="58" w:hanging="58"/>
              <w:rPr>
                <w:rFonts w:ascii="Arial" w:hAnsi="Arial" w:cs="Arial"/>
                <w:b/>
                <w:bCs/>
                <w:snapToGrid/>
                <w:sz w:val="18"/>
                <w:szCs w:val="18"/>
                <w:lang w:val="sr-Cyrl-BA"/>
              </w:rPr>
            </w:pPr>
            <w:r w:rsidRPr="00037657">
              <w:rPr>
                <w:rFonts w:ascii="Arial" w:hAnsi="Arial" w:cs="Arial"/>
                <w:b/>
                <w:bCs/>
                <w:snapToGrid/>
                <w:sz w:val="18"/>
                <w:szCs w:val="18"/>
                <w:lang w:val="ru-RU"/>
              </w:rPr>
              <w:t>Хартије од вриједности расположиве за продају</w:t>
            </w:r>
            <w:r w:rsidRPr="00064D75">
              <w:rPr>
                <w:rFonts w:ascii="Arial" w:hAnsi="Arial" w:cs="Arial"/>
                <w:b/>
                <w:bCs/>
                <w:snapToGrid/>
                <w:sz w:val="18"/>
                <w:szCs w:val="18"/>
                <w:lang w:val="sr-Cyrl-BA"/>
              </w:rPr>
              <w:t>:</w:t>
            </w:r>
          </w:p>
        </w:tc>
        <w:tc>
          <w:tcPr>
            <w:tcW w:w="2268" w:type="dxa"/>
            <w:tcBorders>
              <w:top w:val="nil"/>
              <w:left w:val="nil"/>
              <w:bottom w:val="nil"/>
              <w:right w:val="nil"/>
            </w:tcBorders>
            <w:shd w:val="clear" w:color="auto" w:fill="auto"/>
            <w:noWrap/>
            <w:vAlign w:val="bottom"/>
          </w:tcPr>
          <w:p w14:paraId="21E63FAD" w14:textId="77777777" w:rsidR="004E5CF5" w:rsidRPr="00037657" w:rsidRDefault="004E5CF5" w:rsidP="008E38A7">
            <w:pPr>
              <w:widowControl/>
              <w:jc w:val="right"/>
              <w:rPr>
                <w:rFonts w:ascii="Arial" w:hAnsi="Arial" w:cs="Arial"/>
                <w:snapToGrid/>
                <w:color w:val="000000"/>
                <w:sz w:val="18"/>
                <w:szCs w:val="18"/>
                <w:lang w:val="ru-RU"/>
              </w:rPr>
            </w:pPr>
          </w:p>
        </w:tc>
        <w:tc>
          <w:tcPr>
            <w:tcW w:w="2126" w:type="dxa"/>
            <w:tcBorders>
              <w:top w:val="nil"/>
              <w:left w:val="nil"/>
              <w:bottom w:val="nil"/>
              <w:right w:val="nil"/>
            </w:tcBorders>
            <w:shd w:val="clear" w:color="auto" w:fill="auto"/>
            <w:vAlign w:val="bottom"/>
            <w:hideMark/>
          </w:tcPr>
          <w:p w14:paraId="19259EE6" w14:textId="77777777" w:rsidR="004E5CF5" w:rsidRPr="00037657" w:rsidRDefault="004E5CF5" w:rsidP="008E38A7">
            <w:pPr>
              <w:widowControl/>
              <w:ind w:right="57"/>
              <w:jc w:val="right"/>
              <w:rPr>
                <w:rFonts w:ascii="Arial" w:hAnsi="Arial" w:cs="Arial"/>
                <w:snapToGrid/>
                <w:color w:val="000000"/>
                <w:sz w:val="18"/>
                <w:szCs w:val="18"/>
                <w:lang w:val="ru-RU"/>
              </w:rPr>
            </w:pPr>
          </w:p>
        </w:tc>
      </w:tr>
      <w:tr w:rsidR="004E5CF5" w:rsidRPr="00C84718" w14:paraId="19F1AA6B" w14:textId="77777777" w:rsidTr="008E38A7">
        <w:trPr>
          <w:trHeight w:val="20"/>
        </w:trPr>
        <w:tc>
          <w:tcPr>
            <w:tcW w:w="4678" w:type="dxa"/>
            <w:tcBorders>
              <w:top w:val="nil"/>
              <w:left w:val="nil"/>
              <w:bottom w:val="nil"/>
              <w:right w:val="nil"/>
            </w:tcBorders>
            <w:shd w:val="clear" w:color="auto" w:fill="auto"/>
            <w:noWrap/>
            <w:vAlign w:val="center"/>
            <w:hideMark/>
          </w:tcPr>
          <w:p w14:paraId="656227CE" w14:textId="77777777" w:rsidR="004E5CF5" w:rsidRPr="00037657" w:rsidRDefault="004E5CF5" w:rsidP="008E38A7">
            <w:pPr>
              <w:widowControl/>
              <w:rPr>
                <w:rFonts w:ascii="Arial" w:hAnsi="Arial" w:cs="Arial"/>
                <w:bCs/>
                <w:snapToGrid/>
                <w:sz w:val="18"/>
                <w:szCs w:val="18"/>
                <w:lang w:val="ru-RU"/>
              </w:rPr>
            </w:pPr>
            <w:r>
              <w:rPr>
                <w:rFonts w:ascii="Arial" w:hAnsi="Arial" w:cs="Arial"/>
                <w:bCs/>
                <w:snapToGrid/>
                <w:sz w:val="18"/>
                <w:szCs w:val="18"/>
                <w:lang w:val="sr-Cyrl-BA"/>
              </w:rPr>
              <w:t>ХоВ к</w:t>
            </w:r>
            <w:r w:rsidRPr="00064D75">
              <w:rPr>
                <w:rFonts w:ascii="Arial" w:hAnsi="Arial" w:cs="Arial"/>
                <w:bCs/>
                <w:snapToGrid/>
                <w:sz w:val="18"/>
                <w:szCs w:val="18"/>
                <w:lang w:val="sr-Cyrl-BA"/>
              </w:rPr>
              <w:t>оје служе за покриће техничких резерви н</w:t>
            </w:r>
            <w:r w:rsidRPr="00037657">
              <w:rPr>
                <w:rFonts w:ascii="Arial" w:hAnsi="Arial" w:cs="Arial"/>
                <w:bCs/>
                <w:snapToGrid/>
                <w:sz w:val="18"/>
                <w:szCs w:val="18"/>
                <w:lang w:val="ru-RU"/>
              </w:rPr>
              <w:t>еживотних осигурања</w:t>
            </w:r>
          </w:p>
        </w:tc>
        <w:tc>
          <w:tcPr>
            <w:tcW w:w="2268" w:type="dxa"/>
            <w:tcBorders>
              <w:top w:val="nil"/>
              <w:left w:val="nil"/>
              <w:bottom w:val="nil"/>
              <w:right w:val="nil"/>
            </w:tcBorders>
            <w:shd w:val="clear" w:color="auto" w:fill="auto"/>
            <w:noWrap/>
            <w:vAlign w:val="bottom"/>
          </w:tcPr>
          <w:p w14:paraId="019DEED8" w14:textId="77777777" w:rsidR="004E5CF5" w:rsidRPr="00115B27" w:rsidRDefault="004E5CF5" w:rsidP="008E38A7">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bottom"/>
          </w:tcPr>
          <w:p w14:paraId="22E08241" w14:textId="77777777" w:rsidR="004E5CF5" w:rsidRPr="00115B27" w:rsidRDefault="004E5CF5" w:rsidP="008E38A7">
            <w:pPr>
              <w:widowControl/>
              <w:ind w:right="57"/>
              <w:jc w:val="right"/>
              <w:rPr>
                <w:rFonts w:ascii="Arial" w:hAnsi="Arial" w:cs="Arial"/>
                <w:snapToGrid/>
                <w:color w:val="000000"/>
                <w:sz w:val="18"/>
                <w:szCs w:val="18"/>
                <w:lang w:val="sr-Cyrl-BA"/>
              </w:rPr>
            </w:pPr>
          </w:p>
        </w:tc>
      </w:tr>
      <w:tr w:rsidR="00C0045E" w:rsidRPr="00064D75" w14:paraId="1F705259" w14:textId="77777777" w:rsidTr="008E38A7">
        <w:trPr>
          <w:trHeight w:val="20"/>
        </w:trPr>
        <w:tc>
          <w:tcPr>
            <w:tcW w:w="4678" w:type="dxa"/>
            <w:tcBorders>
              <w:top w:val="nil"/>
              <w:left w:val="nil"/>
              <w:bottom w:val="nil"/>
              <w:right w:val="nil"/>
            </w:tcBorders>
            <w:shd w:val="clear" w:color="auto" w:fill="auto"/>
            <w:noWrap/>
            <w:vAlign w:val="center"/>
            <w:hideMark/>
          </w:tcPr>
          <w:p w14:paraId="67238FB1" w14:textId="77777777" w:rsidR="00C0045E" w:rsidRPr="00064D75" w:rsidRDefault="00C0045E" w:rsidP="00C0045E">
            <w:pPr>
              <w:widowControl/>
              <w:ind w:firstLine="165"/>
              <w:rPr>
                <w:rFonts w:ascii="Arial" w:hAnsi="Arial" w:cs="Arial"/>
                <w:snapToGrid/>
                <w:sz w:val="18"/>
                <w:szCs w:val="18"/>
              </w:rPr>
            </w:pPr>
            <w:r>
              <w:rPr>
                <w:rFonts w:ascii="Arial" w:hAnsi="Arial" w:cs="Arial"/>
                <w:snapToGrid/>
                <w:sz w:val="18"/>
                <w:szCs w:val="18"/>
                <w:lang w:val="sr-Cyrl-CS"/>
              </w:rPr>
              <w:t xml:space="preserve">- </w:t>
            </w:r>
            <w:r w:rsidRPr="00064D75">
              <w:rPr>
                <w:rFonts w:ascii="Arial" w:hAnsi="Arial" w:cs="Arial"/>
                <w:snapToGrid/>
                <w:sz w:val="18"/>
                <w:szCs w:val="18"/>
                <w:lang w:val="bs-Latn-BA"/>
              </w:rPr>
              <w:t>Обвезнице Владе Републике Српске</w:t>
            </w:r>
          </w:p>
        </w:tc>
        <w:tc>
          <w:tcPr>
            <w:tcW w:w="2268" w:type="dxa"/>
            <w:tcBorders>
              <w:top w:val="nil"/>
              <w:left w:val="nil"/>
              <w:bottom w:val="nil"/>
              <w:right w:val="nil"/>
            </w:tcBorders>
            <w:shd w:val="clear" w:color="auto" w:fill="auto"/>
            <w:noWrap/>
            <w:vAlign w:val="bottom"/>
          </w:tcPr>
          <w:p w14:paraId="5A4C6010" w14:textId="77777777" w:rsidR="00C0045E" w:rsidRPr="007D030B" w:rsidRDefault="00C0045E" w:rsidP="00C0045E">
            <w:pPr>
              <w:widowControl/>
              <w:jc w:val="right"/>
              <w:rPr>
                <w:rFonts w:ascii="Arial" w:hAnsi="Arial" w:cs="Arial"/>
                <w:snapToGrid/>
                <w:sz w:val="18"/>
                <w:szCs w:val="18"/>
              </w:rPr>
            </w:pPr>
            <w:r>
              <w:rPr>
                <w:rFonts w:ascii="Arial" w:hAnsi="Arial" w:cs="Arial"/>
                <w:sz w:val="18"/>
                <w:szCs w:val="18"/>
              </w:rPr>
              <w:t xml:space="preserve">                10,408,691 </w:t>
            </w:r>
          </w:p>
        </w:tc>
        <w:tc>
          <w:tcPr>
            <w:tcW w:w="2126" w:type="dxa"/>
            <w:tcBorders>
              <w:top w:val="nil"/>
              <w:left w:val="nil"/>
              <w:bottom w:val="nil"/>
              <w:right w:val="nil"/>
            </w:tcBorders>
            <w:shd w:val="clear" w:color="auto" w:fill="auto"/>
            <w:vAlign w:val="bottom"/>
          </w:tcPr>
          <w:p w14:paraId="3F0E3767" w14:textId="77777777" w:rsidR="00C0045E" w:rsidRPr="00064D75" w:rsidRDefault="00C0045E" w:rsidP="00C0045E">
            <w:pPr>
              <w:widowControl/>
              <w:jc w:val="right"/>
              <w:rPr>
                <w:rFonts w:ascii="Arial" w:hAnsi="Arial" w:cs="Arial"/>
                <w:snapToGrid/>
                <w:color w:val="000000"/>
                <w:sz w:val="18"/>
                <w:szCs w:val="18"/>
                <w:lang w:val="sr-Cyrl-BA"/>
              </w:rPr>
            </w:pPr>
            <w:r w:rsidRPr="0069723C">
              <w:rPr>
                <w:rFonts w:ascii="Arial" w:hAnsi="Arial" w:cs="Arial"/>
                <w:snapToGrid/>
                <w:color w:val="000000"/>
                <w:sz w:val="18"/>
                <w:szCs w:val="18"/>
                <w:lang w:val="sr-Cyrl-BA"/>
              </w:rPr>
              <w:t>8,683,946</w:t>
            </w:r>
          </w:p>
        </w:tc>
      </w:tr>
      <w:tr w:rsidR="00C0045E" w:rsidRPr="00064D75" w14:paraId="3C60C098" w14:textId="77777777" w:rsidTr="008E38A7">
        <w:trPr>
          <w:trHeight w:val="20"/>
        </w:trPr>
        <w:tc>
          <w:tcPr>
            <w:tcW w:w="4678" w:type="dxa"/>
            <w:tcBorders>
              <w:top w:val="nil"/>
              <w:left w:val="nil"/>
              <w:bottom w:val="nil"/>
              <w:right w:val="nil"/>
            </w:tcBorders>
            <w:shd w:val="clear" w:color="auto" w:fill="auto"/>
            <w:noWrap/>
            <w:vAlign w:val="center"/>
            <w:hideMark/>
          </w:tcPr>
          <w:p w14:paraId="3313D156" w14:textId="77777777" w:rsidR="00C0045E" w:rsidRDefault="00C0045E" w:rsidP="00C0045E">
            <w:pPr>
              <w:widowControl/>
              <w:rPr>
                <w:rFonts w:ascii="Arial" w:hAnsi="Arial" w:cs="Arial"/>
                <w:snapToGrid/>
                <w:sz w:val="18"/>
                <w:szCs w:val="18"/>
              </w:rPr>
            </w:pPr>
          </w:p>
          <w:p w14:paraId="1A52A224" w14:textId="77777777" w:rsidR="00C0045E" w:rsidRPr="00064D75" w:rsidRDefault="00C0045E" w:rsidP="00C0045E">
            <w:pPr>
              <w:widowControl/>
              <w:rPr>
                <w:rFonts w:ascii="Arial" w:hAnsi="Arial" w:cs="Arial"/>
                <w:snapToGrid/>
                <w:sz w:val="18"/>
                <w:szCs w:val="18"/>
              </w:rPr>
            </w:pPr>
          </w:p>
        </w:tc>
        <w:tc>
          <w:tcPr>
            <w:tcW w:w="2268" w:type="dxa"/>
            <w:tcBorders>
              <w:top w:val="single" w:sz="4" w:space="0" w:color="auto"/>
              <w:left w:val="nil"/>
              <w:bottom w:val="single" w:sz="4" w:space="0" w:color="auto"/>
              <w:right w:val="nil"/>
            </w:tcBorders>
            <w:shd w:val="clear" w:color="auto" w:fill="auto"/>
            <w:noWrap/>
            <w:vAlign w:val="center"/>
          </w:tcPr>
          <w:p w14:paraId="6F230702" w14:textId="77777777" w:rsidR="00C0045E" w:rsidRPr="007D030B" w:rsidRDefault="00C0045E" w:rsidP="00C0045E">
            <w:pPr>
              <w:widowControl/>
              <w:jc w:val="right"/>
              <w:rPr>
                <w:rFonts w:ascii="Arial" w:hAnsi="Arial" w:cs="Arial"/>
                <w:b/>
                <w:snapToGrid/>
                <w:sz w:val="18"/>
                <w:szCs w:val="18"/>
              </w:rPr>
            </w:pPr>
            <w:r w:rsidRPr="007D030B">
              <w:rPr>
                <w:rFonts w:ascii="Arial" w:hAnsi="Arial" w:cs="Arial"/>
                <w:b/>
                <w:sz w:val="18"/>
                <w:szCs w:val="18"/>
              </w:rPr>
              <w:t xml:space="preserve">                10,408,691 </w:t>
            </w:r>
          </w:p>
        </w:tc>
        <w:tc>
          <w:tcPr>
            <w:tcW w:w="2126" w:type="dxa"/>
            <w:tcBorders>
              <w:top w:val="single" w:sz="4" w:space="0" w:color="auto"/>
              <w:left w:val="nil"/>
              <w:bottom w:val="single" w:sz="4" w:space="0" w:color="auto"/>
              <w:right w:val="nil"/>
            </w:tcBorders>
            <w:shd w:val="clear" w:color="auto" w:fill="auto"/>
            <w:vAlign w:val="center"/>
          </w:tcPr>
          <w:p w14:paraId="2DD0BFF4" w14:textId="77777777" w:rsidR="00C0045E" w:rsidRPr="00064D75" w:rsidRDefault="00C0045E" w:rsidP="00C0045E">
            <w:pPr>
              <w:widowControl/>
              <w:jc w:val="right"/>
              <w:rPr>
                <w:rFonts w:ascii="Arial" w:hAnsi="Arial" w:cs="Arial"/>
                <w:b/>
                <w:snapToGrid/>
                <w:color w:val="000000"/>
                <w:sz w:val="18"/>
                <w:szCs w:val="18"/>
                <w:lang w:val="sr-Cyrl-BA"/>
              </w:rPr>
            </w:pPr>
            <w:r w:rsidRPr="0069723C">
              <w:rPr>
                <w:rFonts w:ascii="Arial" w:hAnsi="Arial" w:cs="Arial"/>
                <w:b/>
                <w:snapToGrid/>
                <w:color w:val="000000"/>
                <w:sz w:val="18"/>
                <w:szCs w:val="18"/>
                <w:lang w:val="sr-Cyrl-BA"/>
              </w:rPr>
              <w:t>8,683,946</w:t>
            </w:r>
          </w:p>
        </w:tc>
      </w:tr>
      <w:tr w:rsidR="00E34818" w:rsidRPr="00064D75" w14:paraId="5ED7D9A6" w14:textId="77777777" w:rsidTr="008E38A7">
        <w:trPr>
          <w:trHeight w:val="20"/>
        </w:trPr>
        <w:tc>
          <w:tcPr>
            <w:tcW w:w="4678" w:type="dxa"/>
            <w:tcBorders>
              <w:top w:val="nil"/>
              <w:left w:val="nil"/>
              <w:bottom w:val="nil"/>
              <w:right w:val="nil"/>
            </w:tcBorders>
            <w:shd w:val="clear" w:color="auto" w:fill="auto"/>
            <w:noWrap/>
            <w:vAlign w:val="center"/>
            <w:hideMark/>
          </w:tcPr>
          <w:p w14:paraId="66C94F99" w14:textId="77777777" w:rsidR="00E34818" w:rsidRPr="00064D75" w:rsidRDefault="00E34818" w:rsidP="00E34818">
            <w:pPr>
              <w:widowControl/>
              <w:rPr>
                <w:rFonts w:ascii="Arial" w:hAnsi="Arial" w:cs="Arial"/>
                <w:b/>
                <w:bCs/>
                <w:snapToGrid/>
                <w:sz w:val="18"/>
                <w:szCs w:val="18"/>
              </w:rPr>
            </w:pPr>
            <w:r w:rsidRPr="00064D75">
              <w:rPr>
                <w:rFonts w:ascii="Arial" w:hAnsi="Arial" w:cs="Arial"/>
                <w:b/>
                <w:bCs/>
                <w:snapToGrid/>
                <w:sz w:val="18"/>
                <w:szCs w:val="18"/>
              </w:rPr>
              <w:t>Остали дугорочни финансијски пласмани:</w:t>
            </w:r>
          </w:p>
        </w:tc>
        <w:tc>
          <w:tcPr>
            <w:tcW w:w="2268" w:type="dxa"/>
            <w:tcBorders>
              <w:top w:val="nil"/>
              <w:left w:val="nil"/>
              <w:bottom w:val="nil"/>
              <w:right w:val="nil"/>
            </w:tcBorders>
            <w:shd w:val="clear" w:color="auto" w:fill="auto"/>
            <w:noWrap/>
            <w:vAlign w:val="bottom"/>
          </w:tcPr>
          <w:p w14:paraId="53FF8C41" w14:textId="77777777" w:rsidR="00E34818" w:rsidRPr="00064D75" w:rsidRDefault="00E34818" w:rsidP="00E34818">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bottom"/>
          </w:tcPr>
          <w:p w14:paraId="0DB47421" w14:textId="77777777" w:rsidR="00E34818" w:rsidRPr="00064D75" w:rsidRDefault="00E34818" w:rsidP="00E34818">
            <w:pPr>
              <w:widowControl/>
              <w:jc w:val="right"/>
              <w:rPr>
                <w:rFonts w:ascii="Arial" w:hAnsi="Arial" w:cs="Arial"/>
                <w:snapToGrid/>
                <w:color w:val="000000"/>
                <w:sz w:val="18"/>
                <w:szCs w:val="18"/>
                <w:lang w:val="sr-Cyrl-BA"/>
              </w:rPr>
            </w:pPr>
          </w:p>
        </w:tc>
      </w:tr>
      <w:tr w:rsidR="00C0045E" w:rsidRPr="00064D75" w14:paraId="0AA4618F" w14:textId="77777777" w:rsidTr="008E38A7">
        <w:trPr>
          <w:trHeight w:val="20"/>
        </w:trPr>
        <w:tc>
          <w:tcPr>
            <w:tcW w:w="4678" w:type="dxa"/>
            <w:tcBorders>
              <w:top w:val="nil"/>
              <w:left w:val="nil"/>
              <w:bottom w:val="nil"/>
              <w:right w:val="nil"/>
            </w:tcBorders>
            <w:shd w:val="clear" w:color="auto" w:fill="auto"/>
            <w:noWrap/>
            <w:vAlign w:val="bottom"/>
            <w:hideMark/>
          </w:tcPr>
          <w:p w14:paraId="19C58FF8" w14:textId="77777777" w:rsidR="00C0045E" w:rsidRPr="0069723C" w:rsidRDefault="00C0045E" w:rsidP="00C0045E">
            <w:pPr>
              <w:widowControl/>
              <w:rPr>
                <w:rFonts w:ascii="Arial" w:hAnsi="Arial" w:cs="Arial"/>
                <w:snapToGrid/>
                <w:sz w:val="18"/>
                <w:szCs w:val="18"/>
              </w:rPr>
            </w:pPr>
            <w:r w:rsidRPr="0069723C">
              <w:rPr>
                <w:rFonts w:ascii="Arial" w:hAnsi="Arial" w:cs="Arial"/>
                <w:sz w:val="18"/>
                <w:szCs w:val="18"/>
              </w:rPr>
              <w:t>Резервни фонд бироа ЗК</w:t>
            </w:r>
          </w:p>
        </w:tc>
        <w:tc>
          <w:tcPr>
            <w:tcW w:w="2268" w:type="dxa"/>
            <w:tcBorders>
              <w:top w:val="nil"/>
              <w:left w:val="nil"/>
              <w:bottom w:val="nil"/>
              <w:right w:val="nil"/>
            </w:tcBorders>
            <w:shd w:val="clear" w:color="auto" w:fill="auto"/>
            <w:noWrap/>
            <w:vAlign w:val="bottom"/>
          </w:tcPr>
          <w:p w14:paraId="4B30EEB1" w14:textId="77777777"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400,000 </w:t>
            </w:r>
          </w:p>
        </w:tc>
        <w:tc>
          <w:tcPr>
            <w:tcW w:w="2126" w:type="dxa"/>
            <w:tcBorders>
              <w:top w:val="nil"/>
              <w:left w:val="nil"/>
              <w:bottom w:val="nil"/>
              <w:right w:val="nil"/>
            </w:tcBorders>
            <w:shd w:val="clear" w:color="auto" w:fill="auto"/>
            <w:vAlign w:val="bottom"/>
          </w:tcPr>
          <w:p w14:paraId="2F41CEB9" w14:textId="77777777"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400,000 </w:t>
            </w:r>
          </w:p>
        </w:tc>
      </w:tr>
      <w:tr w:rsidR="00C0045E" w:rsidRPr="00064D75" w14:paraId="277DC499" w14:textId="77777777" w:rsidTr="008E38A7">
        <w:trPr>
          <w:trHeight w:val="20"/>
        </w:trPr>
        <w:tc>
          <w:tcPr>
            <w:tcW w:w="4678" w:type="dxa"/>
            <w:tcBorders>
              <w:top w:val="nil"/>
              <w:left w:val="nil"/>
              <w:bottom w:val="nil"/>
              <w:right w:val="nil"/>
            </w:tcBorders>
            <w:shd w:val="clear" w:color="auto" w:fill="auto"/>
            <w:noWrap/>
            <w:vAlign w:val="bottom"/>
            <w:hideMark/>
          </w:tcPr>
          <w:p w14:paraId="5F3F4FF6" w14:textId="77777777" w:rsidR="00C0045E" w:rsidRPr="00037657" w:rsidRDefault="00C0045E" w:rsidP="00C0045E">
            <w:pPr>
              <w:widowControl/>
              <w:rPr>
                <w:rFonts w:ascii="Arial" w:hAnsi="Arial" w:cs="Arial"/>
                <w:snapToGrid/>
                <w:color w:val="000000"/>
                <w:sz w:val="18"/>
                <w:szCs w:val="18"/>
                <w:lang w:val="ru-RU"/>
              </w:rPr>
            </w:pPr>
            <w:r w:rsidRPr="00037657">
              <w:rPr>
                <w:rFonts w:ascii="Arial" w:hAnsi="Arial" w:cs="Arial"/>
                <w:sz w:val="18"/>
                <w:szCs w:val="18"/>
                <w:lang w:val="ru-RU"/>
              </w:rPr>
              <w:t>Дугорочни кредити и депозит за запослене</w:t>
            </w:r>
          </w:p>
        </w:tc>
        <w:tc>
          <w:tcPr>
            <w:tcW w:w="2268" w:type="dxa"/>
            <w:tcBorders>
              <w:top w:val="nil"/>
              <w:left w:val="nil"/>
              <w:bottom w:val="nil"/>
              <w:right w:val="nil"/>
            </w:tcBorders>
            <w:shd w:val="clear" w:color="auto" w:fill="auto"/>
            <w:noWrap/>
            <w:vAlign w:val="bottom"/>
          </w:tcPr>
          <w:p w14:paraId="1AEB863B" w14:textId="77777777" w:rsidR="00C0045E" w:rsidRPr="008675F2" w:rsidRDefault="00C0045E" w:rsidP="00C0045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46,908 </w:t>
            </w:r>
          </w:p>
        </w:tc>
        <w:tc>
          <w:tcPr>
            <w:tcW w:w="2126" w:type="dxa"/>
            <w:tcBorders>
              <w:top w:val="nil"/>
              <w:left w:val="nil"/>
              <w:bottom w:val="nil"/>
              <w:right w:val="nil"/>
            </w:tcBorders>
            <w:shd w:val="clear" w:color="auto" w:fill="auto"/>
            <w:vAlign w:val="bottom"/>
          </w:tcPr>
          <w:p w14:paraId="5889548F" w14:textId="77777777"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51,923 </w:t>
            </w:r>
          </w:p>
        </w:tc>
      </w:tr>
      <w:tr w:rsidR="00C0045E" w:rsidRPr="00064D75" w14:paraId="4CF53130" w14:textId="77777777" w:rsidTr="008E38A7">
        <w:trPr>
          <w:trHeight w:val="20"/>
        </w:trPr>
        <w:tc>
          <w:tcPr>
            <w:tcW w:w="4678" w:type="dxa"/>
            <w:tcBorders>
              <w:top w:val="nil"/>
              <w:left w:val="nil"/>
              <w:bottom w:val="nil"/>
              <w:right w:val="nil"/>
            </w:tcBorders>
            <w:shd w:val="clear" w:color="auto" w:fill="auto"/>
            <w:noWrap/>
            <w:vAlign w:val="center"/>
            <w:hideMark/>
          </w:tcPr>
          <w:p w14:paraId="1EEBE279" w14:textId="77777777" w:rsidR="00C0045E" w:rsidRPr="00037657" w:rsidRDefault="00C0045E" w:rsidP="00C0045E">
            <w:pPr>
              <w:widowControl/>
              <w:rPr>
                <w:rFonts w:ascii="Arial" w:hAnsi="Arial" w:cs="Arial"/>
                <w:snapToGrid/>
                <w:sz w:val="18"/>
                <w:szCs w:val="18"/>
                <w:lang w:val="ru-RU"/>
              </w:rPr>
            </w:pPr>
            <w:r w:rsidRPr="00037657">
              <w:rPr>
                <w:rFonts w:ascii="Arial" w:hAnsi="Arial" w:cs="Arial"/>
                <w:color w:val="000000"/>
                <w:sz w:val="18"/>
                <w:szCs w:val="18"/>
                <w:lang w:val="ru-RU"/>
              </w:rPr>
              <w:t>Фонд за накнаду штета Бироа ЗК</w:t>
            </w:r>
          </w:p>
        </w:tc>
        <w:tc>
          <w:tcPr>
            <w:tcW w:w="2268" w:type="dxa"/>
            <w:tcBorders>
              <w:top w:val="nil"/>
              <w:left w:val="nil"/>
              <w:bottom w:val="nil"/>
              <w:right w:val="nil"/>
            </w:tcBorders>
            <w:shd w:val="clear" w:color="auto" w:fill="auto"/>
            <w:noWrap/>
            <w:vAlign w:val="bottom"/>
          </w:tcPr>
          <w:p w14:paraId="5A5BFAF8" w14:textId="77777777" w:rsidR="00C0045E" w:rsidRPr="002263EC" w:rsidRDefault="00C0045E" w:rsidP="00C0045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237,883 </w:t>
            </w:r>
          </w:p>
        </w:tc>
        <w:tc>
          <w:tcPr>
            <w:tcW w:w="2126" w:type="dxa"/>
            <w:tcBorders>
              <w:top w:val="nil"/>
              <w:left w:val="nil"/>
              <w:bottom w:val="nil"/>
              <w:right w:val="nil"/>
            </w:tcBorders>
            <w:shd w:val="clear" w:color="auto" w:fill="auto"/>
            <w:vAlign w:val="bottom"/>
          </w:tcPr>
          <w:p w14:paraId="15B7F315" w14:textId="77777777" w:rsidR="00C0045E" w:rsidRPr="002263EC" w:rsidRDefault="00C0045E" w:rsidP="00C0045E">
            <w:pPr>
              <w:jc w:val="right"/>
              <w:rPr>
                <w:rFonts w:ascii="Arial" w:hAnsi="Arial" w:cs="Arial"/>
                <w:sz w:val="18"/>
                <w:szCs w:val="18"/>
                <w:lang w:val="sr-Cyrl-BA"/>
              </w:rPr>
            </w:pPr>
            <w:r>
              <w:rPr>
                <w:rFonts w:ascii="Arial" w:hAnsi="Arial" w:cs="Arial"/>
                <w:sz w:val="18"/>
                <w:szCs w:val="18"/>
              </w:rPr>
              <w:t xml:space="preserve">                      237,883 </w:t>
            </w:r>
          </w:p>
        </w:tc>
      </w:tr>
      <w:tr w:rsidR="00C0045E" w:rsidRPr="00064D75" w14:paraId="148111D2" w14:textId="77777777" w:rsidTr="008E38A7">
        <w:trPr>
          <w:trHeight w:val="20"/>
        </w:trPr>
        <w:tc>
          <w:tcPr>
            <w:tcW w:w="4678" w:type="dxa"/>
            <w:tcBorders>
              <w:top w:val="nil"/>
              <w:left w:val="nil"/>
              <w:bottom w:val="nil"/>
              <w:right w:val="nil"/>
            </w:tcBorders>
            <w:shd w:val="clear" w:color="auto" w:fill="auto"/>
            <w:noWrap/>
            <w:vAlign w:val="center"/>
            <w:hideMark/>
          </w:tcPr>
          <w:p w14:paraId="756CDFFE" w14:textId="77777777" w:rsidR="00C0045E" w:rsidRPr="00064D75" w:rsidRDefault="00C0045E" w:rsidP="00C0045E">
            <w:pPr>
              <w:widowControl/>
              <w:rPr>
                <w:rFonts w:ascii="Arial" w:hAnsi="Arial" w:cs="Arial"/>
                <w:b/>
                <w:bCs/>
                <w:snapToGrid/>
                <w:color w:val="000000"/>
                <w:sz w:val="18"/>
                <w:szCs w:val="18"/>
              </w:rPr>
            </w:pPr>
          </w:p>
        </w:tc>
        <w:tc>
          <w:tcPr>
            <w:tcW w:w="2268" w:type="dxa"/>
            <w:tcBorders>
              <w:top w:val="single" w:sz="4" w:space="0" w:color="auto"/>
              <w:left w:val="nil"/>
              <w:bottom w:val="single" w:sz="4" w:space="0" w:color="auto"/>
              <w:right w:val="nil"/>
            </w:tcBorders>
            <w:shd w:val="clear" w:color="auto" w:fill="auto"/>
            <w:noWrap/>
            <w:vAlign w:val="bottom"/>
          </w:tcPr>
          <w:p w14:paraId="6CDA0024" w14:textId="77777777" w:rsidR="00C0045E" w:rsidRPr="002263EC" w:rsidRDefault="00C0045E" w:rsidP="00C0045E">
            <w:pPr>
              <w:widowControl/>
              <w:jc w:val="right"/>
              <w:rPr>
                <w:rFonts w:ascii="Arial" w:hAnsi="Arial" w:cs="Arial"/>
                <w:b/>
                <w:snapToGrid/>
                <w:color w:val="000000"/>
                <w:sz w:val="18"/>
                <w:szCs w:val="18"/>
                <w:lang w:val="sr-Cyrl-BA"/>
              </w:rPr>
            </w:pPr>
            <w:r>
              <w:rPr>
                <w:rFonts w:ascii="Arial" w:hAnsi="Arial" w:cs="Arial"/>
                <w:b/>
                <w:bCs/>
                <w:sz w:val="18"/>
                <w:szCs w:val="18"/>
              </w:rPr>
              <w:t xml:space="preserve">                      684,791 </w:t>
            </w:r>
          </w:p>
        </w:tc>
        <w:tc>
          <w:tcPr>
            <w:tcW w:w="2126" w:type="dxa"/>
            <w:tcBorders>
              <w:top w:val="single" w:sz="4" w:space="0" w:color="auto"/>
              <w:left w:val="nil"/>
              <w:bottom w:val="single" w:sz="4" w:space="0" w:color="auto"/>
              <w:right w:val="nil"/>
            </w:tcBorders>
            <w:shd w:val="clear" w:color="auto" w:fill="auto"/>
            <w:vAlign w:val="bottom"/>
          </w:tcPr>
          <w:p w14:paraId="02446270" w14:textId="77777777" w:rsidR="00C0045E" w:rsidRPr="002263EC" w:rsidRDefault="00C0045E" w:rsidP="00C0045E">
            <w:pPr>
              <w:widowControl/>
              <w:jc w:val="right"/>
              <w:rPr>
                <w:rFonts w:ascii="Arial" w:hAnsi="Arial" w:cs="Arial"/>
                <w:b/>
                <w:snapToGrid/>
                <w:color w:val="000000"/>
                <w:sz w:val="18"/>
                <w:szCs w:val="18"/>
                <w:lang w:val="sr-Cyrl-BA"/>
              </w:rPr>
            </w:pPr>
            <w:r>
              <w:rPr>
                <w:rFonts w:ascii="Arial" w:hAnsi="Arial" w:cs="Arial"/>
                <w:b/>
                <w:bCs/>
                <w:sz w:val="18"/>
                <w:szCs w:val="18"/>
              </w:rPr>
              <w:t xml:space="preserve">                      689,806 </w:t>
            </w:r>
          </w:p>
        </w:tc>
      </w:tr>
      <w:tr w:rsidR="00C0045E" w:rsidRPr="00064D75" w14:paraId="55E27E05" w14:textId="77777777" w:rsidTr="008E38A7">
        <w:trPr>
          <w:trHeight w:val="20"/>
        </w:trPr>
        <w:tc>
          <w:tcPr>
            <w:tcW w:w="4678" w:type="dxa"/>
            <w:tcBorders>
              <w:top w:val="nil"/>
              <w:left w:val="nil"/>
              <w:bottom w:val="nil"/>
              <w:right w:val="nil"/>
            </w:tcBorders>
            <w:shd w:val="clear" w:color="auto" w:fill="auto"/>
            <w:noWrap/>
            <w:vAlign w:val="center"/>
            <w:hideMark/>
          </w:tcPr>
          <w:p w14:paraId="3695626F" w14:textId="77777777" w:rsidR="00C0045E" w:rsidRPr="00064D75" w:rsidRDefault="00C0045E" w:rsidP="00C0045E">
            <w:pPr>
              <w:widowControl/>
              <w:rPr>
                <w:rFonts w:ascii="Arial" w:hAnsi="Arial" w:cs="Arial"/>
                <w:snapToGrid/>
                <w:sz w:val="18"/>
                <w:szCs w:val="18"/>
              </w:rPr>
            </w:pPr>
          </w:p>
        </w:tc>
        <w:tc>
          <w:tcPr>
            <w:tcW w:w="2268" w:type="dxa"/>
            <w:tcBorders>
              <w:top w:val="nil"/>
              <w:left w:val="nil"/>
              <w:bottom w:val="double" w:sz="6" w:space="0" w:color="auto"/>
              <w:right w:val="nil"/>
            </w:tcBorders>
            <w:shd w:val="clear" w:color="auto" w:fill="auto"/>
            <w:noWrap/>
            <w:vAlign w:val="bottom"/>
          </w:tcPr>
          <w:p w14:paraId="1BEE0F33" w14:textId="77777777" w:rsidR="00C0045E" w:rsidRPr="008675F2" w:rsidRDefault="00C0045E" w:rsidP="00C0045E">
            <w:pPr>
              <w:jc w:val="right"/>
              <w:rPr>
                <w:rFonts w:ascii="Arial" w:hAnsi="Arial" w:cs="Arial"/>
                <w:b/>
                <w:bCs/>
                <w:color w:val="000000"/>
                <w:sz w:val="18"/>
                <w:szCs w:val="18"/>
                <w:lang w:val="sr-Cyrl-BA"/>
              </w:rPr>
            </w:pPr>
            <w:r>
              <w:rPr>
                <w:rFonts w:ascii="Arial" w:hAnsi="Arial" w:cs="Arial"/>
                <w:b/>
                <w:bCs/>
                <w:sz w:val="18"/>
                <w:szCs w:val="18"/>
              </w:rPr>
              <w:t xml:space="preserve">13,348,315 </w:t>
            </w:r>
          </w:p>
        </w:tc>
        <w:tc>
          <w:tcPr>
            <w:tcW w:w="2126" w:type="dxa"/>
            <w:tcBorders>
              <w:top w:val="nil"/>
              <w:left w:val="nil"/>
              <w:bottom w:val="double" w:sz="6" w:space="0" w:color="auto"/>
              <w:right w:val="nil"/>
            </w:tcBorders>
            <w:shd w:val="clear" w:color="auto" w:fill="auto"/>
            <w:vAlign w:val="bottom"/>
          </w:tcPr>
          <w:p w14:paraId="16C9C6F6" w14:textId="77777777" w:rsidR="00C0045E" w:rsidRPr="008675F2" w:rsidRDefault="00C0045E" w:rsidP="00C0045E">
            <w:pPr>
              <w:jc w:val="right"/>
              <w:rPr>
                <w:rFonts w:ascii="Arial" w:hAnsi="Arial" w:cs="Arial"/>
                <w:b/>
                <w:bCs/>
                <w:color w:val="000000"/>
                <w:sz w:val="18"/>
                <w:szCs w:val="18"/>
                <w:lang w:val="sr-Cyrl-BA"/>
              </w:rPr>
            </w:pPr>
            <w:r>
              <w:rPr>
                <w:rFonts w:ascii="Arial" w:hAnsi="Arial" w:cs="Arial"/>
                <w:b/>
                <w:bCs/>
                <w:sz w:val="18"/>
                <w:szCs w:val="18"/>
              </w:rPr>
              <w:t xml:space="preserve">13,642,586 </w:t>
            </w:r>
          </w:p>
        </w:tc>
      </w:tr>
    </w:tbl>
    <w:p w14:paraId="6D095790" w14:textId="77777777" w:rsidR="00D47F28" w:rsidRPr="0012335D" w:rsidRDefault="00D47F28" w:rsidP="00D47F28">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1A710FAC" w14:textId="77777777" w:rsidR="00AB3BEF" w:rsidRDefault="00C0045E" w:rsidP="00C0045E">
      <w:pPr>
        <w:jc w:val="both"/>
        <w:rPr>
          <w:rFonts w:ascii="Arial" w:hAnsi="Arial" w:cs="Arial"/>
          <w:sz w:val="18"/>
          <w:szCs w:val="18"/>
          <w:lang w:val="sr-Cyrl-CS"/>
        </w:rPr>
      </w:pPr>
      <w:r>
        <w:rPr>
          <w:rFonts w:ascii="Arial" w:hAnsi="Arial" w:cs="Arial"/>
          <w:sz w:val="18"/>
          <w:szCs w:val="18"/>
          <w:lang w:val="sr-Cyrl-CS"/>
        </w:rPr>
        <w:t xml:space="preserve">Укупно дугорочни финансијски пласмани су мањи за 2,16% у односу на претходну годину. Улагање у дугорочне финанасијске пласмане-депозите је смањено за 47,18% док је улагање у дугорочне финансијске пласмане – ХОВ повећано за 19,86%. Остали дугорочни финансијски пласмани су мањи за </w:t>
      </w:r>
      <w:r w:rsidR="00074B93" w:rsidRPr="00037657">
        <w:rPr>
          <w:rFonts w:ascii="Arial" w:hAnsi="Arial" w:cs="Arial"/>
          <w:sz w:val="18"/>
          <w:szCs w:val="18"/>
          <w:lang w:val="ru-RU"/>
        </w:rPr>
        <w:t>0,73</w:t>
      </w:r>
      <w:r>
        <w:rPr>
          <w:rFonts w:ascii="Arial" w:hAnsi="Arial" w:cs="Arial"/>
          <w:sz w:val="18"/>
          <w:szCs w:val="18"/>
          <w:lang w:val="sr-Cyrl-CS"/>
        </w:rPr>
        <w:t xml:space="preserve">% у односу на претходну годину.  </w:t>
      </w:r>
    </w:p>
    <w:p w14:paraId="7E7303BC" w14:textId="77777777" w:rsidR="003F5ADA" w:rsidRDefault="003F5ADA" w:rsidP="00C0045E">
      <w:pPr>
        <w:jc w:val="both"/>
        <w:rPr>
          <w:rFonts w:ascii="Arial" w:hAnsi="Arial" w:cs="Arial"/>
          <w:sz w:val="18"/>
          <w:szCs w:val="18"/>
          <w:lang w:val="sr-Cyrl-CS"/>
        </w:rPr>
      </w:pPr>
    </w:p>
    <w:p w14:paraId="1D6343BA" w14:textId="77777777" w:rsidR="003F5ADA" w:rsidRDefault="003F5ADA" w:rsidP="00C0045E">
      <w:pPr>
        <w:jc w:val="both"/>
        <w:rPr>
          <w:rFonts w:ascii="Arial" w:hAnsi="Arial" w:cs="Arial"/>
          <w:sz w:val="18"/>
          <w:szCs w:val="18"/>
          <w:lang w:val="sr-Cyrl-CS"/>
        </w:rPr>
      </w:pPr>
    </w:p>
    <w:p w14:paraId="0429F6F0" w14:textId="77777777" w:rsidR="003F5ADA" w:rsidRPr="0012335D" w:rsidRDefault="003F5ADA" w:rsidP="00C0045E">
      <w:pPr>
        <w:jc w:val="both"/>
        <w:rPr>
          <w:rFonts w:ascii="Arial" w:hAnsi="Arial" w:cs="Arial"/>
          <w:sz w:val="18"/>
          <w:szCs w:val="18"/>
          <w:lang w:val="sr-Cyrl-CS"/>
        </w:rPr>
      </w:pPr>
    </w:p>
    <w:p w14:paraId="58F309C9" w14:textId="77777777" w:rsidR="00B92BD0" w:rsidRPr="0012335D" w:rsidRDefault="00B92BD0" w:rsidP="00B07966">
      <w:pPr>
        <w:jc w:val="both"/>
        <w:rPr>
          <w:rFonts w:ascii="Arial" w:hAnsi="Arial" w:cs="Arial"/>
          <w:sz w:val="12"/>
          <w:szCs w:val="12"/>
          <w:lang w:val="sr-Cyrl-CS"/>
        </w:rPr>
      </w:pPr>
    </w:p>
    <w:p w14:paraId="7ECB517C" w14:textId="77777777" w:rsidR="00E37A2B" w:rsidRPr="0012335D" w:rsidRDefault="00E37A2B" w:rsidP="007D537D">
      <w:pPr>
        <w:ind w:left="709"/>
        <w:jc w:val="both"/>
        <w:rPr>
          <w:rFonts w:ascii="Arial" w:hAnsi="Arial" w:cs="Arial"/>
          <w:sz w:val="12"/>
          <w:szCs w:val="12"/>
          <w:lang w:val="sr-Cyrl-CS"/>
        </w:rPr>
      </w:pPr>
    </w:p>
    <w:p w14:paraId="590210B6" w14:textId="77777777" w:rsidR="00B03B5A" w:rsidRPr="0012335D" w:rsidRDefault="00F14F18"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en-US"/>
        </w:rPr>
      </w:pPr>
      <w:r w:rsidRPr="0012335D">
        <w:rPr>
          <w:rFonts w:ascii="Arial" w:hAnsi="Arial" w:cs="Arial"/>
          <w:b/>
          <w:sz w:val="18"/>
          <w:szCs w:val="18"/>
          <w:lang w:val="pl-PL"/>
        </w:rPr>
        <w:t>ПОТРАЖИВА</w:t>
      </w:r>
      <w:r w:rsidRPr="0012335D">
        <w:rPr>
          <w:rFonts w:ascii="Arial" w:hAnsi="Arial" w:cs="Arial"/>
          <w:b/>
          <w:sz w:val="18"/>
          <w:szCs w:val="18"/>
          <w:lang w:val="sr-Cyrl-BA"/>
        </w:rPr>
        <w:t>Њ</w:t>
      </w:r>
      <w:r w:rsidR="0098022B" w:rsidRPr="0012335D">
        <w:rPr>
          <w:rFonts w:ascii="Arial" w:hAnsi="Arial" w:cs="Arial"/>
          <w:b/>
          <w:sz w:val="18"/>
          <w:szCs w:val="18"/>
          <w:lang w:val="pl-PL"/>
        </w:rPr>
        <w:t>А</w:t>
      </w:r>
      <w:r w:rsidR="008C6317" w:rsidRPr="0012335D">
        <w:rPr>
          <w:rFonts w:ascii="Arial" w:hAnsi="Arial" w:cs="Arial"/>
          <w:b/>
          <w:sz w:val="18"/>
          <w:szCs w:val="18"/>
          <w:lang w:val="en-US"/>
        </w:rPr>
        <w:t xml:space="preserve"> </w:t>
      </w:r>
      <w:r w:rsidR="0098022B" w:rsidRPr="0012335D">
        <w:rPr>
          <w:rFonts w:ascii="Arial" w:hAnsi="Arial" w:cs="Arial"/>
          <w:b/>
          <w:sz w:val="18"/>
          <w:szCs w:val="18"/>
          <w:lang w:val="pl-PL"/>
        </w:rPr>
        <w:t>ПО</w:t>
      </w:r>
      <w:r w:rsidR="008C6317" w:rsidRPr="0012335D">
        <w:rPr>
          <w:rFonts w:ascii="Arial" w:hAnsi="Arial" w:cs="Arial"/>
          <w:b/>
          <w:sz w:val="18"/>
          <w:szCs w:val="18"/>
          <w:lang w:val="en-US"/>
        </w:rPr>
        <w:t xml:space="preserve"> </w:t>
      </w:r>
      <w:r w:rsidR="0098022B" w:rsidRPr="0012335D">
        <w:rPr>
          <w:rFonts w:ascii="Arial" w:hAnsi="Arial" w:cs="Arial"/>
          <w:b/>
          <w:sz w:val="18"/>
          <w:szCs w:val="18"/>
          <w:lang w:val="pl-PL"/>
        </w:rPr>
        <w:t>ОСНОВУ</w:t>
      </w:r>
      <w:r w:rsidR="008C6317" w:rsidRPr="0012335D">
        <w:rPr>
          <w:rFonts w:ascii="Arial" w:hAnsi="Arial" w:cs="Arial"/>
          <w:b/>
          <w:sz w:val="18"/>
          <w:szCs w:val="18"/>
          <w:lang w:val="en-US"/>
        </w:rPr>
        <w:t xml:space="preserve"> </w:t>
      </w:r>
      <w:r w:rsidR="0098022B" w:rsidRPr="0012335D">
        <w:rPr>
          <w:rFonts w:ascii="Arial" w:hAnsi="Arial" w:cs="Arial"/>
          <w:b/>
          <w:sz w:val="18"/>
          <w:szCs w:val="18"/>
          <w:lang w:val="pl-PL"/>
        </w:rPr>
        <w:t>ПРЕМИЈЕ</w:t>
      </w:r>
    </w:p>
    <w:p w14:paraId="3F47E9F6" w14:textId="77777777" w:rsidR="0002166F" w:rsidRPr="0012335D" w:rsidRDefault="0002166F" w:rsidP="0002166F">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sr-Cyrl-BA"/>
        </w:rPr>
      </w:pPr>
    </w:p>
    <w:tbl>
      <w:tblPr>
        <w:tblW w:w="9072" w:type="dxa"/>
        <w:tblInd w:w="250" w:type="dxa"/>
        <w:tblLayout w:type="fixed"/>
        <w:tblLook w:val="04A0" w:firstRow="1" w:lastRow="0" w:firstColumn="1" w:lastColumn="0" w:noHBand="0" w:noVBand="1"/>
      </w:tblPr>
      <w:tblGrid>
        <w:gridCol w:w="4678"/>
        <w:gridCol w:w="2268"/>
        <w:gridCol w:w="2126"/>
      </w:tblGrid>
      <w:tr w:rsidR="00C816F9" w:rsidRPr="00064D75" w14:paraId="1A777B33" w14:textId="77777777" w:rsidTr="008E38A7">
        <w:trPr>
          <w:trHeight w:val="20"/>
        </w:trPr>
        <w:tc>
          <w:tcPr>
            <w:tcW w:w="4678" w:type="dxa"/>
            <w:tcBorders>
              <w:top w:val="nil"/>
              <w:left w:val="nil"/>
              <w:bottom w:val="nil"/>
              <w:right w:val="nil"/>
            </w:tcBorders>
            <w:shd w:val="clear" w:color="auto" w:fill="auto"/>
            <w:vAlign w:val="center"/>
            <w:hideMark/>
          </w:tcPr>
          <w:p w14:paraId="44E76606" w14:textId="77777777" w:rsidR="00C816F9" w:rsidRPr="00064D75" w:rsidRDefault="00C816F9" w:rsidP="008E38A7">
            <w:pPr>
              <w:widowControl/>
              <w:rPr>
                <w:rFonts w:ascii="Arial" w:hAnsi="Arial" w:cs="Arial"/>
                <w:b/>
                <w:bCs/>
                <w:snapToGrid/>
                <w:sz w:val="18"/>
                <w:szCs w:val="18"/>
              </w:rPr>
            </w:pPr>
          </w:p>
        </w:tc>
        <w:tc>
          <w:tcPr>
            <w:tcW w:w="2268" w:type="dxa"/>
            <w:tcBorders>
              <w:top w:val="nil"/>
              <w:left w:val="nil"/>
              <w:right w:val="nil"/>
            </w:tcBorders>
            <w:shd w:val="clear" w:color="auto" w:fill="auto"/>
            <w:noWrap/>
            <w:vAlign w:val="bottom"/>
          </w:tcPr>
          <w:p w14:paraId="7C41BDFB" w14:textId="77777777" w:rsidR="00C816F9" w:rsidRPr="00064D75" w:rsidRDefault="00C816F9" w:rsidP="008E38A7">
            <w:pPr>
              <w:widowControl/>
              <w:jc w:val="right"/>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0122432B" w14:textId="77777777" w:rsidR="00C816F9" w:rsidRPr="00B07966" w:rsidRDefault="00C816F9" w:rsidP="008E38A7">
            <w:pPr>
              <w:pStyle w:val="BodyText2"/>
              <w:tabs>
                <w:tab w:val="left" w:pos="-1440"/>
                <w:tab w:val="left" w:pos="-720"/>
                <w:tab w:val="left" w:pos="0"/>
                <w:tab w:val="center" w:pos="6250"/>
                <w:tab w:val="left" w:pos="6586"/>
                <w:tab w:val="right" w:pos="7526"/>
                <w:tab w:val="left" w:pos="7776"/>
                <w:tab w:val="right" w:pos="9005"/>
              </w:tabs>
              <w:suppressAutoHyphens/>
              <w:ind w:left="720"/>
              <w:jc w:val="right"/>
              <w:rPr>
                <w:rFonts w:ascii="Arial" w:hAnsi="Arial" w:cs="Arial"/>
                <w:b/>
                <w:sz w:val="18"/>
                <w:szCs w:val="18"/>
                <w:lang w:val="pl-PL"/>
              </w:rPr>
            </w:pPr>
            <w:r w:rsidRPr="00064D75">
              <w:rPr>
                <w:rFonts w:ascii="Arial" w:hAnsi="Arial" w:cs="Arial"/>
                <w:b/>
                <w:bCs/>
                <w:snapToGrid/>
                <w:sz w:val="18"/>
                <w:szCs w:val="18"/>
              </w:rPr>
              <w:t>У BAM</w:t>
            </w:r>
          </w:p>
        </w:tc>
      </w:tr>
      <w:tr w:rsidR="00C816F9" w:rsidRPr="00064D75" w14:paraId="062163B5" w14:textId="77777777" w:rsidTr="008E38A7">
        <w:trPr>
          <w:trHeight w:val="20"/>
        </w:trPr>
        <w:tc>
          <w:tcPr>
            <w:tcW w:w="4678" w:type="dxa"/>
            <w:tcBorders>
              <w:top w:val="nil"/>
              <w:left w:val="nil"/>
              <w:bottom w:val="nil"/>
              <w:right w:val="nil"/>
            </w:tcBorders>
            <w:shd w:val="clear" w:color="auto" w:fill="auto"/>
            <w:vAlign w:val="center"/>
          </w:tcPr>
          <w:p w14:paraId="74BE1E4E" w14:textId="77777777" w:rsidR="00C816F9" w:rsidRPr="00064D75" w:rsidRDefault="00C816F9" w:rsidP="008E38A7">
            <w:pPr>
              <w:widowControl/>
              <w:rPr>
                <w:rFonts w:ascii="Arial" w:hAnsi="Arial" w:cs="Arial"/>
                <w:b/>
                <w:bCs/>
                <w:snapToGrid/>
                <w:sz w:val="18"/>
                <w:szCs w:val="18"/>
              </w:rPr>
            </w:pPr>
          </w:p>
        </w:tc>
        <w:tc>
          <w:tcPr>
            <w:tcW w:w="2268" w:type="dxa"/>
            <w:tcBorders>
              <w:top w:val="nil"/>
              <w:left w:val="nil"/>
              <w:bottom w:val="single" w:sz="8" w:space="0" w:color="auto"/>
              <w:right w:val="nil"/>
            </w:tcBorders>
            <w:shd w:val="clear" w:color="auto" w:fill="auto"/>
            <w:noWrap/>
            <w:vAlign w:val="bottom"/>
          </w:tcPr>
          <w:p w14:paraId="3C9D8651" w14:textId="77777777" w:rsidR="00C816F9" w:rsidRPr="00064D75" w:rsidRDefault="00C816F9" w:rsidP="008E38A7">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sidR="002812DE">
              <w:rPr>
                <w:rFonts w:ascii="Arial" w:hAnsi="Arial" w:cs="Arial"/>
                <w:b/>
                <w:bCs/>
                <w:snapToGrid/>
                <w:sz w:val="18"/>
                <w:szCs w:val="18"/>
                <w:lang w:val="sr-Cyrl-BA"/>
              </w:rPr>
              <w:t>24</w:t>
            </w:r>
            <w:r w:rsidRPr="00064D75">
              <w:rPr>
                <w:rFonts w:ascii="Arial" w:hAnsi="Arial" w:cs="Arial"/>
                <w:b/>
                <w:bCs/>
                <w:snapToGrid/>
                <w:sz w:val="18"/>
                <w:szCs w:val="18"/>
              </w:rPr>
              <w:t>.</w:t>
            </w:r>
          </w:p>
        </w:tc>
        <w:tc>
          <w:tcPr>
            <w:tcW w:w="2126" w:type="dxa"/>
            <w:tcBorders>
              <w:top w:val="nil"/>
              <w:left w:val="nil"/>
              <w:bottom w:val="single" w:sz="8" w:space="0" w:color="auto"/>
              <w:right w:val="nil"/>
            </w:tcBorders>
            <w:shd w:val="clear" w:color="auto" w:fill="auto"/>
            <w:noWrap/>
            <w:vAlign w:val="bottom"/>
          </w:tcPr>
          <w:p w14:paraId="0236A9EC" w14:textId="77777777" w:rsidR="00C816F9" w:rsidRPr="00064D75" w:rsidRDefault="00C816F9" w:rsidP="008E38A7">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Pr>
                <w:rFonts w:ascii="Arial" w:hAnsi="Arial" w:cs="Arial"/>
                <w:b/>
                <w:bCs/>
                <w:snapToGrid/>
                <w:sz w:val="18"/>
                <w:szCs w:val="18"/>
                <w:lang w:val="sr-Cyrl-BA"/>
              </w:rPr>
              <w:t>2</w:t>
            </w:r>
            <w:r w:rsidR="002812DE">
              <w:rPr>
                <w:rFonts w:ascii="Arial" w:hAnsi="Arial" w:cs="Arial"/>
                <w:b/>
                <w:bCs/>
                <w:snapToGrid/>
                <w:sz w:val="18"/>
                <w:szCs w:val="18"/>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2812DE" w:rsidRPr="00064D75" w14:paraId="4BEFBB9F" w14:textId="77777777" w:rsidTr="008E38A7">
        <w:trPr>
          <w:trHeight w:val="20"/>
        </w:trPr>
        <w:tc>
          <w:tcPr>
            <w:tcW w:w="4678" w:type="dxa"/>
            <w:tcBorders>
              <w:top w:val="nil"/>
              <w:left w:val="nil"/>
              <w:bottom w:val="nil"/>
              <w:right w:val="nil"/>
            </w:tcBorders>
            <w:shd w:val="clear" w:color="auto" w:fill="auto"/>
            <w:vAlign w:val="center"/>
            <w:hideMark/>
          </w:tcPr>
          <w:p w14:paraId="49FAC73C" w14:textId="77777777" w:rsidR="002812DE" w:rsidRDefault="002812DE" w:rsidP="002812DE">
            <w:pPr>
              <w:widowControl/>
              <w:rPr>
                <w:rFonts w:ascii="Arial" w:hAnsi="Arial" w:cs="Arial"/>
                <w:snapToGrid/>
                <w:sz w:val="18"/>
                <w:szCs w:val="18"/>
              </w:rPr>
            </w:pPr>
          </w:p>
          <w:p w14:paraId="34BA2746" w14:textId="77777777" w:rsidR="002812DE" w:rsidRPr="00037657" w:rsidRDefault="002812DE" w:rsidP="002812DE">
            <w:pPr>
              <w:widowControl/>
              <w:rPr>
                <w:rFonts w:ascii="Arial" w:hAnsi="Arial" w:cs="Arial"/>
                <w:snapToGrid/>
                <w:sz w:val="18"/>
                <w:szCs w:val="18"/>
                <w:lang w:val="ru-RU"/>
              </w:rPr>
            </w:pPr>
            <w:r w:rsidRPr="00037657">
              <w:rPr>
                <w:rFonts w:ascii="Arial" w:hAnsi="Arial" w:cs="Arial"/>
                <w:snapToGrid/>
                <w:sz w:val="18"/>
                <w:szCs w:val="18"/>
                <w:lang w:val="ru-RU"/>
              </w:rPr>
              <w:t>Потраживања за премију осигурања-неживот</w:t>
            </w:r>
          </w:p>
        </w:tc>
        <w:tc>
          <w:tcPr>
            <w:tcW w:w="2268" w:type="dxa"/>
            <w:tcBorders>
              <w:top w:val="nil"/>
              <w:left w:val="nil"/>
              <w:bottom w:val="nil"/>
              <w:right w:val="nil"/>
            </w:tcBorders>
            <w:shd w:val="clear" w:color="auto" w:fill="auto"/>
            <w:vAlign w:val="bottom"/>
          </w:tcPr>
          <w:p w14:paraId="648174DB" w14:textId="77777777" w:rsidR="002812DE" w:rsidRPr="000F7214"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5,249,924 </w:t>
            </w:r>
          </w:p>
        </w:tc>
        <w:tc>
          <w:tcPr>
            <w:tcW w:w="2126" w:type="dxa"/>
            <w:tcBorders>
              <w:top w:val="nil"/>
              <w:left w:val="nil"/>
              <w:bottom w:val="nil"/>
              <w:right w:val="nil"/>
            </w:tcBorders>
            <w:shd w:val="clear" w:color="auto" w:fill="auto"/>
            <w:vAlign w:val="bottom"/>
          </w:tcPr>
          <w:p w14:paraId="556CD9E3" w14:textId="77777777"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5,130,765 </w:t>
            </w:r>
          </w:p>
        </w:tc>
      </w:tr>
      <w:tr w:rsidR="002812DE" w:rsidRPr="00064D75" w14:paraId="50A77556" w14:textId="77777777" w:rsidTr="008E38A7">
        <w:trPr>
          <w:trHeight w:val="20"/>
        </w:trPr>
        <w:tc>
          <w:tcPr>
            <w:tcW w:w="4678" w:type="dxa"/>
            <w:tcBorders>
              <w:top w:val="nil"/>
              <w:left w:val="nil"/>
              <w:bottom w:val="nil"/>
              <w:right w:val="nil"/>
            </w:tcBorders>
            <w:shd w:val="clear" w:color="auto" w:fill="auto"/>
            <w:vAlign w:val="center"/>
            <w:hideMark/>
          </w:tcPr>
          <w:p w14:paraId="46FD9AA7" w14:textId="77777777" w:rsidR="002812DE" w:rsidRPr="00064D75" w:rsidRDefault="002812DE" w:rsidP="002812DE">
            <w:pPr>
              <w:widowControl/>
              <w:rPr>
                <w:rFonts w:ascii="Arial" w:hAnsi="Arial" w:cs="Arial"/>
                <w:snapToGrid/>
                <w:sz w:val="18"/>
                <w:szCs w:val="18"/>
              </w:rPr>
            </w:pPr>
            <w:r w:rsidRPr="00064D75">
              <w:rPr>
                <w:rFonts w:ascii="Arial" w:hAnsi="Arial" w:cs="Arial"/>
                <w:snapToGrid/>
                <w:sz w:val="18"/>
                <w:szCs w:val="18"/>
              </w:rPr>
              <w:t>Потраживања за премију саосигурања</w:t>
            </w:r>
          </w:p>
        </w:tc>
        <w:tc>
          <w:tcPr>
            <w:tcW w:w="2268" w:type="dxa"/>
            <w:tcBorders>
              <w:top w:val="nil"/>
              <w:left w:val="nil"/>
              <w:bottom w:val="nil"/>
              <w:right w:val="nil"/>
            </w:tcBorders>
            <w:shd w:val="clear" w:color="auto" w:fill="auto"/>
            <w:vAlign w:val="bottom"/>
          </w:tcPr>
          <w:p w14:paraId="0A22D4FC" w14:textId="77777777"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174,464 </w:t>
            </w:r>
          </w:p>
        </w:tc>
        <w:tc>
          <w:tcPr>
            <w:tcW w:w="2126" w:type="dxa"/>
            <w:tcBorders>
              <w:top w:val="nil"/>
              <w:left w:val="nil"/>
              <w:bottom w:val="single" w:sz="4" w:space="0" w:color="auto"/>
              <w:right w:val="nil"/>
            </w:tcBorders>
            <w:shd w:val="clear" w:color="auto" w:fill="auto"/>
            <w:vAlign w:val="bottom"/>
          </w:tcPr>
          <w:p w14:paraId="755172A1" w14:textId="77777777"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115,585 </w:t>
            </w:r>
          </w:p>
        </w:tc>
      </w:tr>
      <w:tr w:rsidR="002812DE" w:rsidRPr="00064D75" w14:paraId="4E129C71" w14:textId="77777777" w:rsidTr="008E38A7">
        <w:trPr>
          <w:trHeight w:val="20"/>
        </w:trPr>
        <w:tc>
          <w:tcPr>
            <w:tcW w:w="4678" w:type="dxa"/>
            <w:tcBorders>
              <w:top w:val="nil"/>
              <w:left w:val="nil"/>
              <w:bottom w:val="nil"/>
              <w:right w:val="nil"/>
            </w:tcBorders>
            <w:shd w:val="clear" w:color="auto" w:fill="auto"/>
            <w:vAlign w:val="center"/>
            <w:hideMark/>
          </w:tcPr>
          <w:p w14:paraId="434D3EFB" w14:textId="77777777" w:rsidR="002812DE" w:rsidRPr="00064D75" w:rsidRDefault="002812DE" w:rsidP="002812DE">
            <w:pPr>
              <w:widowControl/>
              <w:rPr>
                <w:rFonts w:ascii="Arial" w:hAnsi="Arial" w:cs="Arial"/>
                <w:snapToGrid/>
                <w:sz w:val="18"/>
                <w:szCs w:val="18"/>
              </w:rPr>
            </w:pPr>
          </w:p>
        </w:tc>
        <w:tc>
          <w:tcPr>
            <w:tcW w:w="2268" w:type="dxa"/>
            <w:tcBorders>
              <w:top w:val="single" w:sz="4" w:space="0" w:color="auto"/>
              <w:left w:val="nil"/>
              <w:bottom w:val="single" w:sz="4" w:space="0" w:color="auto"/>
              <w:right w:val="nil"/>
            </w:tcBorders>
            <w:shd w:val="clear" w:color="auto" w:fill="auto"/>
            <w:vAlign w:val="bottom"/>
          </w:tcPr>
          <w:p w14:paraId="0575FBC1" w14:textId="77777777" w:rsidR="002812DE" w:rsidRPr="004C723D" w:rsidRDefault="002812DE" w:rsidP="002812DE">
            <w:pPr>
              <w:jc w:val="right"/>
              <w:rPr>
                <w:rFonts w:ascii="Arial" w:hAnsi="Arial" w:cs="Arial"/>
                <w:b/>
                <w:sz w:val="18"/>
                <w:szCs w:val="18"/>
              </w:rPr>
            </w:pPr>
            <w:r>
              <w:rPr>
                <w:rFonts w:ascii="Arial" w:hAnsi="Arial" w:cs="Arial"/>
                <w:b/>
                <w:bCs/>
                <w:sz w:val="18"/>
                <w:szCs w:val="18"/>
              </w:rPr>
              <w:t>5,424,388</w:t>
            </w:r>
          </w:p>
        </w:tc>
        <w:tc>
          <w:tcPr>
            <w:tcW w:w="2126" w:type="dxa"/>
            <w:tcBorders>
              <w:top w:val="single" w:sz="4" w:space="0" w:color="auto"/>
              <w:left w:val="nil"/>
              <w:bottom w:val="single" w:sz="4" w:space="0" w:color="auto"/>
              <w:right w:val="nil"/>
            </w:tcBorders>
            <w:shd w:val="clear" w:color="auto" w:fill="auto"/>
            <w:vAlign w:val="bottom"/>
          </w:tcPr>
          <w:p w14:paraId="1A47C30D" w14:textId="77777777" w:rsidR="002812DE" w:rsidRPr="004C723D" w:rsidRDefault="002812DE" w:rsidP="002812DE">
            <w:pPr>
              <w:jc w:val="right"/>
              <w:rPr>
                <w:rFonts w:ascii="Arial" w:hAnsi="Arial" w:cs="Arial"/>
                <w:b/>
                <w:sz w:val="18"/>
                <w:szCs w:val="18"/>
              </w:rPr>
            </w:pPr>
            <w:r>
              <w:rPr>
                <w:rFonts w:ascii="Arial" w:hAnsi="Arial" w:cs="Arial"/>
                <w:b/>
                <w:bCs/>
                <w:sz w:val="18"/>
                <w:szCs w:val="18"/>
              </w:rPr>
              <w:t>5,246,350</w:t>
            </w:r>
          </w:p>
        </w:tc>
      </w:tr>
      <w:tr w:rsidR="002812DE" w:rsidRPr="00064D75" w14:paraId="32A84D35" w14:textId="77777777" w:rsidTr="008E38A7">
        <w:trPr>
          <w:trHeight w:val="20"/>
        </w:trPr>
        <w:tc>
          <w:tcPr>
            <w:tcW w:w="4678" w:type="dxa"/>
            <w:tcBorders>
              <w:top w:val="nil"/>
              <w:left w:val="nil"/>
              <w:bottom w:val="nil"/>
              <w:right w:val="nil"/>
            </w:tcBorders>
            <w:shd w:val="clear" w:color="auto" w:fill="auto"/>
            <w:vAlign w:val="center"/>
            <w:hideMark/>
          </w:tcPr>
          <w:p w14:paraId="3B088945" w14:textId="77777777" w:rsidR="002812DE" w:rsidRDefault="002812DE" w:rsidP="002812DE">
            <w:pPr>
              <w:widowControl/>
              <w:ind w:left="181" w:hanging="181"/>
              <w:rPr>
                <w:rFonts w:ascii="Arial" w:hAnsi="Arial" w:cs="Arial"/>
                <w:bCs/>
                <w:snapToGrid/>
                <w:sz w:val="18"/>
                <w:szCs w:val="18"/>
                <w:lang w:val="sr-Cyrl-BA"/>
              </w:rPr>
            </w:pPr>
            <w:r w:rsidRPr="008F3AA5">
              <w:rPr>
                <w:rFonts w:ascii="Arial" w:hAnsi="Arial" w:cs="Arial"/>
                <w:bCs/>
                <w:snapToGrid/>
                <w:sz w:val="18"/>
                <w:szCs w:val="18"/>
                <w:lang w:val="sr-Cyrl-BA"/>
              </w:rPr>
              <w:t xml:space="preserve">Минус: </w:t>
            </w:r>
          </w:p>
          <w:p w14:paraId="5186FD53" w14:textId="77777777" w:rsidR="002812DE" w:rsidRPr="008F3AA5" w:rsidRDefault="002812DE" w:rsidP="002812DE">
            <w:pPr>
              <w:widowControl/>
              <w:ind w:left="181" w:hanging="181"/>
              <w:rPr>
                <w:rFonts w:ascii="Arial" w:hAnsi="Arial" w:cs="Arial"/>
                <w:bCs/>
                <w:snapToGrid/>
                <w:sz w:val="18"/>
                <w:szCs w:val="18"/>
                <w:lang w:val="sr-Cyrl-BA"/>
              </w:rPr>
            </w:pPr>
            <w:r>
              <w:rPr>
                <w:rFonts w:ascii="Arial" w:hAnsi="Arial" w:cs="Arial"/>
                <w:bCs/>
                <w:snapToGrid/>
                <w:sz w:val="18"/>
                <w:szCs w:val="18"/>
                <w:lang w:val="sr-Cyrl-BA"/>
              </w:rPr>
              <w:t xml:space="preserve">- </w:t>
            </w:r>
            <w:r w:rsidRPr="008F3AA5">
              <w:rPr>
                <w:rFonts w:ascii="Arial" w:hAnsi="Arial" w:cs="Arial"/>
                <w:bCs/>
                <w:snapToGrid/>
                <w:sz w:val="18"/>
                <w:szCs w:val="18"/>
                <w:lang w:val="sr-Cyrl-BA"/>
              </w:rPr>
              <w:t xml:space="preserve">Исправка вријед. </w:t>
            </w:r>
            <w:r w:rsidRPr="00616830">
              <w:rPr>
                <w:rFonts w:ascii="Arial" w:hAnsi="Arial" w:cs="Arial"/>
                <w:bCs/>
                <w:snapToGrid/>
                <w:sz w:val="18"/>
                <w:szCs w:val="18"/>
                <w:lang w:val="sr-Cyrl-BA"/>
              </w:rPr>
              <w:t>п</w:t>
            </w:r>
            <w:r w:rsidRPr="008F3AA5">
              <w:rPr>
                <w:rFonts w:ascii="Arial" w:hAnsi="Arial" w:cs="Arial"/>
                <w:bCs/>
                <w:snapToGrid/>
                <w:sz w:val="18"/>
                <w:szCs w:val="18"/>
                <w:lang w:val="sr-Cyrl-BA"/>
              </w:rPr>
              <w:t>отраж</w:t>
            </w:r>
            <w:r w:rsidRPr="00616830">
              <w:rPr>
                <w:rFonts w:ascii="Arial" w:hAnsi="Arial" w:cs="Arial"/>
                <w:bCs/>
                <w:snapToGrid/>
                <w:sz w:val="18"/>
                <w:szCs w:val="18"/>
                <w:lang w:val="sr-Cyrl-BA"/>
              </w:rPr>
              <w:t>.</w:t>
            </w:r>
            <w:r w:rsidRPr="008F3AA5">
              <w:rPr>
                <w:rFonts w:ascii="Arial" w:hAnsi="Arial" w:cs="Arial"/>
                <w:bCs/>
                <w:snapToGrid/>
                <w:sz w:val="18"/>
                <w:szCs w:val="18"/>
                <w:lang w:val="sr-Cyrl-BA"/>
              </w:rPr>
              <w:t xml:space="preserve"> за премију-неживот</w:t>
            </w:r>
          </w:p>
        </w:tc>
        <w:tc>
          <w:tcPr>
            <w:tcW w:w="2268" w:type="dxa"/>
            <w:tcBorders>
              <w:top w:val="single" w:sz="4" w:space="0" w:color="auto"/>
              <w:left w:val="nil"/>
              <w:right w:val="nil"/>
            </w:tcBorders>
            <w:shd w:val="clear" w:color="auto" w:fill="auto"/>
            <w:vAlign w:val="bottom"/>
          </w:tcPr>
          <w:p w14:paraId="42B12A26" w14:textId="77777777" w:rsidR="002812DE" w:rsidRPr="007D030B" w:rsidRDefault="002812DE" w:rsidP="002812DE">
            <w:pPr>
              <w:widowControl/>
              <w:jc w:val="right"/>
              <w:rPr>
                <w:rFonts w:ascii="Arial" w:hAnsi="Arial" w:cs="Arial"/>
                <w:b/>
                <w:bCs/>
                <w:snapToGrid/>
                <w:sz w:val="18"/>
                <w:szCs w:val="18"/>
              </w:rPr>
            </w:pPr>
            <w:r>
              <w:rPr>
                <w:rFonts w:ascii="Arial" w:hAnsi="Arial" w:cs="Arial"/>
                <w:b/>
                <w:bCs/>
                <w:sz w:val="18"/>
                <w:szCs w:val="18"/>
              </w:rPr>
              <w:t>(1,779,817)</w:t>
            </w:r>
          </w:p>
        </w:tc>
        <w:tc>
          <w:tcPr>
            <w:tcW w:w="2126" w:type="dxa"/>
            <w:tcBorders>
              <w:top w:val="single" w:sz="4" w:space="0" w:color="auto"/>
              <w:left w:val="nil"/>
              <w:right w:val="nil"/>
            </w:tcBorders>
            <w:shd w:val="clear" w:color="auto" w:fill="auto"/>
            <w:vAlign w:val="bottom"/>
          </w:tcPr>
          <w:p w14:paraId="21AADB35" w14:textId="77777777" w:rsidR="002812DE" w:rsidRPr="00757855" w:rsidRDefault="002812DE" w:rsidP="002812DE">
            <w:pPr>
              <w:jc w:val="right"/>
              <w:rPr>
                <w:rFonts w:ascii="Arial" w:hAnsi="Arial" w:cs="Arial"/>
                <w:sz w:val="18"/>
                <w:szCs w:val="18"/>
                <w:lang w:val="sr-Cyrl-BA"/>
              </w:rPr>
            </w:pPr>
            <w:r w:rsidRPr="0069723C">
              <w:rPr>
                <w:rFonts w:ascii="Arial" w:hAnsi="Arial" w:cs="Arial"/>
                <w:sz w:val="18"/>
                <w:szCs w:val="18"/>
                <w:lang w:val="sr-Cyrl-BA"/>
              </w:rPr>
              <w:t>(2,001,838)</w:t>
            </w:r>
          </w:p>
        </w:tc>
      </w:tr>
      <w:tr w:rsidR="002812DE" w:rsidRPr="00064D75" w14:paraId="52F7B0C5" w14:textId="77777777" w:rsidTr="008E38A7">
        <w:trPr>
          <w:trHeight w:val="20"/>
        </w:trPr>
        <w:tc>
          <w:tcPr>
            <w:tcW w:w="4678" w:type="dxa"/>
            <w:tcBorders>
              <w:top w:val="nil"/>
              <w:left w:val="nil"/>
              <w:bottom w:val="nil"/>
              <w:right w:val="nil"/>
            </w:tcBorders>
            <w:shd w:val="clear" w:color="auto" w:fill="auto"/>
            <w:vAlign w:val="center"/>
            <w:hideMark/>
          </w:tcPr>
          <w:p w14:paraId="7DA6B2A2" w14:textId="77777777" w:rsidR="002812DE" w:rsidRPr="00064D75" w:rsidRDefault="002812DE" w:rsidP="002812DE">
            <w:pPr>
              <w:widowControl/>
              <w:rPr>
                <w:rFonts w:ascii="Arial" w:hAnsi="Arial" w:cs="Arial"/>
                <w:snapToGrid/>
                <w:sz w:val="10"/>
                <w:szCs w:val="10"/>
              </w:rPr>
            </w:pPr>
          </w:p>
        </w:tc>
        <w:tc>
          <w:tcPr>
            <w:tcW w:w="2268" w:type="dxa"/>
            <w:tcBorders>
              <w:top w:val="single" w:sz="4" w:space="0" w:color="auto"/>
              <w:left w:val="nil"/>
              <w:bottom w:val="single" w:sz="4" w:space="0" w:color="auto"/>
              <w:right w:val="nil"/>
            </w:tcBorders>
            <w:shd w:val="clear" w:color="auto" w:fill="auto"/>
            <w:vAlign w:val="center"/>
          </w:tcPr>
          <w:p w14:paraId="7F1FDC85" w14:textId="77777777" w:rsidR="002812DE" w:rsidRPr="007D030B" w:rsidRDefault="002812DE" w:rsidP="002812DE">
            <w:pPr>
              <w:widowControl/>
              <w:jc w:val="right"/>
              <w:rPr>
                <w:rFonts w:ascii="Arial" w:hAnsi="Arial" w:cs="Arial"/>
                <w:b/>
                <w:bCs/>
                <w:snapToGrid/>
                <w:sz w:val="18"/>
                <w:szCs w:val="18"/>
              </w:rPr>
            </w:pPr>
            <w:r>
              <w:rPr>
                <w:rFonts w:ascii="Arial" w:hAnsi="Arial" w:cs="Arial"/>
                <w:b/>
                <w:bCs/>
                <w:sz w:val="18"/>
                <w:szCs w:val="18"/>
              </w:rPr>
              <w:t>(1,779,817)</w:t>
            </w:r>
          </w:p>
        </w:tc>
        <w:tc>
          <w:tcPr>
            <w:tcW w:w="2126" w:type="dxa"/>
            <w:tcBorders>
              <w:top w:val="single" w:sz="4" w:space="0" w:color="auto"/>
              <w:left w:val="nil"/>
              <w:bottom w:val="single" w:sz="4" w:space="0" w:color="auto"/>
              <w:right w:val="nil"/>
            </w:tcBorders>
            <w:shd w:val="clear" w:color="auto" w:fill="auto"/>
            <w:vAlign w:val="center"/>
          </w:tcPr>
          <w:p w14:paraId="045BDB46" w14:textId="77777777" w:rsidR="002812DE" w:rsidRPr="00757855" w:rsidRDefault="002812DE" w:rsidP="002812DE">
            <w:pPr>
              <w:jc w:val="right"/>
              <w:rPr>
                <w:rFonts w:ascii="Arial" w:hAnsi="Arial" w:cs="Arial"/>
                <w:b/>
                <w:bCs/>
                <w:sz w:val="18"/>
                <w:szCs w:val="18"/>
                <w:lang w:val="sr-Cyrl-BA"/>
              </w:rPr>
            </w:pPr>
            <w:r w:rsidRPr="0069723C">
              <w:rPr>
                <w:rFonts w:ascii="Arial" w:hAnsi="Arial" w:cs="Arial"/>
                <w:b/>
                <w:bCs/>
                <w:sz w:val="18"/>
                <w:szCs w:val="18"/>
                <w:lang w:val="sr-Cyrl-BA"/>
              </w:rPr>
              <w:t>(2,001,838)</w:t>
            </w:r>
          </w:p>
        </w:tc>
      </w:tr>
      <w:tr w:rsidR="002812DE" w:rsidRPr="00064D75" w14:paraId="5818ABFB" w14:textId="77777777" w:rsidTr="008E38A7">
        <w:trPr>
          <w:trHeight w:val="20"/>
        </w:trPr>
        <w:tc>
          <w:tcPr>
            <w:tcW w:w="4678" w:type="dxa"/>
            <w:tcBorders>
              <w:top w:val="nil"/>
              <w:left w:val="nil"/>
              <w:bottom w:val="nil"/>
              <w:right w:val="nil"/>
            </w:tcBorders>
            <w:shd w:val="clear" w:color="auto" w:fill="auto"/>
            <w:noWrap/>
            <w:vAlign w:val="bottom"/>
            <w:hideMark/>
          </w:tcPr>
          <w:p w14:paraId="03455315" w14:textId="77777777" w:rsidR="002812DE" w:rsidRDefault="002812DE" w:rsidP="002812DE">
            <w:pPr>
              <w:widowControl/>
              <w:rPr>
                <w:rFonts w:ascii="Arial" w:hAnsi="Arial" w:cs="Arial"/>
                <w:snapToGrid/>
                <w:sz w:val="18"/>
                <w:szCs w:val="18"/>
              </w:rPr>
            </w:pPr>
          </w:p>
          <w:p w14:paraId="1590F41E" w14:textId="77777777" w:rsidR="002812DE" w:rsidRPr="00064D75" w:rsidRDefault="002812DE" w:rsidP="002812DE">
            <w:pPr>
              <w:widowControl/>
              <w:rPr>
                <w:rFonts w:ascii="Arial" w:hAnsi="Arial" w:cs="Arial"/>
                <w:snapToGrid/>
                <w:sz w:val="18"/>
                <w:szCs w:val="18"/>
              </w:rPr>
            </w:pPr>
          </w:p>
        </w:tc>
        <w:tc>
          <w:tcPr>
            <w:tcW w:w="2268" w:type="dxa"/>
            <w:tcBorders>
              <w:top w:val="single" w:sz="4" w:space="0" w:color="auto"/>
              <w:left w:val="nil"/>
              <w:bottom w:val="double" w:sz="6" w:space="0" w:color="auto"/>
              <w:right w:val="nil"/>
            </w:tcBorders>
            <w:shd w:val="clear" w:color="auto" w:fill="auto"/>
            <w:vAlign w:val="bottom"/>
          </w:tcPr>
          <w:p w14:paraId="74F1F22C" w14:textId="77777777" w:rsidR="002812DE" w:rsidRPr="00133AE0" w:rsidRDefault="002812DE" w:rsidP="002812DE">
            <w:pPr>
              <w:widowControl/>
              <w:jc w:val="right"/>
              <w:rPr>
                <w:rFonts w:ascii="Arial" w:hAnsi="Arial" w:cs="Arial"/>
                <w:b/>
                <w:bCs/>
                <w:snapToGrid/>
                <w:sz w:val="18"/>
                <w:szCs w:val="18"/>
              </w:rPr>
            </w:pPr>
            <w:r>
              <w:rPr>
                <w:rFonts w:ascii="Arial" w:hAnsi="Arial" w:cs="Arial"/>
                <w:b/>
                <w:bCs/>
                <w:sz w:val="18"/>
                <w:szCs w:val="18"/>
              </w:rPr>
              <w:t>3,644,571</w:t>
            </w:r>
          </w:p>
        </w:tc>
        <w:tc>
          <w:tcPr>
            <w:tcW w:w="2126" w:type="dxa"/>
            <w:tcBorders>
              <w:top w:val="single" w:sz="4" w:space="0" w:color="auto"/>
              <w:left w:val="nil"/>
              <w:bottom w:val="double" w:sz="6" w:space="0" w:color="auto"/>
              <w:right w:val="nil"/>
            </w:tcBorders>
            <w:shd w:val="clear" w:color="auto" w:fill="auto"/>
            <w:vAlign w:val="bottom"/>
          </w:tcPr>
          <w:p w14:paraId="00E47993" w14:textId="77777777" w:rsidR="002812DE" w:rsidRPr="004C723D" w:rsidRDefault="002812DE" w:rsidP="002812DE">
            <w:pPr>
              <w:jc w:val="right"/>
              <w:rPr>
                <w:rFonts w:ascii="Arial" w:hAnsi="Arial" w:cs="Arial"/>
                <w:b/>
                <w:bCs/>
                <w:sz w:val="18"/>
                <w:szCs w:val="18"/>
              </w:rPr>
            </w:pPr>
            <w:r w:rsidRPr="0069723C">
              <w:rPr>
                <w:rFonts w:ascii="Arial" w:hAnsi="Arial" w:cs="Arial"/>
                <w:b/>
                <w:bCs/>
                <w:sz w:val="18"/>
                <w:szCs w:val="18"/>
              </w:rPr>
              <w:t>3,244,512</w:t>
            </w:r>
          </w:p>
        </w:tc>
      </w:tr>
    </w:tbl>
    <w:p w14:paraId="458AA323" w14:textId="77777777" w:rsidR="002812DE" w:rsidRDefault="002812DE">
      <w:pPr>
        <w:widowControl/>
        <w:rPr>
          <w:rFonts w:ascii="Arial" w:hAnsi="Arial" w:cs="Arial"/>
          <w:sz w:val="18"/>
          <w:szCs w:val="18"/>
          <w:lang w:val="sr-Cyrl-CS"/>
        </w:rPr>
      </w:pPr>
    </w:p>
    <w:p w14:paraId="72A14AAE" w14:textId="77777777" w:rsidR="002812DE" w:rsidRPr="00C84718" w:rsidRDefault="002812DE" w:rsidP="003F5ADA">
      <w:pPr>
        <w:widowControl/>
        <w:jc w:val="both"/>
        <w:rPr>
          <w:rFonts w:ascii="Arial" w:hAnsi="Arial" w:cs="Arial"/>
          <w:sz w:val="18"/>
          <w:szCs w:val="18"/>
          <w:lang w:val="sr-Cyrl-BA"/>
        </w:rPr>
      </w:pPr>
      <w:r>
        <w:rPr>
          <w:rFonts w:ascii="Arial" w:hAnsi="Arial" w:cs="Arial"/>
          <w:sz w:val="18"/>
          <w:szCs w:val="18"/>
          <w:lang w:val="sr-Cyrl-CS"/>
        </w:rPr>
        <w:t>Нето потраживања по основу премије осигурања су већа за 12,33% у односу на претходну годину.   Потраживања по основу премије без исправке су већа за 2,32% док су потраживања за премију саосигурања већа за 50,94% у односу на претходну годину</w:t>
      </w:r>
      <w:r w:rsidRPr="00037657">
        <w:rPr>
          <w:rFonts w:ascii="Arial" w:hAnsi="Arial" w:cs="Arial"/>
          <w:sz w:val="18"/>
          <w:szCs w:val="18"/>
          <w:lang w:val="ru-RU"/>
        </w:rPr>
        <w:t>.</w:t>
      </w:r>
    </w:p>
    <w:p w14:paraId="30BAF4AA" w14:textId="77777777" w:rsidR="00E87165" w:rsidRPr="0012335D" w:rsidRDefault="00E87165">
      <w:pPr>
        <w:widowControl/>
        <w:rPr>
          <w:rFonts w:ascii="Arial" w:hAnsi="Arial" w:cs="Arial"/>
          <w:sz w:val="14"/>
          <w:szCs w:val="14"/>
          <w:lang w:val="sr-Cyrl-CS"/>
        </w:rPr>
      </w:pPr>
    </w:p>
    <w:p w14:paraId="0F48F68D" w14:textId="77777777" w:rsidR="005B4EF3" w:rsidRDefault="005B4EF3" w:rsidP="005B4EF3">
      <w:pPr>
        <w:ind w:left="709"/>
        <w:jc w:val="both"/>
        <w:rPr>
          <w:rFonts w:ascii="Arial" w:hAnsi="Arial" w:cs="Arial"/>
          <w:sz w:val="12"/>
          <w:szCs w:val="12"/>
          <w:lang w:val="sr-Cyrl-CS"/>
        </w:rPr>
      </w:pPr>
    </w:p>
    <w:p w14:paraId="7D273C10" w14:textId="77777777" w:rsidR="003F5ADA" w:rsidRPr="0012335D" w:rsidRDefault="003F5ADA" w:rsidP="005B4EF3">
      <w:pPr>
        <w:ind w:left="709"/>
        <w:jc w:val="both"/>
        <w:rPr>
          <w:rFonts w:ascii="Arial" w:hAnsi="Arial" w:cs="Arial"/>
          <w:sz w:val="12"/>
          <w:szCs w:val="12"/>
          <w:lang w:val="sr-Cyrl-CS"/>
        </w:rPr>
      </w:pPr>
    </w:p>
    <w:p w14:paraId="65381E88" w14:textId="77777777" w:rsidR="005B4EF3" w:rsidRPr="002A79AB" w:rsidRDefault="002A79AB" w:rsidP="003F5ADA">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Pr>
          <w:rFonts w:ascii="Arial" w:hAnsi="Arial" w:cs="Arial"/>
          <w:b/>
          <w:sz w:val="18"/>
          <w:szCs w:val="18"/>
          <w:lang w:val="pl-PL"/>
        </w:rPr>
        <w:t>17</w:t>
      </w:r>
      <w:r w:rsidR="003C5BF2" w:rsidRPr="0012335D">
        <w:rPr>
          <w:rFonts w:ascii="Arial" w:hAnsi="Arial" w:cs="Arial"/>
          <w:b/>
          <w:sz w:val="18"/>
          <w:szCs w:val="18"/>
          <w:lang w:val="pl-PL"/>
        </w:rPr>
        <w:t xml:space="preserve">. </w:t>
      </w:r>
      <w:r w:rsidR="005B4EF3" w:rsidRPr="003F5ADA">
        <w:rPr>
          <w:rFonts w:ascii="Arial" w:hAnsi="Arial" w:cs="Arial"/>
          <w:b/>
          <w:sz w:val="18"/>
          <w:szCs w:val="18"/>
          <w:shd w:val="clear" w:color="auto" w:fill="FFFFFF" w:themeFill="background1"/>
          <w:lang w:val="pl-PL"/>
        </w:rPr>
        <w:t>ПОТРАЖИВА</w:t>
      </w:r>
      <w:r w:rsidR="005B4EF3" w:rsidRPr="003F5ADA">
        <w:rPr>
          <w:rFonts w:ascii="Arial" w:hAnsi="Arial" w:cs="Arial"/>
          <w:b/>
          <w:sz w:val="18"/>
          <w:szCs w:val="18"/>
          <w:shd w:val="clear" w:color="auto" w:fill="FFFFFF" w:themeFill="background1"/>
          <w:lang w:val="sr-Cyrl-BA"/>
        </w:rPr>
        <w:t>Њ</w:t>
      </w:r>
      <w:r w:rsidR="005B4EF3" w:rsidRPr="003F5ADA">
        <w:rPr>
          <w:rFonts w:ascii="Arial" w:hAnsi="Arial" w:cs="Arial"/>
          <w:b/>
          <w:sz w:val="18"/>
          <w:szCs w:val="18"/>
          <w:shd w:val="clear" w:color="auto" w:fill="FFFFFF" w:themeFill="background1"/>
          <w:lang w:val="pl-PL"/>
        </w:rPr>
        <w:t>А</w:t>
      </w:r>
      <w:r w:rsidR="005B4EF3" w:rsidRPr="00037657">
        <w:rPr>
          <w:rFonts w:ascii="Arial" w:hAnsi="Arial" w:cs="Arial"/>
          <w:b/>
          <w:sz w:val="18"/>
          <w:szCs w:val="18"/>
          <w:shd w:val="clear" w:color="auto" w:fill="FFFFFF" w:themeFill="background1"/>
          <w:lang w:val="ru-RU"/>
        </w:rPr>
        <w:t xml:space="preserve"> </w:t>
      </w:r>
      <w:r w:rsidR="005B4EF3" w:rsidRPr="003F5ADA">
        <w:rPr>
          <w:rFonts w:ascii="Arial" w:hAnsi="Arial" w:cs="Arial"/>
          <w:b/>
          <w:sz w:val="18"/>
          <w:szCs w:val="18"/>
          <w:shd w:val="clear" w:color="auto" w:fill="FFFFFF" w:themeFill="background1"/>
          <w:lang w:val="pl-PL"/>
        </w:rPr>
        <w:t>ПО</w:t>
      </w:r>
      <w:r w:rsidR="005B4EF3" w:rsidRPr="00037657">
        <w:rPr>
          <w:rFonts w:ascii="Arial" w:hAnsi="Arial" w:cs="Arial"/>
          <w:b/>
          <w:sz w:val="18"/>
          <w:szCs w:val="18"/>
          <w:shd w:val="clear" w:color="auto" w:fill="FFFFFF" w:themeFill="background1"/>
          <w:lang w:val="ru-RU"/>
        </w:rPr>
        <w:t xml:space="preserve"> </w:t>
      </w:r>
      <w:r w:rsidR="005B4EF3" w:rsidRPr="003F5ADA">
        <w:rPr>
          <w:rFonts w:ascii="Arial" w:hAnsi="Arial" w:cs="Arial"/>
          <w:b/>
          <w:sz w:val="18"/>
          <w:szCs w:val="18"/>
          <w:shd w:val="clear" w:color="auto" w:fill="FFFFFF" w:themeFill="background1"/>
          <w:lang w:val="pl-PL"/>
        </w:rPr>
        <w:t>ОСНОВУ</w:t>
      </w:r>
      <w:r w:rsidR="005B4EF3" w:rsidRPr="00037657">
        <w:rPr>
          <w:rFonts w:ascii="Arial" w:hAnsi="Arial" w:cs="Arial"/>
          <w:b/>
          <w:sz w:val="18"/>
          <w:szCs w:val="18"/>
          <w:shd w:val="clear" w:color="auto" w:fill="FFFFFF" w:themeFill="background1"/>
          <w:lang w:val="ru-RU"/>
        </w:rPr>
        <w:t xml:space="preserve"> </w:t>
      </w:r>
      <w:r w:rsidR="005B4EF3" w:rsidRPr="003F5ADA">
        <w:rPr>
          <w:rFonts w:ascii="Arial" w:hAnsi="Arial" w:cs="Arial"/>
          <w:b/>
          <w:sz w:val="18"/>
          <w:szCs w:val="18"/>
          <w:shd w:val="clear" w:color="auto" w:fill="FFFFFF" w:themeFill="background1"/>
          <w:lang w:val="pl-PL"/>
        </w:rPr>
        <w:t>ПРЕМИЈЕ</w:t>
      </w:r>
      <w:r w:rsidR="005B4EF3" w:rsidRPr="003F5ADA">
        <w:rPr>
          <w:rFonts w:ascii="Arial" w:hAnsi="Arial" w:cs="Arial"/>
          <w:b/>
          <w:sz w:val="18"/>
          <w:szCs w:val="18"/>
          <w:shd w:val="clear" w:color="auto" w:fill="FFFFFF" w:themeFill="background1"/>
        </w:rPr>
        <w:t xml:space="preserve"> (наставак)</w:t>
      </w:r>
    </w:p>
    <w:p w14:paraId="34F836D3" w14:textId="77777777" w:rsidR="005B4EF3" w:rsidRPr="0012335D" w:rsidRDefault="005B4EF3" w:rsidP="003F5ADA">
      <w:pPr>
        <w:shd w:val="clear" w:color="auto" w:fill="FFFFFF" w:themeFill="background1"/>
        <w:rPr>
          <w:rFonts w:ascii="Arial" w:hAnsi="Arial" w:cs="Arial"/>
          <w:sz w:val="14"/>
          <w:szCs w:val="14"/>
          <w:lang w:val="sr-Cyrl-CS"/>
        </w:rPr>
      </w:pPr>
      <w:r w:rsidRPr="0012335D">
        <w:rPr>
          <w:rFonts w:ascii="Arial" w:hAnsi="Arial" w:cs="Arial"/>
          <w:sz w:val="14"/>
          <w:szCs w:val="14"/>
          <w:lang w:val="sr-Cyrl-CS"/>
        </w:rPr>
        <w:t xml:space="preserve"> </w:t>
      </w:r>
      <w:r w:rsidRPr="0012335D">
        <w:rPr>
          <w:rFonts w:ascii="Arial" w:hAnsi="Arial" w:cs="Arial"/>
          <w:sz w:val="14"/>
          <w:szCs w:val="14"/>
          <w:lang w:val="sr-Cyrl-CS"/>
        </w:rPr>
        <w:tab/>
      </w:r>
      <w:r w:rsidRPr="0012335D">
        <w:rPr>
          <w:rFonts w:ascii="Arial" w:hAnsi="Arial" w:cs="Arial"/>
          <w:sz w:val="14"/>
          <w:szCs w:val="14"/>
          <w:lang w:val="sr-Cyrl-CS"/>
        </w:rPr>
        <w:tab/>
      </w:r>
      <w:r w:rsidRPr="0012335D">
        <w:rPr>
          <w:rFonts w:ascii="Arial" w:hAnsi="Arial" w:cs="Arial"/>
          <w:sz w:val="14"/>
          <w:szCs w:val="14"/>
          <w:lang w:val="sr-Cyrl-CS"/>
        </w:rPr>
        <w:tab/>
      </w:r>
      <w:r w:rsidRPr="0012335D">
        <w:rPr>
          <w:rFonts w:ascii="Arial" w:hAnsi="Arial" w:cs="Arial"/>
          <w:sz w:val="14"/>
          <w:szCs w:val="14"/>
          <w:lang w:val="sr-Cyrl-CS"/>
        </w:rPr>
        <w:tab/>
      </w:r>
      <w:r w:rsidRPr="0012335D">
        <w:rPr>
          <w:rFonts w:ascii="Arial" w:hAnsi="Arial" w:cs="Arial"/>
          <w:sz w:val="14"/>
          <w:szCs w:val="14"/>
          <w:lang w:val="sr-Cyrl-CS"/>
        </w:rPr>
        <w:tab/>
      </w:r>
    </w:p>
    <w:p w14:paraId="315C1A50" w14:textId="77777777" w:rsidR="009C1FC6" w:rsidRPr="0012335D" w:rsidRDefault="005B4EF3" w:rsidP="005C5DBA">
      <w:pPr>
        <w:ind w:left="720"/>
        <w:rPr>
          <w:rFonts w:ascii="Arial" w:hAnsi="Arial" w:cs="Arial"/>
          <w:i/>
          <w:sz w:val="18"/>
          <w:szCs w:val="18"/>
          <w:lang w:val="sr-Cyrl-CS"/>
        </w:rPr>
      </w:pPr>
      <w:r w:rsidRPr="0012335D">
        <w:rPr>
          <w:rFonts w:ascii="Arial" w:hAnsi="Arial" w:cs="Arial"/>
          <w:i/>
          <w:sz w:val="18"/>
          <w:szCs w:val="18"/>
          <w:lang w:val="sr-Cyrl-CS"/>
        </w:rPr>
        <w:t>Кретања на исправци вриједности потраживања</w:t>
      </w:r>
      <w:r w:rsidR="00511A71" w:rsidRPr="0012335D">
        <w:rPr>
          <w:rFonts w:ascii="Arial" w:hAnsi="Arial" w:cs="Arial"/>
          <w:i/>
          <w:sz w:val="18"/>
          <w:szCs w:val="18"/>
          <w:lang w:val="sr-Cyrl-CS"/>
        </w:rPr>
        <w:t xml:space="preserve"> по основу премије и осталих потраживања</w:t>
      </w:r>
    </w:p>
    <w:tbl>
      <w:tblPr>
        <w:tblW w:w="8364" w:type="dxa"/>
        <w:tblInd w:w="817" w:type="dxa"/>
        <w:tblLayout w:type="fixed"/>
        <w:tblLook w:val="04A0" w:firstRow="1" w:lastRow="0" w:firstColumn="1" w:lastColumn="0" w:noHBand="0" w:noVBand="1"/>
      </w:tblPr>
      <w:tblGrid>
        <w:gridCol w:w="4678"/>
        <w:gridCol w:w="1843"/>
        <w:gridCol w:w="283"/>
        <w:gridCol w:w="1560"/>
      </w:tblGrid>
      <w:tr w:rsidR="00C816F9" w:rsidRPr="00064D75" w14:paraId="6424A3E1" w14:textId="77777777" w:rsidTr="008E38A7">
        <w:trPr>
          <w:trHeight w:val="20"/>
        </w:trPr>
        <w:tc>
          <w:tcPr>
            <w:tcW w:w="4678" w:type="dxa"/>
            <w:tcBorders>
              <w:top w:val="nil"/>
              <w:left w:val="nil"/>
              <w:bottom w:val="nil"/>
              <w:right w:val="nil"/>
            </w:tcBorders>
            <w:shd w:val="clear" w:color="auto" w:fill="auto"/>
            <w:vAlign w:val="center"/>
            <w:hideMark/>
          </w:tcPr>
          <w:p w14:paraId="356A4ADA" w14:textId="77777777" w:rsidR="00C816F9" w:rsidRPr="00037657" w:rsidRDefault="00C816F9" w:rsidP="008E38A7">
            <w:pPr>
              <w:widowControl/>
              <w:rPr>
                <w:rFonts w:ascii="Arial" w:hAnsi="Arial" w:cs="Arial"/>
                <w:b/>
                <w:bCs/>
                <w:snapToGrid/>
                <w:sz w:val="18"/>
                <w:szCs w:val="18"/>
                <w:lang w:val="ru-RU"/>
              </w:rPr>
            </w:pPr>
          </w:p>
        </w:tc>
        <w:tc>
          <w:tcPr>
            <w:tcW w:w="1843" w:type="dxa"/>
            <w:tcBorders>
              <w:top w:val="nil"/>
              <w:left w:val="nil"/>
              <w:bottom w:val="single" w:sz="8" w:space="0" w:color="auto"/>
              <w:right w:val="nil"/>
            </w:tcBorders>
            <w:shd w:val="clear" w:color="auto" w:fill="auto"/>
            <w:noWrap/>
            <w:vAlign w:val="bottom"/>
            <w:hideMark/>
          </w:tcPr>
          <w:p w14:paraId="49C6543A" w14:textId="77777777" w:rsidR="00C816F9" w:rsidRPr="00037657" w:rsidRDefault="00C816F9" w:rsidP="008E38A7">
            <w:pPr>
              <w:widowControl/>
              <w:jc w:val="center"/>
              <w:rPr>
                <w:rFonts w:ascii="Arial" w:hAnsi="Arial" w:cs="Arial"/>
                <w:b/>
                <w:bCs/>
                <w:snapToGrid/>
                <w:sz w:val="18"/>
                <w:szCs w:val="18"/>
                <w:lang w:val="ru-RU"/>
              </w:rPr>
            </w:pPr>
            <w:r w:rsidRPr="00D6106D">
              <w:rPr>
                <w:rFonts w:ascii="Arial" w:hAnsi="Arial" w:cs="Arial"/>
                <w:b/>
                <w:bCs/>
                <w:snapToGrid/>
                <w:sz w:val="18"/>
                <w:szCs w:val="18"/>
                <w:lang w:val="sr-Cyrl-CS"/>
              </w:rPr>
              <w:t>Исправка потраживања по основу премије</w:t>
            </w:r>
            <w:r w:rsidRPr="00037657">
              <w:rPr>
                <w:rFonts w:ascii="Arial" w:hAnsi="Arial" w:cs="Arial"/>
                <w:b/>
                <w:bCs/>
                <w:snapToGrid/>
                <w:sz w:val="18"/>
                <w:szCs w:val="18"/>
                <w:lang w:val="ru-RU"/>
              </w:rPr>
              <w:t>.</w:t>
            </w:r>
          </w:p>
        </w:tc>
        <w:tc>
          <w:tcPr>
            <w:tcW w:w="283" w:type="dxa"/>
            <w:tcBorders>
              <w:top w:val="nil"/>
              <w:left w:val="nil"/>
              <w:right w:val="nil"/>
            </w:tcBorders>
          </w:tcPr>
          <w:p w14:paraId="589A1667" w14:textId="77777777" w:rsidR="00C816F9" w:rsidRPr="00D6106D" w:rsidRDefault="00C816F9" w:rsidP="008E38A7">
            <w:pPr>
              <w:widowControl/>
              <w:jc w:val="right"/>
              <w:rPr>
                <w:rFonts w:ascii="Arial" w:hAnsi="Arial" w:cs="Arial"/>
                <w:b/>
                <w:bCs/>
                <w:snapToGrid/>
                <w:sz w:val="18"/>
                <w:szCs w:val="18"/>
                <w:lang w:val="sr-Cyrl-CS"/>
              </w:rPr>
            </w:pPr>
          </w:p>
        </w:tc>
        <w:tc>
          <w:tcPr>
            <w:tcW w:w="1560" w:type="dxa"/>
            <w:tcBorders>
              <w:top w:val="nil"/>
              <w:left w:val="nil"/>
              <w:bottom w:val="single" w:sz="8" w:space="0" w:color="auto"/>
              <w:right w:val="nil"/>
            </w:tcBorders>
            <w:shd w:val="clear" w:color="auto" w:fill="auto"/>
            <w:noWrap/>
            <w:vAlign w:val="bottom"/>
            <w:hideMark/>
          </w:tcPr>
          <w:p w14:paraId="2A5A4563" w14:textId="77777777" w:rsidR="00C816F9" w:rsidRPr="00D6106D" w:rsidRDefault="00C816F9" w:rsidP="008E38A7">
            <w:pPr>
              <w:widowControl/>
              <w:jc w:val="right"/>
              <w:rPr>
                <w:rFonts w:ascii="Arial" w:hAnsi="Arial" w:cs="Arial"/>
                <w:b/>
                <w:bCs/>
                <w:snapToGrid/>
                <w:sz w:val="18"/>
                <w:szCs w:val="18"/>
              </w:rPr>
            </w:pPr>
            <w:r w:rsidRPr="00D6106D">
              <w:rPr>
                <w:rFonts w:ascii="Arial" w:hAnsi="Arial" w:cs="Arial"/>
                <w:b/>
                <w:bCs/>
                <w:snapToGrid/>
                <w:sz w:val="18"/>
                <w:szCs w:val="18"/>
                <w:lang w:val="sr-Cyrl-CS"/>
              </w:rPr>
              <w:t>Исправка осталих потраживања</w:t>
            </w:r>
            <w:r w:rsidRPr="00D6106D">
              <w:rPr>
                <w:rFonts w:ascii="Arial" w:hAnsi="Arial" w:cs="Arial"/>
                <w:b/>
                <w:bCs/>
                <w:snapToGrid/>
                <w:sz w:val="18"/>
                <w:szCs w:val="18"/>
                <w:lang w:val="sr-Cyrl-BA"/>
              </w:rPr>
              <w:t xml:space="preserve"> </w:t>
            </w:r>
          </w:p>
        </w:tc>
      </w:tr>
      <w:tr w:rsidR="00C816F9" w:rsidRPr="00064D75" w14:paraId="2F1343B9" w14:textId="77777777" w:rsidTr="008E38A7">
        <w:trPr>
          <w:trHeight w:val="20"/>
        </w:trPr>
        <w:tc>
          <w:tcPr>
            <w:tcW w:w="4678" w:type="dxa"/>
            <w:tcBorders>
              <w:top w:val="nil"/>
              <w:left w:val="nil"/>
              <w:bottom w:val="nil"/>
              <w:right w:val="nil"/>
            </w:tcBorders>
            <w:shd w:val="clear" w:color="auto" w:fill="auto"/>
            <w:vAlign w:val="center"/>
          </w:tcPr>
          <w:p w14:paraId="6CAFE26D" w14:textId="77777777" w:rsidR="00C816F9" w:rsidRPr="00064D75" w:rsidRDefault="00C816F9" w:rsidP="008E38A7">
            <w:pPr>
              <w:widowControl/>
              <w:rPr>
                <w:rFonts w:ascii="Arial" w:hAnsi="Arial" w:cs="Arial"/>
                <w:snapToGrid/>
                <w:sz w:val="18"/>
                <w:szCs w:val="18"/>
              </w:rPr>
            </w:pPr>
          </w:p>
        </w:tc>
        <w:tc>
          <w:tcPr>
            <w:tcW w:w="1843" w:type="dxa"/>
            <w:tcBorders>
              <w:top w:val="nil"/>
              <w:left w:val="nil"/>
              <w:right w:val="nil"/>
            </w:tcBorders>
            <w:shd w:val="clear" w:color="auto" w:fill="auto"/>
            <w:vAlign w:val="bottom"/>
          </w:tcPr>
          <w:p w14:paraId="328E5AD2" w14:textId="77777777" w:rsidR="00C816F9" w:rsidRPr="00064D75" w:rsidRDefault="00C816F9" w:rsidP="008E38A7">
            <w:pPr>
              <w:jc w:val="right"/>
              <w:rPr>
                <w:rFonts w:ascii="Arial" w:hAnsi="Arial" w:cs="Arial"/>
                <w:sz w:val="18"/>
                <w:szCs w:val="18"/>
              </w:rPr>
            </w:pPr>
          </w:p>
        </w:tc>
        <w:tc>
          <w:tcPr>
            <w:tcW w:w="283" w:type="dxa"/>
            <w:tcBorders>
              <w:top w:val="nil"/>
              <w:left w:val="nil"/>
              <w:bottom w:val="nil"/>
              <w:right w:val="nil"/>
            </w:tcBorders>
          </w:tcPr>
          <w:p w14:paraId="1A3F016F" w14:textId="77777777" w:rsidR="00C816F9" w:rsidRPr="00064D75" w:rsidRDefault="00C816F9" w:rsidP="008E38A7">
            <w:pPr>
              <w:widowControl/>
              <w:ind w:right="43"/>
              <w:jc w:val="right"/>
              <w:rPr>
                <w:rFonts w:ascii="Arial" w:hAnsi="Arial" w:cs="Arial"/>
                <w:snapToGrid/>
                <w:sz w:val="18"/>
                <w:szCs w:val="18"/>
              </w:rPr>
            </w:pPr>
          </w:p>
        </w:tc>
        <w:tc>
          <w:tcPr>
            <w:tcW w:w="1560" w:type="dxa"/>
            <w:tcBorders>
              <w:top w:val="nil"/>
              <w:left w:val="nil"/>
              <w:right w:val="nil"/>
            </w:tcBorders>
            <w:shd w:val="clear" w:color="auto" w:fill="auto"/>
            <w:vAlign w:val="bottom"/>
          </w:tcPr>
          <w:p w14:paraId="7E26BC50" w14:textId="77777777" w:rsidR="00C816F9" w:rsidRPr="00064D75" w:rsidRDefault="00C816F9" w:rsidP="008E38A7">
            <w:pPr>
              <w:widowControl/>
              <w:ind w:right="43"/>
              <w:jc w:val="right"/>
              <w:rPr>
                <w:rFonts w:ascii="Arial" w:hAnsi="Arial" w:cs="Arial"/>
                <w:snapToGrid/>
                <w:sz w:val="18"/>
                <w:szCs w:val="18"/>
              </w:rPr>
            </w:pPr>
          </w:p>
        </w:tc>
      </w:tr>
      <w:tr w:rsidR="002812DE" w:rsidRPr="00064D75" w14:paraId="454E3940" w14:textId="77777777" w:rsidTr="008E38A7">
        <w:trPr>
          <w:trHeight w:val="179"/>
        </w:trPr>
        <w:tc>
          <w:tcPr>
            <w:tcW w:w="4678" w:type="dxa"/>
            <w:tcBorders>
              <w:top w:val="nil"/>
              <w:left w:val="nil"/>
              <w:bottom w:val="nil"/>
              <w:right w:val="nil"/>
            </w:tcBorders>
            <w:shd w:val="clear" w:color="auto" w:fill="auto"/>
            <w:vAlign w:val="center"/>
          </w:tcPr>
          <w:p w14:paraId="1119D106" w14:textId="77777777" w:rsidR="002812DE" w:rsidRPr="005B4EF3" w:rsidRDefault="002812DE" w:rsidP="002812DE">
            <w:pPr>
              <w:widowControl/>
              <w:rPr>
                <w:rFonts w:ascii="Arial" w:hAnsi="Arial" w:cs="Arial"/>
                <w:snapToGrid/>
                <w:sz w:val="18"/>
                <w:szCs w:val="18"/>
                <w:lang w:val="sr-Cyrl-CS"/>
              </w:rPr>
            </w:pPr>
            <w:r>
              <w:rPr>
                <w:rFonts w:ascii="Arial" w:hAnsi="Arial" w:cs="Arial"/>
                <w:snapToGrid/>
                <w:sz w:val="18"/>
                <w:szCs w:val="18"/>
                <w:lang w:val="sr-Cyrl-CS"/>
              </w:rPr>
              <w:t>Стање на 1. јануар 20</w:t>
            </w:r>
            <w:r>
              <w:rPr>
                <w:rFonts w:ascii="Arial" w:hAnsi="Arial" w:cs="Arial"/>
                <w:snapToGrid/>
                <w:sz w:val="18"/>
                <w:szCs w:val="18"/>
              </w:rPr>
              <w:t>2</w:t>
            </w:r>
            <w:r>
              <w:rPr>
                <w:rFonts w:ascii="Arial" w:hAnsi="Arial" w:cs="Arial"/>
                <w:snapToGrid/>
                <w:sz w:val="18"/>
                <w:szCs w:val="18"/>
                <w:lang w:val="sr-Cyrl-BA"/>
              </w:rPr>
              <w:t>3</w:t>
            </w:r>
            <w:r>
              <w:rPr>
                <w:rFonts w:ascii="Arial" w:hAnsi="Arial" w:cs="Arial"/>
                <w:snapToGrid/>
                <w:sz w:val="18"/>
                <w:szCs w:val="18"/>
                <w:lang w:val="sr-Cyrl-CS"/>
              </w:rPr>
              <w:t>. године</w:t>
            </w:r>
          </w:p>
        </w:tc>
        <w:tc>
          <w:tcPr>
            <w:tcW w:w="1843" w:type="dxa"/>
            <w:tcBorders>
              <w:top w:val="nil"/>
              <w:left w:val="nil"/>
              <w:bottom w:val="double" w:sz="6" w:space="0" w:color="auto"/>
              <w:right w:val="nil"/>
            </w:tcBorders>
            <w:shd w:val="clear" w:color="auto" w:fill="auto"/>
            <w:vAlign w:val="center"/>
          </w:tcPr>
          <w:p w14:paraId="26748B3A" w14:textId="77777777" w:rsidR="002812DE" w:rsidRPr="00063754" w:rsidRDefault="002812DE" w:rsidP="002812DE">
            <w:pPr>
              <w:ind w:right="57"/>
              <w:jc w:val="right"/>
              <w:rPr>
                <w:rFonts w:ascii="Arial" w:hAnsi="Arial" w:cs="Arial"/>
                <w:sz w:val="18"/>
                <w:szCs w:val="18"/>
              </w:rPr>
            </w:pPr>
            <w:r>
              <w:rPr>
                <w:rFonts w:ascii="Arial" w:hAnsi="Arial" w:cs="Arial"/>
                <w:b/>
                <w:sz w:val="18"/>
                <w:szCs w:val="18"/>
              </w:rPr>
              <w:t>2,099,834</w:t>
            </w:r>
          </w:p>
        </w:tc>
        <w:tc>
          <w:tcPr>
            <w:tcW w:w="283" w:type="dxa"/>
            <w:tcBorders>
              <w:top w:val="nil"/>
              <w:left w:val="nil"/>
              <w:bottom w:val="double" w:sz="6" w:space="0" w:color="auto"/>
              <w:right w:val="nil"/>
            </w:tcBorders>
            <w:shd w:val="clear" w:color="auto" w:fill="auto"/>
            <w:vAlign w:val="center"/>
          </w:tcPr>
          <w:p w14:paraId="600E04D0" w14:textId="77777777" w:rsidR="002812DE" w:rsidRPr="005B4EF3" w:rsidRDefault="002812DE" w:rsidP="002812DE">
            <w:pPr>
              <w:ind w:right="57"/>
              <w:jc w:val="right"/>
              <w:rPr>
                <w:rFonts w:ascii="Arial" w:hAnsi="Arial" w:cs="Arial"/>
                <w:sz w:val="18"/>
                <w:szCs w:val="18"/>
                <w:lang w:val="sr-Cyrl-BA"/>
              </w:rPr>
            </w:pPr>
            <w:r>
              <w:rPr>
                <w:rFonts w:ascii="Arial" w:hAnsi="Arial" w:cs="Arial"/>
                <w:b/>
                <w:bCs/>
                <w:sz w:val="18"/>
                <w:szCs w:val="18"/>
              </w:rPr>
              <w:t> </w:t>
            </w:r>
          </w:p>
        </w:tc>
        <w:tc>
          <w:tcPr>
            <w:tcW w:w="1560" w:type="dxa"/>
            <w:tcBorders>
              <w:top w:val="nil"/>
              <w:left w:val="nil"/>
              <w:bottom w:val="double" w:sz="6" w:space="0" w:color="auto"/>
              <w:right w:val="nil"/>
            </w:tcBorders>
            <w:shd w:val="clear" w:color="auto" w:fill="auto"/>
            <w:vAlign w:val="center"/>
          </w:tcPr>
          <w:p w14:paraId="14DB8A1D" w14:textId="77777777" w:rsidR="002812DE" w:rsidRPr="00063754" w:rsidRDefault="002812DE" w:rsidP="002812DE">
            <w:pPr>
              <w:ind w:right="57"/>
              <w:jc w:val="right"/>
              <w:rPr>
                <w:rFonts w:ascii="Arial" w:hAnsi="Arial" w:cs="Arial"/>
                <w:sz w:val="18"/>
                <w:szCs w:val="18"/>
              </w:rPr>
            </w:pPr>
            <w:r>
              <w:rPr>
                <w:rFonts w:ascii="Arial" w:hAnsi="Arial" w:cs="Arial"/>
                <w:b/>
                <w:sz w:val="18"/>
                <w:szCs w:val="18"/>
              </w:rPr>
              <w:t>3,026,558</w:t>
            </w:r>
          </w:p>
        </w:tc>
      </w:tr>
      <w:tr w:rsidR="002812DE" w:rsidRPr="00064D75" w14:paraId="6581B57D" w14:textId="77777777" w:rsidTr="008E38A7">
        <w:trPr>
          <w:trHeight w:val="20"/>
        </w:trPr>
        <w:tc>
          <w:tcPr>
            <w:tcW w:w="4678" w:type="dxa"/>
            <w:tcBorders>
              <w:top w:val="nil"/>
              <w:left w:val="nil"/>
              <w:bottom w:val="nil"/>
              <w:right w:val="nil"/>
            </w:tcBorders>
            <w:shd w:val="clear" w:color="auto" w:fill="auto"/>
            <w:vAlign w:val="center"/>
          </w:tcPr>
          <w:p w14:paraId="64F7275C" w14:textId="77777777" w:rsidR="002812DE" w:rsidRPr="005B4EF3" w:rsidRDefault="002812DE" w:rsidP="002812DE">
            <w:pPr>
              <w:widowControl/>
              <w:rPr>
                <w:rFonts w:ascii="Arial" w:hAnsi="Arial" w:cs="Arial"/>
                <w:snapToGrid/>
                <w:sz w:val="18"/>
                <w:szCs w:val="18"/>
                <w:lang w:val="sr-Cyrl-CS"/>
              </w:rPr>
            </w:pPr>
            <w:r>
              <w:rPr>
                <w:rFonts w:ascii="Arial" w:hAnsi="Arial" w:cs="Arial"/>
                <w:snapToGrid/>
                <w:sz w:val="18"/>
                <w:szCs w:val="18"/>
                <w:lang w:val="sr-Cyrl-CS"/>
              </w:rPr>
              <w:t>Повећања у току године (напомена 13)</w:t>
            </w:r>
          </w:p>
        </w:tc>
        <w:tc>
          <w:tcPr>
            <w:tcW w:w="1843" w:type="dxa"/>
            <w:tcBorders>
              <w:top w:val="nil"/>
              <w:left w:val="nil"/>
              <w:bottom w:val="nil"/>
              <w:right w:val="nil"/>
            </w:tcBorders>
            <w:shd w:val="clear" w:color="auto" w:fill="auto"/>
            <w:vAlign w:val="center"/>
          </w:tcPr>
          <w:p w14:paraId="78ADEFD3" w14:textId="77777777" w:rsidR="002812DE" w:rsidRPr="00063754" w:rsidRDefault="002812DE" w:rsidP="002812DE">
            <w:pPr>
              <w:ind w:right="57"/>
              <w:jc w:val="right"/>
              <w:rPr>
                <w:rFonts w:ascii="Arial" w:hAnsi="Arial" w:cs="Arial"/>
                <w:sz w:val="18"/>
                <w:szCs w:val="18"/>
              </w:rPr>
            </w:pPr>
            <w:r>
              <w:rPr>
                <w:rFonts w:ascii="Arial" w:hAnsi="Arial" w:cs="Arial"/>
                <w:sz w:val="18"/>
                <w:szCs w:val="18"/>
              </w:rPr>
              <w:t>600,369</w:t>
            </w:r>
          </w:p>
        </w:tc>
        <w:tc>
          <w:tcPr>
            <w:tcW w:w="283" w:type="dxa"/>
            <w:tcBorders>
              <w:top w:val="nil"/>
              <w:left w:val="nil"/>
              <w:bottom w:val="nil"/>
              <w:right w:val="nil"/>
            </w:tcBorders>
            <w:shd w:val="clear" w:color="auto" w:fill="auto"/>
            <w:vAlign w:val="center"/>
          </w:tcPr>
          <w:p w14:paraId="43D67813" w14:textId="77777777" w:rsidR="002812DE" w:rsidRPr="005B4EF3" w:rsidRDefault="002812DE" w:rsidP="002812DE">
            <w:pPr>
              <w:ind w:right="57"/>
              <w:jc w:val="right"/>
              <w:rPr>
                <w:rFonts w:ascii="Arial" w:hAnsi="Arial" w:cs="Arial"/>
                <w:sz w:val="18"/>
                <w:szCs w:val="18"/>
                <w:lang w:val="sr-Cyrl-BA"/>
              </w:rPr>
            </w:pPr>
          </w:p>
        </w:tc>
        <w:tc>
          <w:tcPr>
            <w:tcW w:w="1560" w:type="dxa"/>
            <w:tcBorders>
              <w:top w:val="nil"/>
              <w:left w:val="nil"/>
              <w:bottom w:val="nil"/>
              <w:right w:val="nil"/>
            </w:tcBorders>
            <w:shd w:val="clear" w:color="auto" w:fill="auto"/>
            <w:vAlign w:val="center"/>
          </w:tcPr>
          <w:p w14:paraId="15C945A6" w14:textId="77777777" w:rsidR="002812DE" w:rsidRPr="00063754" w:rsidRDefault="002812DE" w:rsidP="002812DE">
            <w:pPr>
              <w:ind w:right="57"/>
              <w:jc w:val="right"/>
              <w:rPr>
                <w:rFonts w:ascii="Arial" w:hAnsi="Arial" w:cs="Arial"/>
                <w:sz w:val="18"/>
                <w:szCs w:val="18"/>
              </w:rPr>
            </w:pPr>
            <w:r w:rsidRPr="00246D7B">
              <w:rPr>
                <w:rFonts w:ascii="Arial" w:hAnsi="Arial" w:cs="Arial"/>
                <w:sz w:val="18"/>
                <w:szCs w:val="18"/>
                <w:lang w:val="sr-Cyrl-BA"/>
              </w:rPr>
              <w:t>247,871</w:t>
            </w:r>
          </w:p>
        </w:tc>
      </w:tr>
      <w:tr w:rsidR="002812DE" w:rsidRPr="00064D75" w14:paraId="6468AA4C" w14:textId="77777777" w:rsidTr="008E38A7">
        <w:trPr>
          <w:trHeight w:val="20"/>
        </w:trPr>
        <w:tc>
          <w:tcPr>
            <w:tcW w:w="4678" w:type="dxa"/>
            <w:tcBorders>
              <w:top w:val="nil"/>
              <w:left w:val="nil"/>
              <w:bottom w:val="nil"/>
              <w:right w:val="nil"/>
            </w:tcBorders>
            <w:shd w:val="clear" w:color="auto" w:fill="auto"/>
            <w:vAlign w:val="center"/>
          </w:tcPr>
          <w:p w14:paraId="3C1C617D" w14:textId="77777777" w:rsidR="002812DE" w:rsidRDefault="002812DE" w:rsidP="002812DE">
            <w:pPr>
              <w:widowControl/>
              <w:rPr>
                <w:rFonts w:ascii="Arial" w:hAnsi="Arial" w:cs="Arial"/>
                <w:snapToGrid/>
                <w:sz w:val="18"/>
                <w:szCs w:val="18"/>
                <w:lang w:val="sr-Cyrl-CS"/>
              </w:rPr>
            </w:pPr>
            <w:r>
              <w:rPr>
                <w:rFonts w:ascii="Arial" w:hAnsi="Arial" w:cs="Arial"/>
                <w:snapToGrid/>
                <w:sz w:val="18"/>
                <w:szCs w:val="18"/>
                <w:lang w:val="sr-Cyrl-CS"/>
              </w:rPr>
              <w:t>Наплаћена исправљена потраживања (напомена12)</w:t>
            </w:r>
          </w:p>
        </w:tc>
        <w:tc>
          <w:tcPr>
            <w:tcW w:w="1843" w:type="dxa"/>
            <w:tcBorders>
              <w:top w:val="nil"/>
              <w:left w:val="nil"/>
              <w:bottom w:val="nil"/>
              <w:right w:val="nil"/>
            </w:tcBorders>
            <w:shd w:val="clear" w:color="auto" w:fill="auto"/>
            <w:vAlign w:val="center"/>
          </w:tcPr>
          <w:p w14:paraId="27D4D386" w14:textId="77777777"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(544,288)</w:t>
            </w:r>
          </w:p>
        </w:tc>
        <w:tc>
          <w:tcPr>
            <w:tcW w:w="283" w:type="dxa"/>
            <w:tcBorders>
              <w:top w:val="nil"/>
              <w:left w:val="nil"/>
              <w:bottom w:val="nil"/>
              <w:right w:val="nil"/>
            </w:tcBorders>
            <w:shd w:val="clear" w:color="auto" w:fill="auto"/>
            <w:vAlign w:val="center"/>
          </w:tcPr>
          <w:p w14:paraId="2AC390BA" w14:textId="77777777" w:rsidR="002812DE" w:rsidRPr="005B4EF3" w:rsidRDefault="002812DE" w:rsidP="002812DE">
            <w:pPr>
              <w:ind w:right="57"/>
              <w:jc w:val="right"/>
              <w:rPr>
                <w:rFonts w:ascii="Arial" w:hAnsi="Arial" w:cs="Arial"/>
                <w:sz w:val="18"/>
                <w:szCs w:val="18"/>
                <w:lang w:val="sr-Cyrl-BA"/>
              </w:rPr>
            </w:pPr>
          </w:p>
        </w:tc>
        <w:tc>
          <w:tcPr>
            <w:tcW w:w="1560" w:type="dxa"/>
            <w:tcBorders>
              <w:top w:val="nil"/>
              <w:left w:val="nil"/>
              <w:bottom w:val="nil"/>
              <w:right w:val="nil"/>
            </w:tcBorders>
            <w:shd w:val="clear" w:color="auto" w:fill="auto"/>
            <w:vAlign w:val="center"/>
          </w:tcPr>
          <w:p w14:paraId="2B93E944" w14:textId="77777777"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(90,008)</w:t>
            </w:r>
          </w:p>
        </w:tc>
      </w:tr>
      <w:tr w:rsidR="002812DE" w:rsidRPr="00064D75" w14:paraId="02BA00FC" w14:textId="77777777" w:rsidTr="008E38A7">
        <w:trPr>
          <w:trHeight w:val="20"/>
        </w:trPr>
        <w:tc>
          <w:tcPr>
            <w:tcW w:w="4678" w:type="dxa"/>
            <w:tcBorders>
              <w:top w:val="nil"/>
              <w:left w:val="nil"/>
              <w:bottom w:val="nil"/>
              <w:right w:val="nil"/>
            </w:tcBorders>
            <w:shd w:val="clear" w:color="auto" w:fill="auto"/>
            <w:vAlign w:val="center"/>
          </w:tcPr>
          <w:p w14:paraId="1E5A0239" w14:textId="77777777" w:rsidR="002812DE" w:rsidRDefault="002812DE" w:rsidP="002812DE">
            <w:pPr>
              <w:widowControl/>
              <w:rPr>
                <w:rFonts w:ascii="Arial" w:hAnsi="Arial" w:cs="Arial"/>
                <w:snapToGrid/>
                <w:sz w:val="18"/>
                <w:szCs w:val="18"/>
                <w:lang w:val="sr-Cyrl-CS"/>
              </w:rPr>
            </w:pPr>
            <w:r>
              <w:rPr>
                <w:rFonts w:ascii="Arial" w:hAnsi="Arial" w:cs="Arial"/>
                <w:snapToGrid/>
                <w:sz w:val="18"/>
                <w:szCs w:val="18"/>
                <w:lang w:val="sr-Cyrl-CS"/>
              </w:rPr>
              <w:t>Коначан отпис</w:t>
            </w:r>
          </w:p>
        </w:tc>
        <w:tc>
          <w:tcPr>
            <w:tcW w:w="1843" w:type="dxa"/>
            <w:tcBorders>
              <w:top w:val="nil"/>
              <w:left w:val="nil"/>
              <w:bottom w:val="single" w:sz="8" w:space="0" w:color="auto"/>
              <w:right w:val="nil"/>
            </w:tcBorders>
            <w:shd w:val="clear" w:color="auto" w:fill="auto"/>
            <w:vAlign w:val="center"/>
          </w:tcPr>
          <w:p w14:paraId="7E140BA9" w14:textId="77777777"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(154,077)</w:t>
            </w:r>
          </w:p>
        </w:tc>
        <w:tc>
          <w:tcPr>
            <w:tcW w:w="283" w:type="dxa"/>
            <w:tcBorders>
              <w:top w:val="nil"/>
              <w:left w:val="nil"/>
              <w:bottom w:val="nil"/>
              <w:right w:val="nil"/>
            </w:tcBorders>
            <w:shd w:val="clear" w:color="auto" w:fill="auto"/>
            <w:vAlign w:val="center"/>
          </w:tcPr>
          <w:p w14:paraId="6210531F" w14:textId="77777777" w:rsidR="002812DE" w:rsidRPr="005B4EF3" w:rsidRDefault="002812DE" w:rsidP="002812DE">
            <w:pPr>
              <w:ind w:right="57"/>
              <w:jc w:val="right"/>
              <w:rPr>
                <w:rFonts w:ascii="Arial" w:hAnsi="Arial" w:cs="Arial"/>
                <w:sz w:val="18"/>
                <w:szCs w:val="18"/>
                <w:lang w:val="sr-Cyrl-BA"/>
              </w:rPr>
            </w:pPr>
          </w:p>
        </w:tc>
        <w:tc>
          <w:tcPr>
            <w:tcW w:w="1560" w:type="dxa"/>
            <w:tcBorders>
              <w:top w:val="nil"/>
              <w:left w:val="nil"/>
              <w:bottom w:val="single" w:sz="8" w:space="0" w:color="auto"/>
              <w:right w:val="nil"/>
            </w:tcBorders>
            <w:shd w:val="clear" w:color="auto" w:fill="auto"/>
            <w:vAlign w:val="center"/>
          </w:tcPr>
          <w:p w14:paraId="2751A880" w14:textId="77777777"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(116,839)</w:t>
            </w:r>
          </w:p>
        </w:tc>
      </w:tr>
      <w:tr w:rsidR="002812DE" w:rsidRPr="00064D75" w14:paraId="7E5221E6" w14:textId="77777777" w:rsidTr="008E38A7">
        <w:trPr>
          <w:trHeight w:val="20"/>
        </w:trPr>
        <w:tc>
          <w:tcPr>
            <w:tcW w:w="4678" w:type="dxa"/>
            <w:tcBorders>
              <w:top w:val="nil"/>
              <w:left w:val="nil"/>
              <w:bottom w:val="nil"/>
              <w:right w:val="nil"/>
            </w:tcBorders>
            <w:shd w:val="clear" w:color="auto" w:fill="auto"/>
            <w:vAlign w:val="center"/>
          </w:tcPr>
          <w:p w14:paraId="34C465CA" w14:textId="77777777" w:rsidR="002812DE" w:rsidRPr="008F3AA5" w:rsidRDefault="002812DE" w:rsidP="002812DE">
            <w:pPr>
              <w:widowControl/>
              <w:ind w:left="181" w:hanging="181"/>
              <w:rPr>
                <w:rFonts w:ascii="Arial" w:hAnsi="Arial" w:cs="Arial"/>
                <w:bCs/>
                <w:snapToGrid/>
                <w:sz w:val="18"/>
                <w:szCs w:val="18"/>
                <w:lang w:val="sr-Cyrl-BA"/>
              </w:rPr>
            </w:pPr>
            <w:r>
              <w:rPr>
                <w:rFonts w:ascii="Arial" w:hAnsi="Arial" w:cs="Arial"/>
                <w:bCs/>
                <w:snapToGrid/>
                <w:sz w:val="18"/>
                <w:szCs w:val="18"/>
                <w:lang w:val="sr-Cyrl-BA"/>
              </w:rPr>
              <w:t>Стање на дан 31. децембра 20</w:t>
            </w:r>
            <w:r w:rsidRPr="00037657">
              <w:rPr>
                <w:rFonts w:ascii="Arial" w:hAnsi="Arial" w:cs="Arial"/>
                <w:bCs/>
                <w:snapToGrid/>
                <w:sz w:val="18"/>
                <w:szCs w:val="18"/>
                <w:lang w:val="ru-RU"/>
              </w:rPr>
              <w:t>2</w:t>
            </w:r>
            <w:r>
              <w:rPr>
                <w:rFonts w:ascii="Arial" w:hAnsi="Arial" w:cs="Arial"/>
                <w:bCs/>
                <w:snapToGrid/>
                <w:sz w:val="18"/>
                <w:szCs w:val="18"/>
                <w:lang w:val="sr-Cyrl-BA"/>
              </w:rPr>
              <w:t>3. године</w:t>
            </w:r>
          </w:p>
        </w:tc>
        <w:tc>
          <w:tcPr>
            <w:tcW w:w="1843" w:type="dxa"/>
            <w:tcBorders>
              <w:top w:val="nil"/>
              <w:left w:val="nil"/>
              <w:bottom w:val="double" w:sz="6" w:space="0" w:color="auto"/>
              <w:right w:val="nil"/>
            </w:tcBorders>
            <w:shd w:val="clear" w:color="auto" w:fill="auto"/>
            <w:vAlign w:val="center"/>
          </w:tcPr>
          <w:p w14:paraId="6D81D099" w14:textId="77777777" w:rsidR="002812DE" w:rsidRPr="00063754" w:rsidRDefault="002812DE" w:rsidP="002812DE">
            <w:pPr>
              <w:ind w:right="57"/>
              <w:jc w:val="right"/>
              <w:rPr>
                <w:rFonts w:ascii="Arial" w:hAnsi="Arial" w:cs="Arial"/>
                <w:sz w:val="18"/>
                <w:szCs w:val="18"/>
              </w:rPr>
            </w:pPr>
            <w:r>
              <w:rPr>
                <w:rFonts w:ascii="Arial" w:hAnsi="Arial" w:cs="Arial"/>
                <w:b/>
                <w:sz w:val="18"/>
                <w:szCs w:val="18"/>
              </w:rPr>
              <w:t>2,001,838</w:t>
            </w:r>
          </w:p>
        </w:tc>
        <w:tc>
          <w:tcPr>
            <w:tcW w:w="283" w:type="dxa"/>
            <w:tcBorders>
              <w:top w:val="nil"/>
              <w:left w:val="nil"/>
              <w:bottom w:val="double" w:sz="6" w:space="0" w:color="auto"/>
              <w:right w:val="nil"/>
            </w:tcBorders>
            <w:shd w:val="clear" w:color="auto" w:fill="auto"/>
            <w:vAlign w:val="center"/>
          </w:tcPr>
          <w:p w14:paraId="282C62BD" w14:textId="77777777" w:rsidR="002812DE" w:rsidRPr="005B4EF3" w:rsidRDefault="002812DE" w:rsidP="002812DE">
            <w:pPr>
              <w:widowControl/>
              <w:ind w:right="57"/>
              <w:jc w:val="right"/>
              <w:rPr>
                <w:rFonts w:ascii="Arial" w:hAnsi="Arial" w:cs="Arial"/>
                <w:sz w:val="18"/>
                <w:szCs w:val="18"/>
                <w:lang w:val="sr-Cyrl-BA"/>
              </w:rPr>
            </w:pPr>
          </w:p>
        </w:tc>
        <w:tc>
          <w:tcPr>
            <w:tcW w:w="1560" w:type="dxa"/>
            <w:tcBorders>
              <w:top w:val="nil"/>
              <w:left w:val="nil"/>
              <w:bottom w:val="double" w:sz="6" w:space="0" w:color="auto"/>
              <w:right w:val="nil"/>
            </w:tcBorders>
            <w:shd w:val="clear" w:color="auto" w:fill="auto"/>
            <w:vAlign w:val="center"/>
          </w:tcPr>
          <w:p w14:paraId="49D4A887" w14:textId="77777777" w:rsidR="002812DE" w:rsidRPr="00063754" w:rsidRDefault="002812DE" w:rsidP="002812DE">
            <w:pPr>
              <w:widowControl/>
              <w:ind w:right="57"/>
              <w:jc w:val="right"/>
              <w:rPr>
                <w:rFonts w:ascii="Arial" w:hAnsi="Arial" w:cs="Arial"/>
                <w:sz w:val="18"/>
                <w:szCs w:val="18"/>
              </w:rPr>
            </w:pPr>
            <w:r>
              <w:rPr>
                <w:rFonts w:ascii="Arial" w:hAnsi="Arial" w:cs="Arial"/>
                <w:b/>
                <w:sz w:val="18"/>
                <w:szCs w:val="18"/>
                <w:lang w:val="sr-Cyrl-BA"/>
              </w:rPr>
              <w:t>3,067,582</w:t>
            </w:r>
          </w:p>
        </w:tc>
      </w:tr>
      <w:tr w:rsidR="002812DE" w:rsidRPr="00064D75" w14:paraId="16427D2B" w14:textId="77777777" w:rsidTr="008E38A7">
        <w:trPr>
          <w:trHeight w:val="20"/>
        </w:trPr>
        <w:tc>
          <w:tcPr>
            <w:tcW w:w="4678" w:type="dxa"/>
            <w:tcBorders>
              <w:top w:val="nil"/>
              <w:left w:val="nil"/>
              <w:bottom w:val="nil"/>
              <w:right w:val="nil"/>
            </w:tcBorders>
            <w:shd w:val="clear" w:color="auto" w:fill="auto"/>
            <w:vAlign w:val="center"/>
          </w:tcPr>
          <w:p w14:paraId="2FEB731C" w14:textId="77777777" w:rsidR="002812DE" w:rsidRPr="00064D75" w:rsidRDefault="002812DE" w:rsidP="002812DE">
            <w:pPr>
              <w:widowControl/>
              <w:rPr>
                <w:rFonts w:ascii="Arial" w:hAnsi="Arial" w:cs="Arial"/>
                <w:snapToGrid/>
                <w:sz w:val="18"/>
                <w:szCs w:val="18"/>
              </w:rPr>
            </w:pPr>
          </w:p>
        </w:tc>
        <w:tc>
          <w:tcPr>
            <w:tcW w:w="1843" w:type="dxa"/>
            <w:tcBorders>
              <w:top w:val="single" w:sz="4" w:space="0" w:color="auto"/>
              <w:left w:val="nil"/>
              <w:right w:val="nil"/>
            </w:tcBorders>
            <w:shd w:val="clear" w:color="auto" w:fill="auto"/>
            <w:vAlign w:val="bottom"/>
          </w:tcPr>
          <w:p w14:paraId="76ABCB11" w14:textId="77777777" w:rsidR="002812DE" w:rsidRPr="00064D75" w:rsidRDefault="002812DE" w:rsidP="002812DE">
            <w:pPr>
              <w:ind w:right="57"/>
              <w:jc w:val="right"/>
              <w:rPr>
                <w:rFonts w:ascii="Arial" w:hAnsi="Arial" w:cs="Arial"/>
                <w:sz w:val="18"/>
                <w:szCs w:val="18"/>
                <w:lang w:val="sr-Cyrl-BA"/>
              </w:rPr>
            </w:pPr>
          </w:p>
        </w:tc>
        <w:tc>
          <w:tcPr>
            <w:tcW w:w="283" w:type="dxa"/>
            <w:tcBorders>
              <w:top w:val="nil"/>
              <w:left w:val="nil"/>
              <w:right w:val="nil"/>
            </w:tcBorders>
          </w:tcPr>
          <w:p w14:paraId="379A3979" w14:textId="77777777" w:rsidR="002812DE" w:rsidRPr="005B4EF3" w:rsidRDefault="002812DE" w:rsidP="002812DE">
            <w:pPr>
              <w:widowControl/>
              <w:ind w:right="57"/>
              <w:jc w:val="right"/>
              <w:rPr>
                <w:rFonts w:ascii="Arial" w:hAnsi="Arial" w:cs="Arial"/>
                <w:sz w:val="18"/>
                <w:szCs w:val="18"/>
                <w:lang w:val="sr-Cyrl-BA"/>
              </w:rPr>
            </w:pPr>
          </w:p>
        </w:tc>
        <w:tc>
          <w:tcPr>
            <w:tcW w:w="1560" w:type="dxa"/>
            <w:tcBorders>
              <w:top w:val="single" w:sz="4" w:space="0" w:color="auto"/>
              <w:left w:val="nil"/>
              <w:right w:val="nil"/>
            </w:tcBorders>
            <w:shd w:val="clear" w:color="auto" w:fill="auto"/>
            <w:vAlign w:val="bottom"/>
          </w:tcPr>
          <w:p w14:paraId="329B98D2" w14:textId="77777777" w:rsidR="002812DE" w:rsidRPr="005B4EF3" w:rsidRDefault="002812DE" w:rsidP="002812DE">
            <w:pPr>
              <w:widowControl/>
              <w:ind w:right="57"/>
              <w:jc w:val="right"/>
              <w:rPr>
                <w:rFonts w:ascii="Arial" w:hAnsi="Arial" w:cs="Arial"/>
                <w:sz w:val="18"/>
                <w:szCs w:val="18"/>
                <w:lang w:val="sr-Cyrl-BA"/>
              </w:rPr>
            </w:pPr>
          </w:p>
        </w:tc>
      </w:tr>
      <w:tr w:rsidR="002812DE" w:rsidRPr="00064D75" w14:paraId="2CB8DAE4" w14:textId="77777777" w:rsidTr="008E38A7">
        <w:trPr>
          <w:trHeight w:val="20"/>
        </w:trPr>
        <w:tc>
          <w:tcPr>
            <w:tcW w:w="4678" w:type="dxa"/>
            <w:tcBorders>
              <w:top w:val="nil"/>
              <w:left w:val="nil"/>
              <w:bottom w:val="nil"/>
              <w:right w:val="nil"/>
            </w:tcBorders>
            <w:shd w:val="clear" w:color="auto" w:fill="auto"/>
            <w:vAlign w:val="center"/>
          </w:tcPr>
          <w:p w14:paraId="0FC89C09" w14:textId="77777777" w:rsidR="002812DE" w:rsidRPr="00037657" w:rsidRDefault="002812DE" w:rsidP="002812DE">
            <w:pPr>
              <w:widowControl/>
              <w:rPr>
                <w:rFonts w:ascii="Arial" w:hAnsi="Arial" w:cs="Arial"/>
                <w:snapToGrid/>
                <w:sz w:val="18"/>
                <w:szCs w:val="18"/>
                <w:lang w:val="ru-RU"/>
              </w:rPr>
            </w:pPr>
            <w:r>
              <w:rPr>
                <w:rFonts w:ascii="Arial" w:hAnsi="Arial" w:cs="Arial"/>
                <w:snapToGrid/>
                <w:sz w:val="18"/>
                <w:szCs w:val="18"/>
                <w:lang w:val="sr-Cyrl-CS"/>
              </w:rPr>
              <w:t>Повећања у току године (напомена 13)</w:t>
            </w:r>
          </w:p>
        </w:tc>
        <w:tc>
          <w:tcPr>
            <w:tcW w:w="1843" w:type="dxa"/>
            <w:tcBorders>
              <w:top w:val="nil"/>
              <w:left w:val="nil"/>
              <w:bottom w:val="nil"/>
              <w:right w:val="nil"/>
            </w:tcBorders>
            <w:shd w:val="clear" w:color="auto" w:fill="auto"/>
            <w:vAlign w:val="center"/>
          </w:tcPr>
          <w:p w14:paraId="1E16CEB4" w14:textId="77777777" w:rsidR="002812DE" w:rsidRPr="0056289E" w:rsidRDefault="002812DE" w:rsidP="002812DE">
            <w:pPr>
              <w:ind w:right="57"/>
              <w:jc w:val="right"/>
              <w:rPr>
                <w:rFonts w:ascii="Arial" w:hAnsi="Arial" w:cs="Arial"/>
                <w:sz w:val="18"/>
                <w:szCs w:val="18"/>
              </w:rPr>
            </w:pPr>
            <w:r>
              <w:rPr>
                <w:rFonts w:ascii="Arial" w:hAnsi="Arial" w:cs="Arial"/>
                <w:sz w:val="18"/>
                <w:szCs w:val="18"/>
              </w:rPr>
              <w:t>523,085</w:t>
            </w:r>
          </w:p>
        </w:tc>
        <w:tc>
          <w:tcPr>
            <w:tcW w:w="283" w:type="dxa"/>
            <w:tcBorders>
              <w:top w:val="nil"/>
              <w:left w:val="nil"/>
              <w:bottom w:val="nil"/>
              <w:right w:val="nil"/>
            </w:tcBorders>
            <w:shd w:val="clear" w:color="auto" w:fill="auto"/>
            <w:vAlign w:val="center"/>
          </w:tcPr>
          <w:p w14:paraId="6C04832A" w14:textId="77777777" w:rsidR="002812DE" w:rsidRPr="00561FEE" w:rsidRDefault="002812DE" w:rsidP="002812DE">
            <w:pPr>
              <w:widowControl/>
              <w:ind w:right="57"/>
              <w:jc w:val="right"/>
              <w:rPr>
                <w:rFonts w:ascii="Arial" w:hAnsi="Arial" w:cs="Arial"/>
                <w:sz w:val="18"/>
                <w:szCs w:val="18"/>
                <w:highlight w:val="yellow"/>
                <w:lang w:val="sr-Cyrl-BA"/>
              </w:rPr>
            </w:pPr>
          </w:p>
        </w:tc>
        <w:tc>
          <w:tcPr>
            <w:tcW w:w="1560" w:type="dxa"/>
            <w:tcBorders>
              <w:top w:val="nil"/>
              <w:left w:val="nil"/>
              <w:bottom w:val="nil"/>
              <w:right w:val="nil"/>
            </w:tcBorders>
            <w:shd w:val="clear" w:color="auto" w:fill="auto"/>
            <w:vAlign w:val="center"/>
          </w:tcPr>
          <w:p w14:paraId="0428CFCF" w14:textId="77777777" w:rsidR="002812DE" w:rsidRPr="008D753E" w:rsidRDefault="002812DE" w:rsidP="002812DE">
            <w:pPr>
              <w:widowControl/>
              <w:ind w:right="57"/>
              <w:jc w:val="right"/>
              <w:rPr>
                <w:rFonts w:ascii="Arial" w:hAnsi="Arial" w:cs="Arial"/>
                <w:sz w:val="18"/>
                <w:szCs w:val="18"/>
                <w:lang w:val="sr-Cyrl-BA"/>
              </w:rPr>
            </w:pPr>
            <w:r>
              <w:rPr>
                <w:rFonts w:ascii="Arial" w:hAnsi="Arial" w:cs="Arial"/>
                <w:sz w:val="18"/>
                <w:szCs w:val="18"/>
                <w:lang w:val="sr-Cyrl-BA"/>
              </w:rPr>
              <w:t>133,117</w:t>
            </w:r>
          </w:p>
        </w:tc>
      </w:tr>
      <w:tr w:rsidR="002812DE" w:rsidRPr="00064D75" w14:paraId="54BCA51F" w14:textId="77777777" w:rsidTr="008E38A7">
        <w:trPr>
          <w:trHeight w:val="20"/>
        </w:trPr>
        <w:tc>
          <w:tcPr>
            <w:tcW w:w="4678" w:type="dxa"/>
            <w:tcBorders>
              <w:top w:val="nil"/>
              <w:left w:val="nil"/>
              <w:bottom w:val="nil"/>
              <w:right w:val="nil"/>
            </w:tcBorders>
            <w:shd w:val="clear" w:color="auto" w:fill="auto"/>
            <w:vAlign w:val="center"/>
          </w:tcPr>
          <w:p w14:paraId="4AB23A7D" w14:textId="77777777" w:rsidR="002812DE" w:rsidRPr="00064D75" w:rsidRDefault="002812DE" w:rsidP="002812DE">
            <w:pPr>
              <w:widowControl/>
              <w:rPr>
                <w:rFonts w:ascii="Arial" w:hAnsi="Arial" w:cs="Arial"/>
                <w:snapToGrid/>
                <w:sz w:val="18"/>
                <w:szCs w:val="18"/>
              </w:rPr>
            </w:pPr>
            <w:r>
              <w:rPr>
                <w:rFonts w:ascii="Arial" w:hAnsi="Arial" w:cs="Arial"/>
                <w:snapToGrid/>
                <w:sz w:val="18"/>
                <w:szCs w:val="18"/>
                <w:lang w:val="sr-Cyrl-CS"/>
              </w:rPr>
              <w:t>Наплаћена исправљена потраживања (напомена12)</w:t>
            </w:r>
          </w:p>
        </w:tc>
        <w:tc>
          <w:tcPr>
            <w:tcW w:w="1843" w:type="dxa"/>
            <w:tcBorders>
              <w:top w:val="nil"/>
              <w:left w:val="nil"/>
              <w:bottom w:val="nil"/>
              <w:right w:val="nil"/>
            </w:tcBorders>
            <w:shd w:val="clear" w:color="auto" w:fill="auto"/>
            <w:vAlign w:val="center"/>
          </w:tcPr>
          <w:p w14:paraId="327AA933" w14:textId="77777777" w:rsidR="002812DE" w:rsidRPr="004C289D" w:rsidRDefault="002812DE" w:rsidP="002812DE">
            <w:pPr>
              <w:jc w:val="right"/>
              <w:rPr>
                <w:rFonts w:ascii="Arial" w:hAnsi="Arial" w:cs="Arial"/>
                <w:sz w:val="18"/>
                <w:szCs w:val="18"/>
                <w:lang w:val="sr-Cyrl-BA"/>
              </w:rPr>
            </w:pPr>
            <w:r>
              <w:rPr>
                <w:rFonts w:ascii="Arial" w:hAnsi="Arial" w:cs="Arial"/>
                <w:sz w:val="18"/>
                <w:szCs w:val="18"/>
                <w:lang w:val="sr-Cyrl-BA"/>
              </w:rPr>
              <w:t>(547,429)</w:t>
            </w:r>
          </w:p>
        </w:tc>
        <w:tc>
          <w:tcPr>
            <w:tcW w:w="283" w:type="dxa"/>
            <w:tcBorders>
              <w:top w:val="nil"/>
              <w:left w:val="nil"/>
              <w:bottom w:val="nil"/>
              <w:right w:val="nil"/>
            </w:tcBorders>
            <w:shd w:val="clear" w:color="auto" w:fill="auto"/>
            <w:vAlign w:val="center"/>
          </w:tcPr>
          <w:p w14:paraId="26B9D090" w14:textId="77777777" w:rsidR="002812DE" w:rsidRPr="00561FEE" w:rsidRDefault="002812DE" w:rsidP="002812DE">
            <w:pPr>
              <w:jc w:val="right"/>
              <w:rPr>
                <w:rFonts w:ascii="Arial" w:hAnsi="Arial" w:cs="Arial"/>
                <w:sz w:val="18"/>
                <w:szCs w:val="18"/>
                <w:highlight w:val="yellow"/>
                <w:lang w:val="sr-Cyrl-BA"/>
              </w:rPr>
            </w:pPr>
          </w:p>
        </w:tc>
        <w:tc>
          <w:tcPr>
            <w:tcW w:w="1560" w:type="dxa"/>
            <w:tcBorders>
              <w:top w:val="nil"/>
              <w:left w:val="nil"/>
              <w:bottom w:val="nil"/>
              <w:right w:val="nil"/>
            </w:tcBorders>
            <w:shd w:val="clear" w:color="auto" w:fill="auto"/>
            <w:vAlign w:val="center"/>
          </w:tcPr>
          <w:p w14:paraId="4182DF48" w14:textId="77777777" w:rsidR="002812DE" w:rsidRPr="008D753E" w:rsidRDefault="002812DE" w:rsidP="002812DE">
            <w:pPr>
              <w:jc w:val="right"/>
              <w:rPr>
                <w:rFonts w:ascii="Arial" w:hAnsi="Arial" w:cs="Arial"/>
                <w:sz w:val="18"/>
                <w:szCs w:val="18"/>
                <w:lang w:val="sr-Cyrl-BA"/>
              </w:rPr>
            </w:pPr>
            <w:r>
              <w:rPr>
                <w:rFonts w:ascii="Arial" w:hAnsi="Arial" w:cs="Arial"/>
                <w:sz w:val="18"/>
                <w:szCs w:val="18"/>
                <w:lang w:val="sr-Cyrl-BA"/>
              </w:rPr>
              <w:t>(84,757)</w:t>
            </w:r>
          </w:p>
        </w:tc>
      </w:tr>
      <w:tr w:rsidR="002812DE" w:rsidRPr="00064D75" w14:paraId="08FE2A4B" w14:textId="77777777" w:rsidTr="008E38A7">
        <w:trPr>
          <w:trHeight w:val="20"/>
        </w:trPr>
        <w:tc>
          <w:tcPr>
            <w:tcW w:w="4678" w:type="dxa"/>
            <w:tcBorders>
              <w:top w:val="nil"/>
              <w:left w:val="nil"/>
              <w:bottom w:val="nil"/>
              <w:right w:val="nil"/>
            </w:tcBorders>
            <w:shd w:val="clear" w:color="auto" w:fill="auto"/>
            <w:vAlign w:val="center"/>
          </w:tcPr>
          <w:p w14:paraId="6417798A" w14:textId="77777777" w:rsidR="002812DE" w:rsidRPr="00780F03" w:rsidRDefault="002812DE" w:rsidP="002812DE">
            <w:pPr>
              <w:widowControl/>
              <w:rPr>
                <w:rFonts w:ascii="Arial" w:hAnsi="Arial" w:cs="Arial"/>
                <w:snapToGrid/>
                <w:sz w:val="10"/>
                <w:szCs w:val="10"/>
              </w:rPr>
            </w:pPr>
            <w:r w:rsidRPr="00780F03">
              <w:rPr>
                <w:rFonts w:ascii="Arial" w:hAnsi="Arial" w:cs="Arial"/>
                <w:snapToGrid/>
                <w:sz w:val="18"/>
                <w:szCs w:val="18"/>
                <w:lang w:val="sr-Cyrl-CS"/>
              </w:rPr>
              <w:t>Коначан отпис</w:t>
            </w:r>
          </w:p>
        </w:tc>
        <w:tc>
          <w:tcPr>
            <w:tcW w:w="1843" w:type="dxa"/>
            <w:tcBorders>
              <w:top w:val="nil"/>
              <w:left w:val="nil"/>
              <w:bottom w:val="single" w:sz="8" w:space="0" w:color="auto"/>
              <w:right w:val="nil"/>
            </w:tcBorders>
            <w:shd w:val="clear" w:color="auto" w:fill="auto"/>
            <w:vAlign w:val="center"/>
          </w:tcPr>
          <w:p w14:paraId="739E96D2" w14:textId="77777777" w:rsidR="002812DE" w:rsidRPr="00780F03" w:rsidRDefault="002812DE" w:rsidP="002812DE">
            <w:pPr>
              <w:jc w:val="right"/>
              <w:rPr>
                <w:rFonts w:ascii="Arial" w:hAnsi="Arial" w:cs="Arial"/>
                <w:sz w:val="18"/>
                <w:szCs w:val="18"/>
                <w:lang w:val="sr-Cyrl-BA"/>
              </w:rPr>
            </w:pPr>
            <w:r>
              <w:rPr>
                <w:rFonts w:ascii="Arial" w:hAnsi="Arial" w:cs="Arial"/>
                <w:sz w:val="18"/>
                <w:szCs w:val="18"/>
                <w:lang w:val="sr-Cyrl-BA"/>
              </w:rPr>
              <w:t>(197,678)</w:t>
            </w:r>
          </w:p>
        </w:tc>
        <w:tc>
          <w:tcPr>
            <w:tcW w:w="283" w:type="dxa"/>
            <w:tcBorders>
              <w:top w:val="nil"/>
              <w:left w:val="nil"/>
              <w:bottom w:val="nil"/>
              <w:right w:val="nil"/>
            </w:tcBorders>
            <w:shd w:val="clear" w:color="auto" w:fill="auto"/>
            <w:vAlign w:val="center"/>
          </w:tcPr>
          <w:p w14:paraId="260CE183" w14:textId="77777777" w:rsidR="002812DE" w:rsidRPr="00561FEE" w:rsidRDefault="002812DE" w:rsidP="002812DE">
            <w:pPr>
              <w:jc w:val="right"/>
              <w:rPr>
                <w:rFonts w:ascii="Arial" w:hAnsi="Arial" w:cs="Arial"/>
                <w:sz w:val="18"/>
                <w:szCs w:val="18"/>
                <w:highlight w:val="yellow"/>
                <w:lang w:val="sr-Cyrl-BA"/>
              </w:rPr>
            </w:pPr>
          </w:p>
        </w:tc>
        <w:tc>
          <w:tcPr>
            <w:tcW w:w="1560" w:type="dxa"/>
            <w:tcBorders>
              <w:top w:val="nil"/>
              <w:left w:val="nil"/>
              <w:bottom w:val="single" w:sz="8" w:space="0" w:color="auto"/>
              <w:right w:val="nil"/>
            </w:tcBorders>
            <w:shd w:val="clear" w:color="auto" w:fill="auto"/>
            <w:vAlign w:val="center"/>
          </w:tcPr>
          <w:p w14:paraId="573435BB" w14:textId="77777777" w:rsidR="002812DE" w:rsidRPr="009E6C02" w:rsidRDefault="002812DE" w:rsidP="002812DE">
            <w:pPr>
              <w:jc w:val="right"/>
              <w:rPr>
                <w:rFonts w:ascii="Arial" w:hAnsi="Arial" w:cs="Arial"/>
                <w:sz w:val="18"/>
                <w:szCs w:val="18"/>
                <w:lang w:val="sr-Cyrl-BA"/>
              </w:rPr>
            </w:pPr>
            <w:r>
              <w:rPr>
                <w:rFonts w:ascii="Arial" w:hAnsi="Arial" w:cs="Arial"/>
                <w:sz w:val="18"/>
                <w:szCs w:val="18"/>
                <w:lang w:val="sr-Cyrl-BA"/>
              </w:rPr>
              <w:t>(820,315)</w:t>
            </w:r>
          </w:p>
        </w:tc>
      </w:tr>
      <w:tr w:rsidR="002812DE" w:rsidRPr="00064D75" w14:paraId="4800E594" w14:textId="77777777" w:rsidTr="008E38A7">
        <w:trPr>
          <w:trHeight w:val="20"/>
        </w:trPr>
        <w:tc>
          <w:tcPr>
            <w:tcW w:w="4678" w:type="dxa"/>
            <w:tcBorders>
              <w:top w:val="nil"/>
              <w:left w:val="nil"/>
              <w:bottom w:val="nil"/>
              <w:right w:val="nil"/>
            </w:tcBorders>
            <w:shd w:val="clear" w:color="auto" w:fill="auto"/>
            <w:noWrap/>
            <w:vAlign w:val="center"/>
            <w:hideMark/>
          </w:tcPr>
          <w:p w14:paraId="19A92D2E" w14:textId="77777777" w:rsidR="002812DE" w:rsidRPr="00037657" w:rsidRDefault="002812DE" w:rsidP="002812DE">
            <w:pPr>
              <w:widowControl/>
              <w:rPr>
                <w:rFonts w:ascii="Arial" w:hAnsi="Arial" w:cs="Arial"/>
                <w:snapToGrid/>
                <w:sz w:val="18"/>
                <w:szCs w:val="18"/>
                <w:lang w:val="ru-RU"/>
              </w:rPr>
            </w:pPr>
            <w:r>
              <w:rPr>
                <w:rFonts w:ascii="Arial" w:hAnsi="Arial" w:cs="Arial"/>
                <w:bCs/>
                <w:snapToGrid/>
                <w:sz w:val="18"/>
                <w:szCs w:val="18"/>
                <w:lang w:val="sr-Cyrl-BA"/>
              </w:rPr>
              <w:t>Стање на дан 31. децембар 202</w:t>
            </w:r>
            <w:r w:rsidRPr="00037657">
              <w:rPr>
                <w:rFonts w:ascii="Arial" w:hAnsi="Arial" w:cs="Arial"/>
                <w:bCs/>
                <w:snapToGrid/>
                <w:sz w:val="18"/>
                <w:szCs w:val="18"/>
                <w:lang w:val="ru-RU"/>
              </w:rPr>
              <w:t>4</w:t>
            </w:r>
            <w:r>
              <w:rPr>
                <w:rFonts w:ascii="Arial" w:hAnsi="Arial" w:cs="Arial"/>
                <w:bCs/>
                <w:snapToGrid/>
                <w:sz w:val="18"/>
                <w:szCs w:val="18"/>
                <w:lang w:val="sr-Cyrl-BA"/>
              </w:rPr>
              <w:t>. године</w:t>
            </w:r>
          </w:p>
        </w:tc>
        <w:tc>
          <w:tcPr>
            <w:tcW w:w="1843" w:type="dxa"/>
            <w:tcBorders>
              <w:top w:val="nil"/>
              <w:left w:val="nil"/>
              <w:bottom w:val="double" w:sz="6" w:space="0" w:color="auto"/>
              <w:right w:val="nil"/>
            </w:tcBorders>
            <w:shd w:val="clear" w:color="auto" w:fill="auto"/>
            <w:vAlign w:val="center"/>
          </w:tcPr>
          <w:p w14:paraId="0A36FE74" w14:textId="77777777" w:rsidR="002812DE" w:rsidRPr="00BC3D48" w:rsidRDefault="002812DE" w:rsidP="002812DE">
            <w:pPr>
              <w:ind w:right="57"/>
              <w:jc w:val="right"/>
              <w:rPr>
                <w:rFonts w:ascii="Arial" w:hAnsi="Arial" w:cs="Arial"/>
                <w:b/>
                <w:sz w:val="18"/>
                <w:szCs w:val="18"/>
              </w:rPr>
            </w:pPr>
            <w:r>
              <w:rPr>
                <w:rFonts w:ascii="Arial" w:hAnsi="Arial" w:cs="Arial"/>
                <w:b/>
                <w:sz w:val="18"/>
                <w:szCs w:val="18"/>
              </w:rPr>
              <w:t>1,779,817</w:t>
            </w:r>
          </w:p>
        </w:tc>
        <w:tc>
          <w:tcPr>
            <w:tcW w:w="283" w:type="dxa"/>
            <w:tcBorders>
              <w:top w:val="nil"/>
              <w:left w:val="nil"/>
              <w:bottom w:val="double" w:sz="6" w:space="0" w:color="auto"/>
              <w:right w:val="nil"/>
            </w:tcBorders>
            <w:shd w:val="clear" w:color="auto" w:fill="auto"/>
            <w:vAlign w:val="center"/>
          </w:tcPr>
          <w:p w14:paraId="7ACC5937" w14:textId="77777777" w:rsidR="002812DE" w:rsidRPr="000C1CE9" w:rsidRDefault="002812DE" w:rsidP="002812DE">
            <w:pPr>
              <w:ind w:right="57"/>
              <w:jc w:val="right"/>
              <w:rPr>
                <w:rFonts w:ascii="Arial" w:hAnsi="Arial" w:cs="Arial"/>
                <w:b/>
                <w:sz w:val="18"/>
                <w:szCs w:val="18"/>
                <w:lang w:val="sr-Cyrl-BA"/>
              </w:rPr>
            </w:pPr>
          </w:p>
        </w:tc>
        <w:tc>
          <w:tcPr>
            <w:tcW w:w="1560" w:type="dxa"/>
            <w:tcBorders>
              <w:top w:val="nil"/>
              <w:left w:val="nil"/>
              <w:bottom w:val="double" w:sz="6" w:space="0" w:color="auto"/>
              <w:right w:val="nil"/>
            </w:tcBorders>
            <w:shd w:val="clear" w:color="auto" w:fill="auto"/>
            <w:vAlign w:val="center"/>
          </w:tcPr>
          <w:p w14:paraId="0C879236" w14:textId="77777777" w:rsidR="002812DE" w:rsidRPr="008D753E" w:rsidRDefault="002812DE" w:rsidP="002812DE">
            <w:pPr>
              <w:ind w:right="57"/>
              <w:jc w:val="right"/>
              <w:rPr>
                <w:rFonts w:ascii="Arial" w:hAnsi="Arial" w:cs="Arial"/>
                <w:b/>
                <w:sz w:val="18"/>
                <w:szCs w:val="18"/>
                <w:lang w:val="sr-Cyrl-BA"/>
              </w:rPr>
            </w:pPr>
            <w:r>
              <w:rPr>
                <w:rFonts w:ascii="Arial" w:hAnsi="Arial" w:cs="Arial"/>
                <w:b/>
                <w:sz w:val="18"/>
                <w:szCs w:val="18"/>
                <w:lang w:val="sr-Cyrl-BA"/>
              </w:rPr>
              <w:t>2,295,627</w:t>
            </w:r>
          </w:p>
        </w:tc>
      </w:tr>
    </w:tbl>
    <w:p w14:paraId="65742EF0" w14:textId="77777777" w:rsidR="005B4EF3" w:rsidRDefault="005B4EF3" w:rsidP="006F2ED0">
      <w:pPr>
        <w:rPr>
          <w:rFonts w:ascii="Arial" w:hAnsi="Arial" w:cs="Arial"/>
          <w:sz w:val="14"/>
          <w:szCs w:val="14"/>
          <w:lang w:val="sr-Cyrl-CS"/>
        </w:rPr>
      </w:pPr>
    </w:p>
    <w:p w14:paraId="353994AA" w14:textId="77777777" w:rsidR="002812DE" w:rsidRDefault="002812DE" w:rsidP="002812DE">
      <w:pPr>
        <w:ind w:left="570"/>
        <w:jc w:val="both"/>
        <w:rPr>
          <w:rFonts w:ascii="Arial" w:hAnsi="Arial" w:cs="Arial"/>
          <w:sz w:val="18"/>
          <w:szCs w:val="18"/>
          <w:lang w:val="sr-Cyrl-CS"/>
        </w:rPr>
      </w:pPr>
      <w:r w:rsidRPr="00DC24AC">
        <w:rPr>
          <w:rFonts w:ascii="Arial" w:hAnsi="Arial" w:cs="Arial"/>
          <w:sz w:val="18"/>
          <w:szCs w:val="18"/>
          <w:lang w:val="sr-Cyrl-CS"/>
        </w:rPr>
        <w:t xml:space="preserve">Исправка </w:t>
      </w:r>
      <w:r>
        <w:rPr>
          <w:rFonts w:ascii="Arial" w:hAnsi="Arial" w:cs="Arial"/>
          <w:sz w:val="18"/>
          <w:szCs w:val="18"/>
          <w:lang w:val="sr-Cyrl-CS"/>
        </w:rPr>
        <w:t>потраживања по основу премије је мања за 11,09% док је исправка осталих потраживања   мања за 25,16% у односу на прошлу годину. Коначан отпис по основу премије се односи на отпис свих потраживања гдје је завршен стечај, ликвидација, фирма угашена, код којих је наступила застара потраживања односно апсолутна застара. Коначан отпис осталих потраживања - регреса  се однос</w:t>
      </w:r>
      <w:r>
        <w:rPr>
          <w:rFonts w:ascii="Arial" w:hAnsi="Arial" w:cs="Arial"/>
          <w:sz w:val="18"/>
          <w:szCs w:val="18"/>
          <w:lang w:val="sr-Cyrl-BA"/>
        </w:rPr>
        <w:t>и</w:t>
      </w:r>
      <w:r>
        <w:rPr>
          <w:rFonts w:ascii="Arial" w:hAnsi="Arial" w:cs="Arial"/>
          <w:sz w:val="18"/>
          <w:szCs w:val="18"/>
          <w:lang w:val="sr-Cyrl-CS"/>
        </w:rPr>
        <w:t xml:space="preserve"> на отпис по основу застаре и обуставе извршног поступка по основу судског рјешења.</w:t>
      </w:r>
    </w:p>
    <w:p w14:paraId="7D0911AD" w14:textId="77777777" w:rsidR="002812DE" w:rsidRPr="0012335D" w:rsidRDefault="002812DE" w:rsidP="006F2ED0">
      <w:pPr>
        <w:rPr>
          <w:rFonts w:ascii="Arial" w:hAnsi="Arial" w:cs="Arial"/>
          <w:sz w:val="14"/>
          <w:szCs w:val="14"/>
          <w:lang w:val="sr-Cyrl-CS"/>
        </w:rPr>
      </w:pPr>
    </w:p>
    <w:p w14:paraId="5FF80478" w14:textId="77777777" w:rsidR="009C1FC6" w:rsidRPr="0012335D" w:rsidRDefault="009C1FC6" w:rsidP="006F2ED0">
      <w:pPr>
        <w:rPr>
          <w:rFonts w:ascii="Arial" w:hAnsi="Arial" w:cs="Arial"/>
          <w:sz w:val="14"/>
          <w:szCs w:val="14"/>
          <w:lang w:val="sr-Cyrl-CS"/>
        </w:rPr>
      </w:pPr>
    </w:p>
    <w:p w14:paraId="48D05BB7" w14:textId="77777777" w:rsidR="00583E25" w:rsidRPr="00336933" w:rsidRDefault="00D601CE"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en-US"/>
        </w:rPr>
      </w:pPr>
      <w:r w:rsidRPr="003344C3">
        <w:rPr>
          <w:rFonts w:ascii="Arial" w:hAnsi="Arial" w:cs="Arial"/>
          <w:b/>
          <w:sz w:val="18"/>
          <w:szCs w:val="18"/>
          <w:lang w:val="pl-PL"/>
        </w:rPr>
        <w:t>ОСТАЛА</w:t>
      </w:r>
      <w:r w:rsidRPr="003344C3">
        <w:rPr>
          <w:rFonts w:ascii="Arial" w:hAnsi="Arial" w:cs="Arial"/>
          <w:b/>
          <w:sz w:val="18"/>
          <w:szCs w:val="18"/>
          <w:lang w:val="en-US"/>
        </w:rPr>
        <w:t xml:space="preserve"> </w:t>
      </w:r>
      <w:r w:rsidRPr="003344C3">
        <w:rPr>
          <w:rFonts w:ascii="Arial" w:hAnsi="Arial" w:cs="Arial"/>
          <w:b/>
          <w:sz w:val="18"/>
          <w:szCs w:val="18"/>
          <w:lang w:val="pl-PL"/>
        </w:rPr>
        <w:t>ПОТРАЖИВА</w:t>
      </w:r>
      <w:r w:rsidRPr="003344C3">
        <w:rPr>
          <w:rFonts w:ascii="Arial" w:hAnsi="Arial" w:cs="Arial"/>
          <w:b/>
          <w:sz w:val="18"/>
          <w:szCs w:val="18"/>
          <w:lang w:val="sr-Cyrl-BA"/>
        </w:rPr>
        <w:t>Њ</w:t>
      </w:r>
      <w:r w:rsidRPr="003344C3">
        <w:rPr>
          <w:rFonts w:ascii="Arial" w:hAnsi="Arial" w:cs="Arial"/>
          <w:b/>
          <w:sz w:val="18"/>
          <w:szCs w:val="18"/>
          <w:lang w:val="pl-PL"/>
        </w:rPr>
        <w:t>А</w:t>
      </w:r>
    </w:p>
    <w:tbl>
      <w:tblPr>
        <w:tblW w:w="8352" w:type="dxa"/>
        <w:tblInd w:w="828" w:type="dxa"/>
        <w:tblLook w:val="04A0" w:firstRow="1" w:lastRow="0" w:firstColumn="1" w:lastColumn="0" w:noHBand="0" w:noVBand="1"/>
      </w:tblPr>
      <w:tblGrid>
        <w:gridCol w:w="4242"/>
        <w:gridCol w:w="2126"/>
        <w:gridCol w:w="1984"/>
      </w:tblGrid>
      <w:tr w:rsidR="00D35D61" w:rsidRPr="0012335D" w14:paraId="7E9C1139" w14:textId="77777777" w:rsidTr="002812DE">
        <w:trPr>
          <w:trHeight w:val="20"/>
        </w:trPr>
        <w:tc>
          <w:tcPr>
            <w:tcW w:w="4242" w:type="dxa"/>
            <w:tcBorders>
              <w:top w:val="nil"/>
              <w:left w:val="nil"/>
              <w:bottom w:val="nil"/>
              <w:right w:val="nil"/>
            </w:tcBorders>
            <w:shd w:val="clear" w:color="auto" w:fill="auto"/>
            <w:noWrap/>
            <w:vAlign w:val="center"/>
            <w:hideMark/>
          </w:tcPr>
          <w:p w14:paraId="7C5B5970" w14:textId="77777777" w:rsidR="00D35D61" w:rsidRPr="0012335D" w:rsidRDefault="00D35D61" w:rsidP="00665973">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57831559" w14:textId="77777777" w:rsidR="00D35D61" w:rsidRPr="0012335D" w:rsidRDefault="00D35D61" w:rsidP="00665973">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5AD6D451" w14:textId="77777777" w:rsidR="00D35D61" w:rsidRPr="0012335D" w:rsidRDefault="00E726E3" w:rsidP="00665973">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14:paraId="5ECD4ED9" w14:textId="77777777" w:rsidTr="002812DE">
        <w:trPr>
          <w:trHeight w:val="20"/>
        </w:trPr>
        <w:tc>
          <w:tcPr>
            <w:tcW w:w="4242" w:type="dxa"/>
            <w:tcBorders>
              <w:top w:val="nil"/>
              <w:left w:val="nil"/>
              <w:bottom w:val="nil"/>
              <w:right w:val="nil"/>
            </w:tcBorders>
            <w:shd w:val="clear" w:color="auto" w:fill="auto"/>
            <w:noWrap/>
            <w:vAlign w:val="center"/>
          </w:tcPr>
          <w:p w14:paraId="444DA3D4" w14:textId="77777777"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4" w:space="0" w:color="auto"/>
              <w:right w:val="nil"/>
            </w:tcBorders>
            <w:shd w:val="clear" w:color="auto" w:fill="auto"/>
            <w:noWrap/>
            <w:vAlign w:val="bottom"/>
          </w:tcPr>
          <w:p w14:paraId="7192DA0C" w14:textId="77777777" w:rsidR="007E376F" w:rsidRPr="0012335D" w:rsidRDefault="007E376F" w:rsidP="00855BAD">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2812DE">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4" w:space="0" w:color="auto"/>
              <w:right w:val="nil"/>
            </w:tcBorders>
            <w:shd w:val="clear" w:color="auto" w:fill="auto"/>
            <w:noWrap/>
            <w:vAlign w:val="bottom"/>
          </w:tcPr>
          <w:p w14:paraId="29C3FCFD" w14:textId="77777777" w:rsidR="007E376F" w:rsidRPr="0012335D" w:rsidRDefault="007E376F" w:rsidP="002812DE">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2812DE">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2812DE" w:rsidRPr="0012335D" w14:paraId="297E9206" w14:textId="77777777" w:rsidTr="002812DE">
        <w:trPr>
          <w:trHeight w:val="20"/>
        </w:trPr>
        <w:tc>
          <w:tcPr>
            <w:tcW w:w="4242" w:type="dxa"/>
            <w:tcBorders>
              <w:top w:val="nil"/>
              <w:left w:val="nil"/>
              <w:bottom w:val="nil"/>
              <w:right w:val="nil"/>
            </w:tcBorders>
            <w:shd w:val="clear" w:color="auto" w:fill="auto"/>
            <w:noWrap/>
            <w:vAlign w:val="center"/>
          </w:tcPr>
          <w:p w14:paraId="0556CBFA" w14:textId="77777777" w:rsidR="002812DE" w:rsidRPr="002812DE" w:rsidRDefault="002812DE" w:rsidP="002812DE">
            <w:pPr>
              <w:widowControl/>
              <w:rPr>
                <w:rFonts w:ascii="Arial" w:hAnsi="Arial" w:cs="Arial"/>
                <w:bCs/>
                <w:snapToGrid/>
                <w:sz w:val="18"/>
                <w:szCs w:val="18"/>
                <w:lang w:val="sr-Cyrl-BA"/>
              </w:rPr>
            </w:pPr>
            <w:r w:rsidRPr="002812DE">
              <w:rPr>
                <w:rFonts w:ascii="Arial" w:hAnsi="Arial" w:cs="Arial"/>
                <w:bCs/>
                <w:snapToGrid/>
                <w:sz w:val="18"/>
                <w:szCs w:val="18"/>
                <w:lang w:val="sr-Cyrl-BA"/>
              </w:rPr>
              <w:t>Потраживања од учешћа у накнади штета</w:t>
            </w:r>
          </w:p>
        </w:tc>
        <w:tc>
          <w:tcPr>
            <w:tcW w:w="2126" w:type="dxa"/>
            <w:tcBorders>
              <w:top w:val="single" w:sz="4" w:space="0" w:color="auto"/>
              <w:left w:val="nil"/>
              <w:right w:val="nil"/>
            </w:tcBorders>
            <w:shd w:val="clear" w:color="auto" w:fill="auto"/>
            <w:noWrap/>
            <w:vAlign w:val="bottom"/>
          </w:tcPr>
          <w:p w14:paraId="6DDBF3EF"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44,705 </w:t>
            </w:r>
          </w:p>
        </w:tc>
        <w:tc>
          <w:tcPr>
            <w:tcW w:w="1984" w:type="dxa"/>
            <w:tcBorders>
              <w:top w:val="single" w:sz="4" w:space="0" w:color="auto"/>
              <w:left w:val="nil"/>
              <w:right w:val="nil"/>
            </w:tcBorders>
            <w:shd w:val="clear" w:color="auto" w:fill="auto"/>
            <w:noWrap/>
            <w:vAlign w:val="bottom"/>
          </w:tcPr>
          <w:p w14:paraId="2A2A07EB" w14:textId="77777777" w:rsidR="002812DE" w:rsidRPr="0012335D" w:rsidRDefault="002812DE" w:rsidP="002812DE">
            <w:pPr>
              <w:widowControl/>
              <w:jc w:val="right"/>
              <w:rPr>
                <w:rFonts w:ascii="Arial" w:hAnsi="Arial" w:cs="Arial"/>
                <w:b/>
                <w:bCs/>
                <w:snapToGrid/>
                <w:sz w:val="18"/>
                <w:szCs w:val="18"/>
              </w:rPr>
            </w:pPr>
          </w:p>
        </w:tc>
      </w:tr>
      <w:tr w:rsidR="002812DE" w:rsidRPr="0012335D" w14:paraId="1DDC0679" w14:textId="77777777" w:rsidTr="002812DE">
        <w:trPr>
          <w:trHeight w:val="60"/>
        </w:trPr>
        <w:tc>
          <w:tcPr>
            <w:tcW w:w="4242" w:type="dxa"/>
            <w:tcBorders>
              <w:top w:val="nil"/>
              <w:left w:val="nil"/>
              <w:bottom w:val="nil"/>
              <w:right w:val="nil"/>
            </w:tcBorders>
            <w:shd w:val="clear" w:color="auto" w:fill="auto"/>
            <w:vAlign w:val="center"/>
            <w:hideMark/>
          </w:tcPr>
          <w:p w14:paraId="77B4A6E0" w14:textId="77777777"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по основу регреса</w:t>
            </w:r>
          </w:p>
        </w:tc>
        <w:tc>
          <w:tcPr>
            <w:tcW w:w="2126" w:type="dxa"/>
            <w:tcBorders>
              <w:left w:val="nil"/>
              <w:bottom w:val="nil"/>
              <w:right w:val="nil"/>
            </w:tcBorders>
            <w:shd w:val="clear" w:color="auto" w:fill="auto"/>
            <w:vAlign w:val="bottom"/>
          </w:tcPr>
          <w:p w14:paraId="6872D024" w14:textId="77777777"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1,178,873 </w:t>
            </w:r>
          </w:p>
        </w:tc>
        <w:tc>
          <w:tcPr>
            <w:tcW w:w="1984" w:type="dxa"/>
            <w:tcBorders>
              <w:left w:val="nil"/>
              <w:bottom w:val="nil"/>
              <w:right w:val="nil"/>
            </w:tcBorders>
            <w:shd w:val="clear" w:color="auto" w:fill="auto"/>
            <w:vAlign w:val="bottom"/>
          </w:tcPr>
          <w:p w14:paraId="17A7DD28"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1,876,170</w:t>
            </w:r>
          </w:p>
        </w:tc>
      </w:tr>
      <w:tr w:rsidR="002812DE" w:rsidRPr="0012335D" w14:paraId="0A4AC0CA" w14:textId="77777777" w:rsidTr="00855BAD">
        <w:trPr>
          <w:trHeight w:val="20"/>
        </w:trPr>
        <w:tc>
          <w:tcPr>
            <w:tcW w:w="4242" w:type="dxa"/>
            <w:tcBorders>
              <w:top w:val="nil"/>
              <w:left w:val="nil"/>
              <w:bottom w:val="nil"/>
              <w:right w:val="nil"/>
            </w:tcBorders>
            <w:shd w:val="clear" w:color="auto" w:fill="auto"/>
            <w:vAlign w:val="center"/>
            <w:hideMark/>
          </w:tcPr>
          <w:p w14:paraId="1CF1199D" w14:textId="77777777" w:rsidR="002812DE" w:rsidRPr="00037657" w:rsidRDefault="002812DE" w:rsidP="002812DE">
            <w:pPr>
              <w:widowControl/>
              <w:rPr>
                <w:rFonts w:ascii="Arial" w:hAnsi="Arial" w:cs="Arial"/>
                <w:snapToGrid/>
                <w:color w:val="000000"/>
                <w:sz w:val="18"/>
                <w:szCs w:val="18"/>
                <w:lang w:val="ru-RU"/>
              </w:rPr>
            </w:pPr>
            <w:r w:rsidRPr="00037657">
              <w:rPr>
                <w:rFonts w:ascii="Arial" w:hAnsi="Arial" w:cs="Arial"/>
                <w:snapToGrid/>
                <w:color w:val="000000"/>
                <w:sz w:val="18"/>
                <w:szCs w:val="18"/>
                <w:lang w:val="ru-RU"/>
              </w:rPr>
              <w:t>Потраживања по основу услужних штета</w:t>
            </w:r>
          </w:p>
        </w:tc>
        <w:tc>
          <w:tcPr>
            <w:tcW w:w="2126" w:type="dxa"/>
            <w:tcBorders>
              <w:top w:val="nil"/>
              <w:left w:val="nil"/>
              <w:bottom w:val="nil"/>
              <w:right w:val="nil"/>
            </w:tcBorders>
            <w:shd w:val="clear" w:color="auto" w:fill="auto"/>
            <w:vAlign w:val="bottom"/>
          </w:tcPr>
          <w:p w14:paraId="687064B7"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115,266 </w:t>
            </w:r>
          </w:p>
        </w:tc>
        <w:tc>
          <w:tcPr>
            <w:tcW w:w="1984" w:type="dxa"/>
            <w:tcBorders>
              <w:top w:val="nil"/>
              <w:left w:val="nil"/>
              <w:bottom w:val="nil"/>
              <w:right w:val="nil"/>
            </w:tcBorders>
            <w:shd w:val="clear" w:color="auto" w:fill="auto"/>
            <w:vAlign w:val="bottom"/>
          </w:tcPr>
          <w:p w14:paraId="3AD4A1AA"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80,945</w:t>
            </w:r>
          </w:p>
        </w:tc>
      </w:tr>
      <w:tr w:rsidR="002812DE" w:rsidRPr="0012335D" w14:paraId="626A677D" w14:textId="77777777" w:rsidTr="00855BAD">
        <w:trPr>
          <w:trHeight w:val="20"/>
        </w:trPr>
        <w:tc>
          <w:tcPr>
            <w:tcW w:w="4242" w:type="dxa"/>
            <w:tcBorders>
              <w:top w:val="nil"/>
              <w:left w:val="nil"/>
              <w:bottom w:val="nil"/>
              <w:right w:val="nil"/>
            </w:tcBorders>
            <w:shd w:val="clear" w:color="auto" w:fill="auto"/>
            <w:vAlign w:val="center"/>
            <w:hideMark/>
          </w:tcPr>
          <w:p w14:paraId="70D2CA8A" w14:textId="77777777"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Потраживања по основу издатих зел. карата</w:t>
            </w:r>
          </w:p>
        </w:tc>
        <w:tc>
          <w:tcPr>
            <w:tcW w:w="2126" w:type="dxa"/>
            <w:tcBorders>
              <w:top w:val="nil"/>
              <w:left w:val="nil"/>
              <w:bottom w:val="nil"/>
              <w:right w:val="nil"/>
            </w:tcBorders>
            <w:shd w:val="clear" w:color="auto" w:fill="auto"/>
            <w:vAlign w:val="bottom"/>
          </w:tcPr>
          <w:p w14:paraId="61B10312"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306 </w:t>
            </w:r>
          </w:p>
        </w:tc>
        <w:tc>
          <w:tcPr>
            <w:tcW w:w="1984" w:type="dxa"/>
            <w:tcBorders>
              <w:top w:val="nil"/>
              <w:left w:val="nil"/>
              <w:bottom w:val="nil"/>
              <w:right w:val="nil"/>
            </w:tcBorders>
            <w:shd w:val="clear" w:color="auto" w:fill="auto"/>
            <w:vAlign w:val="bottom"/>
          </w:tcPr>
          <w:p w14:paraId="5ECFBBF4"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1,344</w:t>
            </w:r>
          </w:p>
        </w:tc>
      </w:tr>
      <w:tr w:rsidR="002812DE" w:rsidRPr="0012335D" w14:paraId="0F852B1F" w14:textId="77777777" w:rsidTr="00855BAD">
        <w:trPr>
          <w:trHeight w:val="20"/>
        </w:trPr>
        <w:tc>
          <w:tcPr>
            <w:tcW w:w="4242" w:type="dxa"/>
            <w:tcBorders>
              <w:top w:val="nil"/>
              <w:left w:val="nil"/>
              <w:bottom w:val="nil"/>
              <w:right w:val="nil"/>
            </w:tcBorders>
            <w:shd w:val="clear" w:color="auto" w:fill="auto"/>
            <w:vAlign w:val="center"/>
            <w:hideMark/>
          </w:tcPr>
          <w:p w14:paraId="27111D2C" w14:textId="77777777" w:rsidR="002812DE" w:rsidRPr="00037657" w:rsidRDefault="002812DE" w:rsidP="002812DE">
            <w:pPr>
              <w:widowControl/>
              <w:rPr>
                <w:rFonts w:ascii="Arial" w:hAnsi="Arial" w:cs="Arial"/>
                <w:snapToGrid/>
                <w:color w:val="000000"/>
                <w:sz w:val="18"/>
                <w:szCs w:val="18"/>
                <w:lang w:val="ru-RU"/>
              </w:rPr>
            </w:pPr>
            <w:r w:rsidRPr="00037657">
              <w:rPr>
                <w:rFonts w:ascii="Arial" w:hAnsi="Arial" w:cs="Arial"/>
                <w:snapToGrid/>
                <w:color w:val="000000"/>
                <w:sz w:val="18"/>
                <w:szCs w:val="18"/>
                <w:lang w:val="ru-RU"/>
              </w:rPr>
              <w:t>Остала потраживања из специфичних извора</w:t>
            </w:r>
          </w:p>
        </w:tc>
        <w:tc>
          <w:tcPr>
            <w:tcW w:w="2126" w:type="dxa"/>
            <w:tcBorders>
              <w:top w:val="nil"/>
              <w:left w:val="nil"/>
              <w:bottom w:val="nil"/>
              <w:right w:val="nil"/>
            </w:tcBorders>
            <w:shd w:val="clear" w:color="auto" w:fill="auto"/>
            <w:vAlign w:val="bottom"/>
          </w:tcPr>
          <w:p w14:paraId="5698F700"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 </w:t>
            </w:r>
          </w:p>
        </w:tc>
        <w:tc>
          <w:tcPr>
            <w:tcW w:w="1984" w:type="dxa"/>
            <w:tcBorders>
              <w:top w:val="nil"/>
              <w:left w:val="nil"/>
              <w:bottom w:val="nil"/>
              <w:right w:val="nil"/>
            </w:tcBorders>
            <w:shd w:val="clear" w:color="auto" w:fill="auto"/>
            <w:vAlign w:val="bottom"/>
          </w:tcPr>
          <w:p w14:paraId="4548A8EB"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10,038</w:t>
            </w:r>
          </w:p>
        </w:tc>
      </w:tr>
      <w:tr w:rsidR="002812DE" w:rsidRPr="0012335D" w14:paraId="5B0BC5FA" w14:textId="77777777" w:rsidTr="00855BAD">
        <w:trPr>
          <w:trHeight w:val="20"/>
        </w:trPr>
        <w:tc>
          <w:tcPr>
            <w:tcW w:w="4242" w:type="dxa"/>
            <w:tcBorders>
              <w:top w:val="nil"/>
              <w:left w:val="nil"/>
              <w:bottom w:val="nil"/>
              <w:right w:val="nil"/>
            </w:tcBorders>
            <w:shd w:val="clear" w:color="auto" w:fill="auto"/>
            <w:vAlign w:val="center"/>
            <w:hideMark/>
          </w:tcPr>
          <w:p w14:paraId="02D3FF62" w14:textId="77777777" w:rsidR="002812DE" w:rsidRPr="00037657" w:rsidRDefault="002812DE" w:rsidP="002812DE">
            <w:pPr>
              <w:widowControl/>
              <w:rPr>
                <w:rFonts w:ascii="Arial" w:hAnsi="Arial" w:cs="Arial"/>
                <w:snapToGrid/>
                <w:color w:val="000000"/>
                <w:sz w:val="18"/>
                <w:szCs w:val="18"/>
                <w:lang w:val="ru-RU"/>
              </w:rPr>
            </w:pPr>
            <w:r w:rsidRPr="00037657">
              <w:rPr>
                <w:rFonts w:ascii="Arial" w:hAnsi="Arial" w:cs="Arial"/>
                <w:snapToGrid/>
                <w:color w:val="000000"/>
                <w:sz w:val="18"/>
                <w:szCs w:val="18"/>
                <w:lang w:val="ru-RU"/>
              </w:rPr>
              <w:t>Потраживања по основу датих аванса за штете</w:t>
            </w:r>
          </w:p>
        </w:tc>
        <w:tc>
          <w:tcPr>
            <w:tcW w:w="2126" w:type="dxa"/>
            <w:tcBorders>
              <w:top w:val="nil"/>
              <w:left w:val="nil"/>
              <w:bottom w:val="nil"/>
              <w:right w:val="nil"/>
            </w:tcBorders>
            <w:shd w:val="clear" w:color="auto" w:fill="auto"/>
            <w:vAlign w:val="bottom"/>
          </w:tcPr>
          <w:p w14:paraId="19F91225"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32,507 </w:t>
            </w:r>
          </w:p>
        </w:tc>
        <w:tc>
          <w:tcPr>
            <w:tcW w:w="1984" w:type="dxa"/>
            <w:tcBorders>
              <w:top w:val="nil"/>
              <w:left w:val="nil"/>
              <w:bottom w:val="nil"/>
              <w:right w:val="nil"/>
            </w:tcBorders>
            <w:shd w:val="clear" w:color="auto" w:fill="auto"/>
            <w:vAlign w:val="bottom"/>
          </w:tcPr>
          <w:p w14:paraId="0339CA1F"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32,507</w:t>
            </w:r>
          </w:p>
        </w:tc>
      </w:tr>
      <w:tr w:rsidR="002812DE" w:rsidRPr="0012335D" w14:paraId="3BDEBB86" w14:textId="77777777" w:rsidTr="00855BAD">
        <w:trPr>
          <w:trHeight w:val="20"/>
        </w:trPr>
        <w:tc>
          <w:tcPr>
            <w:tcW w:w="4242" w:type="dxa"/>
            <w:tcBorders>
              <w:top w:val="nil"/>
              <w:left w:val="nil"/>
              <w:bottom w:val="nil"/>
              <w:right w:val="nil"/>
            </w:tcBorders>
            <w:shd w:val="clear" w:color="auto" w:fill="auto"/>
            <w:vAlign w:val="center"/>
            <w:hideMark/>
          </w:tcPr>
          <w:p w14:paraId="6DB6E2EF" w14:textId="77777777"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за камату</w:t>
            </w:r>
          </w:p>
        </w:tc>
        <w:tc>
          <w:tcPr>
            <w:tcW w:w="2126" w:type="dxa"/>
            <w:tcBorders>
              <w:top w:val="nil"/>
              <w:left w:val="nil"/>
              <w:bottom w:val="nil"/>
              <w:right w:val="nil"/>
            </w:tcBorders>
            <w:shd w:val="clear" w:color="auto" w:fill="auto"/>
            <w:vAlign w:val="bottom"/>
          </w:tcPr>
          <w:p w14:paraId="1C2CD6E0" w14:textId="77777777"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252,462 </w:t>
            </w:r>
          </w:p>
        </w:tc>
        <w:tc>
          <w:tcPr>
            <w:tcW w:w="1984" w:type="dxa"/>
            <w:tcBorders>
              <w:top w:val="nil"/>
              <w:left w:val="nil"/>
              <w:bottom w:val="nil"/>
              <w:right w:val="nil"/>
            </w:tcBorders>
            <w:shd w:val="clear" w:color="auto" w:fill="auto"/>
            <w:vAlign w:val="bottom"/>
          </w:tcPr>
          <w:p w14:paraId="7F3C0026"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198,670</w:t>
            </w:r>
          </w:p>
        </w:tc>
      </w:tr>
      <w:tr w:rsidR="002812DE" w:rsidRPr="0012335D" w14:paraId="5C6BA857" w14:textId="77777777" w:rsidTr="00855BAD">
        <w:trPr>
          <w:trHeight w:val="20"/>
        </w:trPr>
        <w:tc>
          <w:tcPr>
            <w:tcW w:w="4242" w:type="dxa"/>
            <w:tcBorders>
              <w:top w:val="nil"/>
              <w:left w:val="nil"/>
              <w:bottom w:val="nil"/>
              <w:right w:val="nil"/>
            </w:tcBorders>
            <w:shd w:val="clear" w:color="auto" w:fill="auto"/>
            <w:vAlign w:val="center"/>
            <w:hideMark/>
          </w:tcPr>
          <w:p w14:paraId="6ACCD81F" w14:textId="77777777" w:rsidR="002812DE" w:rsidRPr="00037657" w:rsidRDefault="002812DE" w:rsidP="002812DE">
            <w:pPr>
              <w:widowControl/>
              <w:rPr>
                <w:rFonts w:ascii="Arial" w:hAnsi="Arial" w:cs="Arial"/>
                <w:snapToGrid/>
                <w:color w:val="000000"/>
                <w:sz w:val="18"/>
                <w:szCs w:val="18"/>
                <w:lang w:val="ru-RU"/>
              </w:rPr>
            </w:pPr>
            <w:r w:rsidRPr="00037657">
              <w:rPr>
                <w:rFonts w:ascii="Arial" w:hAnsi="Arial" w:cs="Arial"/>
                <w:snapToGrid/>
                <w:color w:val="000000"/>
                <w:sz w:val="18"/>
                <w:szCs w:val="18"/>
                <w:lang w:val="ru-RU"/>
              </w:rPr>
              <w:t>Потраживања по основу доспјелих ХОВ</w:t>
            </w:r>
          </w:p>
        </w:tc>
        <w:tc>
          <w:tcPr>
            <w:tcW w:w="2126" w:type="dxa"/>
            <w:tcBorders>
              <w:top w:val="nil"/>
              <w:left w:val="nil"/>
              <w:bottom w:val="nil"/>
              <w:right w:val="nil"/>
            </w:tcBorders>
            <w:shd w:val="clear" w:color="auto" w:fill="auto"/>
            <w:vAlign w:val="bottom"/>
          </w:tcPr>
          <w:p w14:paraId="4F8C124D"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 </w:t>
            </w:r>
          </w:p>
        </w:tc>
        <w:tc>
          <w:tcPr>
            <w:tcW w:w="1984" w:type="dxa"/>
            <w:tcBorders>
              <w:top w:val="nil"/>
              <w:left w:val="nil"/>
              <w:bottom w:val="nil"/>
              <w:right w:val="nil"/>
            </w:tcBorders>
            <w:shd w:val="clear" w:color="auto" w:fill="auto"/>
            <w:vAlign w:val="bottom"/>
          </w:tcPr>
          <w:p w14:paraId="4BA6E352" w14:textId="77777777" w:rsidR="002812DE" w:rsidRPr="0012335D" w:rsidRDefault="002812DE" w:rsidP="002812DE">
            <w:pPr>
              <w:jc w:val="right"/>
              <w:rPr>
                <w:rFonts w:ascii="Arial" w:hAnsi="Arial" w:cs="Arial"/>
                <w:sz w:val="18"/>
                <w:szCs w:val="18"/>
                <w:lang w:val="sr-Cyrl-BA"/>
              </w:rPr>
            </w:pPr>
          </w:p>
        </w:tc>
      </w:tr>
      <w:tr w:rsidR="002812DE" w:rsidRPr="0012335D" w14:paraId="58FE47AA" w14:textId="77777777" w:rsidTr="00855BAD">
        <w:trPr>
          <w:trHeight w:val="20"/>
        </w:trPr>
        <w:tc>
          <w:tcPr>
            <w:tcW w:w="4242" w:type="dxa"/>
            <w:tcBorders>
              <w:top w:val="nil"/>
              <w:left w:val="nil"/>
              <w:bottom w:val="nil"/>
              <w:right w:val="nil"/>
            </w:tcBorders>
            <w:shd w:val="clear" w:color="auto" w:fill="auto"/>
            <w:vAlign w:val="center"/>
            <w:hideMark/>
          </w:tcPr>
          <w:p w14:paraId="2925EC7F" w14:textId="77777777" w:rsidR="002812DE" w:rsidRPr="0012335D" w:rsidRDefault="002812DE" w:rsidP="002812DE">
            <w:pPr>
              <w:widowControl/>
              <w:rPr>
                <w:rFonts w:ascii="Arial" w:hAnsi="Arial" w:cs="Arial"/>
                <w:bCs/>
                <w:snapToGrid/>
                <w:sz w:val="18"/>
                <w:szCs w:val="18"/>
                <w:lang w:val="sr-Cyrl-BA"/>
              </w:rPr>
            </w:pPr>
            <w:r w:rsidRPr="0012335D">
              <w:rPr>
                <w:rFonts w:ascii="Arial" w:hAnsi="Arial" w:cs="Arial"/>
                <w:bCs/>
                <w:snapToGrid/>
                <w:sz w:val="18"/>
                <w:szCs w:val="18"/>
                <w:lang w:val="sr-Cyrl-BA"/>
              </w:rPr>
              <w:t>Потраживања по основу добијених судских спорова</w:t>
            </w:r>
          </w:p>
        </w:tc>
        <w:tc>
          <w:tcPr>
            <w:tcW w:w="2126" w:type="dxa"/>
            <w:tcBorders>
              <w:top w:val="nil"/>
              <w:left w:val="nil"/>
              <w:bottom w:val="nil"/>
              <w:right w:val="nil"/>
            </w:tcBorders>
            <w:shd w:val="clear" w:color="auto" w:fill="auto"/>
            <w:vAlign w:val="bottom"/>
          </w:tcPr>
          <w:p w14:paraId="2EEE8447" w14:textId="77777777" w:rsidR="002812DE" w:rsidRPr="00133AE0" w:rsidRDefault="002812DE" w:rsidP="002812DE">
            <w:pPr>
              <w:ind w:left="208"/>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855,467 </w:t>
            </w:r>
          </w:p>
        </w:tc>
        <w:tc>
          <w:tcPr>
            <w:tcW w:w="1984" w:type="dxa"/>
            <w:tcBorders>
              <w:top w:val="nil"/>
              <w:left w:val="nil"/>
              <w:bottom w:val="nil"/>
              <w:right w:val="nil"/>
            </w:tcBorders>
            <w:shd w:val="clear" w:color="auto" w:fill="auto"/>
            <w:vAlign w:val="bottom"/>
          </w:tcPr>
          <w:p w14:paraId="0F555DDB"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851,975</w:t>
            </w:r>
          </w:p>
        </w:tc>
      </w:tr>
      <w:tr w:rsidR="002812DE" w:rsidRPr="0012335D" w14:paraId="039020AF" w14:textId="77777777" w:rsidTr="00855BAD">
        <w:trPr>
          <w:trHeight w:val="20"/>
        </w:trPr>
        <w:tc>
          <w:tcPr>
            <w:tcW w:w="4242" w:type="dxa"/>
            <w:tcBorders>
              <w:top w:val="nil"/>
              <w:left w:val="nil"/>
              <w:bottom w:val="nil"/>
              <w:right w:val="nil"/>
            </w:tcBorders>
            <w:shd w:val="clear" w:color="auto" w:fill="auto"/>
            <w:vAlign w:val="center"/>
            <w:hideMark/>
          </w:tcPr>
          <w:p w14:paraId="2E102BEF" w14:textId="77777777" w:rsidR="002812DE" w:rsidRPr="00037657" w:rsidRDefault="002812DE" w:rsidP="002812DE">
            <w:pPr>
              <w:widowControl/>
              <w:rPr>
                <w:rFonts w:ascii="Arial" w:hAnsi="Arial" w:cs="Arial"/>
                <w:snapToGrid/>
                <w:sz w:val="18"/>
                <w:szCs w:val="18"/>
                <w:lang w:val="ru-RU"/>
              </w:rPr>
            </w:pPr>
            <w:r w:rsidRPr="00037657">
              <w:rPr>
                <w:rFonts w:ascii="Arial" w:hAnsi="Arial" w:cs="Arial"/>
                <w:snapToGrid/>
                <w:sz w:val="18"/>
                <w:szCs w:val="18"/>
                <w:lang w:val="ru-RU"/>
              </w:rPr>
              <w:t>Потраживања од повезаних правних лица</w:t>
            </w:r>
          </w:p>
        </w:tc>
        <w:tc>
          <w:tcPr>
            <w:tcW w:w="2126" w:type="dxa"/>
            <w:tcBorders>
              <w:top w:val="nil"/>
              <w:left w:val="nil"/>
              <w:bottom w:val="nil"/>
              <w:right w:val="nil"/>
            </w:tcBorders>
            <w:shd w:val="clear" w:color="auto" w:fill="auto"/>
            <w:vAlign w:val="bottom"/>
          </w:tcPr>
          <w:p w14:paraId="3D724E3C"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lang w:val="sr-Cyrl-BA"/>
              </w:rPr>
              <w:t>-</w:t>
            </w:r>
            <w:r>
              <w:rPr>
                <w:rFonts w:ascii="Arial" w:hAnsi="Arial" w:cs="Arial"/>
                <w:sz w:val="18"/>
                <w:szCs w:val="18"/>
              </w:rPr>
              <w:t xml:space="preserve"> </w:t>
            </w:r>
          </w:p>
        </w:tc>
        <w:tc>
          <w:tcPr>
            <w:tcW w:w="1984" w:type="dxa"/>
            <w:tcBorders>
              <w:top w:val="nil"/>
              <w:left w:val="nil"/>
              <w:bottom w:val="nil"/>
              <w:right w:val="nil"/>
            </w:tcBorders>
            <w:shd w:val="clear" w:color="auto" w:fill="auto"/>
            <w:vAlign w:val="bottom"/>
          </w:tcPr>
          <w:p w14:paraId="6530288A"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w:t>
            </w:r>
          </w:p>
        </w:tc>
      </w:tr>
      <w:tr w:rsidR="002812DE" w:rsidRPr="0012335D" w14:paraId="191A2346" w14:textId="77777777" w:rsidTr="00855BAD">
        <w:trPr>
          <w:trHeight w:val="20"/>
        </w:trPr>
        <w:tc>
          <w:tcPr>
            <w:tcW w:w="4242" w:type="dxa"/>
            <w:tcBorders>
              <w:top w:val="nil"/>
              <w:left w:val="nil"/>
              <w:bottom w:val="nil"/>
              <w:right w:val="nil"/>
            </w:tcBorders>
            <w:shd w:val="clear" w:color="auto" w:fill="auto"/>
            <w:vAlign w:val="center"/>
            <w:hideMark/>
          </w:tcPr>
          <w:p w14:paraId="4B42984A" w14:textId="77777777" w:rsidR="002812DE" w:rsidRPr="00037657" w:rsidRDefault="002812DE" w:rsidP="002812DE">
            <w:pPr>
              <w:widowControl/>
              <w:rPr>
                <w:rFonts w:ascii="Arial" w:hAnsi="Arial" w:cs="Arial"/>
                <w:snapToGrid/>
                <w:sz w:val="18"/>
                <w:szCs w:val="18"/>
                <w:lang w:val="ru-RU"/>
              </w:rPr>
            </w:pPr>
            <w:r w:rsidRPr="00037657">
              <w:rPr>
                <w:rFonts w:ascii="Arial" w:hAnsi="Arial" w:cs="Arial"/>
                <w:snapToGrid/>
                <w:sz w:val="18"/>
                <w:szCs w:val="18"/>
                <w:lang w:val="ru-RU"/>
              </w:rPr>
              <w:t>Потраживања по основу датих аванса</w:t>
            </w:r>
          </w:p>
        </w:tc>
        <w:tc>
          <w:tcPr>
            <w:tcW w:w="2126" w:type="dxa"/>
            <w:tcBorders>
              <w:top w:val="nil"/>
              <w:left w:val="nil"/>
              <w:bottom w:val="nil"/>
              <w:right w:val="nil"/>
            </w:tcBorders>
            <w:shd w:val="clear" w:color="auto" w:fill="auto"/>
            <w:vAlign w:val="bottom"/>
          </w:tcPr>
          <w:p w14:paraId="54D929FF"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148,775 </w:t>
            </w:r>
          </w:p>
        </w:tc>
        <w:tc>
          <w:tcPr>
            <w:tcW w:w="1984" w:type="dxa"/>
            <w:tcBorders>
              <w:top w:val="nil"/>
              <w:left w:val="nil"/>
              <w:bottom w:val="nil"/>
              <w:right w:val="nil"/>
            </w:tcBorders>
            <w:shd w:val="clear" w:color="auto" w:fill="auto"/>
            <w:vAlign w:val="bottom"/>
          </w:tcPr>
          <w:p w14:paraId="2A2CF0AF"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93,468</w:t>
            </w:r>
          </w:p>
        </w:tc>
      </w:tr>
      <w:tr w:rsidR="002812DE" w:rsidRPr="0012335D" w14:paraId="269C14F1" w14:textId="77777777" w:rsidTr="00855BAD">
        <w:trPr>
          <w:trHeight w:val="20"/>
        </w:trPr>
        <w:tc>
          <w:tcPr>
            <w:tcW w:w="4242" w:type="dxa"/>
            <w:tcBorders>
              <w:top w:val="nil"/>
              <w:left w:val="nil"/>
              <w:bottom w:val="nil"/>
              <w:right w:val="nil"/>
            </w:tcBorders>
            <w:shd w:val="clear" w:color="auto" w:fill="auto"/>
            <w:vAlign w:val="center"/>
            <w:hideMark/>
          </w:tcPr>
          <w:p w14:paraId="1AC7E2AA" w14:textId="77777777"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од запослених</w:t>
            </w:r>
          </w:p>
        </w:tc>
        <w:tc>
          <w:tcPr>
            <w:tcW w:w="2126" w:type="dxa"/>
            <w:tcBorders>
              <w:top w:val="nil"/>
              <w:left w:val="nil"/>
              <w:bottom w:val="nil"/>
              <w:right w:val="nil"/>
            </w:tcBorders>
            <w:shd w:val="clear" w:color="auto" w:fill="auto"/>
            <w:vAlign w:val="bottom"/>
          </w:tcPr>
          <w:p w14:paraId="014F4A03" w14:textId="77777777"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96,623 </w:t>
            </w:r>
          </w:p>
        </w:tc>
        <w:tc>
          <w:tcPr>
            <w:tcW w:w="1984" w:type="dxa"/>
            <w:tcBorders>
              <w:top w:val="nil"/>
              <w:left w:val="nil"/>
              <w:bottom w:val="nil"/>
              <w:right w:val="nil"/>
            </w:tcBorders>
            <w:shd w:val="clear" w:color="auto" w:fill="auto"/>
            <w:vAlign w:val="bottom"/>
          </w:tcPr>
          <w:p w14:paraId="59D6F5AF"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142,566</w:t>
            </w:r>
          </w:p>
        </w:tc>
      </w:tr>
      <w:tr w:rsidR="002812DE" w:rsidRPr="0012335D" w14:paraId="4B3971D8" w14:textId="77777777" w:rsidTr="00D35D61">
        <w:trPr>
          <w:trHeight w:val="20"/>
        </w:trPr>
        <w:tc>
          <w:tcPr>
            <w:tcW w:w="4242" w:type="dxa"/>
            <w:tcBorders>
              <w:top w:val="nil"/>
              <w:left w:val="nil"/>
              <w:bottom w:val="nil"/>
              <w:right w:val="nil"/>
            </w:tcBorders>
            <w:shd w:val="clear" w:color="auto" w:fill="auto"/>
            <w:vAlign w:val="center"/>
          </w:tcPr>
          <w:p w14:paraId="4CDC22BD" w14:textId="77777777" w:rsidR="002812DE" w:rsidRPr="0012335D" w:rsidRDefault="002812DE" w:rsidP="002812DE">
            <w:pPr>
              <w:widowControl/>
              <w:rPr>
                <w:rFonts w:ascii="Arial" w:hAnsi="Arial" w:cs="Arial"/>
                <w:snapToGrid/>
                <w:color w:val="000000"/>
                <w:sz w:val="18"/>
                <w:szCs w:val="18"/>
                <w:lang w:val="sr-Cyrl-BA"/>
              </w:rPr>
            </w:pPr>
            <w:r w:rsidRPr="0012335D">
              <w:rPr>
                <w:rFonts w:ascii="Arial" w:hAnsi="Arial" w:cs="Arial"/>
                <w:snapToGrid/>
                <w:color w:val="000000"/>
                <w:sz w:val="18"/>
                <w:szCs w:val="18"/>
                <w:lang w:val="sr-Cyrl-BA"/>
              </w:rPr>
              <w:t>Потраживања за издати пословни простор</w:t>
            </w:r>
          </w:p>
        </w:tc>
        <w:tc>
          <w:tcPr>
            <w:tcW w:w="2126" w:type="dxa"/>
            <w:tcBorders>
              <w:top w:val="nil"/>
              <w:left w:val="nil"/>
              <w:bottom w:val="nil"/>
              <w:right w:val="nil"/>
            </w:tcBorders>
            <w:shd w:val="clear" w:color="auto" w:fill="auto"/>
            <w:vAlign w:val="bottom"/>
          </w:tcPr>
          <w:p w14:paraId="342D878D" w14:textId="77777777" w:rsidR="002812DE" w:rsidRPr="00133AE0" w:rsidRDefault="002812DE" w:rsidP="002812DE">
            <w:pPr>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29,353 </w:t>
            </w:r>
          </w:p>
        </w:tc>
        <w:tc>
          <w:tcPr>
            <w:tcW w:w="1984" w:type="dxa"/>
            <w:tcBorders>
              <w:top w:val="nil"/>
              <w:left w:val="nil"/>
              <w:bottom w:val="nil"/>
              <w:right w:val="nil"/>
            </w:tcBorders>
            <w:shd w:val="clear" w:color="auto" w:fill="auto"/>
            <w:vAlign w:val="bottom"/>
          </w:tcPr>
          <w:p w14:paraId="51B5EC5C" w14:textId="77777777" w:rsidR="002812DE" w:rsidRPr="00735AA4" w:rsidRDefault="002812DE" w:rsidP="002812DE">
            <w:pPr>
              <w:jc w:val="right"/>
              <w:rPr>
                <w:rFonts w:ascii="Arial" w:hAnsi="Arial" w:cs="Arial"/>
                <w:sz w:val="18"/>
                <w:szCs w:val="18"/>
              </w:rPr>
            </w:pPr>
            <w:r>
              <w:rPr>
                <w:rFonts w:ascii="Arial" w:hAnsi="Arial" w:cs="Arial"/>
                <w:sz w:val="18"/>
                <w:szCs w:val="18"/>
              </w:rPr>
              <w:t>14,326</w:t>
            </w:r>
          </w:p>
        </w:tc>
      </w:tr>
      <w:tr w:rsidR="002812DE" w:rsidRPr="0012335D" w14:paraId="5D328CDA" w14:textId="77777777" w:rsidTr="00855BAD">
        <w:trPr>
          <w:trHeight w:val="20"/>
        </w:trPr>
        <w:tc>
          <w:tcPr>
            <w:tcW w:w="4242" w:type="dxa"/>
            <w:tcBorders>
              <w:top w:val="nil"/>
              <w:left w:val="nil"/>
              <w:bottom w:val="nil"/>
              <w:right w:val="nil"/>
            </w:tcBorders>
            <w:shd w:val="clear" w:color="auto" w:fill="auto"/>
            <w:vAlign w:val="center"/>
            <w:hideMark/>
          </w:tcPr>
          <w:p w14:paraId="75D13EF0" w14:textId="77777777"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Остала потраживања</w:t>
            </w:r>
          </w:p>
        </w:tc>
        <w:tc>
          <w:tcPr>
            <w:tcW w:w="2126" w:type="dxa"/>
            <w:tcBorders>
              <w:top w:val="nil"/>
              <w:left w:val="nil"/>
              <w:bottom w:val="single" w:sz="4" w:space="0" w:color="auto"/>
              <w:right w:val="nil"/>
            </w:tcBorders>
            <w:shd w:val="clear" w:color="auto" w:fill="auto"/>
            <w:vAlign w:val="bottom"/>
          </w:tcPr>
          <w:p w14:paraId="7768645C" w14:textId="77777777" w:rsidR="002812DE" w:rsidRPr="00133AE0" w:rsidRDefault="002812DE" w:rsidP="002812DE">
            <w:pPr>
              <w:jc w:val="right"/>
              <w:rPr>
                <w:rFonts w:ascii="Arial" w:hAnsi="Arial" w:cs="Arial"/>
                <w:sz w:val="18"/>
                <w:szCs w:val="18"/>
              </w:rPr>
            </w:pPr>
            <w:r>
              <w:rPr>
                <w:rFonts w:ascii="Arial" w:hAnsi="Arial" w:cs="Arial"/>
                <w:sz w:val="18"/>
                <w:szCs w:val="18"/>
              </w:rPr>
              <w:t xml:space="preserve">                      </w:t>
            </w:r>
            <w:r>
              <w:rPr>
                <w:rFonts w:ascii="Arial" w:hAnsi="Arial" w:cs="Arial"/>
                <w:sz w:val="18"/>
                <w:szCs w:val="18"/>
                <w:lang w:val="sr-Cyrl-BA"/>
              </w:rPr>
              <w:t>834,286</w:t>
            </w:r>
            <w:r>
              <w:rPr>
                <w:rFonts w:ascii="Arial" w:hAnsi="Arial" w:cs="Arial"/>
                <w:sz w:val="18"/>
                <w:szCs w:val="18"/>
              </w:rPr>
              <w:t xml:space="preserve"> </w:t>
            </w:r>
          </w:p>
        </w:tc>
        <w:tc>
          <w:tcPr>
            <w:tcW w:w="1984" w:type="dxa"/>
            <w:tcBorders>
              <w:top w:val="nil"/>
              <w:left w:val="nil"/>
              <w:bottom w:val="single" w:sz="4" w:space="0" w:color="auto"/>
              <w:right w:val="nil"/>
            </w:tcBorders>
            <w:shd w:val="clear" w:color="auto" w:fill="auto"/>
            <w:vAlign w:val="bottom"/>
          </w:tcPr>
          <w:p w14:paraId="7ADF2244" w14:textId="77777777"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897,833</w:t>
            </w:r>
          </w:p>
        </w:tc>
      </w:tr>
      <w:tr w:rsidR="002812DE" w:rsidRPr="0012335D" w14:paraId="4D1D3DE6" w14:textId="77777777" w:rsidTr="00C63CBC">
        <w:trPr>
          <w:trHeight w:val="20"/>
        </w:trPr>
        <w:tc>
          <w:tcPr>
            <w:tcW w:w="4242" w:type="dxa"/>
            <w:tcBorders>
              <w:top w:val="nil"/>
              <w:left w:val="nil"/>
              <w:bottom w:val="nil"/>
              <w:right w:val="nil"/>
            </w:tcBorders>
            <w:shd w:val="clear" w:color="auto" w:fill="auto"/>
            <w:vAlign w:val="center"/>
            <w:hideMark/>
          </w:tcPr>
          <w:p w14:paraId="775274AA" w14:textId="77777777" w:rsidR="002812DE" w:rsidRPr="0012335D" w:rsidRDefault="002812DE" w:rsidP="002812DE">
            <w:pPr>
              <w:widowControl/>
              <w:rPr>
                <w:rFonts w:ascii="Arial" w:hAnsi="Arial" w:cs="Arial"/>
                <w:snapToGrid/>
                <w:color w:val="000000"/>
                <w:sz w:val="18"/>
                <w:szCs w:val="18"/>
              </w:rPr>
            </w:pPr>
          </w:p>
        </w:tc>
        <w:tc>
          <w:tcPr>
            <w:tcW w:w="2126" w:type="dxa"/>
            <w:tcBorders>
              <w:top w:val="single" w:sz="4" w:space="0" w:color="auto"/>
              <w:left w:val="nil"/>
              <w:bottom w:val="single" w:sz="4" w:space="0" w:color="auto"/>
              <w:right w:val="nil"/>
            </w:tcBorders>
            <w:shd w:val="clear" w:color="auto" w:fill="auto"/>
          </w:tcPr>
          <w:p w14:paraId="3152860F" w14:textId="77777777" w:rsidR="002812DE" w:rsidRPr="002812DE" w:rsidRDefault="002812DE" w:rsidP="002812DE">
            <w:pPr>
              <w:jc w:val="right"/>
              <w:rPr>
                <w:rFonts w:ascii="Arial" w:hAnsi="Arial" w:cs="Arial"/>
                <w:b/>
                <w:sz w:val="18"/>
                <w:szCs w:val="18"/>
                <w:lang w:val="sr-Cyrl-BA"/>
              </w:rPr>
            </w:pPr>
            <w:r>
              <w:rPr>
                <w:rFonts w:ascii="Arial" w:hAnsi="Arial" w:cs="Arial"/>
                <w:b/>
                <w:sz w:val="18"/>
                <w:szCs w:val="18"/>
                <w:lang w:val="sr-Cyrl-BA"/>
              </w:rPr>
              <w:t>3,588,625</w:t>
            </w:r>
          </w:p>
        </w:tc>
        <w:tc>
          <w:tcPr>
            <w:tcW w:w="1984" w:type="dxa"/>
            <w:tcBorders>
              <w:top w:val="single" w:sz="4" w:space="0" w:color="auto"/>
              <w:left w:val="nil"/>
              <w:bottom w:val="single" w:sz="4" w:space="0" w:color="auto"/>
              <w:right w:val="nil"/>
            </w:tcBorders>
            <w:shd w:val="clear" w:color="auto" w:fill="auto"/>
            <w:hideMark/>
          </w:tcPr>
          <w:p w14:paraId="45EDC14B" w14:textId="77777777" w:rsidR="002812DE" w:rsidRPr="0012335D" w:rsidRDefault="002812DE" w:rsidP="002812DE">
            <w:pPr>
              <w:jc w:val="right"/>
              <w:rPr>
                <w:rFonts w:ascii="Arial" w:hAnsi="Arial" w:cs="Arial"/>
                <w:b/>
                <w:sz w:val="18"/>
                <w:szCs w:val="18"/>
                <w:lang w:val="sr-Cyrl-BA"/>
              </w:rPr>
            </w:pPr>
            <w:r>
              <w:rPr>
                <w:rFonts w:ascii="Arial" w:hAnsi="Arial" w:cs="Arial"/>
                <w:b/>
                <w:sz w:val="18"/>
                <w:szCs w:val="18"/>
                <w:lang w:val="sr-Cyrl-BA"/>
              </w:rPr>
              <w:t>4,199,842</w:t>
            </w:r>
          </w:p>
        </w:tc>
      </w:tr>
      <w:tr w:rsidR="002812DE" w:rsidRPr="0012335D" w14:paraId="51E39585" w14:textId="77777777" w:rsidTr="00855BAD">
        <w:trPr>
          <w:trHeight w:val="20"/>
        </w:trPr>
        <w:tc>
          <w:tcPr>
            <w:tcW w:w="4242" w:type="dxa"/>
            <w:tcBorders>
              <w:top w:val="nil"/>
              <w:left w:val="nil"/>
              <w:bottom w:val="nil"/>
              <w:right w:val="nil"/>
            </w:tcBorders>
            <w:shd w:val="clear" w:color="auto" w:fill="auto"/>
            <w:vAlign w:val="center"/>
            <w:hideMark/>
          </w:tcPr>
          <w:p w14:paraId="75DC90B8" w14:textId="77777777" w:rsidR="003F5ADA" w:rsidRDefault="003F5ADA" w:rsidP="002812DE">
            <w:pPr>
              <w:widowControl/>
              <w:rPr>
                <w:rFonts w:ascii="Arial" w:hAnsi="Arial" w:cs="Arial"/>
                <w:snapToGrid/>
                <w:color w:val="000000"/>
                <w:sz w:val="18"/>
                <w:szCs w:val="18"/>
                <w:lang w:val="sr-Cyrl-CS"/>
              </w:rPr>
            </w:pPr>
          </w:p>
          <w:p w14:paraId="29A8DFD3" w14:textId="77777777" w:rsidR="003F5ADA" w:rsidRDefault="003F5ADA" w:rsidP="002812DE">
            <w:pPr>
              <w:widowControl/>
              <w:rPr>
                <w:rFonts w:ascii="Arial" w:hAnsi="Arial" w:cs="Arial"/>
                <w:snapToGrid/>
                <w:color w:val="000000"/>
                <w:sz w:val="18"/>
                <w:szCs w:val="18"/>
                <w:lang w:val="sr-Cyrl-CS"/>
              </w:rPr>
            </w:pPr>
          </w:p>
          <w:p w14:paraId="4E9F7A97" w14:textId="77777777" w:rsidR="003F5ADA" w:rsidRDefault="003F5ADA" w:rsidP="002812DE">
            <w:pPr>
              <w:widowControl/>
              <w:rPr>
                <w:rFonts w:ascii="Arial" w:hAnsi="Arial" w:cs="Arial"/>
                <w:snapToGrid/>
                <w:color w:val="000000"/>
                <w:sz w:val="18"/>
                <w:szCs w:val="18"/>
                <w:lang w:val="sr-Cyrl-CS"/>
              </w:rPr>
            </w:pPr>
          </w:p>
          <w:p w14:paraId="572EE3FF" w14:textId="77777777" w:rsidR="003F5ADA" w:rsidRDefault="003F5ADA" w:rsidP="002812DE">
            <w:pPr>
              <w:widowControl/>
              <w:rPr>
                <w:rFonts w:ascii="Arial" w:hAnsi="Arial" w:cs="Arial"/>
                <w:snapToGrid/>
                <w:color w:val="000000"/>
                <w:sz w:val="18"/>
                <w:szCs w:val="18"/>
                <w:lang w:val="sr-Cyrl-CS"/>
              </w:rPr>
            </w:pPr>
          </w:p>
          <w:p w14:paraId="3CED921E" w14:textId="77777777" w:rsidR="002812DE" w:rsidRPr="0012335D" w:rsidRDefault="002812DE" w:rsidP="002812DE">
            <w:pPr>
              <w:widowControl/>
              <w:rPr>
                <w:rFonts w:ascii="Arial" w:hAnsi="Arial" w:cs="Arial"/>
                <w:snapToGrid/>
                <w:color w:val="000000"/>
                <w:sz w:val="18"/>
                <w:szCs w:val="18"/>
                <w:lang w:val="sr-Cyrl-CS"/>
              </w:rPr>
            </w:pPr>
            <w:r w:rsidRPr="0012335D">
              <w:rPr>
                <w:rFonts w:ascii="Arial" w:hAnsi="Arial" w:cs="Arial"/>
                <w:snapToGrid/>
                <w:color w:val="000000"/>
                <w:sz w:val="18"/>
                <w:szCs w:val="18"/>
                <w:lang w:val="sr-Cyrl-CS"/>
              </w:rPr>
              <w:t>Минус: Исправке вриједности:</w:t>
            </w:r>
          </w:p>
          <w:p w14:paraId="010B52A2" w14:textId="77777777" w:rsidR="002812DE" w:rsidRPr="00037657" w:rsidRDefault="002812DE" w:rsidP="002812DE">
            <w:pPr>
              <w:widowControl/>
              <w:rPr>
                <w:rFonts w:ascii="Arial" w:hAnsi="Arial" w:cs="Arial"/>
                <w:snapToGrid/>
                <w:color w:val="000000"/>
                <w:sz w:val="18"/>
                <w:szCs w:val="18"/>
                <w:lang w:val="ru-RU"/>
              </w:rPr>
            </w:pPr>
            <w:r w:rsidRPr="0012335D">
              <w:rPr>
                <w:rFonts w:ascii="Arial" w:hAnsi="Arial" w:cs="Arial"/>
                <w:snapToGrid/>
                <w:color w:val="000000"/>
                <w:sz w:val="18"/>
                <w:szCs w:val="18"/>
                <w:lang w:val="sr-Cyrl-CS"/>
              </w:rPr>
              <w:t>-</w:t>
            </w:r>
            <w:r w:rsidRPr="00037657">
              <w:rPr>
                <w:rFonts w:ascii="Arial" w:hAnsi="Arial" w:cs="Arial"/>
                <w:snapToGrid/>
                <w:color w:val="000000"/>
                <w:sz w:val="18"/>
                <w:szCs w:val="18"/>
                <w:lang w:val="ru-RU"/>
              </w:rPr>
              <w:t xml:space="preserve"> потраживања за регресе</w:t>
            </w:r>
          </w:p>
        </w:tc>
        <w:tc>
          <w:tcPr>
            <w:tcW w:w="2126" w:type="dxa"/>
            <w:tcBorders>
              <w:top w:val="nil"/>
              <w:left w:val="nil"/>
              <w:bottom w:val="nil"/>
              <w:right w:val="nil"/>
            </w:tcBorders>
            <w:shd w:val="clear" w:color="auto" w:fill="FFFFFF" w:themeFill="background1"/>
            <w:vAlign w:val="bottom"/>
          </w:tcPr>
          <w:p w14:paraId="2A6DBA24" w14:textId="77777777" w:rsidR="003F5ADA" w:rsidRDefault="003F5ADA" w:rsidP="002812DE">
            <w:pPr>
              <w:widowControl/>
              <w:jc w:val="right"/>
              <w:rPr>
                <w:rFonts w:ascii="Arial" w:hAnsi="Arial" w:cs="Arial"/>
                <w:snapToGrid/>
                <w:color w:val="000000"/>
                <w:sz w:val="18"/>
                <w:szCs w:val="18"/>
                <w:lang w:val="sr-Cyrl-BA"/>
              </w:rPr>
            </w:pPr>
          </w:p>
          <w:p w14:paraId="4E8AADC7" w14:textId="77777777" w:rsidR="003F5ADA" w:rsidRDefault="003F5ADA" w:rsidP="002812DE">
            <w:pPr>
              <w:widowControl/>
              <w:jc w:val="right"/>
              <w:rPr>
                <w:rFonts w:ascii="Arial" w:hAnsi="Arial" w:cs="Arial"/>
                <w:snapToGrid/>
                <w:color w:val="000000"/>
                <w:sz w:val="18"/>
                <w:szCs w:val="18"/>
                <w:lang w:val="sr-Cyrl-BA"/>
              </w:rPr>
            </w:pPr>
          </w:p>
          <w:p w14:paraId="39398133" w14:textId="77777777" w:rsidR="003F5ADA" w:rsidRDefault="003F5ADA" w:rsidP="002812DE">
            <w:pPr>
              <w:widowControl/>
              <w:jc w:val="right"/>
              <w:rPr>
                <w:rFonts w:ascii="Arial" w:hAnsi="Arial" w:cs="Arial"/>
                <w:snapToGrid/>
                <w:color w:val="000000"/>
                <w:sz w:val="18"/>
                <w:szCs w:val="18"/>
                <w:lang w:val="sr-Cyrl-BA"/>
              </w:rPr>
            </w:pPr>
          </w:p>
          <w:p w14:paraId="6E1E51D9" w14:textId="77777777" w:rsidR="003F5ADA" w:rsidRDefault="003F5ADA" w:rsidP="002812DE">
            <w:pPr>
              <w:widowControl/>
              <w:jc w:val="right"/>
              <w:rPr>
                <w:rFonts w:ascii="Arial" w:hAnsi="Arial" w:cs="Arial"/>
                <w:snapToGrid/>
                <w:color w:val="000000"/>
                <w:sz w:val="18"/>
                <w:szCs w:val="18"/>
                <w:lang w:val="sr-Cyrl-BA"/>
              </w:rPr>
            </w:pPr>
          </w:p>
          <w:p w14:paraId="1C36E73F" w14:textId="77777777" w:rsidR="003F5ADA" w:rsidRDefault="003F5ADA" w:rsidP="002812DE">
            <w:pPr>
              <w:widowControl/>
              <w:jc w:val="right"/>
              <w:rPr>
                <w:rFonts w:ascii="Arial" w:hAnsi="Arial" w:cs="Arial"/>
                <w:snapToGrid/>
                <w:color w:val="000000"/>
                <w:sz w:val="18"/>
                <w:szCs w:val="18"/>
                <w:lang w:val="sr-Cyrl-BA"/>
              </w:rPr>
            </w:pPr>
          </w:p>
          <w:p w14:paraId="015227A5"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(779,499)</w:t>
            </w:r>
          </w:p>
        </w:tc>
        <w:tc>
          <w:tcPr>
            <w:tcW w:w="1984" w:type="dxa"/>
            <w:tcBorders>
              <w:top w:val="nil"/>
              <w:left w:val="nil"/>
              <w:bottom w:val="nil"/>
              <w:right w:val="nil"/>
            </w:tcBorders>
            <w:shd w:val="clear" w:color="auto" w:fill="FFFFFF" w:themeFill="background1"/>
            <w:vAlign w:val="bottom"/>
          </w:tcPr>
          <w:p w14:paraId="47C78A8E" w14:textId="77777777" w:rsidR="003F5ADA" w:rsidRDefault="003F5ADA" w:rsidP="002812DE">
            <w:pPr>
              <w:widowControl/>
              <w:jc w:val="right"/>
              <w:rPr>
                <w:rFonts w:ascii="Arial" w:hAnsi="Arial" w:cs="Arial"/>
                <w:snapToGrid/>
                <w:color w:val="000000"/>
                <w:sz w:val="18"/>
                <w:szCs w:val="18"/>
                <w:lang w:val="sr-Cyrl-BA"/>
              </w:rPr>
            </w:pPr>
          </w:p>
          <w:p w14:paraId="4D1B4A78" w14:textId="77777777" w:rsidR="003F5ADA" w:rsidRDefault="003F5ADA" w:rsidP="002812DE">
            <w:pPr>
              <w:widowControl/>
              <w:jc w:val="right"/>
              <w:rPr>
                <w:rFonts w:ascii="Arial" w:hAnsi="Arial" w:cs="Arial"/>
                <w:snapToGrid/>
                <w:color w:val="000000"/>
                <w:sz w:val="18"/>
                <w:szCs w:val="18"/>
                <w:lang w:val="sr-Cyrl-BA"/>
              </w:rPr>
            </w:pPr>
          </w:p>
          <w:p w14:paraId="2B04BD94" w14:textId="77777777" w:rsidR="003F5ADA" w:rsidRDefault="003F5ADA" w:rsidP="002812DE">
            <w:pPr>
              <w:widowControl/>
              <w:jc w:val="right"/>
              <w:rPr>
                <w:rFonts w:ascii="Arial" w:hAnsi="Arial" w:cs="Arial"/>
                <w:snapToGrid/>
                <w:color w:val="000000"/>
                <w:sz w:val="18"/>
                <w:szCs w:val="18"/>
                <w:lang w:val="sr-Cyrl-BA"/>
              </w:rPr>
            </w:pPr>
          </w:p>
          <w:p w14:paraId="6FE9A464" w14:textId="77777777" w:rsidR="003F5ADA" w:rsidRDefault="003F5ADA" w:rsidP="002812DE">
            <w:pPr>
              <w:widowControl/>
              <w:jc w:val="right"/>
              <w:rPr>
                <w:rFonts w:ascii="Arial" w:hAnsi="Arial" w:cs="Arial"/>
                <w:snapToGrid/>
                <w:color w:val="000000"/>
                <w:sz w:val="18"/>
                <w:szCs w:val="18"/>
                <w:lang w:val="sr-Cyrl-BA"/>
              </w:rPr>
            </w:pPr>
          </w:p>
          <w:p w14:paraId="7154710F" w14:textId="77777777" w:rsidR="003F5ADA" w:rsidRDefault="003F5ADA" w:rsidP="002812DE">
            <w:pPr>
              <w:widowControl/>
              <w:jc w:val="right"/>
              <w:rPr>
                <w:rFonts w:ascii="Arial" w:hAnsi="Arial" w:cs="Arial"/>
                <w:snapToGrid/>
                <w:color w:val="000000"/>
                <w:sz w:val="18"/>
                <w:szCs w:val="18"/>
                <w:lang w:val="sr-Cyrl-BA"/>
              </w:rPr>
            </w:pPr>
          </w:p>
          <w:p w14:paraId="4F823978"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(1,475,361)</w:t>
            </w:r>
          </w:p>
        </w:tc>
      </w:tr>
      <w:tr w:rsidR="002812DE" w:rsidRPr="0012335D" w14:paraId="4A277EEE" w14:textId="77777777" w:rsidTr="00855BAD">
        <w:trPr>
          <w:trHeight w:val="20"/>
        </w:trPr>
        <w:tc>
          <w:tcPr>
            <w:tcW w:w="4242" w:type="dxa"/>
            <w:tcBorders>
              <w:top w:val="nil"/>
              <w:left w:val="nil"/>
              <w:bottom w:val="nil"/>
              <w:right w:val="nil"/>
            </w:tcBorders>
            <w:shd w:val="clear" w:color="auto" w:fill="auto"/>
            <w:vAlign w:val="center"/>
            <w:hideMark/>
          </w:tcPr>
          <w:p w14:paraId="22EC02DC" w14:textId="77777777"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за дате авансе за штете</w:t>
            </w:r>
          </w:p>
        </w:tc>
        <w:tc>
          <w:tcPr>
            <w:tcW w:w="2126" w:type="dxa"/>
            <w:tcBorders>
              <w:top w:val="nil"/>
              <w:left w:val="nil"/>
              <w:bottom w:val="nil"/>
              <w:right w:val="nil"/>
            </w:tcBorders>
            <w:shd w:val="clear" w:color="auto" w:fill="FFFFFF" w:themeFill="background1"/>
            <w:vAlign w:val="bottom"/>
          </w:tcPr>
          <w:p w14:paraId="533668D8" w14:textId="77777777" w:rsidR="002812DE" w:rsidRPr="002812DE" w:rsidRDefault="002812DE" w:rsidP="002812DE">
            <w:pPr>
              <w:widowControl/>
              <w:jc w:val="right"/>
              <w:rPr>
                <w:rFonts w:ascii="Arial" w:hAnsi="Arial" w:cs="Arial"/>
                <w:snapToGrid/>
                <w:color w:val="000000"/>
                <w:sz w:val="18"/>
                <w:szCs w:val="18"/>
                <w:lang w:val="sr-Cyrl-BA"/>
              </w:rPr>
            </w:pPr>
            <w:r w:rsidRPr="00037657">
              <w:rPr>
                <w:rFonts w:ascii="Arial" w:hAnsi="Arial" w:cs="Arial"/>
                <w:sz w:val="18"/>
                <w:szCs w:val="18"/>
                <w:lang w:val="ru-RU"/>
              </w:rPr>
              <w:t xml:space="preserve">                       </w:t>
            </w:r>
            <w:r w:rsidRPr="002812DE">
              <w:rPr>
                <w:rFonts w:ascii="Arial" w:hAnsi="Arial" w:cs="Arial"/>
                <w:sz w:val="18"/>
                <w:szCs w:val="18"/>
              </w:rPr>
              <w:t>(32,507)</w:t>
            </w:r>
          </w:p>
        </w:tc>
        <w:tc>
          <w:tcPr>
            <w:tcW w:w="1984" w:type="dxa"/>
            <w:tcBorders>
              <w:top w:val="nil"/>
              <w:left w:val="nil"/>
              <w:bottom w:val="nil"/>
              <w:right w:val="nil"/>
            </w:tcBorders>
            <w:shd w:val="clear" w:color="auto" w:fill="FFFFFF" w:themeFill="background1"/>
            <w:vAlign w:val="bottom"/>
          </w:tcPr>
          <w:p w14:paraId="696105C6" w14:textId="77777777"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(32,507)</w:t>
            </w:r>
          </w:p>
        </w:tc>
      </w:tr>
      <w:tr w:rsidR="002812DE" w:rsidRPr="0012335D" w14:paraId="123E5651" w14:textId="77777777" w:rsidTr="000E157E">
        <w:trPr>
          <w:trHeight w:val="20"/>
        </w:trPr>
        <w:tc>
          <w:tcPr>
            <w:tcW w:w="4242" w:type="dxa"/>
            <w:tcBorders>
              <w:top w:val="nil"/>
              <w:left w:val="nil"/>
              <w:bottom w:val="nil"/>
              <w:right w:val="nil"/>
            </w:tcBorders>
            <w:shd w:val="clear" w:color="auto" w:fill="auto"/>
            <w:vAlign w:val="center"/>
          </w:tcPr>
          <w:p w14:paraId="683D4FEB" w14:textId="77777777"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по основу услужних штета</w:t>
            </w:r>
          </w:p>
        </w:tc>
        <w:tc>
          <w:tcPr>
            <w:tcW w:w="2126" w:type="dxa"/>
            <w:tcBorders>
              <w:top w:val="nil"/>
              <w:left w:val="nil"/>
              <w:bottom w:val="nil"/>
              <w:right w:val="nil"/>
            </w:tcBorders>
            <w:shd w:val="clear" w:color="auto" w:fill="FFFFFF" w:themeFill="background1"/>
            <w:vAlign w:val="bottom"/>
          </w:tcPr>
          <w:p w14:paraId="132FD3F3" w14:textId="77777777" w:rsidR="002812DE" w:rsidRPr="002812DE" w:rsidRDefault="002812DE" w:rsidP="002812DE">
            <w:pPr>
              <w:widowControl/>
              <w:jc w:val="right"/>
              <w:rPr>
                <w:rFonts w:ascii="Arial" w:hAnsi="Arial" w:cs="Arial"/>
                <w:snapToGrid/>
                <w:color w:val="000000"/>
                <w:sz w:val="18"/>
                <w:szCs w:val="18"/>
                <w:lang w:val="sr-Cyrl-BA"/>
              </w:rPr>
            </w:pPr>
            <w:r w:rsidRPr="00037657">
              <w:rPr>
                <w:rFonts w:ascii="Arial" w:hAnsi="Arial" w:cs="Arial"/>
                <w:sz w:val="18"/>
                <w:szCs w:val="18"/>
                <w:lang w:val="ru-RU"/>
              </w:rPr>
              <w:t xml:space="preserve">                       </w:t>
            </w:r>
            <w:r w:rsidRPr="002812DE">
              <w:rPr>
                <w:rFonts w:ascii="Arial" w:hAnsi="Arial" w:cs="Arial"/>
                <w:sz w:val="18"/>
                <w:szCs w:val="18"/>
              </w:rPr>
              <w:t>(45,495)</w:t>
            </w:r>
          </w:p>
        </w:tc>
        <w:tc>
          <w:tcPr>
            <w:tcW w:w="1984" w:type="dxa"/>
            <w:tcBorders>
              <w:top w:val="nil"/>
              <w:left w:val="nil"/>
              <w:bottom w:val="nil"/>
              <w:right w:val="nil"/>
            </w:tcBorders>
            <w:shd w:val="clear" w:color="auto" w:fill="FFFFFF" w:themeFill="background1"/>
            <w:vAlign w:val="bottom"/>
          </w:tcPr>
          <w:p w14:paraId="2CE2C222" w14:textId="77777777"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(45,495)</w:t>
            </w:r>
          </w:p>
        </w:tc>
      </w:tr>
      <w:tr w:rsidR="002812DE" w:rsidRPr="0012335D" w14:paraId="49FF91D3" w14:textId="77777777" w:rsidTr="000E157E">
        <w:trPr>
          <w:trHeight w:val="20"/>
        </w:trPr>
        <w:tc>
          <w:tcPr>
            <w:tcW w:w="4242" w:type="dxa"/>
            <w:tcBorders>
              <w:top w:val="nil"/>
              <w:left w:val="nil"/>
              <w:bottom w:val="nil"/>
              <w:right w:val="nil"/>
            </w:tcBorders>
            <w:shd w:val="clear" w:color="auto" w:fill="auto"/>
          </w:tcPr>
          <w:p w14:paraId="7C820B3B" w14:textId="77777777"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по оcнову издатих зел. карата</w:t>
            </w:r>
          </w:p>
        </w:tc>
        <w:tc>
          <w:tcPr>
            <w:tcW w:w="2126" w:type="dxa"/>
            <w:tcBorders>
              <w:top w:val="nil"/>
              <w:left w:val="nil"/>
              <w:bottom w:val="nil"/>
              <w:right w:val="nil"/>
            </w:tcBorders>
            <w:shd w:val="clear" w:color="auto" w:fill="FFFFFF" w:themeFill="background1"/>
            <w:vAlign w:val="bottom"/>
          </w:tcPr>
          <w:p w14:paraId="23F5E446" w14:textId="77777777" w:rsidR="002812DE" w:rsidRPr="002812DE" w:rsidRDefault="002812DE" w:rsidP="002812DE">
            <w:pPr>
              <w:widowControl/>
              <w:jc w:val="right"/>
              <w:rPr>
                <w:rFonts w:ascii="Arial" w:hAnsi="Arial" w:cs="Arial"/>
                <w:snapToGrid/>
                <w:color w:val="000000"/>
                <w:sz w:val="18"/>
                <w:szCs w:val="18"/>
                <w:lang w:val="sr-Cyrl-BA"/>
              </w:rPr>
            </w:pPr>
            <w:r w:rsidRPr="00037657">
              <w:rPr>
                <w:rFonts w:ascii="Arial" w:hAnsi="Arial" w:cs="Arial"/>
                <w:sz w:val="18"/>
                <w:szCs w:val="18"/>
                <w:lang w:val="ru-RU"/>
              </w:rPr>
              <w:t xml:space="preserve">                               </w:t>
            </w:r>
            <w:r w:rsidRPr="002812DE">
              <w:rPr>
                <w:rFonts w:ascii="Arial" w:hAnsi="Arial" w:cs="Arial"/>
                <w:sz w:val="18"/>
                <w:szCs w:val="18"/>
              </w:rPr>
              <w:t>(36)</w:t>
            </w:r>
          </w:p>
        </w:tc>
        <w:tc>
          <w:tcPr>
            <w:tcW w:w="1984" w:type="dxa"/>
            <w:tcBorders>
              <w:top w:val="nil"/>
              <w:left w:val="nil"/>
              <w:bottom w:val="nil"/>
              <w:right w:val="nil"/>
            </w:tcBorders>
            <w:shd w:val="clear" w:color="auto" w:fill="FFFFFF" w:themeFill="background1"/>
            <w:vAlign w:val="bottom"/>
          </w:tcPr>
          <w:p w14:paraId="2B43256D" w14:textId="77777777"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(989)</w:t>
            </w:r>
          </w:p>
        </w:tc>
      </w:tr>
      <w:tr w:rsidR="002812DE" w:rsidRPr="0012335D" w14:paraId="1D150CED" w14:textId="77777777" w:rsidTr="000E157E">
        <w:trPr>
          <w:trHeight w:val="20"/>
        </w:trPr>
        <w:tc>
          <w:tcPr>
            <w:tcW w:w="4242" w:type="dxa"/>
            <w:tcBorders>
              <w:top w:val="nil"/>
              <w:left w:val="nil"/>
              <w:bottom w:val="nil"/>
              <w:right w:val="nil"/>
            </w:tcBorders>
            <w:shd w:val="clear" w:color="auto" w:fill="auto"/>
          </w:tcPr>
          <w:p w14:paraId="6C8A3393" w14:textId="77777777"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осталих потраживања из специфичних извора</w:t>
            </w:r>
          </w:p>
        </w:tc>
        <w:tc>
          <w:tcPr>
            <w:tcW w:w="2126" w:type="dxa"/>
            <w:tcBorders>
              <w:top w:val="nil"/>
              <w:left w:val="nil"/>
              <w:bottom w:val="nil"/>
              <w:right w:val="nil"/>
            </w:tcBorders>
            <w:shd w:val="clear" w:color="auto" w:fill="FFFFFF" w:themeFill="background1"/>
            <w:vAlign w:val="bottom"/>
          </w:tcPr>
          <w:p w14:paraId="0CE98C23" w14:textId="77777777" w:rsidR="002812DE" w:rsidRPr="002812DE" w:rsidRDefault="002812DE" w:rsidP="002812DE">
            <w:pPr>
              <w:widowControl/>
              <w:jc w:val="right"/>
              <w:rPr>
                <w:rFonts w:ascii="Arial" w:hAnsi="Arial" w:cs="Arial"/>
                <w:snapToGrid/>
                <w:color w:val="000000"/>
                <w:sz w:val="18"/>
                <w:szCs w:val="18"/>
                <w:lang w:val="sr-Cyrl-BA"/>
              </w:rPr>
            </w:pPr>
            <w:r w:rsidRPr="00037657">
              <w:rPr>
                <w:rFonts w:ascii="Arial" w:hAnsi="Arial" w:cs="Arial"/>
                <w:sz w:val="18"/>
                <w:szCs w:val="18"/>
                <w:lang w:val="ru-RU"/>
              </w:rPr>
              <w:t xml:space="preserve">                                    </w:t>
            </w:r>
            <w:r w:rsidRPr="002812DE">
              <w:rPr>
                <w:rFonts w:ascii="Arial" w:hAnsi="Arial" w:cs="Arial"/>
                <w:sz w:val="18"/>
                <w:szCs w:val="18"/>
              </w:rPr>
              <w:t xml:space="preserve">- </w:t>
            </w:r>
          </w:p>
        </w:tc>
        <w:tc>
          <w:tcPr>
            <w:tcW w:w="1984" w:type="dxa"/>
            <w:tcBorders>
              <w:top w:val="nil"/>
              <w:left w:val="nil"/>
              <w:bottom w:val="nil"/>
              <w:right w:val="nil"/>
            </w:tcBorders>
            <w:shd w:val="clear" w:color="auto" w:fill="FFFFFF" w:themeFill="background1"/>
            <w:vAlign w:val="bottom"/>
          </w:tcPr>
          <w:p w14:paraId="76B1C665" w14:textId="77777777"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w:t>
            </w:r>
          </w:p>
        </w:tc>
      </w:tr>
      <w:tr w:rsidR="002812DE" w:rsidRPr="0012335D" w14:paraId="06BF4695" w14:textId="77777777" w:rsidTr="00855BAD">
        <w:trPr>
          <w:trHeight w:val="20"/>
        </w:trPr>
        <w:tc>
          <w:tcPr>
            <w:tcW w:w="4242" w:type="dxa"/>
            <w:tcBorders>
              <w:top w:val="nil"/>
              <w:left w:val="nil"/>
              <w:bottom w:val="nil"/>
              <w:right w:val="nil"/>
            </w:tcBorders>
            <w:shd w:val="clear" w:color="auto" w:fill="auto"/>
            <w:vAlign w:val="center"/>
            <w:hideMark/>
          </w:tcPr>
          <w:p w14:paraId="4B9D99DE" w14:textId="77777777"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lang w:val="sr-Cyrl-CS"/>
              </w:rPr>
              <w:t>-</w:t>
            </w:r>
            <w:r w:rsidRPr="0012335D">
              <w:rPr>
                <w:rFonts w:ascii="Arial" w:hAnsi="Arial" w:cs="Arial"/>
                <w:snapToGrid/>
                <w:color w:val="000000"/>
                <w:sz w:val="18"/>
                <w:szCs w:val="18"/>
              </w:rPr>
              <w:t xml:space="preserve"> </w:t>
            </w:r>
            <w:r w:rsidRPr="0012335D">
              <w:rPr>
                <w:rFonts w:ascii="Arial" w:hAnsi="Arial" w:cs="Arial"/>
                <w:snapToGrid/>
                <w:color w:val="000000"/>
                <w:sz w:val="18"/>
                <w:szCs w:val="18"/>
                <w:lang w:val="sr-Cyrl-CS"/>
              </w:rPr>
              <w:t xml:space="preserve">потраживања за </w:t>
            </w:r>
            <w:r w:rsidRPr="0012335D">
              <w:rPr>
                <w:rFonts w:ascii="Arial" w:hAnsi="Arial" w:cs="Arial"/>
                <w:snapToGrid/>
                <w:color w:val="000000"/>
                <w:sz w:val="18"/>
                <w:szCs w:val="18"/>
              </w:rPr>
              <w:t>камат</w:t>
            </w:r>
            <w:r w:rsidRPr="0012335D">
              <w:rPr>
                <w:rFonts w:ascii="Arial" w:hAnsi="Arial" w:cs="Arial"/>
                <w:snapToGrid/>
                <w:color w:val="000000"/>
                <w:sz w:val="18"/>
                <w:szCs w:val="18"/>
                <w:lang w:val="sr-Cyrl-CS"/>
              </w:rPr>
              <w:t>е</w:t>
            </w:r>
          </w:p>
        </w:tc>
        <w:tc>
          <w:tcPr>
            <w:tcW w:w="2126" w:type="dxa"/>
            <w:tcBorders>
              <w:top w:val="nil"/>
              <w:left w:val="nil"/>
              <w:bottom w:val="nil"/>
              <w:right w:val="nil"/>
            </w:tcBorders>
            <w:shd w:val="clear" w:color="auto" w:fill="FFFFFF" w:themeFill="background1"/>
            <w:vAlign w:val="bottom"/>
          </w:tcPr>
          <w:p w14:paraId="7824B535" w14:textId="77777777"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z w:val="18"/>
                <w:szCs w:val="18"/>
              </w:rPr>
              <w:t xml:space="preserve">                         (9,204)</w:t>
            </w:r>
          </w:p>
        </w:tc>
        <w:tc>
          <w:tcPr>
            <w:tcW w:w="1984" w:type="dxa"/>
            <w:tcBorders>
              <w:top w:val="nil"/>
              <w:left w:val="nil"/>
              <w:bottom w:val="nil"/>
              <w:right w:val="nil"/>
            </w:tcBorders>
            <w:shd w:val="clear" w:color="auto" w:fill="FFFFFF" w:themeFill="background1"/>
            <w:vAlign w:val="bottom"/>
          </w:tcPr>
          <w:p w14:paraId="3348B11C" w14:textId="77777777"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(9,204)</w:t>
            </w:r>
          </w:p>
        </w:tc>
      </w:tr>
      <w:tr w:rsidR="002812DE" w:rsidRPr="0012335D" w14:paraId="2AB01A3F" w14:textId="77777777" w:rsidTr="000E157E">
        <w:trPr>
          <w:trHeight w:val="20"/>
        </w:trPr>
        <w:tc>
          <w:tcPr>
            <w:tcW w:w="4242" w:type="dxa"/>
            <w:tcBorders>
              <w:top w:val="nil"/>
              <w:left w:val="nil"/>
              <w:bottom w:val="nil"/>
              <w:right w:val="nil"/>
            </w:tcBorders>
            <w:shd w:val="clear" w:color="auto" w:fill="auto"/>
            <w:vAlign w:val="center"/>
          </w:tcPr>
          <w:p w14:paraId="73037993" w14:textId="77777777" w:rsidR="002812DE" w:rsidRPr="0012335D" w:rsidRDefault="002812DE" w:rsidP="002812DE">
            <w:pPr>
              <w:widowControl/>
              <w:rPr>
                <w:rFonts w:ascii="Arial" w:hAnsi="Arial" w:cs="Arial"/>
                <w:snapToGrid/>
                <w:color w:val="000000"/>
                <w:sz w:val="18"/>
                <w:szCs w:val="18"/>
                <w:lang w:val="sr-Cyrl-BA"/>
              </w:rPr>
            </w:pPr>
            <w:r w:rsidRPr="0012335D">
              <w:rPr>
                <w:rFonts w:ascii="Arial" w:hAnsi="Arial" w:cs="Arial"/>
                <w:snapToGrid/>
                <w:color w:val="000000"/>
                <w:sz w:val="18"/>
                <w:szCs w:val="18"/>
                <w:lang w:val="sr-Cyrl-BA"/>
              </w:rPr>
              <w:t>- потраживања за издати пословни простор</w:t>
            </w:r>
          </w:p>
        </w:tc>
        <w:tc>
          <w:tcPr>
            <w:tcW w:w="2126" w:type="dxa"/>
            <w:tcBorders>
              <w:top w:val="nil"/>
              <w:left w:val="nil"/>
              <w:bottom w:val="nil"/>
              <w:right w:val="nil"/>
            </w:tcBorders>
            <w:shd w:val="clear" w:color="auto" w:fill="FFFFFF" w:themeFill="background1"/>
            <w:vAlign w:val="bottom"/>
          </w:tcPr>
          <w:p w14:paraId="675BE620" w14:textId="77777777" w:rsidR="002812DE" w:rsidRPr="00133AE0" w:rsidRDefault="002812DE" w:rsidP="002812DE">
            <w:pPr>
              <w:widowControl/>
              <w:jc w:val="right"/>
              <w:rPr>
                <w:rFonts w:ascii="Arial" w:hAnsi="Arial" w:cs="Arial"/>
                <w:snapToGrid/>
                <w:color w:val="000000"/>
                <w:sz w:val="18"/>
                <w:szCs w:val="18"/>
                <w:lang w:val="sr-Cyrl-BA"/>
              </w:rPr>
            </w:pPr>
            <w:r w:rsidRPr="00037657">
              <w:rPr>
                <w:rFonts w:ascii="Arial" w:hAnsi="Arial" w:cs="Arial"/>
                <w:sz w:val="18"/>
                <w:szCs w:val="18"/>
                <w:lang w:val="ru-RU"/>
              </w:rPr>
              <w:t xml:space="preserve">                         </w:t>
            </w:r>
            <w:r>
              <w:rPr>
                <w:rFonts w:ascii="Arial" w:hAnsi="Arial" w:cs="Arial"/>
                <w:sz w:val="18"/>
                <w:szCs w:val="18"/>
              </w:rPr>
              <w:t>(3,500)</w:t>
            </w:r>
          </w:p>
        </w:tc>
        <w:tc>
          <w:tcPr>
            <w:tcW w:w="1984" w:type="dxa"/>
            <w:tcBorders>
              <w:top w:val="nil"/>
              <w:left w:val="nil"/>
              <w:bottom w:val="nil"/>
              <w:right w:val="nil"/>
            </w:tcBorders>
            <w:shd w:val="clear" w:color="auto" w:fill="FFFFFF" w:themeFill="background1"/>
            <w:vAlign w:val="bottom"/>
          </w:tcPr>
          <w:p w14:paraId="4B983EDA"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(3,500)</w:t>
            </w:r>
          </w:p>
        </w:tc>
      </w:tr>
      <w:tr w:rsidR="002812DE" w:rsidRPr="0012335D" w14:paraId="4DA8B7F3" w14:textId="77777777" w:rsidTr="000E157E">
        <w:trPr>
          <w:trHeight w:val="20"/>
        </w:trPr>
        <w:tc>
          <w:tcPr>
            <w:tcW w:w="4242" w:type="dxa"/>
            <w:tcBorders>
              <w:top w:val="nil"/>
              <w:left w:val="nil"/>
              <w:bottom w:val="nil"/>
              <w:right w:val="nil"/>
            </w:tcBorders>
            <w:shd w:val="clear" w:color="auto" w:fill="auto"/>
            <w:vAlign w:val="center"/>
          </w:tcPr>
          <w:p w14:paraId="40EBAFB0" w14:textId="77777777" w:rsidR="002812DE" w:rsidRPr="0012335D" w:rsidRDefault="002812DE" w:rsidP="002812DE">
            <w:pPr>
              <w:widowControl/>
              <w:rPr>
                <w:rFonts w:ascii="Arial" w:hAnsi="Arial" w:cs="Arial"/>
                <w:snapToGrid/>
                <w:color w:val="000000"/>
                <w:sz w:val="18"/>
                <w:szCs w:val="18"/>
                <w:lang w:val="sr-Cyrl-BA"/>
              </w:rPr>
            </w:pPr>
            <w:r w:rsidRPr="0012335D">
              <w:rPr>
                <w:rFonts w:ascii="Arial" w:hAnsi="Arial" w:cs="Arial"/>
                <w:snapToGrid/>
                <w:color w:val="000000"/>
                <w:sz w:val="18"/>
                <w:szCs w:val="18"/>
                <w:lang w:val="sr-Cyrl-BA"/>
              </w:rPr>
              <w:t>- потраживања од повезаних правних лица</w:t>
            </w:r>
          </w:p>
        </w:tc>
        <w:tc>
          <w:tcPr>
            <w:tcW w:w="2126" w:type="dxa"/>
            <w:tcBorders>
              <w:top w:val="nil"/>
              <w:left w:val="nil"/>
              <w:bottom w:val="nil"/>
              <w:right w:val="nil"/>
            </w:tcBorders>
            <w:shd w:val="clear" w:color="auto" w:fill="FFFFFF" w:themeFill="background1"/>
            <w:vAlign w:val="bottom"/>
          </w:tcPr>
          <w:p w14:paraId="2CBFD3BF" w14:textId="77777777" w:rsidR="002812DE" w:rsidRPr="00336933" w:rsidRDefault="002812DE" w:rsidP="002812DE">
            <w:pPr>
              <w:widowControl/>
              <w:jc w:val="right"/>
              <w:rPr>
                <w:rFonts w:ascii="Arial" w:hAnsi="Arial" w:cs="Arial"/>
                <w:snapToGrid/>
                <w:color w:val="000000" w:themeColor="text1"/>
                <w:sz w:val="18"/>
                <w:szCs w:val="18"/>
                <w:lang w:val="sr-Cyrl-BA"/>
              </w:rPr>
            </w:pPr>
            <w:r w:rsidRPr="00037657">
              <w:rPr>
                <w:rFonts w:ascii="Arial" w:hAnsi="Arial" w:cs="Arial"/>
                <w:color w:val="000000" w:themeColor="text1"/>
                <w:sz w:val="18"/>
                <w:szCs w:val="18"/>
                <w:lang w:val="ru-RU"/>
              </w:rPr>
              <w:t xml:space="preserve">                       </w:t>
            </w:r>
            <w:r w:rsidRPr="00336933">
              <w:rPr>
                <w:rFonts w:ascii="Arial" w:hAnsi="Arial" w:cs="Arial"/>
                <w:color w:val="000000" w:themeColor="text1"/>
                <w:sz w:val="18"/>
                <w:szCs w:val="18"/>
              </w:rPr>
              <w:t>(97,774)</w:t>
            </w:r>
          </w:p>
        </w:tc>
        <w:tc>
          <w:tcPr>
            <w:tcW w:w="1984" w:type="dxa"/>
            <w:tcBorders>
              <w:top w:val="nil"/>
              <w:left w:val="nil"/>
              <w:bottom w:val="nil"/>
              <w:right w:val="nil"/>
            </w:tcBorders>
            <w:shd w:val="clear" w:color="auto" w:fill="FFFFFF" w:themeFill="background1"/>
            <w:vAlign w:val="bottom"/>
          </w:tcPr>
          <w:p w14:paraId="562B13F0"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(97,774)</w:t>
            </w:r>
          </w:p>
        </w:tc>
      </w:tr>
      <w:tr w:rsidR="002812DE" w:rsidRPr="0012335D" w14:paraId="0EDC860C" w14:textId="77777777" w:rsidTr="00855BAD">
        <w:trPr>
          <w:trHeight w:val="20"/>
        </w:trPr>
        <w:tc>
          <w:tcPr>
            <w:tcW w:w="4242" w:type="dxa"/>
            <w:tcBorders>
              <w:top w:val="nil"/>
              <w:left w:val="nil"/>
              <w:bottom w:val="nil"/>
              <w:right w:val="nil"/>
            </w:tcBorders>
            <w:shd w:val="clear" w:color="auto" w:fill="auto"/>
            <w:vAlign w:val="center"/>
            <w:hideMark/>
          </w:tcPr>
          <w:p w14:paraId="5CA5D658" w14:textId="77777777"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за добијене спорове</w:t>
            </w:r>
          </w:p>
        </w:tc>
        <w:tc>
          <w:tcPr>
            <w:tcW w:w="2126" w:type="dxa"/>
            <w:tcBorders>
              <w:top w:val="nil"/>
              <w:left w:val="nil"/>
              <w:bottom w:val="nil"/>
              <w:right w:val="nil"/>
            </w:tcBorders>
            <w:shd w:val="clear" w:color="auto" w:fill="FFFFFF" w:themeFill="background1"/>
            <w:vAlign w:val="bottom"/>
          </w:tcPr>
          <w:p w14:paraId="611CCB7A" w14:textId="77777777" w:rsidR="002812DE" w:rsidRPr="00133AE0"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(585,908)</w:t>
            </w:r>
          </w:p>
        </w:tc>
        <w:tc>
          <w:tcPr>
            <w:tcW w:w="1984" w:type="dxa"/>
            <w:tcBorders>
              <w:top w:val="nil"/>
              <w:left w:val="nil"/>
              <w:bottom w:val="nil"/>
              <w:right w:val="nil"/>
            </w:tcBorders>
            <w:shd w:val="clear" w:color="auto" w:fill="FFFFFF" w:themeFill="background1"/>
            <w:vAlign w:val="bottom"/>
          </w:tcPr>
          <w:p w14:paraId="28B6FB89"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(585,908)</w:t>
            </w:r>
          </w:p>
        </w:tc>
      </w:tr>
      <w:tr w:rsidR="002812DE" w:rsidRPr="0012335D" w14:paraId="5B7E8307" w14:textId="77777777" w:rsidTr="00855BAD">
        <w:trPr>
          <w:trHeight w:val="20"/>
        </w:trPr>
        <w:tc>
          <w:tcPr>
            <w:tcW w:w="4242" w:type="dxa"/>
            <w:tcBorders>
              <w:top w:val="nil"/>
              <w:left w:val="nil"/>
              <w:bottom w:val="nil"/>
              <w:right w:val="nil"/>
            </w:tcBorders>
            <w:shd w:val="clear" w:color="auto" w:fill="auto"/>
            <w:vAlign w:val="center"/>
            <w:hideMark/>
          </w:tcPr>
          <w:p w14:paraId="3D0F3494" w14:textId="77777777"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lang w:val="sr-Cyrl-CS"/>
              </w:rPr>
              <w:t>-</w:t>
            </w:r>
            <w:r w:rsidRPr="0012335D">
              <w:rPr>
                <w:rFonts w:ascii="Arial" w:hAnsi="Arial" w:cs="Arial"/>
                <w:snapToGrid/>
                <w:color w:val="000000"/>
                <w:sz w:val="18"/>
                <w:szCs w:val="18"/>
              </w:rPr>
              <w:t xml:space="preserve"> потраживања од запослених</w:t>
            </w:r>
          </w:p>
        </w:tc>
        <w:tc>
          <w:tcPr>
            <w:tcW w:w="2126" w:type="dxa"/>
            <w:tcBorders>
              <w:top w:val="nil"/>
              <w:left w:val="nil"/>
              <w:bottom w:val="nil"/>
              <w:right w:val="nil"/>
            </w:tcBorders>
            <w:shd w:val="clear" w:color="auto" w:fill="FFFFFF" w:themeFill="background1"/>
            <w:vAlign w:val="bottom"/>
          </w:tcPr>
          <w:p w14:paraId="0B60F0C7" w14:textId="77777777" w:rsidR="002812DE" w:rsidRPr="00133AE0"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(3,504)</w:t>
            </w:r>
          </w:p>
        </w:tc>
        <w:tc>
          <w:tcPr>
            <w:tcW w:w="1984" w:type="dxa"/>
            <w:tcBorders>
              <w:top w:val="nil"/>
              <w:left w:val="nil"/>
              <w:bottom w:val="nil"/>
              <w:right w:val="nil"/>
            </w:tcBorders>
            <w:shd w:val="clear" w:color="auto" w:fill="FFFFFF" w:themeFill="background1"/>
            <w:vAlign w:val="bottom"/>
          </w:tcPr>
          <w:p w14:paraId="2101C20F"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(88,386)</w:t>
            </w:r>
          </w:p>
        </w:tc>
      </w:tr>
      <w:tr w:rsidR="002812DE" w:rsidRPr="0012335D" w14:paraId="1FD6C51E" w14:textId="77777777" w:rsidTr="000E157E">
        <w:trPr>
          <w:trHeight w:val="20"/>
        </w:trPr>
        <w:tc>
          <w:tcPr>
            <w:tcW w:w="4242" w:type="dxa"/>
            <w:tcBorders>
              <w:top w:val="nil"/>
              <w:left w:val="nil"/>
              <w:bottom w:val="nil"/>
              <w:right w:val="nil"/>
            </w:tcBorders>
            <w:shd w:val="clear" w:color="auto" w:fill="auto"/>
            <w:vAlign w:val="center"/>
          </w:tcPr>
          <w:p w14:paraId="1F758B9F" w14:textId="77777777" w:rsidR="002812DE" w:rsidRPr="0012335D" w:rsidRDefault="002812DE" w:rsidP="002812DE">
            <w:pPr>
              <w:widowControl/>
              <w:rPr>
                <w:rFonts w:ascii="Arial" w:hAnsi="Arial" w:cs="Arial"/>
                <w:snapToGrid/>
                <w:color w:val="000000"/>
                <w:sz w:val="18"/>
                <w:szCs w:val="18"/>
                <w:lang w:val="sr-Cyrl-CS"/>
              </w:rPr>
            </w:pPr>
            <w:r w:rsidRPr="0012335D">
              <w:rPr>
                <w:rFonts w:ascii="Arial" w:hAnsi="Arial" w:cs="Arial"/>
                <w:snapToGrid/>
                <w:color w:val="000000"/>
                <w:sz w:val="18"/>
                <w:szCs w:val="18"/>
                <w:lang w:val="sr-Cyrl-CS"/>
              </w:rPr>
              <w:t>-потраживања по основу датих аванса</w:t>
            </w:r>
          </w:p>
        </w:tc>
        <w:tc>
          <w:tcPr>
            <w:tcW w:w="2126" w:type="dxa"/>
            <w:tcBorders>
              <w:top w:val="nil"/>
              <w:left w:val="nil"/>
              <w:right w:val="nil"/>
            </w:tcBorders>
            <w:shd w:val="clear" w:color="000000" w:fill="FFFFFF"/>
            <w:vAlign w:val="bottom"/>
          </w:tcPr>
          <w:p w14:paraId="7B7A11B3" w14:textId="77777777" w:rsidR="002812DE" w:rsidRPr="00133AE0" w:rsidRDefault="002812DE" w:rsidP="002812DE">
            <w:pPr>
              <w:widowControl/>
              <w:jc w:val="right"/>
              <w:rPr>
                <w:rFonts w:ascii="Arial" w:hAnsi="Arial" w:cs="Arial"/>
                <w:snapToGrid/>
                <w:color w:val="000000"/>
                <w:sz w:val="18"/>
                <w:szCs w:val="18"/>
                <w:lang w:val="sr-Cyrl-BA"/>
              </w:rPr>
            </w:pPr>
            <w:r w:rsidRPr="00037657">
              <w:rPr>
                <w:rFonts w:ascii="Arial" w:hAnsi="Arial" w:cs="Arial"/>
                <w:sz w:val="18"/>
                <w:szCs w:val="18"/>
                <w:lang w:val="ru-RU"/>
              </w:rPr>
              <w:t xml:space="preserve">                         </w:t>
            </w:r>
            <w:r>
              <w:rPr>
                <w:rFonts w:ascii="Arial" w:hAnsi="Arial" w:cs="Arial"/>
                <w:sz w:val="18"/>
                <w:szCs w:val="18"/>
              </w:rPr>
              <w:t>(8,744)</w:t>
            </w:r>
          </w:p>
        </w:tc>
        <w:tc>
          <w:tcPr>
            <w:tcW w:w="1984" w:type="dxa"/>
            <w:tcBorders>
              <w:top w:val="nil"/>
              <w:left w:val="nil"/>
              <w:right w:val="nil"/>
            </w:tcBorders>
            <w:shd w:val="clear" w:color="000000" w:fill="FFFFFF"/>
            <w:vAlign w:val="bottom"/>
          </w:tcPr>
          <w:p w14:paraId="1505F00C"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(8,744)</w:t>
            </w:r>
          </w:p>
        </w:tc>
      </w:tr>
      <w:tr w:rsidR="002812DE" w:rsidRPr="0012335D" w14:paraId="4F87E334" w14:textId="77777777" w:rsidTr="00855BAD">
        <w:trPr>
          <w:trHeight w:val="20"/>
        </w:trPr>
        <w:tc>
          <w:tcPr>
            <w:tcW w:w="4242" w:type="dxa"/>
            <w:tcBorders>
              <w:top w:val="nil"/>
              <w:left w:val="nil"/>
              <w:bottom w:val="nil"/>
              <w:right w:val="nil"/>
            </w:tcBorders>
            <w:shd w:val="clear" w:color="auto" w:fill="auto"/>
            <w:vAlign w:val="center"/>
            <w:hideMark/>
          </w:tcPr>
          <w:p w14:paraId="0D54D1B0" w14:textId="77777777" w:rsidR="002812DE" w:rsidRPr="0012335D" w:rsidRDefault="002812DE" w:rsidP="002812DE">
            <w:pPr>
              <w:widowControl/>
              <w:rPr>
                <w:rFonts w:ascii="Arial" w:hAnsi="Arial" w:cs="Arial"/>
                <w:snapToGrid/>
                <w:sz w:val="18"/>
                <w:szCs w:val="18"/>
              </w:rPr>
            </w:pPr>
            <w:r w:rsidRPr="0012335D">
              <w:rPr>
                <w:rFonts w:ascii="Arial" w:hAnsi="Arial" w:cs="Arial"/>
                <w:snapToGrid/>
                <w:sz w:val="18"/>
                <w:szCs w:val="18"/>
                <w:lang w:val="sr-Cyrl-CS"/>
              </w:rPr>
              <w:t>-</w:t>
            </w:r>
            <w:r w:rsidRPr="0012335D">
              <w:rPr>
                <w:rFonts w:ascii="Arial" w:hAnsi="Arial" w:cs="Arial"/>
                <w:snapToGrid/>
                <w:sz w:val="18"/>
                <w:szCs w:val="18"/>
              </w:rPr>
              <w:t xml:space="preserve"> осталих потраживања</w:t>
            </w:r>
          </w:p>
        </w:tc>
        <w:tc>
          <w:tcPr>
            <w:tcW w:w="2126" w:type="dxa"/>
            <w:tcBorders>
              <w:top w:val="nil"/>
              <w:left w:val="nil"/>
              <w:bottom w:val="single" w:sz="4" w:space="0" w:color="auto"/>
              <w:right w:val="nil"/>
            </w:tcBorders>
            <w:shd w:val="clear" w:color="000000" w:fill="FFFFFF"/>
            <w:vAlign w:val="bottom"/>
          </w:tcPr>
          <w:p w14:paraId="09FD12D9" w14:textId="77777777" w:rsidR="002812DE" w:rsidRPr="007168BF"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(729,456)</w:t>
            </w:r>
          </w:p>
        </w:tc>
        <w:tc>
          <w:tcPr>
            <w:tcW w:w="1984" w:type="dxa"/>
            <w:tcBorders>
              <w:top w:val="nil"/>
              <w:left w:val="nil"/>
              <w:bottom w:val="single" w:sz="4" w:space="0" w:color="auto"/>
              <w:right w:val="nil"/>
            </w:tcBorders>
            <w:shd w:val="clear" w:color="000000" w:fill="FFFFFF"/>
            <w:vAlign w:val="bottom"/>
          </w:tcPr>
          <w:p w14:paraId="4CC8D45D" w14:textId="77777777"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(719,714)</w:t>
            </w:r>
          </w:p>
        </w:tc>
      </w:tr>
      <w:tr w:rsidR="002812DE" w:rsidRPr="0012335D" w14:paraId="2AE0D898" w14:textId="77777777" w:rsidTr="00855BAD">
        <w:trPr>
          <w:trHeight w:val="20"/>
        </w:trPr>
        <w:tc>
          <w:tcPr>
            <w:tcW w:w="4242" w:type="dxa"/>
            <w:tcBorders>
              <w:top w:val="nil"/>
              <w:left w:val="nil"/>
              <w:bottom w:val="nil"/>
              <w:right w:val="nil"/>
            </w:tcBorders>
            <w:shd w:val="clear" w:color="auto" w:fill="auto"/>
            <w:vAlign w:val="center"/>
            <w:hideMark/>
          </w:tcPr>
          <w:p w14:paraId="2B241F8D" w14:textId="77777777" w:rsidR="002812DE" w:rsidRPr="0012335D" w:rsidRDefault="002812DE" w:rsidP="002812DE">
            <w:pPr>
              <w:widowControl/>
              <w:rPr>
                <w:rFonts w:ascii="Arial" w:hAnsi="Arial" w:cs="Arial"/>
                <w:snapToGrid/>
                <w:sz w:val="18"/>
                <w:szCs w:val="18"/>
              </w:rPr>
            </w:pPr>
          </w:p>
        </w:tc>
        <w:tc>
          <w:tcPr>
            <w:tcW w:w="2126" w:type="dxa"/>
            <w:tcBorders>
              <w:top w:val="single" w:sz="4" w:space="0" w:color="auto"/>
              <w:left w:val="nil"/>
              <w:bottom w:val="single" w:sz="4" w:space="0" w:color="auto"/>
              <w:right w:val="nil"/>
            </w:tcBorders>
            <w:shd w:val="clear" w:color="auto" w:fill="auto"/>
            <w:vAlign w:val="center"/>
          </w:tcPr>
          <w:p w14:paraId="23DB4003" w14:textId="77777777" w:rsidR="002812DE" w:rsidRPr="004E66C2" w:rsidRDefault="002812DE" w:rsidP="002812DE">
            <w:pPr>
              <w:jc w:val="right"/>
              <w:rPr>
                <w:rFonts w:ascii="Arial" w:hAnsi="Arial" w:cs="Arial"/>
                <w:b/>
                <w:bCs/>
                <w:sz w:val="18"/>
                <w:szCs w:val="18"/>
                <w:lang w:val="sr-Cyrl-BA"/>
              </w:rPr>
            </w:pPr>
            <w:r w:rsidRPr="007168BF">
              <w:rPr>
                <w:rFonts w:ascii="Arial" w:hAnsi="Arial" w:cs="Arial"/>
                <w:b/>
                <w:bCs/>
                <w:sz w:val="18"/>
                <w:szCs w:val="18"/>
              </w:rPr>
              <w:t>(2,295,627)</w:t>
            </w:r>
          </w:p>
        </w:tc>
        <w:tc>
          <w:tcPr>
            <w:tcW w:w="1984" w:type="dxa"/>
            <w:tcBorders>
              <w:top w:val="single" w:sz="4" w:space="0" w:color="auto"/>
              <w:left w:val="nil"/>
              <w:bottom w:val="single" w:sz="4" w:space="0" w:color="auto"/>
              <w:right w:val="nil"/>
            </w:tcBorders>
            <w:shd w:val="clear" w:color="auto" w:fill="auto"/>
            <w:vAlign w:val="center"/>
          </w:tcPr>
          <w:p w14:paraId="2D337A20" w14:textId="77777777" w:rsidR="002812DE" w:rsidRPr="0012335D" w:rsidRDefault="002812DE" w:rsidP="002812DE">
            <w:pPr>
              <w:jc w:val="right"/>
              <w:rPr>
                <w:rFonts w:ascii="Arial" w:hAnsi="Arial" w:cs="Arial"/>
                <w:b/>
                <w:bCs/>
                <w:sz w:val="18"/>
                <w:szCs w:val="18"/>
                <w:lang w:val="sr-Cyrl-BA"/>
              </w:rPr>
            </w:pPr>
            <w:r>
              <w:rPr>
                <w:rFonts w:ascii="Arial" w:hAnsi="Arial" w:cs="Arial"/>
                <w:b/>
                <w:bCs/>
                <w:sz w:val="18"/>
                <w:szCs w:val="18"/>
                <w:lang w:val="sr-Cyrl-BA"/>
              </w:rPr>
              <w:t>(3,067,582)</w:t>
            </w:r>
          </w:p>
        </w:tc>
      </w:tr>
      <w:tr w:rsidR="002812DE" w:rsidRPr="0012335D" w14:paraId="4D149BD3" w14:textId="77777777" w:rsidTr="00855BAD">
        <w:trPr>
          <w:trHeight w:val="20"/>
        </w:trPr>
        <w:tc>
          <w:tcPr>
            <w:tcW w:w="4242" w:type="dxa"/>
            <w:tcBorders>
              <w:top w:val="nil"/>
              <w:left w:val="nil"/>
              <w:bottom w:val="nil"/>
              <w:right w:val="nil"/>
            </w:tcBorders>
            <w:shd w:val="clear" w:color="auto" w:fill="auto"/>
            <w:vAlign w:val="center"/>
            <w:hideMark/>
          </w:tcPr>
          <w:p w14:paraId="0EE21730" w14:textId="77777777" w:rsidR="002812DE" w:rsidRPr="0012335D" w:rsidRDefault="002812DE" w:rsidP="002812DE">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auto" w:fill="auto"/>
            <w:vAlign w:val="bottom"/>
          </w:tcPr>
          <w:p w14:paraId="12A0495B" w14:textId="77777777" w:rsidR="002812DE" w:rsidRPr="002812DE" w:rsidRDefault="002812DE" w:rsidP="002812DE">
            <w:pPr>
              <w:jc w:val="right"/>
              <w:rPr>
                <w:rFonts w:ascii="Arial" w:hAnsi="Arial" w:cs="Arial"/>
                <w:b/>
                <w:bCs/>
                <w:sz w:val="18"/>
                <w:szCs w:val="18"/>
                <w:lang w:val="sr-Cyrl-BA"/>
              </w:rPr>
            </w:pPr>
            <w:r>
              <w:rPr>
                <w:rFonts w:ascii="Arial" w:hAnsi="Arial" w:cs="Arial"/>
                <w:b/>
                <w:bCs/>
                <w:sz w:val="18"/>
                <w:szCs w:val="18"/>
                <w:lang w:val="sr-Cyrl-BA"/>
              </w:rPr>
              <w:t>1,292,998</w:t>
            </w:r>
          </w:p>
        </w:tc>
        <w:tc>
          <w:tcPr>
            <w:tcW w:w="1984" w:type="dxa"/>
            <w:tcBorders>
              <w:top w:val="single" w:sz="4" w:space="0" w:color="auto"/>
              <w:left w:val="nil"/>
              <w:bottom w:val="double" w:sz="6" w:space="0" w:color="auto"/>
              <w:right w:val="nil"/>
            </w:tcBorders>
            <w:shd w:val="clear" w:color="auto" w:fill="auto"/>
            <w:vAlign w:val="bottom"/>
          </w:tcPr>
          <w:p w14:paraId="2A2AF563" w14:textId="77777777" w:rsidR="002812DE" w:rsidRPr="006F0BA1" w:rsidRDefault="002812DE" w:rsidP="002812DE">
            <w:pPr>
              <w:jc w:val="right"/>
              <w:rPr>
                <w:rFonts w:ascii="Arial" w:hAnsi="Arial" w:cs="Arial"/>
                <w:b/>
                <w:bCs/>
                <w:sz w:val="18"/>
                <w:szCs w:val="18"/>
              </w:rPr>
            </w:pPr>
            <w:r>
              <w:rPr>
                <w:rFonts w:ascii="Arial" w:hAnsi="Arial" w:cs="Arial"/>
                <w:b/>
                <w:bCs/>
                <w:sz w:val="18"/>
                <w:szCs w:val="18"/>
              </w:rPr>
              <w:t>1,132,260</w:t>
            </w:r>
          </w:p>
        </w:tc>
      </w:tr>
    </w:tbl>
    <w:p w14:paraId="2AAAC4B8" w14:textId="77777777" w:rsidR="00396608" w:rsidRPr="0012335D" w:rsidRDefault="00396608" w:rsidP="0054115D">
      <w:pPr>
        <w:ind w:left="720" w:hanging="720"/>
        <w:jc w:val="both"/>
        <w:rPr>
          <w:rFonts w:ascii="Arial" w:hAnsi="Arial" w:cs="Arial"/>
          <w:sz w:val="6"/>
          <w:szCs w:val="6"/>
          <w:lang w:val="sr-Cyrl-CS"/>
        </w:rPr>
      </w:pPr>
    </w:p>
    <w:p w14:paraId="7449A33A" w14:textId="77777777" w:rsidR="00336933" w:rsidRDefault="00336933" w:rsidP="00336933">
      <w:pPr>
        <w:shd w:val="clear" w:color="auto" w:fill="FFFFFF" w:themeFill="background1"/>
        <w:ind w:left="627" w:firstLine="57"/>
        <w:jc w:val="both"/>
        <w:rPr>
          <w:rFonts w:ascii="Arial" w:hAnsi="Arial" w:cs="Arial"/>
          <w:sz w:val="18"/>
          <w:szCs w:val="18"/>
          <w:lang w:val="sr-Cyrl-CS"/>
        </w:rPr>
      </w:pPr>
      <w:r>
        <w:rPr>
          <w:rFonts w:ascii="Arial" w:hAnsi="Arial" w:cs="Arial"/>
          <w:sz w:val="18"/>
          <w:szCs w:val="18"/>
          <w:lang w:val="sr-Cyrl-CS"/>
        </w:rPr>
        <w:t>Остала потраживања су већа за 14,20% у односу на претходну годину.</w:t>
      </w:r>
    </w:p>
    <w:p w14:paraId="4807E6D9" w14:textId="77777777" w:rsidR="006A4C34" w:rsidRPr="0012335D" w:rsidRDefault="006A4C34" w:rsidP="00616ED5">
      <w:pPr>
        <w:rPr>
          <w:rFonts w:ascii="Arial" w:hAnsi="Arial" w:cs="Arial"/>
          <w:sz w:val="14"/>
          <w:szCs w:val="14"/>
          <w:lang w:val="sr-Latn-BA"/>
        </w:rPr>
      </w:pPr>
    </w:p>
    <w:p w14:paraId="722FF98E" w14:textId="77777777" w:rsidR="00287EAB" w:rsidRPr="0012335D" w:rsidRDefault="00287EAB" w:rsidP="00616ED5">
      <w:pPr>
        <w:rPr>
          <w:rFonts w:ascii="Arial" w:hAnsi="Arial" w:cs="Arial"/>
          <w:sz w:val="14"/>
          <w:szCs w:val="14"/>
          <w:lang w:val="sr-Latn-BA"/>
        </w:rPr>
      </w:pPr>
    </w:p>
    <w:p w14:paraId="3585BDEA" w14:textId="77777777" w:rsidR="00287EAB" w:rsidRPr="0012335D" w:rsidRDefault="00287EAB" w:rsidP="00616ED5">
      <w:pPr>
        <w:rPr>
          <w:rFonts w:ascii="Arial" w:hAnsi="Arial" w:cs="Arial"/>
          <w:sz w:val="14"/>
          <w:szCs w:val="14"/>
          <w:lang w:val="sr-Latn-BA"/>
        </w:rPr>
      </w:pPr>
    </w:p>
    <w:p w14:paraId="66D38143" w14:textId="77777777" w:rsidR="006A4C34" w:rsidRPr="0012335D" w:rsidRDefault="006A4C34" w:rsidP="00616ED5">
      <w:pPr>
        <w:rPr>
          <w:rFonts w:ascii="Arial" w:hAnsi="Arial" w:cs="Arial"/>
          <w:sz w:val="14"/>
          <w:szCs w:val="14"/>
          <w:lang w:val="sr-Cyrl-CS"/>
        </w:rPr>
      </w:pPr>
    </w:p>
    <w:p w14:paraId="5B12DD93" w14:textId="77777777" w:rsidR="009267DF" w:rsidRPr="0012335D" w:rsidRDefault="0098022B"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КРАТКОРОЧНИ</w:t>
      </w:r>
      <w:r w:rsidR="009267DF" w:rsidRPr="0012335D">
        <w:rPr>
          <w:rFonts w:ascii="Arial" w:hAnsi="Arial" w:cs="Arial"/>
          <w:b/>
          <w:sz w:val="18"/>
          <w:szCs w:val="18"/>
          <w:lang w:val="pl-PL"/>
        </w:rPr>
        <w:t xml:space="preserve"> </w:t>
      </w:r>
      <w:r w:rsidRPr="0012335D">
        <w:rPr>
          <w:rFonts w:ascii="Arial" w:hAnsi="Arial" w:cs="Arial"/>
          <w:b/>
          <w:sz w:val="18"/>
          <w:szCs w:val="18"/>
          <w:lang w:val="pl-PL"/>
        </w:rPr>
        <w:t>ФИНАНСИЈСКИ</w:t>
      </w:r>
      <w:r w:rsidR="009267DF" w:rsidRPr="0012335D">
        <w:rPr>
          <w:rFonts w:ascii="Arial" w:hAnsi="Arial" w:cs="Arial"/>
          <w:b/>
          <w:sz w:val="18"/>
          <w:szCs w:val="18"/>
          <w:lang w:val="pl-PL"/>
        </w:rPr>
        <w:t xml:space="preserve"> </w:t>
      </w:r>
      <w:r w:rsidRPr="0012335D">
        <w:rPr>
          <w:rFonts w:ascii="Arial" w:hAnsi="Arial" w:cs="Arial"/>
          <w:b/>
          <w:sz w:val="18"/>
          <w:szCs w:val="18"/>
          <w:lang w:val="pl-PL"/>
        </w:rPr>
        <w:t>ПЛАСМАНИ</w:t>
      </w:r>
      <w:r w:rsidR="00F871CF" w:rsidRPr="0012335D">
        <w:rPr>
          <w:rFonts w:ascii="Arial" w:hAnsi="Arial" w:cs="Arial"/>
          <w:b/>
          <w:sz w:val="18"/>
          <w:szCs w:val="18"/>
          <w:lang w:val="sr-Cyrl-BA"/>
        </w:rPr>
        <w:t xml:space="preserve"> </w:t>
      </w:r>
      <w:r w:rsidR="00870FEE" w:rsidRPr="0012335D">
        <w:rPr>
          <w:rFonts w:ascii="Arial" w:hAnsi="Arial" w:cs="Arial"/>
          <w:b/>
          <w:sz w:val="18"/>
          <w:szCs w:val="18"/>
          <w:lang w:val="sr-Cyrl-BA"/>
        </w:rPr>
        <w:t>И ФИНАНСИЈСКА СРЕДСТВА</w:t>
      </w:r>
    </w:p>
    <w:p w14:paraId="7DCB425D" w14:textId="77777777" w:rsidR="0002166F" w:rsidRPr="0012335D" w:rsidRDefault="0002166F" w:rsidP="006657A3">
      <w:pPr>
        <w:pStyle w:val="BodyText2"/>
        <w:tabs>
          <w:tab w:val="left" w:pos="-1440"/>
          <w:tab w:val="left" w:pos="-720"/>
          <w:tab w:val="left" w:pos="0"/>
          <w:tab w:val="left" w:pos="5526"/>
        </w:tabs>
        <w:suppressAutoHyphens/>
        <w:rPr>
          <w:rFonts w:ascii="Arial" w:hAnsi="Arial" w:cs="Arial"/>
          <w:b/>
          <w:sz w:val="18"/>
          <w:szCs w:val="18"/>
          <w:lang w:val="sr-Cyrl-BA"/>
        </w:rPr>
      </w:pPr>
    </w:p>
    <w:tbl>
      <w:tblPr>
        <w:tblW w:w="8262" w:type="dxa"/>
        <w:tblInd w:w="918" w:type="dxa"/>
        <w:tblLook w:val="04A0" w:firstRow="1" w:lastRow="0" w:firstColumn="1" w:lastColumn="0" w:noHBand="0" w:noVBand="1"/>
      </w:tblPr>
      <w:tblGrid>
        <w:gridCol w:w="4152"/>
        <w:gridCol w:w="2126"/>
        <w:gridCol w:w="1984"/>
      </w:tblGrid>
      <w:tr w:rsidR="00962293" w:rsidRPr="00064D75" w14:paraId="1E428201" w14:textId="77777777" w:rsidTr="008E38A7">
        <w:trPr>
          <w:trHeight w:val="20"/>
        </w:trPr>
        <w:tc>
          <w:tcPr>
            <w:tcW w:w="4152" w:type="dxa"/>
            <w:tcBorders>
              <w:top w:val="nil"/>
              <w:left w:val="nil"/>
              <w:bottom w:val="nil"/>
              <w:right w:val="nil"/>
            </w:tcBorders>
            <w:shd w:val="clear" w:color="auto" w:fill="auto"/>
            <w:vAlign w:val="center"/>
            <w:hideMark/>
          </w:tcPr>
          <w:p w14:paraId="79BDF48D" w14:textId="77777777" w:rsidR="00962293" w:rsidRPr="00037657" w:rsidRDefault="00962293" w:rsidP="008E38A7">
            <w:pPr>
              <w:widowControl/>
              <w:rPr>
                <w:rFonts w:ascii="Arial" w:hAnsi="Arial" w:cs="Arial"/>
                <w:b/>
                <w:bCs/>
                <w:snapToGrid/>
                <w:sz w:val="18"/>
                <w:szCs w:val="18"/>
                <w:lang w:val="ru-RU"/>
              </w:rPr>
            </w:pPr>
          </w:p>
        </w:tc>
        <w:tc>
          <w:tcPr>
            <w:tcW w:w="2126" w:type="dxa"/>
            <w:tcBorders>
              <w:top w:val="nil"/>
              <w:left w:val="nil"/>
              <w:right w:val="nil"/>
            </w:tcBorders>
            <w:shd w:val="clear" w:color="auto" w:fill="auto"/>
            <w:noWrap/>
            <w:vAlign w:val="bottom"/>
          </w:tcPr>
          <w:p w14:paraId="075BAE5A" w14:textId="77777777" w:rsidR="00962293" w:rsidRPr="00037657" w:rsidRDefault="00962293" w:rsidP="008E38A7">
            <w:pPr>
              <w:widowControl/>
              <w:jc w:val="right"/>
              <w:rPr>
                <w:rFonts w:ascii="Arial" w:hAnsi="Arial" w:cs="Arial"/>
                <w:b/>
                <w:bCs/>
                <w:snapToGrid/>
                <w:sz w:val="18"/>
                <w:szCs w:val="18"/>
                <w:lang w:val="ru-RU"/>
              </w:rPr>
            </w:pPr>
          </w:p>
        </w:tc>
        <w:tc>
          <w:tcPr>
            <w:tcW w:w="1984" w:type="dxa"/>
            <w:tcBorders>
              <w:top w:val="nil"/>
              <w:left w:val="nil"/>
              <w:right w:val="nil"/>
            </w:tcBorders>
            <w:shd w:val="clear" w:color="auto" w:fill="auto"/>
            <w:noWrap/>
            <w:vAlign w:val="bottom"/>
          </w:tcPr>
          <w:p w14:paraId="633C602D" w14:textId="77777777" w:rsidR="00962293" w:rsidRPr="00064D75" w:rsidRDefault="00962293" w:rsidP="008E38A7">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962293" w:rsidRPr="00064D75" w14:paraId="1541F33A" w14:textId="77777777" w:rsidTr="008E38A7">
        <w:trPr>
          <w:trHeight w:val="20"/>
        </w:trPr>
        <w:tc>
          <w:tcPr>
            <w:tcW w:w="4152" w:type="dxa"/>
            <w:tcBorders>
              <w:top w:val="nil"/>
              <w:left w:val="nil"/>
              <w:bottom w:val="nil"/>
              <w:right w:val="nil"/>
            </w:tcBorders>
            <w:shd w:val="clear" w:color="auto" w:fill="auto"/>
            <w:vAlign w:val="center"/>
          </w:tcPr>
          <w:p w14:paraId="78822A2A" w14:textId="77777777" w:rsidR="00962293" w:rsidRPr="00064D75" w:rsidRDefault="00962293" w:rsidP="008E38A7">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34988A3D" w14:textId="77777777" w:rsidR="00962293" w:rsidRPr="00064D75" w:rsidRDefault="00962293" w:rsidP="008E38A7">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sidR="00336933">
              <w:rPr>
                <w:rFonts w:ascii="Arial" w:hAnsi="Arial" w:cs="Arial"/>
                <w:b/>
                <w:bCs/>
                <w:snapToGrid/>
                <w:sz w:val="18"/>
                <w:szCs w:val="18"/>
                <w:lang w:val="sr-Cyrl-BA"/>
              </w:rPr>
              <w:t>24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5AFC1F19" w14:textId="77777777" w:rsidR="00962293" w:rsidRPr="00064D75" w:rsidRDefault="00962293" w:rsidP="008E38A7">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sidR="00336933">
              <w:rPr>
                <w:rFonts w:ascii="Arial" w:hAnsi="Arial" w:cs="Arial"/>
                <w:b/>
                <w:bCs/>
                <w:snapToGrid/>
                <w:sz w:val="18"/>
                <w:szCs w:val="18"/>
                <w:lang w:val="sr-Cyrl-BA"/>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962293" w:rsidRPr="00C84718" w14:paraId="1B7A7221" w14:textId="77777777" w:rsidTr="008E38A7">
        <w:trPr>
          <w:trHeight w:val="20"/>
        </w:trPr>
        <w:tc>
          <w:tcPr>
            <w:tcW w:w="4152" w:type="dxa"/>
            <w:tcBorders>
              <w:top w:val="nil"/>
              <w:left w:val="nil"/>
              <w:bottom w:val="nil"/>
              <w:right w:val="nil"/>
            </w:tcBorders>
            <w:shd w:val="clear" w:color="auto" w:fill="auto"/>
            <w:vAlign w:val="center"/>
            <w:hideMark/>
          </w:tcPr>
          <w:p w14:paraId="1E1CB630" w14:textId="77777777" w:rsidR="00962293" w:rsidRPr="00037657" w:rsidRDefault="00962293" w:rsidP="008E38A7">
            <w:pPr>
              <w:widowControl/>
              <w:ind w:left="181" w:hanging="181"/>
              <w:rPr>
                <w:rFonts w:ascii="Arial" w:hAnsi="Arial" w:cs="Arial"/>
                <w:b/>
                <w:bCs/>
                <w:snapToGrid/>
                <w:sz w:val="18"/>
                <w:szCs w:val="18"/>
                <w:lang w:val="ru-RU"/>
              </w:rPr>
            </w:pPr>
            <w:r w:rsidRPr="00037657">
              <w:rPr>
                <w:rFonts w:ascii="Arial" w:hAnsi="Arial" w:cs="Arial"/>
                <w:b/>
                <w:bCs/>
                <w:snapToGrid/>
                <w:sz w:val="18"/>
                <w:szCs w:val="18"/>
                <w:lang w:val="ru-RU"/>
              </w:rPr>
              <w:t>Орочени депозити и одобрени зајмови:</w:t>
            </w:r>
          </w:p>
        </w:tc>
        <w:tc>
          <w:tcPr>
            <w:tcW w:w="2126" w:type="dxa"/>
            <w:tcBorders>
              <w:top w:val="nil"/>
              <w:left w:val="nil"/>
              <w:right w:val="nil"/>
            </w:tcBorders>
            <w:shd w:val="clear" w:color="auto" w:fill="auto"/>
            <w:noWrap/>
            <w:vAlign w:val="bottom"/>
            <w:hideMark/>
          </w:tcPr>
          <w:p w14:paraId="4E86192B" w14:textId="77777777" w:rsidR="00962293" w:rsidRPr="00037657" w:rsidRDefault="00962293" w:rsidP="008E38A7">
            <w:pPr>
              <w:widowControl/>
              <w:jc w:val="right"/>
              <w:rPr>
                <w:rFonts w:ascii="Arial" w:hAnsi="Arial" w:cs="Arial"/>
                <w:b/>
                <w:bCs/>
                <w:snapToGrid/>
                <w:sz w:val="18"/>
                <w:szCs w:val="18"/>
                <w:lang w:val="ru-RU"/>
              </w:rPr>
            </w:pPr>
          </w:p>
        </w:tc>
        <w:tc>
          <w:tcPr>
            <w:tcW w:w="1984" w:type="dxa"/>
            <w:tcBorders>
              <w:top w:val="nil"/>
              <w:left w:val="nil"/>
              <w:right w:val="nil"/>
            </w:tcBorders>
            <w:shd w:val="clear" w:color="auto" w:fill="auto"/>
            <w:noWrap/>
            <w:vAlign w:val="bottom"/>
            <w:hideMark/>
          </w:tcPr>
          <w:p w14:paraId="09805646" w14:textId="77777777" w:rsidR="00962293" w:rsidRPr="00037657" w:rsidRDefault="00962293" w:rsidP="008E38A7">
            <w:pPr>
              <w:widowControl/>
              <w:jc w:val="right"/>
              <w:rPr>
                <w:rFonts w:ascii="Arial" w:hAnsi="Arial" w:cs="Arial"/>
                <w:b/>
                <w:bCs/>
                <w:snapToGrid/>
                <w:sz w:val="18"/>
                <w:szCs w:val="18"/>
                <w:lang w:val="ru-RU"/>
              </w:rPr>
            </w:pPr>
          </w:p>
        </w:tc>
      </w:tr>
      <w:tr w:rsidR="00336933" w:rsidRPr="00064D75" w14:paraId="7FEC5EF8" w14:textId="77777777" w:rsidTr="005D02FB">
        <w:trPr>
          <w:trHeight w:val="20"/>
        </w:trPr>
        <w:tc>
          <w:tcPr>
            <w:tcW w:w="4152" w:type="dxa"/>
            <w:tcBorders>
              <w:top w:val="nil"/>
              <w:left w:val="nil"/>
              <w:bottom w:val="nil"/>
              <w:right w:val="nil"/>
            </w:tcBorders>
            <w:shd w:val="clear" w:color="auto" w:fill="auto"/>
            <w:vAlign w:val="center"/>
          </w:tcPr>
          <w:p w14:paraId="43792664" w14:textId="77777777" w:rsidR="00336933" w:rsidRPr="00037657" w:rsidRDefault="00336933" w:rsidP="00336933">
            <w:pPr>
              <w:widowControl/>
              <w:spacing w:after="100" w:afterAutospacing="1"/>
              <w:rPr>
                <w:rFonts w:ascii="Arial" w:hAnsi="Arial" w:cs="Arial"/>
                <w:color w:val="000000"/>
                <w:sz w:val="18"/>
                <w:szCs w:val="18"/>
                <w:lang w:val="ru-RU"/>
              </w:rPr>
            </w:pPr>
            <w:r w:rsidRPr="00037657">
              <w:rPr>
                <w:rFonts w:ascii="Arial" w:hAnsi="Arial" w:cs="Arial"/>
                <w:color w:val="000000"/>
                <w:sz w:val="18"/>
                <w:szCs w:val="18"/>
                <w:lang w:val="ru-RU"/>
              </w:rPr>
              <w:t>Банка Поштанска штедионица а.д. Бања Лука</w:t>
            </w:r>
          </w:p>
        </w:tc>
        <w:tc>
          <w:tcPr>
            <w:tcW w:w="2126" w:type="dxa"/>
            <w:tcBorders>
              <w:top w:val="nil"/>
              <w:left w:val="nil"/>
              <w:bottom w:val="nil"/>
              <w:right w:val="nil"/>
            </w:tcBorders>
            <w:shd w:val="clear" w:color="000000" w:fill="FFFFFF"/>
          </w:tcPr>
          <w:p w14:paraId="19C2B255" w14:textId="77777777" w:rsidR="00336933" w:rsidRPr="007168BF" w:rsidRDefault="00336933" w:rsidP="00336933">
            <w:pPr>
              <w:widowControl/>
              <w:jc w:val="right"/>
              <w:rPr>
                <w:rFonts w:ascii="Arial" w:hAnsi="Arial" w:cs="Arial"/>
                <w:color w:val="000000"/>
                <w:sz w:val="18"/>
                <w:szCs w:val="18"/>
              </w:rPr>
            </w:pPr>
            <w:r w:rsidRPr="007168BF">
              <w:rPr>
                <w:rFonts w:ascii="Arial" w:hAnsi="Arial" w:cs="Arial"/>
                <w:sz w:val="18"/>
                <w:szCs w:val="18"/>
              </w:rPr>
              <w:t>450,000</w:t>
            </w:r>
          </w:p>
        </w:tc>
        <w:tc>
          <w:tcPr>
            <w:tcW w:w="1984" w:type="dxa"/>
            <w:tcBorders>
              <w:top w:val="nil"/>
              <w:left w:val="nil"/>
              <w:bottom w:val="nil"/>
              <w:right w:val="nil"/>
            </w:tcBorders>
            <w:shd w:val="clear" w:color="000000" w:fill="FFFFFF"/>
            <w:vAlign w:val="bottom"/>
          </w:tcPr>
          <w:p w14:paraId="5D401ED9" w14:textId="77777777" w:rsidR="00336933" w:rsidRPr="00124F1D" w:rsidRDefault="00336933" w:rsidP="00336933">
            <w:pPr>
              <w:widowControl/>
              <w:jc w:val="right"/>
              <w:rPr>
                <w:rFonts w:ascii="Arial" w:hAnsi="Arial" w:cs="Arial"/>
                <w:color w:val="000000"/>
                <w:sz w:val="18"/>
                <w:szCs w:val="18"/>
              </w:rPr>
            </w:pPr>
            <w:r>
              <w:rPr>
                <w:rFonts w:ascii="Arial" w:hAnsi="Arial" w:cs="Arial"/>
                <w:color w:val="000000"/>
                <w:sz w:val="18"/>
                <w:szCs w:val="18"/>
              </w:rPr>
              <w:t>2,350,000</w:t>
            </w:r>
          </w:p>
        </w:tc>
      </w:tr>
      <w:tr w:rsidR="00336933" w:rsidRPr="00064D75" w14:paraId="30274787" w14:textId="77777777" w:rsidTr="005D02FB">
        <w:trPr>
          <w:trHeight w:val="20"/>
        </w:trPr>
        <w:tc>
          <w:tcPr>
            <w:tcW w:w="4152" w:type="dxa"/>
            <w:tcBorders>
              <w:top w:val="nil"/>
              <w:left w:val="nil"/>
              <w:bottom w:val="nil"/>
              <w:right w:val="nil"/>
            </w:tcBorders>
            <w:shd w:val="clear" w:color="auto" w:fill="auto"/>
            <w:vAlign w:val="center"/>
            <w:hideMark/>
          </w:tcPr>
          <w:p w14:paraId="2A043EC4" w14:textId="77777777" w:rsidR="00336933" w:rsidRPr="00064D75" w:rsidRDefault="00336933" w:rsidP="00336933">
            <w:pPr>
              <w:widowControl/>
              <w:spacing w:after="100" w:afterAutospacing="1"/>
              <w:rPr>
                <w:rFonts w:ascii="Arial" w:hAnsi="Arial" w:cs="Arial"/>
                <w:snapToGrid/>
                <w:color w:val="000000"/>
                <w:sz w:val="18"/>
                <w:szCs w:val="18"/>
              </w:rPr>
            </w:pPr>
            <w:r>
              <w:rPr>
                <w:rFonts w:ascii="Arial" w:hAnsi="Arial" w:cs="Arial"/>
                <w:color w:val="000000"/>
                <w:sz w:val="18"/>
                <w:szCs w:val="18"/>
              </w:rPr>
              <w:t>МФ банка БЛ</w:t>
            </w:r>
          </w:p>
        </w:tc>
        <w:tc>
          <w:tcPr>
            <w:tcW w:w="2126" w:type="dxa"/>
            <w:tcBorders>
              <w:top w:val="nil"/>
              <w:left w:val="nil"/>
              <w:bottom w:val="nil"/>
              <w:right w:val="nil"/>
            </w:tcBorders>
            <w:shd w:val="clear" w:color="000000" w:fill="FFFFFF"/>
          </w:tcPr>
          <w:p w14:paraId="7FE8A39D" w14:textId="77777777" w:rsidR="00336933" w:rsidRPr="007168BF" w:rsidRDefault="00336933" w:rsidP="00336933">
            <w:pPr>
              <w:widowControl/>
              <w:jc w:val="right"/>
              <w:rPr>
                <w:rFonts w:ascii="Arial" w:hAnsi="Arial" w:cs="Arial"/>
                <w:snapToGrid/>
                <w:sz w:val="18"/>
                <w:szCs w:val="18"/>
              </w:rPr>
            </w:pPr>
            <w:r w:rsidRPr="007168BF">
              <w:rPr>
                <w:rFonts w:ascii="Arial" w:hAnsi="Arial" w:cs="Arial"/>
                <w:sz w:val="18"/>
                <w:szCs w:val="18"/>
              </w:rPr>
              <w:t>3,150,000</w:t>
            </w:r>
          </w:p>
        </w:tc>
        <w:tc>
          <w:tcPr>
            <w:tcW w:w="1984" w:type="dxa"/>
            <w:tcBorders>
              <w:top w:val="nil"/>
              <w:left w:val="nil"/>
              <w:bottom w:val="nil"/>
              <w:right w:val="nil"/>
            </w:tcBorders>
            <w:shd w:val="clear" w:color="000000" w:fill="FFFFFF"/>
            <w:vAlign w:val="bottom"/>
          </w:tcPr>
          <w:p w14:paraId="1AD9CA01" w14:textId="77777777" w:rsidR="00336933" w:rsidRPr="00106A07" w:rsidRDefault="00336933" w:rsidP="00336933">
            <w:pPr>
              <w:widowControl/>
              <w:jc w:val="right"/>
              <w:rPr>
                <w:rFonts w:ascii="Arial" w:hAnsi="Arial" w:cs="Arial"/>
                <w:snapToGrid/>
                <w:sz w:val="18"/>
                <w:szCs w:val="18"/>
              </w:rPr>
            </w:pPr>
            <w:r>
              <w:rPr>
                <w:rFonts w:ascii="Arial" w:hAnsi="Arial" w:cs="Arial"/>
                <w:color w:val="000000"/>
                <w:sz w:val="18"/>
                <w:szCs w:val="18"/>
              </w:rPr>
              <w:t>550,000</w:t>
            </w:r>
          </w:p>
        </w:tc>
      </w:tr>
      <w:tr w:rsidR="00336933" w:rsidRPr="00064D75" w14:paraId="51D5C7A9" w14:textId="77777777" w:rsidTr="005D02FB">
        <w:trPr>
          <w:trHeight w:val="20"/>
        </w:trPr>
        <w:tc>
          <w:tcPr>
            <w:tcW w:w="4152" w:type="dxa"/>
            <w:tcBorders>
              <w:top w:val="nil"/>
              <w:left w:val="nil"/>
              <w:bottom w:val="nil"/>
              <w:right w:val="nil"/>
            </w:tcBorders>
            <w:shd w:val="clear" w:color="auto" w:fill="auto"/>
            <w:vAlign w:val="center"/>
            <w:hideMark/>
          </w:tcPr>
          <w:p w14:paraId="6DEFE49A" w14:textId="77777777" w:rsidR="00336933" w:rsidRPr="00037657" w:rsidRDefault="00336933" w:rsidP="00336933">
            <w:pPr>
              <w:widowControl/>
              <w:rPr>
                <w:rFonts w:ascii="Arial" w:hAnsi="Arial" w:cs="Arial"/>
                <w:snapToGrid/>
                <w:color w:val="000000"/>
                <w:sz w:val="18"/>
                <w:szCs w:val="18"/>
                <w:lang w:val="ru-RU"/>
              </w:rPr>
            </w:pPr>
            <w:r w:rsidRPr="00037657">
              <w:rPr>
                <w:rFonts w:ascii="Arial" w:hAnsi="Arial" w:cs="Arial"/>
                <w:color w:val="000000"/>
                <w:sz w:val="18"/>
                <w:szCs w:val="18"/>
                <w:lang w:val="ru-RU"/>
              </w:rPr>
              <w:t>Наша банка а.д. Бања Лука</w:t>
            </w:r>
          </w:p>
        </w:tc>
        <w:tc>
          <w:tcPr>
            <w:tcW w:w="2126" w:type="dxa"/>
            <w:tcBorders>
              <w:top w:val="nil"/>
              <w:left w:val="nil"/>
              <w:bottom w:val="nil"/>
              <w:right w:val="nil"/>
            </w:tcBorders>
            <w:shd w:val="clear" w:color="000000" w:fill="FFFFFF"/>
          </w:tcPr>
          <w:p w14:paraId="2721CAA1" w14:textId="77777777" w:rsidR="00336933" w:rsidRPr="007168BF" w:rsidRDefault="00336933" w:rsidP="00336933">
            <w:pPr>
              <w:widowControl/>
              <w:jc w:val="right"/>
              <w:rPr>
                <w:rFonts w:ascii="Arial" w:hAnsi="Arial" w:cs="Arial"/>
                <w:snapToGrid/>
                <w:sz w:val="18"/>
                <w:szCs w:val="18"/>
                <w:lang w:val="sr-Cyrl-BA"/>
              </w:rPr>
            </w:pPr>
            <w:r w:rsidRPr="007168BF">
              <w:rPr>
                <w:rFonts w:ascii="Arial" w:hAnsi="Arial" w:cs="Arial"/>
                <w:sz w:val="18"/>
                <w:szCs w:val="18"/>
              </w:rPr>
              <w:t>250,000</w:t>
            </w:r>
          </w:p>
        </w:tc>
        <w:tc>
          <w:tcPr>
            <w:tcW w:w="1984" w:type="dxa"/>
            <w:tcBorders>
              <w:top w:val="nil"/>
              <w:left w:val="nil"/>
              <w:bottom w:val="nil"/>
              <w:right w:val="nil"/>
            </w:tcBorders>
            <w:shd w:val="clear" w:color="000000" w:fill="FFFFFF"/>
            <w:vAlign w:val="bottom"/>
          </w:tcPr>
          <w:p w14:paraId="56673E81" w14:textId="77777777" w:rsidR="00336933" w:rsidRPr="00064D75" w:rsidRDefault="00336933" w:rsidP="00336933">
            <w:pPr>
              <w:widowControl/>
              <w:jc w:val="right"/>
              <w:rPr>
                <w:rFonts w:ascii="Arial" w:hAnsi="Arial" w:cs="Arial"/>
                <w:snapToGrid/>
                <w:sz w:val="18"/>
                <w:szCs w:val="18"/>
                <w:lang w:val="sr-Cyrl-BA"/>
              </w:rPr>
            </w:pPr>
            <w:r>
              <w:rPr>
                <w:rFonts w:ascii="Arial" w:hAnsi="Arial" w:cs="Arial"/>
                <w:color w:val="000000"/>
                <w:sz w:val="18"/>
                <w:szCs w:val="18"/>
              </w:rPr>
              <w:t>250,000</w:t>
            </w:r>
          </w:p>
        </w:tc>
      </w:tr>
      <w:tr w:rsidR="00336933" w:rsidRPr="00064D75" w14:paraId="48F61A02" w14:textId="77777777" w:rsidTr="005D02FB">
        <w:trPr>
          <w:trHeight w:val="20"/>
        </w:trPr>
        <w:tc>
          <w:tcPr>
            <w:tcW w:w="4152" w:type="dxa"/>
            <w:tcBorders>
              <w:top w:val="nil"/>
              <w:left w:val="nil"/>
              <w:bottom w:val="nil"/>
              <w:right w:val="nil"/>
            </w:tcBorders>
            <w:shd w:val="clear" w:color="auto" w:fill="auto"/>
            <w:vAlign w:val="center"/>
            <w:hideMark/>
          </w:tcPr>
          <w:p w14:paraId="11596E59" w14:textId="77777777" w:rsidR="00336933" w:rsidRPr="00064D75" w:rsidRDefault="00336933" w:rsidP="00336933">
            <w:pPr>
              <w:widowControl/>
              <w:rPr>
                <w:rFonts w:ascii="Arial" w:hAnsi="Arial" w:cs="Arial"/>
                <w:snapToGrid/>
                <w:color w:val="000000"/>
                <w:sz w:val="18"/>
                <w:szCs w:val="18"/>
              </w:rPr>
            </w:pPr>
            <w:r>
              <w:rPr>
                <w:rFonts w:ascii="Arial" w:hAnsi="Arial" w:cs="Arial"/>
                <w:color w:val="000000"/>
                <w:sz w:val="18"/>
                <w:szCs w:val="18"/>
              </w:rPr>
              <w:t>Нова банка БЛ</w:t>
            </w:r>
          </w:p>
        </w:tc>
        <w:tc>
          <w:tcPr>
            <w:tcW w:w="2126" w:type="dxa"/>
            <w:tcBorders>
              <w:top w:val="nil"/>
              <w:left w:val="nil"/>
              <w:bottom w:val="nil"/>
              <w:right w:val="nil"/>
            </w:tcBorders>
            <w:shd w:val="clear" w:color="000000" w:fill="FFFFFF"/>
            <w:vAlign w:val="bottom"/>
          </w:tcPr>
          <w:p w14:paraId="2EEAF88B" w14:textId="77777777" w:rsidR="00336933" w:rsidRPr="00DA5717" w:rsidRDefault="00336933" w:rsidP="00336933">
            <w:pPr>
              <w:widowControl/>
              <w:jc w:val="right"/>
              <w:rPr>
                <w:rFonts w:ascii="Arial" w:hAnsi="Arial" w:cs="Arial"/>
                <w:snapToGrid/>
                <w:sz w:val="18"/>
                <w:szCs w:val="18"/>
                <w:lang w:val="sr-Cyrl-BA"/>
              </w:rPr>
            </w:pPr>
            <w:r>
              <w:rPr>
                <w:rFonts w:ascii="Arial" w:hAnsi="Arial" w:cs="Arial"/>
                <w:color w:val="000000"/>
                <w:sz w:val="18"/>
                <w:szCs w:val="18"/>
              </w:rPr>
              <w:t>-</w:t>
            </w:r>
          </w:p>
        </w:tc>
        <w:tc>
          <w:tcPr>
            <w:tcW w:w="1984" w:type="dxa"/>
            <w:tcBorders>
              <w:top w:val="nil"/>
              <w:left w:val="nil"/>
              <w:bottom w:val="nil"/>
              <w:right w:val="nil"/>
            </w:tcBorders>
            <w:shd w:val="clear" w:color="000000" w:fill="FFFFFF"/>
            <w:vAlign w:val="bottom"/>
          </w:tcPr>
          <w:p w14:paraId="074DA66B" w14:textId="77777777" w:rsidR="00336933" w:rsidRPr="00DA5717" w:rsidRDefault="00336933" w:rsidP="00336933">
            <w:pPr>
              <w:widowControl/>
              <w:jc w:val="right"/>
              <w:rPr>
                <w:rFonts w:ascii="Arial" w:hAnsi="Arial" w:cs="Arial"/>
                <w:snapToGrid/>
                <w:sz w:val="18"/>
                <w:szCs w:val="18"/>
                <w:lang w:val="sr-Cyrl-BA"/>
              </w:rPr>
            </w:pPr>
            <w:r>
              <w:rPr>
                <w:rFonts w:ascii="Arial" w:hAnsi="Arial" w:cs="Arial"/>
                <w:color w:val="000000"/>
                <w:sz w:val="18"/>
                <w:szCs w:val="18"/>
              </w:rPr>
              <w:t>100,000</w:t>
            </w:r>
          </w:p>
        </w:tc>
      </w:tr>
      <w:tr w:rsidR="00336933" w:rsidRPr="00064D75" w14:paraId="684C647A" w14:textId="77777777" w:rsidTr="005D02FB">
        <w:trPr>
          <w:trHeight w:val="20"/>
        </w:trPr>
        <w:tc>
          <w:tcPr>
            <w:tcW w:w="4152" w:type="dxa"/>
            <w:tcBorders>
              <w:top w:val="nil"/>
              <w:left w:val="nil"/>
              <w:bottom w:val="nil"/>
              <w:right w:val="nil"/>
            </w:tcBorders>
            <w:shd w:val="clear" w:color="auto" w:fill="auto"/>
            <w:vAlign w:val="center"/>
            <w:hideMark/>
          </w:tcPr>
          <w:p w14:paraId="24508EFA" w14:textId="77777777" w:rsidR="00336933" w:rsidRPr="00064D75" w:rsidRDefault="00336933" w:rsidP="00336933">
            <w:pPr>
              <w:widowControl/>
              <w:rPr>
                <w:rFonts w:ascii="Arial" w:hAnsi="Arial" w:cs="Arial"/>
                <w:snapToGrid/>
                <w:color w:val="000000"/>
                <w:sz w:val="18"/>
                <w:szCs w:val="18"/>
              </w:rPr>
            </w:pPr>
            <w:r>
              <w:rPr>
                <w:rFonts w:ascii="Arial" w:hAnsi="Arial" w:cs="Arial"/>
                <w:color w:val="000000"/>
                <w:sz w:val="18"/>
                <w:szCs w:val="18"/>
              </w:rPr>
              <w:t>Адико банка ад БЛ</w:t>
            </w:r>
          </w:p>
        </w:tc>
        <w:tc>
          <w:tcPr>
            <w:tcW w:w="2126" w:type="dxa"/>
            <w:tcBorders>
              <w:top w:val="nil"/>
              <w:left w:val="nil"/>
              <w:bottom w:val="nil"/>
              <w:right w:val="nil"/>
            </w:tcBorders>
            <w:shd w:val="clear" w:color="000000" w:fill="FFFFFF"/>
            <w:vAlign w:val="bottom"/>
          </w:tcPr>
          <w:p w14:paraId="4189D4E7" w14:textId="77777777" w:rsidR="00336933" w:rsidRPr="00D73ABA"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 </w:t>
            </w:r>
          </w:p>
        </w:tc>
        <w:tc>
          <w:tcPr>
            <w:tcW w:w="1984" w:type="dxa"/>
            <w:tcBorders>
              <w:top w:val="nil"/>
              <w:left w:val="nil"/>
              <w:bottom w:val="nil"/>
              <w:right w:val="nil"/>
            </w:tcBorders>
            <w:shd w:val="clear" w:color="000000" w:fill="FFFFFF"/>
            <w:vAlign w:val="bottom"/>
          </w:tcPr>
          <w:p w14:paraId="5FB971B7" w14:textId="77777777" w:rsidR="00336933" w:rsidRPr="00D73ABA"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 </w:t>
            </w:r>
          </w:p>
        </w:tc>
      </w:tr>
      <w:tr w:rsidR="00336933" w:rsidRPr="00064D75" w14:paraId="2D4AFA38" w14:textId="77777777" w:rsidTr="005D02FB">
        <w:trPr>
          <w:trHeight w:val="20"/>
        </w:trPr>
        <w:tc>
          <w:tcPr>
            <w:tcW w:w="4152" w:type="dxa"/>
            <w:tcBorders>
              <w:top w:val="nil"/>
              <w:left w:val="nil"/>
              <w:bottom w:val="nil"/>
              <w:right w:val="nil"/>
            </w:tcBorders>
            <w:shd w:val="clear" w:color="auto" w:fill="auto"/>
            <w:vAlign w:val="center"/>
          </w:tcPr>
          <w:p w14:paraId="55B784D8" w14:textId="77777777" w:rsidR="00336933" w:rsidRPr="005315E4" w:rsidRDefault="00336933" w:rsidP="00336933">
            <w:pPr>
              <w:widowControl/>
              <w:rPr>
                <w:rFonts w:ascii="Arial" w:hAnsi="Arial" w:cs="Arial"/>
                <w:color w:val="000000"/>
                <w:sz w:val="18"/>
                <w:szCs w:val="18"/>
              </w:rPr>
            </w:pPr>
            <w:r>
              <w:rPr>
                <w:rFonts w:ascii="Arial" w:hAnsi="Arial" w:cs="Arial"/>
                <w:color w:val="000000"/>
                <w:sz w:val="18"/>
                <w:szCs w:val="18"/>
              </w:rPr>
              <w:t>Одобрени зајмови</w:t>
            </w:r>
          </w:p>
        </w:tc>
        <w:tc>
          <w:tcPr>
            <w:tcW w:w="2126" w:type="dxa"/>
            <w:tcBorders>
              <w:top w:val="nil"/>
              <w:left w:val="nil"/>
              <w:bottom w:val="nil"/>
              <w:right w:val="nil"/>
            </w:tcBorders>
            <w:shd w:val="clear" w:color="000000" w:fill="FFFFFF"/>
            <w:vAlign w:val="bottom"/>
          </w:tcPr>
          <w:p w14:paraId="7C703B37" w14:textId="77777777" w:rsidR="00336933"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984" w:type="dxa"/>
            <w:tcBorders>
              <w:top w:val="nil"/>
              <w:left w:val="nil"/>
              <w:bottom w:val="nil"/>
              <w:right w:val="nil"/>
            </w:tcBorders>
            <w:shd w:val="clear" w:color="000000" w:fill="FFFFFF"/>
            <w:vAlign w:val="bottom"/>
          </w:tcPr>
          <w:p w14:paraId="789CAAA2" w14:textId="77777777" w:rsidR="00336933"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p>
        </w:tc>
      </w:tr>
      <w:tr w:rsidR="00336933" w:rsidRPr="00064D75" w14:paraId="26E11245" w14:textId="77777777" w:rsidTr="008E38A7">
        <w:trPr>
          <w:trHeight w:val="20"/>
        </w:trPr>
        <w:tc>
          <w:tcPr>
            <w:tcW w:w="4152" w:type="dxa"/>
            <w:tcBorders>
              <w:top w:val="nil"/>
              <w:left w:val="nil"/>
              <w:bottom w:val="nil"/>
              <w:right w:val="nil"/>
            </w:tcBorders>
            <w:shd w:val="clear" w:color="auto" w:fill="auto"/>
            <w:vAlign w:val="center"/>
            <w:hideMark/>
          </w:tcPr>
          <w:p w14:paraId="306E0971" w14:textId="77777777" w:rsidR="00336933" w:rsidRPr="00064D75" w:rsidRDefault="00336933" w:rsidP="00336933">
            <w:pPr>
              <w:widowControl/>
              <w:rPr>
                <w:rFonts w:ascii="Arial" w:hAnsi="Arial" w:cs="Arial"/>
                <w:snapToGrid/>
                <w:color w:val="000000"/>
                <w:sz w:val="18"/>
                <w:szCs w:val="18"/>
              </w:rPr>
            </w:pPr>
          </w:p>
        </w:tc>
        <w:tc>
          <w:tcPr>
            <w:tcW w:w="2126" w:type="dxa"/>
            <w:tcBorders>
              <w:top w:val="single" w:sz="4" w:space="0" w:color="auto"/>
              <w:left w:val="nil"/>
              <w:bottom w:val="single" w:sz="4" w:space="0" w:color="auto"/>
              <w:right w:val="nil"/>
            </w:tcBorders>
            <w:shd w:val="clear" w:color="auto" w:fill="auto"/>
            <w:vAlign w:val="bottom"/>
          </w:tcPr>
          <w:p w14:paraId="086CF864" w14:textId="77777777" w:rsidR="00336933" w:rsidRPr="00E907DF" w:rsidRDefault="00336933" w:rsidP="00336933">
            <w:pPr>
              <w:jc w:val="right"/>
              <w:rPr>
                <w:rFonts w:ascii="Arial" w:hAnsi="Arial" w:cs="Arial"/>
                <w:b/>
                <w:bCs/>
                <w:color w:val="000000"/>
                <w:sz w:val="18"/>
                <w:szCs w:val="18"/>
              </w:rPr>
            </w:pPr>
            <w:r>
              <w:rPr>
                <w:rFonts w:ascii="Arial" w:hAnsi="Arial" w:cs="Arial"/>
                <w:b/>
                <w:bCs/>
                <w:color w:val="000000"/>
                <w:sz w:val="18"/>
                <w:szCs w:val="18"/>
              </w:rPr>
              <w:t>3,850,000</w:t>
            </w:r>
          </w:p>
        </w:tc>
        <w:tc>
          <w:tcPr>
            <w:tcW w:w="1984" w:type="dxa"/>
            <w:tcBorders>
              <w:top w:val="single" w:sz="4" w:space="0" w:color="auto"/>
              <w:left w:val="nil"/>
              <w:bottom w:val="single" w:sz="4" w:space="0" w:color="auto"/>
              <w:right w:val="nil"/>
            </w:tcBorders>
            <w:shd w:val="clear" w:color="auto" w:fill="auto"/>
            <w:vAlign w:val="bottom"/>
          </w:tcPr>
          <w:p w14:paraId="5781BA9E" w14:textId="77777777" w:rsidR="00336933" w:rsidRPr="00E907DF" w:rsidRDefault="00336933" w:rsidP="00336933">
            <w:pPr>
              <w:jc w:val="right"/>
              <w:rPr>
                <w:rFonts w:ascii="Arial" w:hAnsi="Arial" w:cs="Arial"/>
                <w:b/>
                <w:bCs/>
                <w:color w:val="000000"/>
                <w:sz w:val="18"/>
                <w:szCs w:val="18"/>
              </w:rPr>
            </w:pPr>
            <w:r>
              <w:rPr>
                <w:rFonts w:ascii="Arial" w:hAnsi="Arial" w:cs="Arial"/>
                <w:b/>
                <w:bCs/>
                <w:color w:val="000000"/>
                <w:sz w:val="18"/>
                <w:szCs w:val="18"/>
              </w:rPr>
              <w:t>3,250,000</w:t>
            </w:r>
          </w:p>
        </w:tc>
      </w:tr>
      <w:tr w:rsidR="00962293" w:rsidRPr="00C84718" w14:paraId="04F33730" w14:textId="77777777" w:rsidTr="008E38A7">
        <w:trPr>
          <w:trHeight w:val="20"/>
        </w:trPr>
        <w:tc>
          <w:tcPr>
            <w:tcW w:w="4152" w:type="dxa"/>
            <w:tcBorders>
              <w:top w:val="nil"/>
              <w:left w:val="nil"/>
              <w:bottom w:val="nil"/>
              <w:right w:val="nil"/>
            </w:tcBorders>
            <w:shd w:val="clear" w:color="auto" w:fill="auto"/>
            <w:vAlign w:val="center"/>
            <w:hideMark/>
          </w:tcPr>
          <w:p w14:paraId="2386B6DD" w14:textId="77777777" w:rsidR="00962293" w:rsidRPr="00037657" w:rsidRDefault="00962293" w:rsidP="008E38A7">
            <w:pPr>
              <w:widowControl/>
              <w:rPr>
                <w:rFonts w:ascii="Arial" w:hAnsi="Arial" w:cs="Arial"/>
                <w:b/>
                <w:bCs/>
                <w:snapToGrid/>
                <w:color w:val="000000"/>
                <w:sz w:val="18"/>
                <w:szCs w:val="18"/>
                <w:lang w:val="ru-RU"/>
              </w:rPr>
            </w:pPr>
            <w:r w:rsidRPr="00037657">
              <w:rPr>
                <w:rFonts w:ascii="Arial" w:hAnsi="Arial" w:cs="Arial"/>
                <w:b/>
                <w:bCs/>
                <w:snapToGrid/>
                <w:color w:val="000000"/>
                <w:sz w:val="18"/>
                <w:szCs w:val="18"/>
                <w:lang w:val="ru-RU"/>
              </w:rPr>
              <w:t>Финансијска средства по фер вр</w:t>
            </w:r>
            <w:r w:rsidRPr="00064D75">
              <w:rPr>
                <w:rFonts w:ascii="Arial" w:hAnsi="Arial" w:cs="Arial"/>
                <w:b/>
                <w:bCs/>
                <w:snapToGrid/>
                <w:color w:val="000000"/>
                <w:sz w:val="18"/>
                <w:szCs w:val="18"/>
                <w:lang w:val="sr-Cyrl-BA"/>
              </w:rPr>
              <w:t>иједности</w:t>
            </w:r>
            <w:r w:rsidRPr="00037657">
              <w:rPr>
                <w:rFonts w:ascii="Arial" w:hAnsi="Arial" w:cs="Arial"/>
                <w:b/>
                <w:bCs/>
                <w:snapToGrid/>
                <w:color w:val="000000"/>
                <w:sz w:val="18"/>
                <w:szCs w:val="18"/>
                <w:lang w:val="ru-RU"/>
              </w:rPr>
              <w:t xml:space="preserve"> кроз БУ</w:t>
            </w:r>
            <w:r w:rsidRPr="00064D75">
              <w:rPr>
                <w:rFonts w:ascii="Arial" w:hAnsi="Arial" w:cs="Arial"/>
                <w:b/>
                <w:bCs/>
                <w:snapToGrid/>
                <w:color w:val="000000"/>
                <w:sz w:val="18"/>
                <w:szCs w:val="18"/>
                <w:lang w:val="sr-Cyrl-BA"/>
              </w:rPr>
              <w:t xml:space="preserve"> нам</w:t>
            </w:r>
            <w:r>
              <w:rPr>
                <w:rFonts w:ascii="Arial" w:hAnsi="Arial" w:cs="Arial"/>
                <w:b/>
                <w:bCs/>
                <w:snapToGrid/>
                <w:color w:val="000000"/>
                <w:sz w:val="18"/>
                <w:szCs w:val="18"/>
                <w:lang w:val="sr-Cyrl-BA"/>
              </w:rPr>
              <w:t>и</w:t>
            </w:r>
            <w:r w:rsidRPr="00064D75">
              <w:rPr>
                <w:rFonts w:ascii="Arial" w:hAnsi="Arial" w:cs="Arial"/>
                <w:b/>
                <w:bCs/>
                <w:snapToGrid/>
                <w:color w:val="000000"/>
                <w:sz w:val="18"/>
                <w:szCs w:val="18"/>
                <w:lang w:val="sr-Cyrl-BA"/>
              </w:rPr>
              <w:t>јењена трговању</w:t>
            </w:r>
            <w:r w:rsidRPr="00037657">
              <w:rPr>
                <w:rFonts w:ascii="Arial" w:hAnsi="Arial" w:cs="Arial"/>
                <w:b/>
                <w:bCs/>
                <w:snapToGrid/>
                <w:color w:val="000000"/>
                <w:sz w:val="18"/>
                <w:szCs w:val="18"/>
                <w:lang w:val="ru-RU"/>
              </w:rPr>
              <w:t>:</w:t>
            </w:r>
          </w:p>
        </w:tc>
        <w:tc>
          <w:tcPr>
            <w:tcW w:w="2126" w:type="dxa"/>
            <w:tcBorders>
              <w:top w:val="nil"/>
              <w:left w:val="nil"/>
              <w:bottom w:val="nil"/>
              <w:right w:val="nil"/>
            </w:tcBorders>
            <w:shd w:val="clear" w:color="auto" w:fill="auto"/>
            <w:vAlign w:val="bottom"/>
          </w:tcPr>
          <w:p w14:paraId="0221EEF1" w14:textId="77777777" w:rsidR="00962293" w:rsidRPr="00064D75" w:rsidRDefault="00962293" w:rsidP="008E38A7">
            <w:pPr>
              <w:widowControl/>
              <w:jc w:val="right"/>
              <w:rPr>
                <w:rFonts w:ascii="Arial" w:hAnsi="Arial" w:cs="Arial"/>
                <w:snapToGrid/>
                <w:sz w:val="18"/>
                <w:szCs w:val="18"/>
                <w:lang w:val="sr-Cyrl-BA"/>
              </w:rPr>
            </w:pPr>
          </w:p>
        </w:tc>
        <w:tc>
          <w:tcPr>
            <w:tcW w:w="1984" w:type="dxa"/>
            <w:tcBorders>
              <w:top w:val="nil"/>
              <w:left w:val="nil"/>
              <w:bottom w:val="nil"/>
              <w:right w:val="nil"/>
            </w:tcBorders>
            <w:shd w:val="clear" w:color="auto" w:fill="auto"/>
            <w:vAlign w:val="bottom"/>
            <w:hideMark/>
          </w:tcPr>
          <w:p w14:paraId="6AD83EEF" w14:textId="77777777" w:rsidR="00962293" w:rsidRPr="00064D75" w:rsidRDefault="00962293" w:rsidP="008E38A7">
            <w:pPr>
              <w:widowControl/>
              <w:ind w:right="57"/>
              <w:jc w:val="right"/>
              <w:rPr>
                <w:rFonts w:ascii="Arial" w:hAnsi="Arial" w:cs="Arial"/>
                <w:snapToGrid/>
                <w:sz w:val="18"/>
                <w:szCs w:val="18"/>
                <w:lang w:val="sr-Cyrl-BA"/>
              </w:rPr>
            </w:pPr>
          </w:p>
        </w:tc>
      </w:tr>
      <w:tr w:rsidR="00962293" w:rsidRPr="00064D75" w14:paraId="162D2A82" w14:textId="77777777" w:rsidTr="008E38A7">
        <w:trPr>
          <w:trHeight w:val="20"/>
        </w:trPr>
        <w:tc>
          <w:tcPr>
            <w:tcW w:w="4152" w:type="dxa"/>
            <w:tcBorders>
              <w:top w:val="nil"/>
              <w:left w:val="nil"/>
              <w:bottom w:val="nil"/>
              <w:right w:val="nil"/>
            </w:tcBorders>
            <w:shd w:val="clear" w:color="auto" w:fill="auto"/>
            <w:vAlign w:val="center"/>
            <w:hideMark/>
          </w:tcPr>
          <w:p w14:paraId="0198E743" w14:textId="77777777" w:rsidR="00962293" w:rsidRPr="00037657" w:rsidRDefault="00962293" w:rsidP="008E38A7">
            <w:pPr>
              <w:widowControl/>
              <w:rPr>
                <w:rFonts w:ascii="Arial" w:hAnsi="Arial" w:cs="Arial"/>
                <w:snapToGrid/>
                <w:sz w:val="18"/>
                <w:szCs w:val="18"/>
                <w:lang w:val="ru-RU"/>
              </w:rPr>
            </w:pPr>
            <w:r w:rsidRPr="00064D75">
              <w:rPr>
                <w:rFonts w:ascii="Arial" w:hAnsi="Arial" w:cs="Arial"/>
                <w:snapToGrid/>
                <w:sz w:val="18"/>
                <w:szCs w:val="18"/>
                <w:lang w:val="sr-Cyrl-BA"/>
              </w:rPr>
              <w:t xml:space="preserve">Хартије од вриједности  - </w:t>
            </w:r>
            <w:r w:rsidRPr="00037657">
              <w:rPr>
                <w:rFonts w:ascii="Arial" w:hAnsi="Arial" w:cs="Arial"/>
                <w:snapToGrid/>
                <w:sz w:val="18"/>
                <w:szCs w:val="18"/>
                <w:lang w:val="ru-RU"/>
              </w:rPr>
              <w:t xml:space="preserve">ПИФ </w:t>
            </w:r>
            <w:r w:rsidRPr="00064D75">
              <w:rPr>
                <w:rFonts w:ascii="Arial" w:hAnsi="Arial" w:cs="Arial"/>
                <w:snapToGrid/>
                <w:sz w:val="18"/>
                <w:szCs w:val="18"/>
              </w:rPr>
              <w:t>Zepter</w:t>
            </w:r>
          </w:p>
        </w:tc>
        <w:tc>
          <w:tcPr>
            <w:tcW w:w="2126" w:type="dxa"/>
            <w:tcBorders>
              <w:top w:val="nil"/>
              <w:left w:val="nil"/>
              <w:bottom w:val="nil"/>
              <w:right w:val="nil"/>
            </w:tcBorders>
            <w:shd w:val="clear" w:color="auto" w:fill="auto"/>
            <w:vAlign w:val="bottom"/>
          </w:tcPr>
          <w:p w14:paraId="61EC9901" w14:textId="77777777" w:rsidR="00962293" w:rsidRPr="00257261" w:rsidRDefault="00962293" w:rsidP="008E38A7">
            <w:pPr>
              <w:widowControl/>
              <w:jc w:val="right"/>
              <w:rPr>
                <w:rFonts w:ascii="Arial" w:hAnsi="Arial" w:cs="Arial"/>
                <w:snapToGrid/>
                <w:sz w:val="18"/>
                <w:szCs w:val="18"/>
              </w:rPr>
            </w:pPr>
            <w:r w:rsidRPr="00037657">
              <w:rPr>
                <w:rFonts w:ascii="Arial" w:hAnsi="Arial" w:cs="Arial"/>
                <w:sz w:val="18"/>
                <w:szCs w:val="18"/>
                <w:lang w:val="ru-RU"/>
              </w:rPr>
              <w:t xml:space="preserve">                                    </w:t>
            </w:r>
            <w:r>
              <w:rPr>
                <w:rFonts w:ascii="Arial" w:hAnsi="Arial" w:cs="Arial"/>
                <w:sz w:val="18"/>
                <w:szCs w:val="18"/>
              </w:rPr>
              <w:t xml:space="preserve">- </w:t>
            </w:r>
          </w:p>
        </w:tc>
        <w:tc>
          <w:tcPr>
            <w:tcW w:w="1984" w:type="dxa"/>
            <w:tcBorders>
              <w:top w:val="nil"/>
              <w:left w:val="nil"/>
              <w:bottom w:val="nil"/>
              <w:right w:val="nil"/>
            </w:tcBorders>
            <w:shd w:val="clear" w:color="auto" w:fill="auto"/>
            <w:vAlign w:val="bottom"/>
          </w:tcPr>
          <w:p w14:paraId="4CB6A6E3" w14:textId="77777777" w:rsidR="00962293" w:rsidRPr="00064D75" w:rsidRDefault="00962293" w:rsidP="008E38A7">
            <w:pPr>
              <w:widowControl/>
              <w:ind w:right="57"/>
              <w:jc w:val="right"/>
              <w:rPr>
                <w:rFonts w:ascii="Arial" w:hAnsi="Arial" w:cs="Arial"/>
                <w:snapToGrid/>
                <w:sz w:val="18"/>
                <w:szCs w:val="18"/>
                <w:lang w:val="sr-Cyrl-BA"/>
              </w:rPr>
            </w:pPr>
            <w:r>
              <w:rPr>
                <w:rFonts w:ascii="Arial" w:hAnsi="Arial" w:cs="Arial"/>
                <w:snapToGrid/>
                <w:sz w:val="18"/>
                <w:szCs w:val="18"/>
                <w:lang w:val="sr-Cyrl-BA"/>
              </w:rPr>
              <w:t>-</w:t>
            </w:r>
          </w:p>
        </w:tc>
      </w:tr>
      <w:tr w:rsidR="00336933" w:rsidRPr="00064D75" w14:paraId="49B4AB85" w14:textId="77777777" w:rsidTr="005D02FB">
        <w:trPr>
          <w:trHeight w:val="20"/>
        </w:trPr>
        <w:tc>
          <w:tcPr>
            <w:tcW w:w="4152" w:type="dxa"/>
            <w:tcBorders>
              <w:top w:val="nil"/>
              <w:left w:val="nil"/>
              <w:bottom w:val="nil"/>
              <w:right w:val="nil"/>
            </w:tcBorders>
            <w:shd w:val="clear" w:color="auto" w:fill="auto"/>
            <w:vAlign w:val="center"/>
            <w:hideMark/>
          </w:tcPr>
          <w:p w14:paraId="5DC4811C" w14:textId="77777777" w:rsidR="00336933" w:rsidRPr="008F3AA5" w:rsidRDefault="00336933" w:rsidP="00336933">
            <w:pPr>
              <w:widowControl/>
              <w:ind w:left="181" w:hanging="181"/>
              <w:rPr>
                <w:rFonts w:ascii="Arial" w:hAnsi="Arial" w:cs="Arial"/>
                <w:bCs/>
                <w:snapToGrid/>
                <w:sz w:val="18"/>
                <w:szCs w:val="18"/>
                <w:lang w:val="sr-Cyrl-BA"/>
              </w:rPr>
            </w:pPr>
            <w:r w:rsidRPr="00D65E65">
              <w:rPr>
                <w:rFonts w:ascii="Arial" w:hAnsi="Arial" w:cs="Arial"/>
                <w:bCs/>
                <w:snapToGrid/>
                <w:sz w:val="18"/>
                <w:szCs w:val="18"/>
                <w:lang w:val="sr-Cyrl-BA"/>
              </w:rPr>
              <w:t xml:space="preserve">Хартије од вриједности  - </w:t>
            </w:r>
            <w:r w:rsidRPr="008F3AA5">
              <w:rPr>
                <w:rFonts w:ascii="Arial" w:hAnsi="Arial" w:cs="Arial"/>
                <w:bCs/>
                <w:snapToGrid/>
                <w:sz w:val="18"/>
                <w:szCs w:val="18"/>
                <w:lang w:val="sr-Cyrl-BA"/>
              </w:rPr>
              <w:t>П</w:t>
            </w:r>
            <w:r>
              <w:rPr>
                <w:rFonts w:ascii="Arial" w:hAnsi="Arial" w:cs="Arial"/>
                <w:bCs/>
                <w:snapToGrid/>
                <w:sz w:val="18"/>
                <w:szCs w:val="18"/>
                <w:lang w:val="sr-Cyrl-BA"/>
              </w:rPr>
              <w:t>ПЛП-Проит плус</w:t>
            </w:r>
          </w:p>
        </w:tc>
        <w:tc>
          <w:tcPr>
            <w:tcW w:w="2126" w:type="dxa"/>
            <w:tcBorders>
              <w:top w:val="nil"/>
              <w:left w:val="nil"/>
              <w:bottom w:val="nil"/>
              <w:right w:val="nil"/>
            </w:tcBorders>
            <w:shd w:val="clear" w:color="auto" w:fill="auto"/>
          </w:tcPr>
          <w:p w14:paraId="5699FEBD" w14:textId="77777777" w:rsidR="00336933" w:rsidRPr="002B2408" w:rsidRDefault="00336933" w:rsidP="00336933">
            <w:pPr>
              <w:widowControl/>
              <w:jc w:val="right"/>
              <w:rPr>
                <w:rFonts w:ascii="Arial" w:hAnsi="Arial" w:cs="Arial"/>
                <w:snapToGrid/>
                <w:sz w:val="18"/>
                <w:szCs w:val="18"/>
                <w:lang w:val="sr-Cyrl-BA"/>
              </w:rPr>
            </w:pPr>
            <w:r w:rsidRPr="00037657">
              <w:rPr>
                <w:rFonts w:ascii="Arial" w:hAnsi="Arial" w:cs="Arial"/>
                <w:sz w:val="18"/>
                <w:szCs w:val="18"/>
                <w:lang w:val="ru-RU"/>
              </w:rPr>
              <w:t xml:space="preserve"> </w:t>
            </w:r>
            <w:r w:rsidRPr="002B2408">
              <w:rPr>
                <w:rFonts w:ascii="Arial" w:hAnsi="Arial" w:cs="Arial"/>
                <w:sz w:val="18"/>
                <w:szCs w:val="18"/>
              </w:rPr>
              <w:t xml:space="preserve">8,455 </w:t>
            </w:r>
          </w:p>
        </w:tc>
        <w:tc>
          <w:tcPr>
            <w:tcW w:w="1984" w:type="dxa"/>
            <w:tcBorders>
              <w:top w:val="nil"/>
              <w:left w:val="nil"/>
              <w:bottom w:val="nil"/>
              <w:right w:val="nil"/>
            </w:tcBorders>
            <w:shd w:val="clear" w:color="auto" w:fill="auto"/>
            <w:vAlign w:val="bottom"/>
          </w:tcPr>
          <w:p w14:paraId="6CCE8441" w14:textId="77777777" w:rsidR="00336933" w:rsidRPr="00064D75" w:rsidRDefault="00336933" w:rsidP="00336933">
            <w:pPr>
              <w:widowControl/>
              <w:ind w:right="57"/>
              <w:jc w:val="right"/>
              <w:rPr>
                <w:rFonts w:ascii="Arial" w:hAnsi="Arial" w:cs="Arial"/>
                <w:snapToGrid/>
                <w:sz w:val="18"/>
                <w:szCs w:val="18"/>
                <w:lang w:val="sr-Cyrl-BA"/>
              </w:rPr>
            </w:pPr>
            <w:r>
              <w:rPr>
                <w:rFonts w:ascii="Arial" w:hAnsi="Arial" w:cs="Arial"/>
                <w:snapToGrid/>
                <w:sz w:val="18"/>
                <w:szCs w:val="18"/>
                <w:lang w:val="sr-Cyrl-BA"/>
              </w:rPr>
              <w:t>9,139</w:t>
            </w:r>
          </w:p>
        </w:tc>
      </w:tr>
      <w:tr w:rsidR="00336933" w:rsidRPr="00064D75" w14:paraId="118A3689" w14:textId="77777777" w:rsidTr="005D02FB">
        <w:trPr>
          <w:trHeight w:val="20"/>
        </w:trPr>
        <w:tc>
          <w:tcPr>
            <w:tcW w:w="4152" w:type="dxa"/>
            <w:tcBorders>
              <w:top w:val="nil"/>
              <w:left w:val="nil"/>
              <w:bottom w:val="nil"/>
              <w:right w:val="nil"/>
            </w:tcBorders>
            <w:shd w:val="clear" w:color="auto" w:fill="auto"/>
            <w:vAlign w:val="center"/>
            <w:hideMark/>
          </w:tcPr>
          <w:p w14:paraId="3324FB89" w14:textId="77777777" w:rsidR="00336933" w:rsidRPr="00037657" w:rsidRDefault="00336933" w:rsidP="00336933">
            <w:pPr>
              <w:widowControl/>
              <w:rPr>
                <w:rFonts w:ascii="Arial" w:hAnsi="Arial" w:cs="Arial"/>
                <w:snapToGrid/>
                <w:sz w:val="18"/>
                <w:szCs w:val="18"/>
                <w:lang w:val="ru-RU"/>
              </w:rPr>
            </w:pPr>
            <w:r w:rsidRPr="00064D75">
              <w:rPr>
                <w:rFonts w:ascii="Arial" w:hAnsi="Arial" w:cs="Arial"/>
                <w:snapToGrid/>
                <w:sz w:val="18"/>
                <w:szCs w:val="18"/>
                <w:lang w:val="sr-Cyrl-BA"/>
              </w:rPr>
              <w:t xml:space="preserve">Хартије од вриједности  - </w:t>
            </w:r>
            <w:r w:rsidRPr="00037657">
              <w:rPr>
                <w:rFonts w:ascii="Arial" w:hAnsi="Arial" w:cs="Arial"/>
                <w:snapToGrid/>
                <w:sz w:val="18"/>
                <w:szCs w:val="18"/>
                <w:lang w:val="ru-RU"/>
              </w:rPr>
              <w:t>Кристал фонд</w:t>
            </w:r>
          </w:p>
        </w:tc>
        <w:tc>
          <w:tcPr>
            <w:tcW w:w="2126" w:type="dxa"/>
            <w:tcBorders>
              <w:top w:val="nil"/>
              <w:left w:val="nil"/>
              <w:bottom w:val="nil"/>
              <w:right w:val="nil"/>
            </w:tcBorders>
            <w:shd w:val="clear" w:color="auto" w:fill="auto"/>
          </w:tcPr>
          <w:p w14:paraId="2CD29807" w14:textId="77777777" w:rsidR="00336933" w:rsidRPr="002B2408" w:rsidRDefault="00336933" w:rsidP="00336933">
            <w:pPr>
              <w:widowControl/>
              <w:jc w:val="right"/>
              <w:rPr>
                <w:rFonts w:ascii="Arial" w:hAnsi="Arial" w:cs="Arial"/>
                <w:snapToGrid/>
                <w:sz w:val="18"/>
                <w:szCs w:val="18"/>
              </w:rPr>
            </w:pPr>
            <w:r w:rsidRPr="00037657">
              <w:rPr>
                <w:rFonts w:ascii="Arial" w:hAnsi="Arial" w:cs="Arial"/>
                <w:sz w:val="18"/>
                <w:szCs w:val="18"/>
                <w:lang w:val="ru-RU"/>
              </w:rPr>
              <w:t xml:space="preserve"> </w:t>
            </w:r>
            <w:r w:rsidRPr="002B2408">
              <w:rPr>
                <w:rFonts w:ascii="Arial" w:hAnsi="Arial" w:cs="Arial"/>
                <w:sz w:val="18"/>
                <w:szCs w:val="18"/>
              </w:rPr>
              <w:t xml:space="preserve">- </w:t>
            </w:r>
          </w:p>
        </w:tc>
        <w:tc>
          <w:tcPr>
            <w:tcW w:w="1984" w:type="dxa"/>
            <w:tcBorders>
              <w:top w:val="nil"/>
              <w:left w:val="nil"/>
              <w:bottom w:val="nil"/>
              <w:right w:val="nil"/>
            </w:tcBorders>
            <w:shd w:val="clear" w:color="auto" w:fill="auto"/>
            <w:vAlign w:val="bottom"/>
          </w:tcPr>
          <w:p w14:paraId="261F158B" w14:textId="77777777" w:rsidR="00336933" w:rsidRPr="00064D75" w:rsidRDefault="00336933" w:rsidP="00336933">
            <w:pPr>
              <w:widowControl/>
              <w:ind w:right="57"/>
              <w:jc w:val="right"/>
              <w:rPr>
                <w:rFonts w:ascii="Arial" w:hAnsi="Arial" w:cs="Arial"/>
                <w:snapToGrid/>
                <w:sz w:val="18"/>
                <w:szCs w:val="18"/>
                <w:lang w:val="sr-Cyrl-BA"/>
              </w:rPr>
            </w:pPr>
            <w:r>
              <w:rPr>
                <w:rFonts w:ascii="Arial" w:hAnsi="Arial" w:cs="Arial"/>
                <w:snapToGrid/>
                <w:sz w:val="18"/>
                <w:szCs w:val="18"/>
                <w:lang w:val="sr-Cyrl-BA"/>
              </w:rPr>
              <w:t>-</w:t>
            </w:r>
          </w:p>
        </w:tc>
      </w:tr>
      <w:tr w:rsidR="00336933" w:rsidRPr="00064D75" w14:paraId="2BF9F684" w14:textId="77777777" w:rsidTr="005D02FB">
        <w:trPr>
          <w:trHeight w:val="20"/>
        </w:trPr>
        <w:tc>
          <w:tcPr>
            <w:tcW w:w="4152" w:type="dxa"/>
            <w:tcBorders>
              <w:top w:val="nil"/>
              <w:left w:val="nil"/>
              <w:bottom w:val="nil"/>
              <w:right w:val="nil"/>
            </w:tcBorders>
            <w:shd w:val="clear" w:color="auto" w:fill="auto"/>
            <w:vAlign w:val="bottom"/>
          </w:tcPr>
          <w:p w14:paraId="7E5AF2B8" w14:textId="77777777" w:rsidR="00336933" w:rsidRPr="00064D75" w:rsidRDefault="00336933" w:rsidP="00336933">
            <w:pPr>
              <w:rPr>
                <w:rFonts w:ascii="Arial" w:hAnsi="Arial" w:cs="Arial"/>
                <w:sz w:val="18"/>
                <w:szCs w:val="18"/>
              </w:rPr>
            </w:pPr>
            <w:r w:rsidRPr="00064D75">
              <w:rPr>
                <w:rFonts w:ascii="Arial" w:hAnsi="Arial" w:cs="Arial"/>
                <w:sz w:val="18"/>
                <w:szCs w:val="18"/>
              </w:rPr>
              <w:t>DUIF Kristal Invest-OAIF Opportunity fund</w:t>
            </w:r>
          </w:p>
        </w:tc>
        <w:tc>
          <w:tcPr>
            <w:tcW w:w="2126" w:type="dxa"/>
            <w:tcBorders>
              <w:top w:val="nil"/>
              <w:left w:val="nil"/>
              <w:bottom w:val="nil"/>
              <w:right w:val="nil"/>
            </w:tcBorders>
            <w:shd w:val="clear" w:color="auto" w:fill="auto"/>
          </w:tcPr>
          <w:p w14:paraId="021E6B98" w14:textId="77777777" w:rsidR="00336933" w:rsidRPr="002B2408" w:rsidRDefault="00336933" w:rsidP="00336933">
            <w:pPr>
              <w:widowControl/>
              <w:jc w:val="right"/>
              <w:rPr>
                <w:rFonts w:ascii="Arial" w:hAnsi="Arial" w:cs="Arial"/>
                <w:snapToGrid/>
                <w:sz w:val="18"/>
                <w:szCs w:val="18"/>
              </w:rPr>
            </w:pPr>
            <w:r w:rsidRPr="002B2408">
              <w:rPr>
                <w:rFonts w:ascii="Arial" w:hAnsi="Arial" w:cs="Arial"/>
                <w:sz w:val="18"/>
                <w:szCs w:val="18"/>
              </w:rPr>
              <w:t xml:space="preserve"> - </w:t>
            </w:r>
          </w:p>
        </w:tc>
        <w:tc>
          <w:tcPr>
            <w:tcW w:w="1984" w:type="dxa"/>
            <w:tcBorders>
              <w:top w:val="nil"/>
              <w:left w:val="nil"/>
              <w:bottom w:val="nil"/>
              <w:right w:val="nil"/>
            </w:tcBorders>
            <w:shd w:val="clear" w:color="auto" w:fill="auto"/>
            <w:vAlign w:val="bottom"/>
          </w:tcPr>
          <w:p w14:paraId="64124550" w14:textId="77777777" w:rsidR="00336933" w:rsidRPr="00064D75" w:rsidRDefault="00336933" w:rsidP="00336933">
            <w:pPr>
              <w:widowControl/>
              <w:ind w:right="57"/>
              <w:jc w:val="right"/>
              <w:rPr>
                <w:rFonts w:ascii="Arial" w:hAnsi="Arial" w:cs="Arial"/>
                <w:snapToGrid/>
                <w:sz w:val="18"/>
                <w:szCs w:val="18"/>
                <w:lang w:val="sr-Cyrl-BA"/>
              </w:rPr>
            </w:pPr>
          </w:p>
        </w:tc>
      </w:tr>
      <w:tr w:rsidR="00336933" w:rsidRPr="00064D75" w14:paraId="2D10CE7E" w14:textId="77777777" w:rsidTr="005D02FB">
        <w:trPr>
          <w:trHeight w:val="20"/>
        </w:trPr>
        <w:tc>
          <w:tcPr>
            <w:tcW w:w="4152" w:type="dxa"/>
            <w:tcBorders>
              <w:top w:val="nil"/>
              <w:left w:val="nil"/>
              <w:bottom w:val="nil"/>
              <w:right w:val="nil"/>
            </w:tcBorders>
            <w:shd w:val="clear" w:color="auto" w:fill="auto"/>
            <w:vAlign w:val="bottom"/>
          </w:tcPr>
          <w:p w14:paraId="2F72F860" w14:textId="77777777" w:rsidR="00336933" w:rsidRPr="00064D75" w:rsidRDefault="00336933" w:rsidP="00336933">
            <w:pPr>
              <w:rPr>
                <w:rFonts w:ascii="Arial" w:hAnsi="Arial" w:cs="Arial"/>
                <w:sz w:val="18"/>
                <w:szCs w:val="18"/>
              </w:rPr>
            </w:pPr>
            <w:r w:rsidRPr="00064D75">
              <w:rPr>
                <w:rFonts w:ascii="Arial" w:hAnsi="Arial" w:cs="Arial"/>
                <w:sz w:val="18"/>
                <w:szCs w:val="18"/>
              </w:rPr>
              <w:t>DUIF-Kristal Invest-OMIF Future fund</w:t>
            </w:r>
          </w:p>
        </w:tc>
        <w:tc>
          <w:tcPr>
            <w:tcW w:w="2126" w:type="dxa"/>
            <w:tcBorders>
              <w:top w:val="nil"/>
              <w:left w:val="nil"/>
              <w:bottom w:val="nil"/>
              <w:right w:val="nil"/>
            </w:tcBorders>
            <w:shd w:val="clear" w:color="auto" w:fill="auto"/>
          </w:tcPr>
          <w:p w14:paraId="68AF4D38" w14:textId="77777777" w:rsidR="00336933" w:rsidRPr="002B2408" w:rsidRDefault="00336933" w:rsidP="00336933">
            <w:pPr>
              <w:widowControl/>
              <w:jc w:val="right"/>
              <w:rPr>
                <w:rFonts w:ascii="Arial" w:hAnsi="Arial" w:cs="Arial"/>
                <w:snapToGrid/>
                <w:sz w:val="18"/>
                <w:szCs w:val="18"/>
                <w:lang w:val="sr-Cyrl-BA"/>
              </w:rPr>
            </w:pPr>
            <w:r w:rsidRPr="002B2408">
              <w:rPr>
                <w:rFonts w:ascii="Arial" w:hAnsi="Arial" w:cs="Arial"/>
                <w:sz w:val="18"/>
                <w:szCs w:val="18"/>
              </w:rPr>
              <w:t xml:space="preserve"> 23,236 </w:t>
            </w:r>
          </w:p>
        </w:tc>
        <w:tc>
          <w:tcPr>
            <w:tcW w:w="1984" w:type="dxa"/>
            <w:tcBorders>
              <w:top w:val="nil"/>
              <w:left w:val="nil"/>
              <w:bottom w:val="nil"/>
              <w:right w:val="nil"/>
            </w:tcBorders>
            <w:shd w:val="clear" w:color="auto" w:fill="auto"/>
            <w:vAlign w:val="bottom"/>
          </w:tcPr>
          <w:p w14:paraId="28324F16" w14:textId="77777777" w:rsidR="00336933" w:rsidRPr="00064D75" w:rsidRDefault="00336933" w:rsidP="00336933">
            <w:pPr>
              <w:widowControl/>
              <w:jc w:val="right"/>
              <w:rPr>
                <w:rFonts w:ascii="Arial" w:hAnsi="Arial" w:cs="Arial"/>
                <w:snapToGrid/>
                <w:sz w:val="18"/>
                <w:szCs w:val="18"/>
                <w:lang w:val="sr-Cyrl-BA"/>
              </w:rPr>
            </w:pPr>
            <w:r>
              <w:rPr>
                <w:rFonts w:ascii="Arial" w:hAnsi="Arial" w:cs="Arial"/>
                <w:sz w:val="18"/>
                <w:szCs w:val="18"/>
              </w:rPr>
              <w:t xml:space="preserve">                        23,042 </w:t>
            </w:r>
          </w:p>
        </w:tc>
      </w:tr>
      <w:tr w:rsidR="00336933" w:rsidRPr="00064D75" w14:paraId="1CC1CE8B" w14:textId="77777777" w:rsidTr="005D02FB">
        <w:trPr>
          <w:trHeight w:val="20"/>
        </w:trPr>
        <w:tc>
          <w:tcPr>
            <w:tcW w:w="4152" w:type="dxa"/>
            <w:tcBorders>
              <w:top w:val="nil"/>
              <w:left w:val="nil"/>
              <w:bottom w:val="nil"/>
              <w:right w:val="nil"/>
            </w:tcBorders>
            <w:shd w:val="clear" w:color="auto" w:fill="auto"/>
            <w:vAlign w:val="bottom"/>
          </w:tcPr>
          <w:p w14:paraId="78CE86E5" w14:textId="77777777" w:rsidR="00336933" w:rsidRPr="00064D75" w:rsidRDefault="00336933" w:rsidP="00336933">
            <w:pPr>
              <w:rPr>
                <w:rFonts w:ascii="Arial" w:hAnsi="Arial" w:cs="Arial"/>
                <w:sz w:val="18"/>
                <w:szCs w:val="18"/>
              </w:rPr>
            </w:pPr>
            <w:r w:rsidRPr="00064D75">
              <w:rPr>
                <w:rFonts w:ascii="Arial" w:hAnsi="Arial" w:cs="Arial"/>
                <w:sz w:val="18"/>
                <w:szCs w:val="18"/>
              </w:rPr>
              <w:t>DUIF-Kristal Invest-OMIF Maximus fund</w:t>
            </w:r>
          </w:p>
        </w:tc>
        <w:tc>
          <w:tcPr>
            <w:tcW w:w="2126" w:type="dxa"/>
            <w:tcBorders>
              <w:top w:val="nil"/>
              <w:left w:val="nil"/>
              <w:bottom w:val="nil"/>
              <w:right w:val="nil"/>
            </w:tcBorders>
            <w:shd w:val="clear" w:color="auto" w:fill="auto"/>
          </w:tcPr>
          <w:p w14:paraId="2619F834" w14:textId="77777777" w:rsidR="00336933" w:rsidRPr="002B2408" w:rsidRDefault="00336933" w:rsidP="00336933">
            <w:pPr>
              <w:widowControl/>
              <w:jc w:val="right"/>
              <w:rPr>
                <w:rFonts w:ascii="Arial" w:hAnsi="Arial" w:cs="Arial"/>
                <w:snapToGrid/>
                <w:sz w:val="18"/>
                <w:szCs w:val="18"/>
              </w:rPr>
            </w:pPr>
            <w:r w:rsidRPr="002B2408">
              <w:rPr>
                <w:rFonts w:ascii="Arial" w:hAnsi="Arial" w:cs="Arial"/>
                <w:sz w:val="18"/>
                <w:szCs w:val="18"/>
              </w:rPr>
              <w:t xml:space="preserve"> 28,045 </w:t>
            </w:r>
          </w:p>
        </w:tc>
        <w:tc>
          <w:tcPr>
            <w:tcW w:w="1984" w:type="dxa"/>
            <w:tcBorders>
              <w:top w:val="nil"/>
              <w:left w:val="nil"/>
              <w:bottom w:val="nil"/>
              <w:right w:val="nil"/>
            </w:tcBorders>
            <w:shd w:val="clear" w:color="auto" w:fill="auto"/>
            <w:vAlign w:val="bottom"/>
          </w:tcPr>
          <w:p w14:paraId="4D53A3DA" w14:textId="77777777" w:rsidR="00336933" w:rsidRPr="00106A07" w:rsidRDefault="00336933" w:rsidP="00336933">
            <w:pPr>
              <w:widowControl/>
              <w:jc w:val="right"/>
              <w:rPr>
                <w:rFonts w:ascii="Arial" w:hAnsi="Arial" w:cs="Arial"/>
                <w:snapToGrid/>
                <w:sz w:val="18"/>
                <w:szCs w:val="18"/>
              </w:rPr>
            </w:pPr>
            <w:r>
              <w:rPr>
                <w:rFonts w:ascii="Arial" w:hAnsi="Arial" w:cs="Arial"/>
                <w:sz w:val="18"/>
                <w:szCs w:val="18"/>
              </w:rPr>
              <w:t xml:space="preserve">                        28,487 </w:t>
            </w:r>
          </w:p>
        </w:tc>
      </w:tr>
      <w:tr w:rsidR="00336933" w:rsidRPr="00064D75" w14:paraId="4FF63D30" w14:textId="77777777" w:rsidTr="005D02FB">
        <w:trPr>
          <w:trHeight w:val="20"/>
        </w:trPr>
        <w:tc>
          <w:tcPr>
            <w:tcW w:w="4152" w:type="dxa"/>
            <w:tcBorders>
              <w:top w:val="nil"/>
              <w:left w:val="nil"/>
              <w:bottom w:val="nil"/>
              <w:right w:val="nil"/>
            </w:tcBorders>
            <w:shd w:val="clear" w:color="auto" w:fill="auto"/>
            <w:vAlign w:val="center"/>
            <w:hideMark/>
          </w:tcPr>
          <w:p w14:paraId="521D76FF" w14:textId="77777777" w:rsidR="00336933" w:rsidRPr="00064D75" w:rsidRDefault="00336933" w:rsidP="00336933">
            <w:pPr>
              <w:widowControl/>
              <w:rPr>
                <w:rFonts w:ascii="Arial" w:hAnsi="Arial" w:cs="Arial"/>
                <w:snapToGrid/>
                <w:sz w:val="18"/>
                <w:szCs w:val="18"/>
              </w:rPr>
            </w:pPr>
          </w:p>
        </w:tc>
        <w:tc>
          <w:tcPr>
            <w:tcW w:w="2126" w:type="dxa"/>
            <w:tcBorders>
              <w:top w:val="single" w:sz="4" w:space="0" w:color="auto"/>
              <w:left w:val="nil"/>
              <w:bottom w:val="single" w:sz="4" w:space="0" w:color="auto"/>
              <w:right w:val="nil"/>
            </w:tcBorders>
            <w:shd w:val="clear" w:color="auto" w:fill="auto"/>
          </w:tcPr>
          <w:p w14:paraId="4F6AFFEF" w14:textId="77777777" w:rsidR="00336933" w:rsidRPr="002B2408" w:rsidRDefault="00336933" w:rsidP="00336933">
            <w:pPr>
              <w:jc w:val="right"/>
              <w:rPr>
                <w:rFonts w:ascii="Arial" w:hAnsi="Arial" w:cs="Arial"/>
                <w:b/>
                <w:bCs/>
                <w:sz w:val="18"/>
                <w:szCs w:val="18"/>
              </w:rPr>
            </w:pPr>
            <w:r w:rsidRPr="002B2408">
              <w:rPr>
                <w:rFonts w:ascii="Arial" w:hAnsi="Arial" w:cs="Arial"/>
                <w:b/>
                <w:bCs/>
                <w:sz w:val="18"/>
                <w:szCs w:val="18"/>
              </w:rPr>
              <w:t>59,736</w:t>
            </w:r>
          </w:p>
        </w:tc>
        <w:tc>
          <w:tcPr>
            <w:tcW w:w="1984" w:type="dxa"/>
            <w:tcBorders>
              <w:top w:val="single" w:sz="4" w:space="0" w:color="auto"/>
              <w:left w:val="nil"/>
              <w:bottom w:val="single" w:sz="4" w:space="0" w:color="auto"/>
              <w:right w:val="nil"/>
            </w:tcBorders>
            <w:shd w:val="clear" w:color="auto" w:fill="auto"/>
            <w:vAlign w:val="bottom"/>
          </w:tcPr>
          <w:p w14:paraId="56E951DC" w14:textId="77777777" w:rsidR="00336933" w:rsidRPr="006E72EA" w:rsidRDefault="00336933" w:rsidP="00336933">
            <w:pPr>
              <w:jc w:val="right"/>
              <w:rPr>
                <w:rFonts w:ascii="Arial" w:hAnsi="Arial" w:cs="Arial"/>
                <w:b/>
                <w:bCs/>
                <w:sz w:val="18"/>
                <w:szCs w:val="18"/>
              </w:rPr>
            </w:pPr>
            <w:r>
              <w:rPr>
                <w:rFonts w:ascii="Arial" w:hAnsi="Arial" w:cs="Arial"/>
                <w:b/>
                <w:bCs/>
                <w:sz w:val="18"/>
                <w:szCs w:val="18"/>
              </w:rPr>
              <w:t>60,669</w:t>
            </w:r>
          </w:p>
        </w:tc>
      </w:tr>
      <w:tr w:rsidR="00962293" w:rsidRPr="00064D75" w14:paraId="7591D1F5" w14:textId="77777777" w:rsidTr="008E38A7">
        <w:trPr>
          <w:trHeight w:val="20"/>
        </w:trPr>
        <w:tc>
          <w:tcPr>
            <w:tcW w:w="4152" w:type="dxa"/>
            <w:tcBorders>
              <w:top w:val="nil"/>
              <w:left w:val="nil"/>
              <w:bottom w:val="nil"/>
              <w:right w:val="nil"/>
            </w:tcBorders>
            <w:shd w:val="clear" w:color="auto" w:fill="auto"/>
            <w:vAlign w:val="center"/>
            <w:hideMark/>
          </w:tcPr>
          <w:p w14:paraId="3496333B" w14:textId="77777777" w:rsidR="00962293" w:rsidRDefault="00962293" w:rsidP="008E38A7">
            <w:pPr>
              <w:widowControl/>
              <w:rPr>
                <w:rFonts w:ascii="Arial" w:hAnsi="Arial" w:cs="Arial"/>
                <w:snapToGrid/>
                <w:sz w:val="18"/>
                <w:szCs w:val="18"/>
              </w:rPr>
            </w:pPr>
          </w:p>
          <w:p w14:paraId="01381B48" w14:textId="77777777" w:rsidR="00962293" w:rsidRPr="00064D75" w:rsidRDefault="00962293" w:rsidP="008E38A7">
            <w:pPr>
              <w:widowControl/>
              <w:rPr>
                <w:rFonts w:ascii="Arial" w:hAnsi="Arial" w:cs="Arial"/>
                <w:snapToGrid/>
                <w:sz w:val="18"/>
                <w:szCs w:val="18"/>
              </w:rPr>
            </w:pPr>
          </w:p>
        </w:tc>
        <w:tc>
          <w:tcPr>
            <w:tcW w:w="2126" w:type="dxa"/>
            <w:tcBorders>
              <w:top w:val="nil"/>
              <w:left w:val="nil"/>
              <w:bottom w:val="double" w:sz="6" w:space="0" w:color="auto"/>
              <w:right w:val="nil"/>
            </w:tcBorders>
            <w:shd w:val="clear" w:color="auto" w:fill="auto"/>
            <w:vAlign w:val="bottom"/>
          </w:tcPr>
          <w:p w14:paraId="607B3926" w14:textId="77777777" w:rsidR="00962293" w:rsidRPr="00DA124C" w:rsidRDefault="003E1249" w:rsidP="008E38A7">
            <w:pPr>
              <w:jc w:val="right"/>
              <w:rPr>
                <w:rFonts w:ascii="Arial" w:hAnsi="Arial" w:cs="Arial"/>
                <w:b/>
                <w:bCs/>
                <w:sz w:val="18"/>
                <w:szCs w:val="18"/>
                <w:lang w:val="sr-Cyrl-BA"/>
              </w:rPr>
            </w:pPr>
            <w:r>
              <w:rPr>
                <w:rFonts w:ascii="Arial" w:hAnsi="Arial" w:cs="Arial"/>
                <w:b/>
                <w:bCs/>
                <w:sz w:val="18"/>
                <w:szCs w:val="18"/>
              </w:rPr>
              <w:t>3,909,736</w:t>
            </w:r>
          </w:p>
        </w:tc>
        <w:tc>
          <w:tcPr>
            <w:tcW w:w="1984" w:type="dxa"/>
            <w:tcBorders>
              <w:top w:val="nil"/>
              <w:left w:val="nil"/>
              <w:bottom w:val="double" w:sz="6" w:space="0" w:color="auto"/>
              <w:right w:val="nil"/>
            </w:tcBorders>
            <w:shd w:val="clear" w:color="auto" w:fill="auto"/>
            <w:vAlign w:val="bottom"/>
          </w:tcPr>
          <w:p w14:paraId="724C5626" w14:textId="77777777" w:rsidR="00962293" w:rsidRPr="00064D75" w:rsidRDefault="00336933" w:rsidP="008E38A7">
            <w:pPr>
              <w:widowControl/>
              <w:ind w:right="57"/>
              <w:jc w:val="right"/>
              <w:rPr>
                <w:rFonts w:ascii="Arial" w:hAnsi="Arial" w:cs="Arial"/>
                <w:b/>
                <w:snapToGrid/>
                <w:sz w:val="18"/>
                <w:szCs w:val="18"/>
                <w:lang w:val="sr-Cyrl-BA"/>
              </w:rPr>
            </w:pPr>
            <w:r>
              <w:rPr>
                <w:rFonts w:ascii="Arial" w:hAnsi="Arial" w:cs="Arial"/>
                <w:b/>
                <w:bCs/>
                <w:sz w:val="18"/>
                <w:szCs w:val="18"/>
                <w:lang w:val="sr-Cyrl-BA"/>
              </w:rPr>
              <w:t>3,310,669</w:t>
            </w:r>
          </w:p>
        </w:tc>
      </w:tr>
    </w:tbl>
    <w:p w14:paraId="7630A268" w14:textId="77777777" w:rsidR="00C50CEE" w:rsidRPr="0012335D" w:rsidRDefault="00C50CEE" w:rsidP="00661E21">
      <w:pPr>
        <w:jc w:val="both"/>
        <w:rPr>
          <w:rFonts w:ascii="Arial" w:hAnsi="Arial" w:cs="Arial"/>
          <w:color w:val="000000"/>
          <w:sz w:val="18"/>
          <w:szCs w:val="18"/>
          <w:lang w:val="sr-Cyrl-BA"/>
        </w:rPr>
      </w:pPr>
    </w:p>
    <w:p w14:paraId="42D35A1B" w14:textId="77777777" w:rsidR="003E1249" w:rsidRPr="00F65154" w:rsidRDefault="003E1249" w:rsidP="003E1249">
      <w:pPr>
        <w:ind w:left="798"/>
        <w:jc w:val="both"/>
        <w:rPr>
          <w:rFonts w:ascii="Arial" w:hAnsi="Arial" w:cs="Arial"/>
          <w:color w:val="FF0000"/>
          <w:sz w:val="18"/>
          <w:szCs w:val="18"/>
          <w:lang w:val="sr-Cyrl-CS"/>
        </w:rPr>
      </w:pPr>
      <w:r>
        <w:rPr>
          <w:rFonts w:ascii="Arial" w:hAnsi="Arial" w:cs="Arial"/>
          <w:sz w:val="18"/>
          <w:szCs w:val="18"/>
          <w:lang w:val="sr-Cyrl-CS"/>
        </w:rPr>
        <w:t xml:space="preserve">Краткорочни финансијски пласмани и финансијска средства су већи за 18,10% у односу на претходну годину. </w:t>
      </w:r>
      <w:r w:rsidRPr="00A50979">
        <w:rPr>
          <w:rFonts w:ascii="Arial" w:hAnsi="Arial" w:cs="Arial"/>
          <w:sz w:val="18"/>
          <w:szCs w:val="18"/>
          <w:lang w:val="sr-Cyrl-CS"/>
        </w:rPr>
        <w:t>Краткорочни финансијски пласмани</w:t>
      </w:r>
      <w:r w:rsidRPr="00037657">
        <w:rPr>
          <w:rFonts w:ascii="Arial" w:hAnsi="Arial" w:cs="Arial"/>
          <w:sz w:val="18"/>
          <w:szCs w:val="18"/>
          <w:lang w:val="ru-RU"/>
        </w:rPr>
        <w:t xml:space="preserve"> </w:t>
      </w:r>
      <w:r w:rsidRPr="00A50979">
        <w:rPr>
          <w:rFonts w:ascii="Arial" w:hAnsi="Arial" w:cs="Arial"/>
          <w:sz w:val="18"/>
          <w:szCs w:val="18"/>
          <w:lang w:val="sr-Cyrl-CS"/>
        </w:rPr>
        <w:t>се односе на орочене депозите који су орочени</w:t>
      </w:r>
      <w:r w:rsidRPr="00A50979">
        <w:rPr>
          <w:rFonts w:ascii="Arial" w:hAnsi="Arial" w:cs="Arial"/>
          <w:sz w:val="18"/>
          <w:szCs w:val="18"/>
          <w:lang w:val="sr-Cyrl-BA"/>
        </w:rPr>
        <w:t xml:space="preserve"> </w:t>
      </w:r>
      <w:r>
        <w:rPr>
          <w:rFonts w:ascii="Arial" w:hAnsi="Arial" w:cs="Arial"/>
          <w:sz w:val="18"/>
          <w:szCs w:val="18"/>
          <w:lang w:val="sr-Cyrl-BA"/>
        </w:rPr>
        <w:t xml:space="preserve">до годину дана </w:t>
      </w:r>
      <w:r w:rsidRPr="00A50979">
        <w:rPr>
          <w:rFonts w:ascii="Arial" w:hAnsi="Arial" w:cs="Arial"/>
          <w:sz w:val="18"/>
          <w:szCs w:val="18"/>
          <w:lang w:val="sr-Cyrl-BA"/>
        </w:rPr>
        <w:t>код пословних банака</w:t>
      </w:r>
      <w:r w:rsidRPr="00A50979">
        <w:rPr>
          <w:rFonts w:ascii="Arial" w:hAnsi="Arial" w:cs="Arial"/>
          <w:sz w:val="18"/>
          <w:szCs w:val="18"/>
          <w:lang w:val="sr-Cyrl-CS"/>
        </w:rPr>
        <w:t xml:space="preserve">, са каматном стопом у распону од </w:t>
      </w:r>
      <w:r>
        <w:rPr>
          <w:rFonts w:ascii="Arial" w:hAnsi="Arial" w:cs="Arial"/>
          <w:sz w:val="18"/>
          <w:szCs w:val="18"/>
          <w:lang w:val="sr-Cyrl-CS"/>
        </w:rPr>
        <w:t>1,50</w:t>
      </w:r>
      <w:r w:rsidRPr="00A50979">
        <w:rPr>
          <w:rFonts w:ascii="Arial" w:hAnsi="Arial" w:cs="Arial"/>
          <w:sz w:val="18"/>
          <w:szCs w:val="18"/>
          <w:lang w:val="sr-Cyrl-CS"/>
        </w:rPr>
        <w:t xml:space="preserve">% до </w:t>
      </w:r>
      <w:r w:rsidRPr="00037657">
        <w:rPr>
          <w:rFonts w:ascii="Arial" w:hAnsi="Arial" w:cs="Arial"/>
          <w:sz w:val="18"/>
          <w:szCs w:val="18"/>
          <w:lang w:val="ru-RU"/>
        </w:rPr>
        <w:t>2,30</w:t>
      </w:r>
      <w:r w:rsidRPr="00A50979">
        <w:rPr>
          <w:rFonts w:ascii="Arial" w:hAnsi="Arial" w:cs="Arial"/>
          <w:sz w:val="18"/>
          <w:szCs w:val="18"/>
          <w:lang w:val="sr-Cyrl-CS"/>
        </w:rPr>
        <w:t xml:space="preserve">% </w:t>
      </w:r>
      <w:r w:rsidRPr="006A6927">
        <w:rPr>
          <w:rFonts w:ascii="Arial" w:hAnsi="Arial" w:cs="Arial"/>
          <w:color w:val="000000" w:themeColor="text1"/>
          <w:sz w:val="18"/>
          <w:szCs w:val="18"/>
          <w:lang w:val="sr-Cyrl-CS"/>
        </w:rPr>
        <w:t xml:space="preserve">годишње и већи су за </w:t>
      </w:r>
      <w:r>
        <w:rPr>
          <w:rFonts w:ascii="Arial" w:hAnsi="Arial" w:cs="Arial"/>
          <w:color w:val="000000" w:themeColor="text1"/>
          <w:sz w:val="18"/>
          <w:szCs w:val="18"/>
          <w:lang w:val="sr-Cyrl-CS"/>
        </w:rPr>
        <w:t>18,46% у односу на претходну годин. Финансијска средства намјењена трговању су мања за 1,54% у односу на претходну годину.</w:t>
      </w:r>
    </w:p>
    <w:p w14:paraId="41348E0F" w14:textId="77777777" w:rsidR="00756B55" w:rsidRPr="0012335D" w:rsidRDefault="00756B55" w:rsidP="00661E21">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color w:val="FF0000"/>
          <w:sz w:val="18"/>
          <w:szCs w:val="18"/>
        </w:rPr>
      </w:pPr>
    </w:p>
    <w:p w14:paraId="183A9D88" w14:textId="77777777" w:rsidR="00A03FE2" w:rsidRPr="0012335D" w:rsidRDefault="00A03FE2" w:rsidP="009C25AD">
      <w:pPr>
        <w:rPr>
          <w:rFonts w:ascii="Arial" w:hAnsi="Arial" w:cs="Arial"/>
          <w:b/>
          <w:sz w:val="14"/>
          <w:szCs w:val="14"/>
          <w:lang w:val="sr-Latn-CS"/>
        </w:rPr>
      </w:pPr>
    </w:p>
    <w:p w14:paraId="1BBA3A35" w14:textId="77777777" w:rsidR="009267DF" w:rsidRPr="0086469A"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rPr>
      </w:pPr>
      <w:r w:rsidRPr="0086469A">
        <w:rPr>
          <w:rFonts w:ascii="Arial" w:hAnsi="Arial" w:cs="Arial"/>
          <w:b/>
          <w:sz w:val="18"/>
          <w:szCs w:val="18"/>
        </w:rPr>
        <w:t>ГОТОВИН</w:t>
      </w:r>
      <w:r w:rsidR="00E04C75" w:rsidRPr="0086469A">
        <w:rPr>
          <w:rFonts w:ascii="Arial" w:hAnsi="Arial" w:cs="Arial"/>
          <w:b/>
          <w:sz w:val="18"/>
          <w:szCs w:val="18"/>
          <w:lang w:val="sr-Cyrl-BA"/>
        </w:rPr>
        <w:t>СКИ ЕКВИВАЛЕНТИ И ГОТОВИНА</w:t>
      </w:r>
    </w:p>
    <w:p w14:paraId="5257C7E3" w14:textId="77777777" w:rsidR="00307080" w:rsidRPr="0012335D" w:rsidRDefault="00307080" w:rsidP="0030708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rPr>
      </w:pPr>
    </w:p>
    <w:tbl>
      <w:tblPr>
        <w:tblW w:w="8262" w:type="dxa"/>
        <w:tblInd w:w="918" w:type="dxa"/>
        <w:tblLook w:val="04A0" w:firstRow="1" w:lastRow="0" w:firstColumn="1" w:lastColumn="0" w:noHBand="0" w:noVBand="1"/>
      </w:tblPr>
      <w:tblGrid>
        <w:gridCol w:w="4152"/>
        <w:gridCol w:w="2126"/>
        <w:gridCol w:w="1984"/>
      </w:tblGrid>
      <w:tr w:rsidR="00D35D61" w:rsidRPr="0012335D" w14:paraId="4F3661DD" w14:textId="77777777" w:rsidTr="00B07966">
        <w:trPr>
          <w:trHeight w:val="20"/>
        </w:trPr>
        <w:tc>
          <w:tcPr>
            <w:tcW w:w="4152" w:type="dxa"/>
            <w:tcBorders>
              <w:top w:val="nil"/>
              <w:left w:val="nil"/>
              <w:bottom w:val="nil"/>
              <w:right w:val="nil"/>
            </w:tcBorders>
            <w:shd w:val="clear" w:color="auto" w:fill="auto"/>
            <w:vAlign w:val="center"/>
            <w:hideMark/>
          </w:tcPr>
          <w:p w14:paraId="0C9C37FE" w14:textId="77777777" w:rsidR="00D35D61" w:rsidRPr="0012335D" w:rsidRDefault="00D35D61" w:rsidP="002C271A">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601CCDA9" w14:textId="77777777" w:rsidR="00D35D61" w:rsidRPr="0012335D" w:rsidRDefault="00D35D61" w:rsidP="002C271A">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4C0AA3B0" w14:textId="77777777" w:rsidR="00D35D61" w:rsidRPr="0012335D" w:rsidRDefault="00756B55"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14:paraId="3084C77A" w14:textId="77777777" w:rsidTr="007E376F">
        <w:trPr>
          <w:trHeight w:val="20"/>
        </w:trPr>
        <w:tc>
          <w:tcPr>
            <w:tcW w:w="4152" w:type="dxa"/>
            <w:tcBorders>
              <w:top w:val="nil"/>
              <w:left w:val="nil"/>
              <w:bottom w:val="nil"/>
              <w:right w:val="nil"/>
            </w:tcBorders>
            <w:shd w:val="clear" w:color="auto" w:fill="auto"/>
            <w:vAlign w:val="center"/>
          </w:tcPr>
          <w:p w14:paraId="74554DB3" w14:textId="77777777"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0792B3E2" w14:textId="77777777" w:rsidR="007E376F" w:rsidRPr="0012335D" w:rsidRDefault="007E376F" w:rsidP="007E376F">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3E1249">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220B8F4A" w14:textId="77777777" w:rsidR="007E376F" w:rsidRPr="0012335D" w:rsidRDefault="007E376F" w:rsidP="003E1249">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3E1249">
              <w:rPr>
                <w:rFonts w:ascii="Arial" w:hAnsi="Arial" w:cs="Arial"/>
                <w:b/>
                <w:bCs/>
                <w:snapToGrid/>
                <w:sz w:val="18"/>
                <w:szCs w:val="18"/>
                <w:lang w:val="sr-Cyrl-BA"/>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79686F" w:rsidRPr="0012335D" w14:paraId="1D347DA0" w14:textId="77777777" w:rsidTr="00F65154">
        <w:trPr>
          <w:trHeight w:val="20"/>
        </w:trPr>
        <w:tc>
          <w:tcPr>
            <w:tcW w:w="4152" w:type="dxa"/>
            <w:tcBorders>
              <w:top w:val="nil"/>
              <w:left w:val="nil"/>
              <w:bottom w:val="nil"/>
              <w:right w:val="nil"/>
            </w:tcBorders>
            <w:shd w:val="clear" w:color="auto" w:fill="auto"/>
            <w:vAlign w:val="center"/>
            <w:hideMark/>
          </w:tcPr>
          <w:p w14:paraId="70E552A2" w14:textId="77777777" w:rsidR="0079686F" w:rsidRPr="0012335D" w:rsidRDefault="0079686F" w:rsidP="0079686F">
            <w:pPr>
              <w:widowControl/>
              <w:rPr>
                <w:rFonts w:ascii="Arial" w:hAnsi="Arial" w:cs="Arial"/>
                <w:snapToGrid/>
                <w:sz w:val="18"/>
                <w:szCs w:val="18"/>
              </w:rPr>
            </w:pPr>
            <w:r w:rsidRPr="0012335D">
              <w:rPr>
                <w:rFonts w:ascii="Arial" w:hAnsi="Arial" w:cs="Arial"/>
                <w:snapToGrid/>
                <w:sz w:val="18"/>
                <w:szCs w:val="18"/>
              </w:rPr>
              <w:t xml:space="preserve">Жиро рачун </w:t>
            </w:r>
          </w:p>
        </w:tc>
        <w:tc>
          <w:tcPr>
            <w:tcW w:w="2126" w:type="dxa"/>
            <w:tcBorders>
              <w:top w:val="nil"/>
              <w:left w:val="nil"/>
              <w:bottom w:val="nil"/>
              <w:right w:val="nil"/>
            </w:tcBorders>
            <w:shd w:val="clear" w:color="auto" w:fill="auto"/>
            <w:vAlign w:val="bottom"/>
          </w:tcPr>
          <w:p w14:paraId="289FFD59" w14:textId="77777777" w:rsidR="0079686F" w:rsidRPr="0079686F" w:rsidRDefault="0079686F" w:rsidP="0079686F">
            <w:pPr>
              <w:widowControl/>
              <w:jc w:val="right"/>
              <w:rPr>
                <w:rFonts w:ascii="Arial" w:hAnsi="Arial" w:cs="Arial"/>
                <w:snapToGrid/>
                <w:color w:val="000000" w:themeColor="text1"/>
                <w:sz w:val="18"/>
                <w:szCs w:val="18"/>
              </w:rPr>
            </w:pPr>
            <w:r w:rsidRPr="0079686F">
              <w:rPr>
                <w:rFonts w:ascii="Arial" w:hAnsi="Arial" w:cs="Arial"/>
                <w:color w:val="000000" w:themeColor="text1"/>
                <w:sz w:val="18"/>
                <w:szCs w:val="18"/>
              </w:rPr>
              <w:t xml:space="preserve">                   2,321,024 </w:t>
            </w:r>
          </w:p>
        </w:tc>
        <w:tc>
          <w:tcPr>
            <w:tcW w:w="1984" w:type="dxa"/>
            <w:tcBorders>
              <w:top w:val="nil"/>
              <w:left w:val="nil"/>
              <w:bottom w:val="nil"/>
              <w:right w:val="nil"/>
            </w:tcBorders>
            <w:shd w:val="clear" w:color="auto" w:fill="auto"/>
            <w:vAlign w:val="bottom"/>
          </w:tcPr>
          <w:p w14:paraId="1CC719C6" w14:textId="77777777" w:rsidR="0079686F" w:rsidRPr="0086469A" w:rsidRDefault="0079686F" w:rsidP="0079686F">
            <w:pPr>
              <w:jc w:val="right"/>
              <w:rPr>
                <w:rFonts w:ascii="Arial" w:hAnsi="Arial" w:cs="Arial"/>
                <w:sz w:val="18"/>
                <w:szCs w:val="18"/>
              </w:rPr>
            </w:pPr>
            <w:r>
              <w:rPr>
                <w:rFonts w:ascii="Arial" w:hAnsi="Arial" w:cs="Arial"/>
                <w:sz w:val="18"/>
                <w:szCs w:val="18"/>
              </w:rPr>
              <w:t>2,351,099</w:t>
            </w:r>
          </w:p>
        </w:tc>
      </w:tr>
      <w:tr w:rsidR="0079686F" w:rsidRPr="0012335D" w14:paraId="4344C0FE" w14:textId="77777777" w:rsidTr="00F65154">
        <w:trPr>
          <w:trHeight w:val="20"/>
        </w:trPr>
        <w:tc>
          <w:tcPr>
            <w:tcW w:w="4152" w:type="dxa"/>
            <w:tcBorders>
              <w:top w:val="nil"/>
              <w:left w:val="nil"/>
              <w:bottom w:val="nil"/>
              <w:right w:val="nil"/>
            </w:tcBorders>
            <w:shd w:val="clear" w:color="auto" w:fill="auto"/>
            <w:vAlign w:val="center"/>
            <w:hideMark/>
          </w:tcPr>
          <w:p w14:paraId="01C41B8D" w14:textId="77777777" w:rsidR="0079686F" w:rsidRPr="0012335D" w:rsidRDefault="0079686F" w:rsidP="0079686F">
            <w:pPr>
              <w:widowControl/>
              <w:rPr>
                <w:rFonts w:ascii="Arial" w:hAnsi="Arial" w:cs="Arial"/>
                <w:snapToGrid/>
                <w:sz w:val="18"/>
                <w:szCs w:val="18"/>
              </w:rPr>
            </w:pPr>
            <w:r w:rsidRPr="0012335D">
              <w:rPr>
                <w:rFonts w:ascii="Arial" w:hAnsi="Arial" w:cs="Arial"/>
                <w:snapToGrid/>
                <w:sz w:val="18"/>
                <w:szCs w:val="18"/>
              </w:rPr>
              <w:t xml:space="preserve">Девизни рачуни </w:t>
            </w:r>
          </w:p>
        </w:tc>
        <w:tc>
          <w:tcPr>
            <w:tcW w:w="2126" w:type="dxa"/>
            <w:tcBorders>
              <w:top w:val="nil"/>
              <w:left w:val="nil"/>
              <w:bottom w:val="nil"/>
              <w:right w:val="nil"/>
            </w:tcBorders>
            <w:shd w:val="clear" w:color="auto" w:fill="auto"/>
            <w:vAlign w:val="bottom"/>
          </w:tcPr>
          <w:p w14:paraId="5B619B15" w14:textId="77777777" w:rsidR="0079686F" w:rsidRPr="0079686F" w:rsidRDefault="0079686F" w:rsidP="0079686F">
            <w:pPr>
              <w:jc w:val="right"/>
              <w:rPr>
                <w:rFonts w:ascii="Arial" w:hAnsi="Arial" w:cs="Arial"/>
                <w:color w:val="000000" w:themeColor="text1"/>
                <w:sz w:val="18"/>
                <w:szCs w:val="18"/>
              </w:rPr>
            </w:pPr>
            <w:r w:rsidRPr="0079686F">
              <w:rPr>
                <w:rFonts w:ascii="Arial" w:hAnsi="Arial" w:cs="Arial"/>
                <w:color w:val="000000" w:themeColor="text1"/>
                <w:sz w:val="18"/>
                <w:szCs w:val="18"/>
              </w:rPr>
              <w:t xml:space="preserve">                      369,935 </w:t>
            </w:r>
          </w:p>
        </w:tc>
        <w:tc>
          <w:tcPr>
            <w:tcW w:w="1984" w:type="dxa"/>
            <w:tcBorders>
              <w:top w:val="nil"/>
              <w:left w:val="nil"/>
              <w:bottom w:val="nil"/>
              <w:right w:val="nil"/>
            </w:tcBorders>
            <w:shd w:val="clear" w:color="auto" w:fill="auto"/>
            <w:vAlign w:val="bottom"/>
          </w:tcPr>
          <w:p w14:paraId="4A874A93" w14:textId="77777777" w:rsidR="0079686F" w:rsidRPr="0012335D" w:rsidRDefault="0079686F" w:rsidP="0079686F">
            <w:pPr>
              <w:jc w:val="right"/>
              <w:rPr>
                <w:rFonts w:ascii="Arial" w:hAnsi="Arial" w:cs="Arial"/>
                <w:sz w:val="18"/>
                <w:szCs w:val="18"/>
                <w:lang w:val="sr-Cyrl-BA"/>
              </w:rPr>
            </w:pPr>
            <w:r>
              <w:rPr>
                <w:rFonts w:ascii="Arial" w:hAnsi="Arial" w:cs="Arial"/>
                <w:sz w:val="18"/>
                <w:szCs w:val="18"/>
                <w:lang w:val="sr-Cyrl-BA"/>
              </w:rPr>
              <w:t>144,279</w:t>
            </w:r>
          </w:p>
        </w:tc>
      </w:tr>
      <w:tr w:rsidR="0079686F" w:rsidRPr="0012335D" w14:paraId="45EC693F" w14:textId="77777777" w:rsidTr="00F65154">
        <w:trPr>
          <w:trHeight w:val="20"/>
        </w:trPr>
        <w:tc>
          <w:tcPr>
            <w:tcW w:w="4152" w:type="dxa"/>
            <w:tcBorders>
              <w:top w:val="nil"/>
              <w:left w:val="nil"/>
              <w:bottom w:val="nil"/>
              <w:right w:val="nil"/>
            </w:tcBorders>
            <w:shd w:val="clear" w:color="auto" w:fill="auto"/>
            <w:vAlign w:val="center"/>
            <w:hideMark/>
          </w:tcPr>
          <w:p w14:paraId="3FACB713" w14:textId="77777777" w:rsidR="0079686F" w:rsidRPr="0012335D" w:rsidRDefault="0079686F" w:rsidP="0079686F">
            <w:pPr>
              <w:widowControl/>
              <w:rPr>
                <w:rFonts w:ascii="Arial" w:hAnsi="Arial" w:cs="Arial"/>
                <w:snapToGrid/>
                <w:sz w:val="18"/>
                <w:szCs w:val="18"/>
              </w:rPr>
            </w:pPr>
            <w:r w:rsidRPr="0012335D">
              <w:rPr>
                <w:rFonts w:ascii="Arial" w:hAnsi="Arial" w:cs="Arial"/>
                <w:snapToGrid/>
                <w:sz w:val="18"/>
                <w:szCs w:val="18"/>
              </w:rPr>
              <w:t xml:space="preserve">Благајна </w:t>
            </w:r>
          </w:p>
        </w:tc>
        <w:tc>
          <w:tcPr>
            <w:tcW w:w="2126" w:type="dxa"/>
            <w:tcBorders>
              <w:top w:val="nil"/>
              <w:left w:val="nil"/>
              <w:right w:val="nil"/>
            </w:tcBorders>
            <w:shd w:val="clear" w:color="auto" w:fill="auto"/>
            <w:vAlign w:val="bottom"/>
          </w:tcPr>
          <w:p w14:paraId="5FF835D5" w14:textId="77777777" w:rsidR="0079686F" w:rsidRPr="0079686F" w:rsidRDefault="0079686F" w:rsidP="0079686F">
            <w:pPr>
              <w:jc w:val="right"/>
              <w:rPr>
                <w:rFonts w:ascii="Arial" w:hAnsi="Arial" w:cs="Arial"/>
                <w:color w:val="000000" w:themeColor="text1"/>
                <w:sz w:val="18"/>
                <w:szCs w:val="18"/>
              </w:rPr>
            </w:pPr>
            <w:r w:rsidRPr="0079686F">
              <w:rPr>
                <w:rFonts w:ascii="Arial" w:hAnsi="Arial" w:cs="Arial"/>
                <w:color w:val="000000" w:themeColor="text1"/>
                <w:sz w:val="18"/>
                <w:szCs w:val="18"/>
              </w:rPr>
              <w:t xml:space="preserve">                           4,309 </w:t>
            </w:r>
          </w:p>
        </w:tc>
        <w:tc>
          <w:tcPr>
            <w:tcW w:w="1984" w:type="dxa"/>
            <w:tcBorders>
              <w:top w:val="nil"/>
              <w:left w:val="nil"/>
              <w:right w:val="nil"/>
            </w:tcBorders>
            <w:shd w:val="clear" w:color="auto" w:fill="auto"/>
            <w:vAlign w:val="bottom"/>
          </w:tcPr>
          <w:p w14:paraId="503615BA" w14:textId="77777777" w:rsidR="0079686F" w:rsidRPr="0086469A" w:rsidRDefault="0079686F" w:rsidP="0079686F">
            <w:pPr>
              <w:jc w:val="right"/>
              <w:rPr>
                <w:rFonts w:ascii="Arial" w:hAnsi="Arial" w:cs="Arial"/>
                <w:sz w:val="18"/>
                <w:szCs w:val="18"/>
              </w:rPr>
            </w:pPr>
            <w:r>
              <w:rPr>
                <w:rFonts w:ascii="Arial" w:hAnsi="Arial" w:cs="Arial"/>
                <w:sz w:val="18"/>
                <w:szCs w:val="18"/>
              </w:rPr>
              <w:t>6,939</w:t>
            </w:r>
          </w:p>
        </w:tc>
      </w:tr>
      <w:tr w:rsidR="003E1249" w:rsidRPr="0012335D" w14:paraId="48B0F07B" w14:textId="77777777" w:rsidTr="000E157E">
        <w:trPr>
          <w:trHeight w:val="20"/>
        </w:trPr>
        <w:tc>
          <w:tcPr>
            <w:tcW w:w="4152" w:type="dxa"/>
            <w:tcBorders>
              <w:top w:val="nil"/>
              <w:left w:val="nil"/>
              <w:bottom w:val="nil"/>
              <w:right w:val="nil"/>
            </w:tcBorders>
            <w:shd w:val="clear" w:color="auto" w:fill="auto"/>
            <w:vAlign w:val="center"/>
          </w:tcPr>
          <w:p w14:paraId="198E6636" w14:textId="77777777" w:rsidR="003E1249" w:rsidRPr="0012335D" w:rsidRDefault="003E1249" w:rsidP="003E1249">
            <w:pPr>
              <w:widowControl/>
              <w:rPr>
                <w:rFonts w:ascii="Arial" w:hAnsi="Arial" w:cs="Arial"/>
                <w:snapToGrid/>
                <w:sz w:val="18"/>
                <w:szCs w:val="18"/>
                <w:lang w:val="sr-Cyrl-BA"/>
              </w:rPr>
            </w:pPr>
            <w:r w:rsidRPr="0012335D">
              <w:rPr>
                <w:rFonts w:ascii="Arial" w:hAnsi="Arial" w:cs="Arial"/>
                <w:snapToGrid/>
                <w:sz w:val="18"/>
                <w:szCs w:val="18"/>
                <w:lang w:val="sr-Cyrl-BA"/>
              </w:rPr>
              <w:t>Резервисана средства</w:t>
            </w:r>
          </w:p>
        </w:tc>
        <w:tc>
          <w:tcPr>
            <w:tcW w:w="2126" w:type="dxa"/>
            <w:tcBorders>
              <w:top w:val="nil"/>
              <w:left w:val="nil"/>
              <w:bottom w:val="single" w:sz="4" w:space="0" w:color="auto"/>
              <w:right w:val="nil"/>
            </w:tcBorders>
            <w:shd w:val="clear" w:color="auto" w:fill="auto"/>
            <w:vAlign w:val="bottom"/>
          </w:tcPr>
          <w:p w14:paraId="06F3F4AC" w14:textId="77777777" w:rsidR="003E1249" w:rsidRPr="0012335D" w:rsidRDefault="003E1249" w:rsidP="003E1249">
            <w:pPr>
              <w:jc w:val="right"/>
              <w:rPr>
                <w:rFonts w:ascii="Arial" w:hAnsi="Arial" w:cs="Arial"/>
                <w:sz w:val="18"/>
                <w:szCs w:val="18"/>
                <w:lang w:val="sr-Cyrl-BA"/>
              </w:rPr>
            </w:pPr>
            <w:r>
              <w:rPr>
                <w:rFonts w:ascii="Arial" w:hAnsi="Arial" w:cs="Arial"/>
                <w:sz w:val="18"/>
                <w:szCs w:val="18"/>
                <w:lang w:val="sr-Cyrl-BA"/>
              </w:rPr>
              <w:t>-</w:t>
            </w:r>
          </w:p>
        </w:tc>
        <w:tc>
          <w:tcPr>
            <w:tcW w:w="1984" w:type="dxa"/>
            <w:tcBorders>
              <w:top w:val="nil"/>
              <w:left w:val="nil"/>
              <w:bottom w:val="single" w:sz="4" w:space="0" w:color="auto"/>
              <w:right w:val="nil"/>
            </w:tcBorders>
            <w:shd w:val="clear" w:color="auto" w:fill="auto"/>
            <w:vAlign w:val="bottom"/>
          </w:tcPr>
          <w:p w14:paraId="57FE0FCC" w14:textId="77777777" w:rsidR="003E1249" w:rsidRPr="0012335D" w:rsidRDefault="003E1249" w:rsidP="003E1249">
            <w:pPr>
              <w:jc w:val="right"/>
              <w:rPr>
                <w:rFonts w:ascii="Arial" w:hAnsi="Arial" w:cs="Arial"/>
                <w:sz w:val="18"/>
                <w:szCs w:val="18"/>
                <w:lang w:val="sr-Cyrl-BA"/>
              </w:rPr>
            </w:pPr>
            <w:r>
              <w:rPr>
                <w:rFonts w:ascii="Arial" w:hAnsi="Arial" w:cs="Arial"/>
                <w:sz w:val="18"/>
                <w:szCs w:val="18"/>
                <w:lang w:val="sr-Cyrl-BA"/>
              </w:rPr>
              <w:t>-</w:t>
            </w:r>
          </w:p>
        </w:tc>
      </w:tr>
      <w:tr w:rsidR="003E1249" w:rsidRPr="0012335D" w14:paraId="7677F813" w14:textId="77777777" w:rsidTr="000E157E">
        <w:trPr>
          <w:trHeight w:val="20"/>
        </w:trPr>
        <w:tc>
          <w:tcPr>
            <w:tcW w:w="4152" w:type="dxa"/>
            <w:tcBorders>
              <w:top w:val="nil"/>
              <w:left w:val="nil"/>
              <w:bottom w:val="nil"/>
              <w:right w:val="nil"/>
            </w:tcBorders>
            <w:shd w:val="clear" w:color="auto" w:fill="auto"/>
            <w:vAlign w:val="center"/>
            <w:hideMark/>
          </w:tcPr>
          <w:p w14:paraId="470683B0" w14:textId="77777777" w:rsidR="003E1249" w:rsidRPr="0012335D" w:rsidRDefault="003E1249" w:rsidP="003E1249">
            <w:pPr>
              <w:widowControl/>
              <w:rPr>
                <w:rFonts w:ascii="Arial" w:hAnsi="Arial" w:cs="Arial"/>
                <w:b/>
                <w:bCs/>
                <w:snapToGrid/>
                <w:sz w:val="18"/>
                <w:szCs w:val="18"/>
              </w:rPr>
            </w:pPr>
          </w:p>
          <w:p w14:paraId="5FF6CB15" w14:textId="77777777" w:rsidR="003E1249" w:rsidRPr="0012335D" w:rsidRDefault="003E1249" w:rsidP="003E1249">
            <w:pPr>
              <w:widowControl/>
              <w:rPr>
                <w:rFonts w:ascii="Arial" w:hAnsi="Arial" w:cs="Arial"/>
                <w:b/>
                <w:bCs/>
                <w:snapToGrid/>
                <w:sz w:val="18"/>
                <w:szCs w:val="18"/>
              </w:rPr>
            </w:pPr>
          </w:p>
        </w:tc>
        <w:tc>
          <w:tcPr>
            <w:tcW w:w="2126" w:type="dxa"/>
            <w:tcBorders>
              <w:top w:val="single" w:sz="4" w:space="0" w:color="auto"/>
              <w:left w:val="nil"/>
              <w:bottom w:val="double" w:sz="6" w:space="0" w:color="auto"/>
              <w:right w:val="nil"/>
            </w:tcBorders>
            <w:shd w:val="clear" w:color="auto" w:fill="FFFFFF" w:themeFill="background1"/>
            <w:vAlign w:val="bottom"/>
          </w:tcPr>
          <w:p w14:paraId="19D9BDCC" w14:textId="77777777" w:rsidR="003E1249" w:rsidRPr="003E1249" w:rsidRDefault="003E1249" w:rsidP="003E1249">
            <w:pPr>
              <w:widowControl/>
              <w:jc w:val="right"/>
              <w:rPr>
                <w:rFonts w:ascii="Arial" w:hAnsi="Arial" w:cs="Arial"/>
                <w:b/>
                <w:bCs/>
                <w:snapToGrid/>
                <w:sz w:val="18"/>
                <w:szCs w:val="18"/>
              </w:rPr>
            </w:pPr>
            <w:r>
              <w:rPr>
                <w:rFonts w:ascii="Arial" w:hAnsi="Arial" w:cs="Arial"/>
                <w:b/>
                <w:bCs/>
                <w:sz w:val="18"/>
                <w:szCs w:val="18"/>
              </w:rPr>
              <w:t>2,695,268</w:t>
            </w:r>
          </w:p>
        </w:tc>
        <w:tc>
          <w:tcPr>
            <w:tcW w:w="1984" w:type="dxa"/>
            <w:tcBorders>
              <w:top w:val="single" w:sz="4" w:space="0" w:color="auto"/>
              <w:left w:val="nil"/>
              <w:bottom w:val="double" w:sz="6" w:space="0" w:color="auto"/>
              <w:right w:val="nil"/>
            </w:tcBorders>
            <w:shd w:val="clear" w:color="auto" w:fill="FFFFFF" w:themeFill="background1"/>
            <w:vAlign w:val="bottom"/>
            <w:hideMark/>
          </w:tcPr>
          <w:p w14:paraId="5152F46E" w14:textId="77777777" w:rsidR="003E1249" w:rsidRPr="00EC3FE1" w:rsidRDefault="003E1249" w:rsidP="003E1249">
            <w:pPr>
              <w:jc w:val="right"/>
              <w:rPr>
                <w:rFonts w:ascii="Arial" w:hAnsi="Arial" w:cs="Arial"/>
                <w:b/>
                <w:bCs/>
                <w:sz w:val="18"/>
                <w:szCs w:val="18"/>
              </w:rPr>
            </w:pPr>
            <w:r>
              <w:rPr>
                <w:rFonts w:ascii="Arial" w:hAnsi="Arial" w:cs="Arial"/>
                <w:b/>
                <w:bCs/>
                <w:sz w:val="18"/>
                <w:szCs w:val="18"/>
              </w:rPr>
              <w:t>2,502,317</w:t>
            </w:r>
          </w:p>
        </w:tc>
      </w:tr>
    </w:tbl>
    <w:p w14:paraId="7374E21E" w14:textId="77777777" w:rsidR="003F5ADA" w:rsidRDefault="003F5ADA" w:rsidP="00E229A6">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sz w:val="18"/>
          <w:szCs w:val="18"/>
          <w:lang w:val="sr-Cyrl-BA"/>
        </w:rPr>
      </w:pPr>
    </w:p>
    <w:p w14:paraId="6613846B" w14:textId="77777777" w:rsidR="00E229A6" w:rsidRPr="006A6927" w:rsidRDefault="00E229A6" w:rsidP="00E229A6">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sz w:val="18"/>
          <w:szCs w:val="18"/>
          <w:lang w:val="sr-Cyrl-BA"/>
        </w:rPr>
      </w:pPr>
      <w:r w:rsidRPr="006A6927">
        <w:rPr>
          <w:rFonts w:ascii="Arial" w:hAnsi="Arial" w:cs="Arial"/>
          <w:sz w:val="18"/>
          <w:szCs w:val="18"/>
          <w:lang w:val="sr-Cyrl-BA"/>
        </w:rPr>
        <w:t>Готовина и готовински еквиваленти су већи за 7,7</w:t>
      </w:r>
      <w:r>
        <w:rPr>
          <w:rFonts w:ascii="Arial" w:hAnsi="Arial" w:cs="Arial"/>
          <w:sz w:val="18"/>
          <w:szCs w:val="18"/>
          <w:lang w:val="sr-Cyrl-BA"/>
        </w:rPr>
        <w:t>1</w:t>
      </w:r>
      <w:r w:rsidRPr="006A6927">
        <w:rPr>
          <w:rFonts w:ascii="Arial" w:hAnsi="Arial" w:cs="Arial"/>
          <w:sz w:val="18"/>
          <w:szCs w:val="18"/>
          <w:lang w:val="sr-Cyrl-BA"/>
        </w:rPr>
        <w:t>% у односу на претходну годину.</w:t>
      </w:r>
    </w:p>
    <w:p w14:paraId="15CBEFE4" w14:textId="77777777" w:rsidR="00756B55" w:rsidRPr="0012335D" w:rsidRDefault="00756B55" w:rsidP="00D35D61">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sr-Cyrl-BA"/>
        </w:rPr>
      </w:pPr>
    </w:p>
    <w:p w14:paraId="4BBEAA56" w14:textId="77777777" w:rsidR="00D35D61" w:rsidRPr="0012335D" w:rsidRDefault="00D35D61" w:rsidP="00CF59F2">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sr-Cyrl-BA"/>
        </w:rPr>
      </w:pPr>
    </w:p>
    <w:p w14:paraId="6C997B08" w14:textId="77777777" w:rsidR="00A5758D" w:rsidRPr="0012335D"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Cyrl-BA"/>
        </w:rPr>
      </w:pPr>
      <w:r w:rsidRPr="0012335D">
        <w:rPr>
          <w:rFonts w:ascii="Arial" w:hAnsi="Arial" w:cs="Arial"/>
          <w:b/>
          <w:sz w:val="18"/>
          <w:szCs w:val="18"/>
          <w:lang w:val="pl-PL"/>
        </w:rPr>
        <w:t>АКТИВНА</w:t>
      </w:r>
      <w:r w:rsidR="006100B9" w:rsidRPr="0012335D">
        <w:rPr>
          <w:rFonts w:ascii="Arial" w:hAnsi="Arial" w:cs="Arial"/>
          <w:b/>
          <w:sz w:val="18"/>
          <w:szCs w:val="18"/>
          <w:lang w:val="pl-PL"/>
        </w:rPr>
        <w:t xml:space="preserve"> </w:t>
      </w:r>
      <w:r w:rsidRPr="0012335D">
        <w:rPr>
          <w:rFonts w:ascii="Arial" w:hAnsi="Arial" w:cs="Arial"/>
          <w:b/>
          <w:sz w:val="18"/>
          <w:szCs w:val="18"/>
          <w:lang w:val="pl-PL"/>
        </w:rPr>
        <w:t>ВРЕМЕНСКА</w:t>
      </w:r>
      <w:r w:rsidR="006100B9" w:rsidRPr="0012335D">
        <w:rPr>
          <w:rFonts w:ascii="Arial" w:hAnsi="Arial" w:cs="Arial"/>
          <w:b/>
          <w:sz w:val="18"/>
          <w:szCs w:val="18"/>
          <w:lang w:val="pl-PL"/>
        </w:rPr>
        <w:t xml:space="preserve"> </w:t>
      </w:r>
      <w:r w:rsidRPr="0012335D">
        <w:rPr>
          <w:rFonts w:ascii="Arial" w:hAnsi="Arial" w:cs="Arial"/>
          <w:b/>
          <w:sz w:val="18"/>
          <w:szCs w:val="18"/>
          <w:lang w:val="pl-PL"/>
        </w:rPr>
        <w:t>Р</w:t>
      </w:r>
      <w:r w:rsidR="00F14F18" w:rsidRPr="0012335D">
        <w:rPr>
          <w:rFonts w:ascii="Arial" w:hAnsi="Arial" w:cs="Arial"/>
          <w:b/>
          <w:sz w:val="18"/>
          <w:szCs w:val="18"/>
          <w:lang w:val="pl-PL"/>
        </w:rPr>
        <w:t>АЗГРАНИЧЕ</w:t>
      </w:r>
      <w:r w:rsidR="00F14F18" w:rsidRPr="0012335D">
        <w:rPr>
          <w:rFonts w:ascii="Arial" w:hAnsi="Arial" w:cs="Arial"/>
          <w:b/>
          <w:sz w:val="18"/>
          <w:szCs w:val="18"/>
          <w:lang w:val="sr-Cyrl-BA"/>
        </w:rPr>
        <w:t>Њ</w:t>
      </w:r>
      <w:r w:rsidRPr="0012335D">
        <w:rPr>
          <w:rFonts w:ascii="Arial" w:hAnsi="Arial" w:cs="Arial"/>
          <w:b/>
          <w:sz w:val="18"/>
          <w:szCs w:val="18"/>
          <w:lang w:val="pl-PL"/>
        </w:rPr>
        <w:t>А</w:t>
      </w:r>
    </w:p>
    <w:p w14:paraId="5711E149" w14:textId="77777777" w:rsidR="000D3D3D" w:rsidRPr="0012335D" w:rsidRDefault="000D3D3D" w:rsidP="000D3D3D">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Cyrl-BA"/>
        </w:rPr>
      </w:pPr>
    </w:p>
    <w:p w14:paraId="63FC7F44" w14:textId="77777777" w:rsidR="00614DDF" w:rsidRPr="0012335D" w:rsidRDefault="00614DDF" w:rsidP="00E63ABC">
      <w:pPr>
        <w:tabs>
          <w:tab w:val="left" w:pos="-1440"/>
          <w:tab w:val="left" w:pos="-720"/>
          <w:tab w:val="left" w:pos="0"/>
          <w:tab w:val="left" w:pos="889"/>
        </w:tabs>
        <w:jc w:val="both"/>
        <w:rPr>
          <w:rFonts w:ascii="Arial" w:hAnsi="Arial" w:cs="Arial"/>
          <w:b/>
          <w:sz w:val="14"/>
          <w:szCs w:val="14"/>
          <w:lang w:val="sr-Cyrl-CS"/>
        </w:rPr>
      </w:pPr>
    </w:p>
    <w:p w14:paraId="68AB340F" w14:textId="77777777" w:rsidR="00E229A6" w:rsidRPr="0012335D" w:rsidRDefault="002418A5" w:rsidP="007259E9">
      <w:pPr>
        <w:widowControl/>
        <w:rPr>
          <w:rFonts w:ascii="Arial" w:hAnsi="Arial" w:cs="Arial"/>
          <w:bCs/>
          <w:noProof/>
          <w:sz w:val="18"/>
          <w:szCs w:val="18"/>
          <w:lang w:val="sr-Cyrl-BA"/>
        </w:rPr>
      </w:pPr>
      <w:r w:rsidRPr="0012335D">
        <w:rPr>
          <w:rFonts w:ascii="Arial" w:hAnsi="Arial" w:cs="Arial"/>
          <w:bCs/>
          <w:noProof/>
          <w:sz w:val="18"/>
          <w:szCs w:val="18"/>
          <w:lang w:val="sr-Cyrl-BA"/>
        </w:rPr>
        <w:t xml:space="preserve">              </w:t>
      </w:r>
    </w:p>
    <w:tbl>
      <w:tblPr>
        <w:tblW w:w="8262" w:type="dxa"/>
        <w:tblInd w:w="918" w:type="dxa"/>
        <w:tblLook w:val="04A0" w:firstRow="1" w:lastRow="0" w:firstColumn="1" w:lastColumn="0" w:noHBand="0" w:noVBand="1"/>
      </w:tblPr>
      <w:tblGrid>
        <w:gridCol w:w="4152"/>
        <w:gridCol w:w="2126"/>
        <w:gridCol w:w="1984"/>
      </w:tblGrid>
      <w:tr w:rsidR="00E229A6" w:rsidRPr="00064D75" w14:paraId="32F09B48" w14:textId="77777777" w:rsidTr="005D02FB">
        <w:trPr>
          <w:trHeight w:val="20"/>
        </w:trPr>
        <w:tc>
          <w:tcPr>
            <w:tcW w:w="4152" w:type="dxa"/>
            <w:tcBorders>
              <w:top w:val="nil"/>
              <w:left w:val="nil"/>
              <w:bottom w:val="nil"/>
              <w:right w:val="nil"/>
            </w:tcBorders>
            <w:shd w:val="clear" w:color="auto" w:fill="auto"/>
            <w:vAlign w:val="center"/>
            <w:hideMark/>
          </w:tcPr>
          <w:p w14:paraId="0AF913EC" w14:textId="77777777" w:rsidR="00E229A6" w:rsidRPr="00064D75" w:rsidRDefault="00E229A6" w:rsidP="005D02FB">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107DEA80" w14:textId="77777777" w:rsidR="00E229A6" w:rsidRPr="00064D75" w:rsidRDefault="00E229A6" w:rsidP="005D02FB">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4999F8F5" w14:textId="77777777" w:rsidR="00E229A6" w:rsidRPr="00064D75" w:rsidRDefault="00E229A6" w:rsidP="005D02FB">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E229A6" w:rsidRPr="00064D75" w14:paraId="2204C941" w14:textId="77777777" w:rsidTr="005D02FB">
        <w:trPr>
          <w:trHeight w:val="20"/>
        </w:trPr>
        <w:tc>
          <w:tcPr>
            <w:tcW w:w="4152" w:type="dxa"/>
            <w:tcBorders>
              <w:top w:val="nil"/>
              <w:left w:val="nil"/>
              <w:bottom w:val="nil"/>
              <w:right w:val="nil"/>
            </w:tcBorders>
            <w:shd w:val="clear" w:color="auto" w:fill="auto"/>
            <w:vAlign w:val="center"/>
          </w:tcPr>
          <w:p w14:paraId="5381EF8C" w14:textId="77777777" w:rsidR="00E229A6" w:rsidRPr="00064D75" w:rsidRDefault="00E229A6" w:rsidP="005D02FB">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3ACFB842" w14:textId="77777777" w:rsidR="00E229A6" w:rsidRPr="00064D75" w:rsidRDefault="00E229A6" w:rsidP="005D02FB">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Pr>
                <w:rFonts w:ascii="Arial" w:hAnsi="Arial" w:cs="Arial"/>
                <w:b/>
                <w:bCs/>
                <w:snapToGrid/>
                <w:sz w:val="18"/>
                <w:szCs w:val="18"/>
                <w:lang w:val="sr-Cyrl-BA"/>
              </w:rPr>
              <w:t>2</w:t>
            </w:r>
            <w:r>
              <w:rPr>
                <w:rFonts w:ascii="Arial" w:hAnsi="Arial" w:cs="Arial"/>
                <w:b/>
                <w:bCs/>
                <w:snapToGrid/>
                <w:sz w:val="18"/>
                <w:szCs w:val="18"/>
              </w:rPr>
              <w:t>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4DDC931E" w14:textId="77777777" w:rsidR="00E229A6" w:rsidRPr="00064D75" w:rsidRDefault="00E229A6" w:rsidP="005D02FB">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E229A6" w:rsidRPr="00064D75" w14:paraId="2744BADD" w14:textId="77777777" w:rsidTr="005D02FB">
        <w:trPr>
          <w:trHeight w:val="20"/>
        </w:trPr>
        <w:tc>
          <w:tcPr>
            <w:tcW w:w="4152" w:type="dxa"/>
            <w:tcBorders>
              <w:top w:val="nil"/>
              <w:left w:val="nil"/>
              <w:bottom w:val="nil"/>
              <w:right w:val="nil"/>
            </w:tcBorders>
            <w:shd w:val="clear" w:color="auto" w:fill="auto"/>
            <w:vAlign w:val="bottom"/>
            <w:hideMark/>
          </w:tcPr>
          <w:p w14:paraId="2CA996E9" w14:textId="77777777" w:rsidR="00E229A6" w:rsidRPr="008F3AA5" w:rsidRDefault="00E229A6" w:rsidP="005D02FB">
            <w:pPr>
              <w:widowControl/>
              <w:rPr>
                <w:rFonts w:ascii="Arial" w:hAnsi="Arial" w:cs="Arial"/>
                <w:bCs/>
                <w:snapToGrid/>
                <w:sz w:val="18"/>
                <w:szCs w:val="18"/>
                <w:lang w:val="sr-Cyrl-BA"/>
              </w:rPr>
            </w:pPr>
            <w:r>
              <w:rPr>
                <w:rFonts w:ascii="Arial" w:hAnsi="Arial" w:cs="Arial"/>
                <w:sz w:val="18"/>
                <w:szCs w:val="18"/>
              </w:rPr>
              <w:t>Разграничени трошкови прибаве осигурања</w:t>
            </w:r>
          </w:p>
        </w:tc>
        <w:tc>
          <w:tcPr>
            <w:tcW w:w="2126" w:type="dxa"/>
            <w:tcBorders>
              <w:top w:val="nil"/>
              <w:left w:val="nil"/>
              <w:bottom w:val="nil"/>
              <w:right w:val="nil"/>
            </w:tcBorders>
            <w:shd w:val="clear" w:color="auto" w:fill="auto"/>
          </w:tcPr>
          <w:p w14:paraId="010F2963" w14:textId="77777777" w:rsidR="00E229A6" w:rsidRPr="00832838" w:rsidRDefault="00E229A6" w:rsidP="005D02FB">
            <w:pPr>
              <w:jc w:val="right"/>
              <w:rPr>
                <w:rFonts w:ascii="Arial" w:hAnsi="Arial" w:cs="Arial"/>
                <w:sz w:val="18"/>
                <w:szCs w:val="18"/>
                <w:lang w:val="sr-Cyrl-BA"/>
              </w:rPr>
            </w:pPr>
            <w:r w:rsidRPr="00832838">
              <w:rPr>
                <w:rFonts w:ascii="Arial" w:hAnsi="Arial" w:cs="Arial"/>
                <w:sz w:val="18"/>
                <w:szCs w:val="18"/>
              </w:rPr>
              <w:t xml:space="preserve"> 2,894,889 </w:t>
            </w:r>
          </w:p>
        </w:tc>
        <w:tc>
          <w:tcPr>
            <w:tcW w:w="1984" w:type="dxa"/>
            <w:tcBorders>
              <w:top w:val="nil"/>
              <w:left w:val="nil"/>
              <w:bottom w:val="nil"/>
              <w:right w:val="nil"/>
            </w:tcBorders>
            <w:shd w:val="clear" w:color="auto" w:fill="auto"/>
            <w:vAlign w:val="bottom"/>
          </w:tcPr>
          <w:p w14:paraId="3DB36C0B" w14:textId="77777777"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2,656,285 </w:t>
            </w:r>
          </w:p>
        </w:tc>
      </w:tr>
      <w:tr w:rsidR="00E229A6" w:rsidRPr="00064D75" w14:paraId="6F35C1A2" w14:textId="77777777" w:rsidTr="005D02FB">
        <w:trPr>
          <w:trHeight w:val="20"/>
        </w:trPr>
        <w:tc>
          <w:tcPr>
            <w:tcW w:w="4152" w:type="dxa"/>
            <w:tcBorders>
              <w:top w:val="nil"/>
              <w:left w:val="nil"/>
              <w:bottom w:val="nil"/>
              <w:right w:val="nil"/>
            </w:tcBorders>
            <w:shd w:val="clear" w:color="auto" w:fill="auto"/>
            <w:vAlign w:val="bottom"/>
            <w:hideMark/>
          </w:tcPr>
          <w:p w14:paraId="12C17F90" w14:textId="77777777" w:rsidR="00E229A6" w:rsidRPr="00064D75" w:rsidRDefault="00E229A6" w:rsidP="005D02FB">
            <w:pPr>
              <w:widowControl/>
              <w:rPr>
                <w:rFonts w:ascii="Arial" w:hAnsi="Arial" w:cs="Arial"/>
                <w:snapToGrid/>
                <w:sz w:val="18"/>
                <w:szCs w:val="18"/>
              </w:rPr>
            </w:pPr>
            <w:r>
              <w:rPr>
                <w:rFonts w:ascii="Arial" w:hAnsi="Arial" w:cs="Arial"/>
                <w:sz w:val="18"/>
                <w:szCs w:val="18"/>
              </w:rPr>
              <w:t>Преносна премија реосигурања</w:t>
            </w:r>
          </w:p>
        </w:tc>
        <w:tc>
          <w:tcPr>
            <w:tcW w:w="2126" w:type="dxa"/>
            <w:tcBorders>
              <w:top w:val="nil"/>
              <w:left w:val="nil"/>
              <w:bottom w:val="nil"/>
              <w:right w:val="nil"/>
            </w:tcBorders>
            <w:shd w:val="clear" w:color="auto" w:fill="auto"/>
          </w:tcPr>
          <w:p w14:paraId="24477189" w14:textId="77777777" w:rsidR="00E229A6" w:rsidRPr="00832838" w:rsidRDefault="00E229A6" w:rsidP="005D02FB">
            <w:pPr>
              <w:jc w:val="right"/>
              <w:rPr>
                <w:rFonts w:ascii="Arial" w:hAnsi="Arial" w:cs="Arial"/>
                <w:sz w:val="18"/>
                <w:szCs w:val="18"/>
                <w:lang w:val="sr-Cyrl-BA"/>
              </w:rPr>
            </w:pPr>
            <w:r w:rsidRPr="00832838">
              <w:rPr>
                <w:rFonts w:ascii="Arial" w:hAnsi="Arial" w:cs="Arial"/>
                <w:sz w:val="18"/>
                <w:szCs w:val="18"/>
              </w:rPr>
              <w:t xml:space="preserve"> 421,730 </w:t>
            </w:r>
          </w:p>
        </w:tc>
        <w:tc>
          <w:tcPr>
            <w:tcW w:w="1984" w:type="dxa"/>
            <w:tcBorders>
              <w:top w:val="nil"/>
              <w:left w:val="nil"/>
              <w:bottom w:val="nil"/>
              <w:right w:val="nil"/>
            </w:tcBorders>
            <w:shd w:val="clear" w:color="auto" w:fill="auto"/>
            <w:vAlign w:val="bottom"/>
          </w:tcPr>
          <w:p w14:paraId="63DB4D6A" w14:textId="77777777"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569,209 </w:t>
            </w:r>
          </w:p>
        </w:tc>
      </w:tr>
      <w:tr w:rsidR="00E229A6" w:rsidRPr="00064D75" w14:paraId="525DD799" w14:textId="77777777" w:rsidTr="005D02FB">
        <w:trPr>
          <w:trHeight w:val="20"/>
        </w:trPr>
        <w:tc>
          <w:tcPr>
            <w:tcW w:w="4152" w:type="dxa"/>
            <w:tcBorders>
              <w:top w:val="nil"/>
              <w:left w:val="nil"/>
              <w:bottom w:val="nil"/>
              <w:right w:val="nil"/>
            </w:tcBorders>
            <w:shd w:val="clear" w:color="auto" w:fill="auto"/>
            <w:vAlign w:val="bottom"/>
          </w:tcPr>
          <w:p w14:paraId="7C5253CB" w14:textId="77777777" w:rsidR="00E229A6" w:rsidRPr="00064D75" w:rsidRDefault="00E229A6" w:rsidP="005D02FB">
            <w:pPr>
              <w:widowControl/>
              <w:rPr>
                <w:rFonts w:ascii="Arial" w:hAnsi="Arial" w:cs="Arial"/>
                <w:snapToGrid/>
                <w:sz w:val="18"/>
                <w:szCs w:val="18"/>
                <w:lang w:val="sr-Cyrl-BA"/>
              </w:rPr>
            </w:pPr>
            <w:r>
              <w:rPr>
                <w:rFonts w:ascii="Arial" w:hAnsi="Arial" w:cs="Arial"/>
                <w:sz w:val="18"/>
                <w:szCs w:val="18"/>
              </w:rPr>
              <w:t>Преносна премија саосигурања</w:t>
            </w:r>
          </w:p>
        </w:tc>
        <w:tc>
          <w:tcPr>
            <w:tcW w:w="2126" w:type="dxa"/>
            <w:tcBorders>
              <w:top w:val="nil"/>
              <w:left w:val="nil"/>
              <w:bottom w:val="nil"/>
              <w:right w:val="nil"/>
            </w:tcBorders>
            <w:shd w:val="clear" w:color="auto" w:fill="auto"/>
          </w:tcPr>
          <w:p w14:paraId="7D657AF8" w14:textId="77777777" w:rsidR="00E229A6" w:rsidRPr="00832838" w:rsidRDefault="00E229A6" w:rsidP="005D02FB">
            <w:pPr>
              <w:jc w:val="right"/>
              <w:rPr>
                <w:rFonts w:ascii="Arial" w:hAnsi="Arial" w:cs="Arial"/>
                <w:sz w:val="18"/>
                <w:szCs w:val="18"/>
                <w:lang w:val="sr-Cyrl-BA"/>
              </w:rPr>
            </w:pPr>
            <w:r w:rsidRPr="00832838">
              <w:rPr>
                <w:rFonts w:ascii="Arial" w:hAnsi="Arial" w:cs="Arial"/>
                <w:sz w:val="18"/>
                <w:szCs w:val="18"/>
              </w:rPr>
              <w:t xml:space="preserve"> 166,933 </w:t>
            </w:r>
          </w:p>
        </w:tc>
        <w:tc>
          <w:tcPr>
            <w:tcW w:w="1984" w:type="dxa"/>
            <w:tcBorders>
              <w:top w:val="nil"/>
              <w:left w:val="nil"/>
              <w:bottom w:val="nil"/>
              <w:right w:val="nil"/>
            </w:tcBorders>
            <w:shd w:val="clear" w:color="auto" w:fill="auto"/>
            <w:vAlign w:val="bottom"/>
          </w:tcPr>
          <w:p w14:paraId="392B6F69" w14:textId="77777777"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253,385 </w:t>
            </w:r>
          </w:p>
        </w:tc>
      </w:tr>
      <w:tr w:rsidR="00E229A6" w:rsidRPr="00064D75" w14:paraId="637C9AB2" w14:textId="77777777" w:rsidTr="005D02FB">
        <w:trPr>
          <w:trHeight w:val="20"/>
        </w:trPr>
        <w:tc>
          <w:tcPr>
            <w:tcW w:w="4152" w:type="dxa"/>
            <w:tcBorders>
              <w:top w:val="nil"/>
              <w:left w:val="nil"/>
              <w:bottom w:val="nil"/>
              <w:right w:val="nil"/>
            </w:tcBorders>
            <w:shd w:val="clear" w:color="auto" w:fill="auto"/>
            <w:vAlign w:val="bottom"/>
            <w:hideMark/>
          </w:tcPr>
          <w:p w14:paraId="7524FB38" w14:textId="77777777" w:rsidR="00E229A6" w:rsidRPr="008F3AA5" w:rsidRDefault="00E229A6" w:rsidP="005D02FB">
            <w:pPr>
              <w:widowControl/>
              <w:ind w:left="181" w:hanging="181"/>
              <w:rPr>
                <w:rFonts w:ascii="Arial" w:hAnsi="Arial" w:cs="Arial"/>
                <w:bCs/>
                <w:snapToGrid/>
                <w:sz w:val="18"/>
                <w:szCs w:val="18"/>
                <w:lang w:val="sr-Cyrl-BA"/>
              </w:rPr>
            </w:pPr>
            <w:r w:rsidRPr="00037657">
              <w:rPr>
                <w:rFonts w:ascii="Arial" w:hAnsi="Arial" w:cs="Arial"/>
                <w:sz w:val="18"/>
                <w:szCs w:val="18"/>
                <w:lang w:val="ru-RU"/>
              </w:rPr>
              <w:t xml:space="preserve">Резервисане штете на терет реосигуравача </w:t>
            </w:r>
          </w:p>
        </w:tc>
        <w:tc>
          <w:tcPr>
            <w:tcW w:w="2126" w:type="dxa"/>
            <w:tcBorders>
              <w:top w:val="nil"/>
              <w:left w:val="nil"/>
              <w:bottom w:val="nil"/>
              <w:right w:val="nil"/>
            </w:tcBorders>
            <w:shd w:val="clear" w:color="auto" w:fill="auto"/>
          </w:tcPr>
          <w:p w14:paraId="26C6901A" w14:textId="77777777" w:rsidR="00E229A6" w:rsidRPr="00832838" w:rsidRDefault="00E229A6" w:rsidP="005D02FB">
            <w:pPr>
              <w:ind w:right="57"/>
              <w:jc w:val="right"/>
              <w:rPr>
                <w:rFonts w:ascii="Arial" w:hAnsi="Arial" w:cs="Arial"/>
                <w:sz w:val="18"/>
                <w:szCs w:val="18"/>
                <w:lang w:val="sr-Cyrl-BA"/>
              </w:rPr>
            </w:pPr>
            <w:r w:rsidRPr="00037657">
              <w:rPr>
                <w:rFonts w:ascii="Arial" w:hAnsi="Arial" w:cs="Arial"/>
                <w:sz w:val="18"/>
                <w:szCs w:val="18"/>
                <w:lang w:val="ru-RU"/>
              </w:rPr>
              <w:t xml:space="preserve"> </w:t>
            </w:r>
            <w:r w:rsidRPr="00832838">
              <w:rPr>
                <w:rFonts w:ascii="Arial" w:hAnsi="Arial" w:cs="Arial"/>
                <w:sz w:val="18"/>
                <w:szCs w:val="18"/>
              </w:rPr>
              <w:t xml:space="preserve">826,724 </w:t>
            </w:r>
          </w:p>
        </w:tc>
        <w:tc>
          <w:tcPr>
            <w:tcW w:w="1984" w:type="dxa"/>
            <w:tcBorders>
              <w:top w:val="nil"/>
              <w:left w:val="nil"/>
              <w:bottom w:val="nil"/>
              <w:right w:val="nil"/>
            </w:tcBorders>
            <w:shd w:val="clear" w:color="auto" w:fill="auto"/>
            <w:vAlign w:val="bottom"/>
          </w:tcPr>
          <w:p w14:paraId="2A92F98F" w14:textId="77777777"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620,688 </w:t>
            </w:r>
          </w:p>
        </w:tc>
      </w:tr>
      <w:tr w:rsidR="00E229A6" w:rsidRPr="00064D75" w14:paraId="2F80ECB8" w14:textId="77777777" w:rsidTr="005D02FB">
        <w:trPr>
          <w:trHeight w:val="20"/>
        </w:trPr>
        <w:tc>
          <w:tcPr>
            <w:tcW w:w="4152" w:type="dxa"/>
            <w:tcBorders>
              <w:top w:val="nil"/>
              <w:left w:val="nil"/>
              <w:bottom w:val="nil"/>
              <w:right w:val="nil"/>
            </w:tcBorders>
            <w:shd w:val="clear" w:color="auto" w:fill="auto"/>
            <w:vAlign w:val="bottom"/>
          </w:tcPr>
          <w:p w14:paraId="3E477DE6" w14:textId="77777777" w:rsidR="00E229A6" w:rsidRPr="008F3AA5" w:rsidRDefault="00E229A6" w:rsidP="005D02FB">
            <w:pPr>
              <w:widowControl/>
              <w:ind w:left="181" w:hanging="181"/>
              <w:rPr>
                <w:rFonts w:ascii="Arial" w:hAnsi="Arial" w:cs="Arial"/>
                <w:bCs/>
                <w:snapToGrid/>
                <w:sz w:val="18"/>
                <w:szCs w:val="18"/>
                <w:lang w:val="sr-Cyrl-BA"/>
              </w:rPr>
            </w:pPr>
            <w:r w:rsidRPr="00037657">
              <w:rPr>
                <w:rFonts w:ascii="Arial" w:hAnsi="Arial" w:cs="Arial"/>
                <w:sz w:val="18"/>
                <w:szCs w:val="18"/>
                <w:lang w:val="ru-RU"/>
              </w:rPr>
              <w:t xml:space="preserve">Резервисане штете на терет саосигуравача </w:t>
            </w:r>
          </w:p>
        </w:tc>
        <w:tc>
          <w:tcPr>
            <w:tcW w:w="2126" w:type="dxa"/>
            <w:tcBorders>
              <w:top w:val="nil"/>
              <w:left w:val="nil"/>
              <w:bottom w:val="nil"/>
              <w:right w:val="nil"/>
            </w:tcBorders>
            <w:shd w:val="clear" w:color="auto" w:fill="auto"/>
          </w:tcPr>
          <w:p w14:paraId="57B5B539" w14:textId="77777777" w:rsidR="00E229A6" w:rsidRPr="00832838" w:rsidRDefault="00E229A6" w:rsidP="005D02FB">
            <w:pPr>
              <w:ind w:right="57"/>
              <w:jc w:val="right"/>
              <w:rPr>
                <w:rFonts w:ascii="Arial" w:hAnsi="Arial" w:cs="Arial"/>
                <w:sz w:val="18"/>
                <w:szCs w:val="18"/>
                <w:lang w:val="sr-Cyrl-BA"/>
              </w:rPr>
            </w:pPr>
            <w:r w:rsidRPr="00037657">
              <w:rPr>
                <w:rFonts w:ascii="Arial" w:hAnsi="Arial" w:cs="Arial"/>
                <w:sz w:val="18"/>
                <w:szCs w:val="18"/>
                <w:lang w:val="ru-RU"/>
              </w:rPr>
              <w:t xml:space="preserve"> </w:t>
            </w:r>
            <w:r w:rsidRPr="00832838">
              <w:rPr>
                <w:rFonts w:ascii="Arial" w:hAnsi="Arial" w:cs="Arial"/>
                <w:sz w:val="18"/>
                <w:szCs w:val="18"/>
              </w:rPr>
              <w:t xml:space="preserve">26,208 </w:t>
            </w:r>
          </w:p>
        </w:tc>
        <w:tc>
          <w:tcPr>
            <w:tcW w:w="1984" w:type="dxa"/>
            <w:tcBorders>
              <w:top w:val="nil"/>
              <w:left w:val="nil"/>
              <w:bottom w:val="nil"/>
              <w:right w:val="nil"/>
            </w:tcBorders>
            <w:shd w:val="clear" w:color="auto" w:fill="auto"/>
            <w:vAlign w:val="bottom"/>
          </w:tcPr>
          <w:p w14:paraId="70F62F49" w14:textId="77777777" w:rsidR="00E229A6" w:rsidRPr="00310AC8" w:rsidRDefault="00E229A6" w:rsidP="005D02FB">
            <w:pPr>
              <w:ind w:right="57"/>
              <w:jc w:val="right"/>
              <w:rPr>
                <w:rFonts w:ascii="Arial" w:hAnsi="Arial" w:cs="Arial"/>
                <w:sz w:val="18"/>
                <w:szCs w:val="18"/>
                <w:lang w:val="sr-Cyrl-BA"/>
              </w:rPr>
            </w:pPr>
            <w:r>
              <w:rPr>
                <w:rFonts w:ascii="Arial" w:hAnsi="Arial" w:cs="Arial"/>
                <w:sz w:val="18"/>
                <w:szCs w:val="18"/>
              </w:rPr>
              <w:t xml:space="preserve">                     166,272 </w:t>
            </w:r>
          </w:p>
        </w:tc>
      </w:tr>
      <w:tr w:rsidR="00E229A6" w:rsidRPr="00064D75" w14:paraId="09E58F1C" w14:textId="77777777" w:rsidTr="005D02FB">
        <w:trPr>
          <w:trHeight w:val="20"/>
        </w:trPr>
        <w:tc>
          <w:tcPr>
            <w:tcW w:w="4152" w:type="dxa"/>
            <w:tcBorders>
              <w:top w:val="nil"/>
              <w:left w:val="nil"/>
              <w:bottom w:val="nil"/>
              <w:right w:val="nil"/>
            </w:tcBorders>
            <w:shd w:val="clear" w:color="auto" w:fill="auto"/>
            <w:vAlign w:val="bottom"/>
            <w:hideMark/>
          </w:tcPr>
          <w:p w14:paraId="00062996" w14:textId="77777777" w:rsidR="00E229A6" w:rsidRPr="00D02A4B" w:rsidRDefault="00E229A6" w:rsidP="005D02FB">
            <w:pPr>
              <w:widowControl/>
              <w:ind w:left="181" w:hanging="181"/>
              <w:rPr>
                <w:rFonts w:ascii="Arial" w:hAnsi="Arial" w:cs="Arial"/>
                <w:snapToGrid/>
                <w:sz w:val="18"/>
                <w:szCs w:val="18"/>
              </w:rPr>
            </w:pPr>
            <w:r>
              <w:rPr>
                <w:rFonts w:ascii="Arial" w:hAnsi="Arial" w:cs="Arial"/>
                <w:sz w:val="18"/>
                <w:szCs w:val="18"/>
              </w:rPr>
              <w:t xml:space="preserve">Разграничени трошкови реосигурања </w:t>
            </w:r>
          </w:p>
        </w:tc>
        <w:tc>
          <w:tcPr>
            <w:tcW w:w="2126" w:type="dxa"/>
            <w:tcBorders>
              <w:top w:val="nil"/>
              <w:left w:val="nil"/>
              <w:bottom w:val="nil"/>
              <w:right w:val="nil"/>
            </w:tcBorders>
            <w:shd w:val="clear" w:color="auto" w:fill="auto"/>
          </w:tcPr>
          <w:p w14:paraId="077611B3" w14:textId="77777777" w:rsidR="00E229A6" w:rsidRPr="00832838" w:rsidRDefault="00E229A6" w:rsidP="005D02FB">
            <w:pPr>
              <w:ind w:right="57"/>
              <w:jc w:val="right"/>
              <w:rPr>
                <w:rFonts w:ascii="Arial" w:hAnsi="Arial" w:cs="Arial"/>
                <w:sz w:val="18"/>
                <w:szCs w:val="18"/>
              </w:rPr>
            </w:pPr>
            <w:r w:rsidRPr="00832838">
              <w:rPr>
                <w:rFonts w:ascii="Arial" w:hAnsi="Arial" w:cs="Arial"/>
                <w:sz w:val="18"/>
                <w:szCs w:val="18"/>
              </w:rPr>
              <w:t xml:space="preserve"> 168,114 </w:t>
            </w:r>
          </w:p>
        </w:tc>
        <w:tc>
          <w:tcPr>
            <w:tcW w:w="1984" w:type="dxa"/>
            <w:tcBorders>
              <w:top w:val="nil"/>
              <w:left w:val="nil"/>
              <w:bottom w:val="nil"/>
              <w:right w:val="nil"/>
            </w:tcBorders>
            <w:shd w:val="clear" w:color="auto" w:fill="auto"/>
            <w:vAlign w:val="bottom"/>
          </w:tcPr>
          <w:p w14:paraId="5791A7F7" w14:textId="77777777" w:rsidR="00E229A6" w:rsidRPr="00310AC8" w:rsidRDefault="00E229A6" w:rsidP="005D02FB">
            <w:pPr>
              <w:ind w:right="57"/>
              <w:jc w:val="right"/>
              <w:rPr>
                <w:rFonts w:ascii="Arial" w:hAnsi="Arial" w:cs="Arial"/>
                <w:sz w:val="18"/>
                <w:szCs w:val="18"/>
              </w:rPr>
            </w:pPr>
            <w:r>
              <w:rPr>
                <w:rFonts w:ascii="Arial" w:hAnsi="Arial" w:cs="Arial"/>
                <w:sz w:val="18"/>
                <w:szCs w:val="18"/>
              </w:rPr>
              <w:t>179,410</w:t>
            </w:r>
          </w:p>
        </w:tc>
      </w:tr>
      <w:tr w:rsidR="00E229A6" w:rsidRPr="00064D75" w14:paraId="7B69DEC9" w14:textId="77777777" w:rsidTr="005D02FB">
        <w:trPr>
          <w:trHeight w:val="20"/>
        </w:trPr>
        <w:tc>
          <w:tcPr>
            <w:tcW w:w="4152" w:type="dxa"/>
            <w:tcBorders>
              <w:top w:val="nil"/>
              <w:left w:val="nil"/>
              <w:bottom w:val="nil"/>
              <w:right w:val="nil"/>
            </w:tcBorders>
            <w:shd w:val="clear" w:color="auto" w:fill="auto"/>
            <w:vAlign w:val="bottom"/>
          </w:tcPr>
          <w:p w14:paraId="46AFE769" w14:textId="77777777" w:rsidR="00E229A6" w:rsidRPr="00D02A4B" w:rsidRDefault="00E229A6" w:rsidP="005D02FB">
            <w:pPr>
              <w:widowControl/>
              <w:ind w:left="181" w:hanging="181"/>
              <w:rPr>
                <w:rFonts w:ascii="Arial" w:hAnsi="Arial" w:cs="Arial"/>
                <w:snapToGrid/>
                <w:sz w:val="18"/>
                <w:szCs w:val="18"/>
              </w:rPr>
            </w:pPr>
            <w:r>
              <w:rPr>
                <w:rFonts w:ascii="Arial" w:hAnsi="Arial" w:cs="Arial"/>
                <w:sz w:val="18"/>
                <w:szCs w:val="18"/>
              </w:rPr>
              <w:t xml:space="preserve">Разграничени трошкови саосигурања </w:t>
            </w:r>
          </w:p>
        </w:tc>
        <w:tc>
          <w:tcPr>
            <w:tcW w:w="2126" w:type="dxa"/>
            <w:tcBorders>
              <w:top w:val="nil"/>
              <w:left w:val="nil"/>
              <w:right w:val="nil"/>
            </w:tcBorders>
            <w:shd w:val="clear" w:color="auto" w:fill="auto"/>
          </w:tcPr>
          <w:p w14:paraId="654D707F" w14:textId="77777777" w:rsidR="00E229A6" w:rsidRPr="00832838" w:rsidRDefault="00E229A6" w:rsidP="005D02FB">
            <w:pPr>
              <w:ind w:right="57"/>
              <w:jc w:val="right"/>
              <w:rPr>
                <w:rFonts w:ascii="Arial" w:hAnsi="Arial" w:cs="Arial"/>
                <w:sz w:val="18"/>
                <w:szCs w:val="18"/>
              </w:rPr>
            </w:pPr>
            <w:r w:rsidRPr="00832838">
              <w:rPr>
                <w:rFonts w:ascii="Arial" w:hAnsi="Arial" w:cs="Arial"/>
                <w:sz w:val="18"/>
                <w:szCs w:val="18"/>
              </w:rPr>
              <w:t xml:space="preserve"> 79,995 </w:t>
            </w:r>
            <w:r>
              <w:rPr>
                <w:rFonts w:ascii="Arial" w:hAnsi="Arial" w:cs="Arial"/>
                <w:sz w:val="18"/>
                <w:szCs w:val="18"/>
              </w:rPr>
              <w:t xml:space="preserve">                   </w:t>
            </w:r>
          </w:p>
        </w:tc>
        <w:tc>
          <w:tcPr>
            <w:tcW w:w="1984" w:type="dxa"/>
            <w:tcBorders>
              <w:top w:val="nil"/>
              <w:left w:val="nil"/>
              <w:right w:val="nil"/>
            </w:tcBorders>
            <w:shd w:val="clear" w:color="auto" w:fill="auto"/>
            <w:vAlign w:val="bottom"/>
          </w:tcPr>
          <w:p w14:paraId="66E1B1AB" w14:textId="77777777" w:rsidR="00E229A6" w:rsidRPr="00310AC8" w:rsidRDefault="00E229A6" w:rsidP="005D02FB">
            <w:pPr>
              <w:ind w:right="57"/>
              <w:jc w:val="right"/>
              <w:rPr>
                <w:rFonts w:ascii="Arial" w:hAnsi="Arial" w:cs="Arial"/>
                <w:sz w:val="18"/>
                <w:szCs w:val="18"/>
                <w:lang w:val="sr-Latn-BA"/>
              </w:rPr>
            </w:pPr>
            <w:r w:rsidRPr="00FE409C">
              <w:rPr>
                <w:rFonts w:ascii="Arial" w:hAnsi="Arial" w:cs="Arial"/>
                <w:sz w:val="18"/>
                <w:szCs w:val="18"/>
              </w:rPr>
              <w:t>110,913</w:t>
            </w:r>
          </w:p>
        </w:tc>
      </w:tr>
      <w:tr w:rsidR="00E229A6" w:rsidRPr="00064D75" w14:paraId="16483EE1" w14:textId="77777777" w:rsidTr="005D02FB">
        <w:trPr>
          <w:trHeight w:val="80"/>
        </w:trPr>
        <w:tc>
          <w:tcPr>
            <w:tcW w:w="4152" w:type="dxa"/>
            <w:tcBorders>
              <w:top w:val="nil"/>
              <w:left w:val="nil"/>
              <w:bottom w:val="nil"/>
              <w:right w:val="nil"/>
            </w:tcBorders>
            <w:shd w:val="clear" w:color="auto" w:fill="auto"/>
            <w:vAlign w:val="bottom"/>
            <w:hideMark/>
          </w:tcPr>
          <w:p w14:paraId="2794B3EA" w14:textId="77777777" w:rsidR="00E229A6" w:rsidRPr="000E3126" w:rsidRDefault="00E229A6" w:rsidP="005D02FB">
            <w:pPr>
              <w:widowControl/>
              <w:ind w:left="181" w:hanging="181"/>
              <w:rPr>
                <w:rFonts w:ascii="Arial" w:hAnsi="Arial" w:cs="Arial"/>
                <w:bCs/>
                <w:snapToGrid/>
                <w:sz w:val="18"/>
                <w:szCs w:val="18"/>
                <w:lang w:val="sr-Cyrl-BA"/>
              </w:rPr>
            </w:pPr>
            <w:r>
              <w:rPr>
                <w:rFonts w:ascii="Arial" w:hAnsi="Arial" w:cs="Arial"/>
                <w:sz w:val="18"/>
                <w:szCs w:val="18"/>
              </w:rPr>
              <w:t>Разграничени трошкови – леасинг</w:t>
            </w:r>
            <w:r>
              <w:rPr>
                <w:rFonts w:ascii="Arial" w:hAnsi="Arial" w:cs="Arial"/>
                <w:sz w:val="18"/>
                <w:szCs w:val="18"/>
                <w:lang w:val="sr-Cyrl-BA"/>
              </w:rPr>
              <w:t xml:space="preserve">     </w:t>
            </w:r>
          </w:p>
        </w:tc>
        <w:tc>
          <w:tcPr>
            <w:tcW w:w="2126" w:type="dxa"/>
            <w:tcBorders>
              <w:left w:val="nil"/>
              <w:right w:val="nil"/>
            </w:tcBorders>
            <w:shd w:val="clear" w:color="auto" w:fill="auto"/>
          </w:tcPr>
          <w:p w14:paraId="0EC6EB42" w14:textId="77777777" w:rsidR="00E229A6" w:rsidRPr="00832838" w:rsidRDefault="00E229A6" w:rsidP="005D02FB">
            <w:pPr>
              <w:ind w:right="57"/>
              <w:jc w:val="right"/>
              <w:rPr>
                <w:rFonts w:ascii="Arial" w:hAnsi="Arial" w:cs="Arial"/>
                <w:sz w:val="18"/>
                <w:szCs w:val="18"/>
              </w:rPr>
            </w:pPr>
            <w:r w:rsidRPr="00832838">
              <w:rPr>
                <w:rFonts w:ascii="Arial" w:hAnsi="Arial" w:cs="Arial"/>
                <w:sz w:val="18"/>
                <w:szCs w:val="18"/>
              </w:rPr>
              <w:t xml:space="preserve"> 93,080 </w:t>
            </w:r>
          </w:p>
        </w:tc>
        <w:tc>
          <w:tcPr>
            <w:tcW w:w="1984" w:type="dxa"/>
            <w:tcBorders>
              <w:left w:val="nil"/>
              <w:right w:val="nil"/>
            </w:tcBorders>
            <w:shd w:val="clear" w:color="auto" w:fill="auto"/>
            <w:vAlign w:val="bottom"/>
          </w:tcPr>
          <w:p w14:paraId="003BEEE4" w14:textId="77777777" w:rsidR="00E229A6" w:rsidRPr="00310AC8" w:rsidRDefault="00E229A6" w:rsidP="005D02FB">
            <w:pPr>
              <w:ind w:right="57"/>
              <w:jc w:val="right"/>
              <w:rPr>
                <w:rFonts w:ascii="Arial" w:hAnsi="Arial" w:cs="Arial"/>
                <w:sz w:val="18"/>
                <w:szCs w:val="18"/>
              </w:rPr>
            </w:pPr>
            <w:r>
              <w:rPr>
                <w:rFonts w:ascii="Arial" w:hAnsi="Arial" w:cs="Arial"/>
                <w:sz w:val="18"/>
                <w:szCs w:val="18"/>
              </w:rPr>
              <w:t>30,831</w:t>
            </w:r>
          </w:p>
        </w:tc>
      </w:tr>
      <w:tr w:rsidR="00E229A6" w:rsidRPr="00064D75" w14:paraId="1D9A716D" w14:textId="77777777" w:rsidTr="005D02FB">
        <w:trPr>
          <w:trHeight w:val="80"/>
        </w:trPr>
        <w:tc>
          <w:tcPr>
            <w:tcW w:w="4152" w:type="dxa"/>
            <w:tcBorders>
              <w:top w:val="nil"/>
              <w:left w:val="nil"/>
              <w:bottom w:val="nil"/>
              <w:right w:val="nil"/>
            </w:tcBorders>
            <w:shd w:val="clear" w:color="auto" w:fill="auto"/>
            <w:vAlign w:val="bottom"/>
          </w:tcPr>
          <w:p w14:paraId="6CA0EAFE" w14:textId="77777777" w:rsidR="00E229A6" w:rsidRPr="000E3126" w:rsidRDefault="00E229A6" w:rsidP="005D02FB">
            <w:pPr>
              <w:widowControl/>
              <w:ind w:left="181" w:hanging="181"/>
              <w:rPr>
                <w:rFonts w:ascii="Arial" w:hAnsi="Arial" w:cs="Arial"/>
                <w:sz w:val="18"/>
                <w:szCs w:val="18"/>
                <w:lang w:val="sr-Cyrl-BA"/>
              </w:rPr>
            </w:pPr>
            <w:r>
              <w:rPr>
                <w:rFonts w:ascii="Arial" w:hAnsi="Arial" w:cs="Arial"/>
                <w:sz w:val="18"/>
                <w:szCs w:val="18"/>
                <w:lang w:val="sr-Cyrl-BA"/>
              </w:rPr>
              <w:t>Остала активна временска разграничења</w:t>
            </w:r>
          </w:p>
        </w:tc>
        <w:tc>
          <w:tcPr>
            <w:tcW w:w="2126" w:type="dxa"/>
            <w:tcBorders>
              <w:left w:val="nil"/>
              <w:bottom w:val="single" w:sz="4" w:space="0" w:color="auto"/>
              <w:right w:val="nil"/>
            </w:tcBorders>
            <w:shd w:val="clear" w:color="auto" w:fill="auto"/>
          </w:tcPr>
          <w:p w14:paraId="746415C0" w14:textId="77777777" w:rsidR="00E229A6" w:rsidRPr="000E3126" w:rsidRDefault="00E229A6" w:rsidP="005D02FB">
            <w:pPr>
              <w:ind w:right="57"/>
              <w:jc w:val="right"/>
              <w:rPr>
                <w:rFonts w:ascii="Arial" w:hAnsi="Arial" w:cs="Arial"/>
                <w:sz w:val="18"/>
                <w:szCs w:val="18"/>
                <w:lang w:val="sr-Cyrl-BA"/>
              </w:rPr>
            </w:pPr>
            <w:r>
              <w:rPr>
                <w:rFonts w:ascii="Arial" w:hAnsi="Arial" w:cs="Arial"/>
                <w:sz w:val="18"/>
                <w:szCs w:val="18"/>
                <w:lang w:val="sr-Cyrl-BA"/>
              </w:rPr>
              <w:t>996,529</w:t>
            </w:r>
          </w:p>
        </w:tc>
        <w:tc>
          <w:tcPr>
            <w:tcW w:w="1984" w:type="dxa"/>
            <w:tcBorders>
              <w:left w:val="nil"/>
              <w:bottom w:val="single" w:sz="4" w:space="0" w:color="auto"/>
              <w:right w:val="nil"/>
            </w:tcBorders>
            <w:shd w:val="clear" w:color="auto" w:fill="auto"/>
            <w:vAlign w:val="bottom"/>
          </w:tcPr>
          <w:p w14:paraId="3EA3665A" w14:textId="77777777" w:rsidR="00E229A6" w:rsidRPr="00FE409C" w:rsidRDefault="00E229A6" w:rsidP="005D02FB">
            <w:pPr>
              <w:ind w:right="57"/>
              <w:jc w:val="right"/>
              <w:rPr>
                <w:rFonts w:ascii="Arial" w:hAnsi="Arial" w:cs="Arial"/>
                <w:sz w:val="18"/>
                <w:szCs w:val="18"/>
              </w:rPr>
            </w:pPr>
            <w:r>
              <w:rPr>
                <w:rFonts w:ascii="Arial" w:hAnsi="Arial" w:cs="Arial"/>
                <w:sz w:val="18"/>
                <w:szCs w:val="18"/>
              </w:rPr>
              <w:t>948,521</w:t>
            </w:r>
          </w:p>
        </w:tc>
      </w:tr>
      <w:tr w:rsidR="00E229A6" w:rsidRPr="00064D75" w14:paraId="0B843504" w14:textId="77777777" w:rsidTr="005D02FB">
        <w:trPr>
          <w:trHeight w:val="20"/>
        </w:trPr>
        <w:tc>
          <w:tcPr>
            <w:tcW w:w="4152" w:type="dxa"/>
            <w:tcBorders>
              <w:top w:val="nil"/>
              <w:left w:val="nil"/>
              <w:bottom w:val="nil"/>
              <w:right w:val="nil"/>
            </w:tcBorders>
            <w:shd w:val="clear" w:color="auto" w:fill="auto"/>
            <w:vAlign w:val="center"/>
            <w:hideMark/>
          </w:tcPr>
          <w:p w14:paraId="48FE1732" w14:textId="77777777" w:rsidR="00E229A6" w:rsidRPr="00064D75" w:rsidRDefault="00E229A6" w:rsidP="005D02FB">
            <w:pPr>
              <w:widowControl/>
              <w:jc w:val="center"/>
              <w:rPr>
                <w:rFonts w:ascii="Arial" w:hAnsi="Arial" w:cs="Arial"/>
                <w:snapToGrid/>
                <w:sz w:val="18"/>
                <w:szCs w:val="18"/>
              </w:rPr>
            </w:pPr>
          </w:p>
        </w:tc>
        <w:tc>
          <w:tcPr>
            <w:tcW w:w="2126" w:type="dxa"/>
            <w:tcBorders>
              <w:top w:val="nil"/>
              <w:left w:val="nil"/>
              <w:bottom w:val="double" w:sz="6" w:space="0" w:color="auto"/>
              <w:right w:val="nil"/>
            </w:tcBorders>
            <w:shd w:val="clear" w:color="auto" w:fill="auto"/>
            <w:vAlign w:val="bottom"/>
          </w:tcPr>
          <w:p w14:paraId="56CCC6A2" w14:textId="77777777" w:rsidR="00E229A6" w:rsidRPr="00832838" w:rsidRDefault="00E229A6" w:rsidP="005D02FB">
            <w:pPr>
              <w:widowControl/>
              <w:jc w:val="right"/>
              <w:rPr>
                <w:rFonts w:ascii="Arial" w:hAnsi="Arial" w:cs="Arial"/>
                <w:b/>
                <w:bCs/>
                <w:snapToGrid/>
                <w:sz w:val="18"/>
                <w:szCs w:val="18"/>
              </w:rPr>
            </w:pPr>
            <w:r>
              <w:rPr>
                <w:rFonts w:ascii="Arial" w:hAnsi="Arial" w:cs="Arial"/>
                <w:b/>
                <w:bCs/>
                <w:sz w:val="18"/>
                <w:szCs w:val="18"/>
              </w:rPr>
              <w:t>5,674,201</w:t>
            </w:r>
          </w:p>
        </w:tc>
        <w:tc>
          <w:tcPr>
            <w:tcW w:w="1984" w:type="dxa"/>
            <w:tcBorders>
              <w:top w:val="nil"/>
              <w:left w:val="nil"/>
              <w:bottom w:val="double" w:sz="6" w:space="0" w:color="auto"/>
              <w:right w:val="nil"/>
            </w:tcBorders>
            <w:shd w:val="clear" w:color="auto" w:fill="auto"/>
            <w:vAlign w:val="bottom"/>
          </w:tcPr>
          <w:p w14:paraId="08ED1D28" w14:textId="77777777" w:rsidR="00E229A6" w:rsidRPr="00310AC8" w:rsidRDefault="00E229A6" w:rsidP="005D02FB">
            <w:pPr>
              <w:ind w:right="57"/>
              <w:jc w:val="right"/>
              <w:rPr>
                <w:rFonts w:ascii="Arial" w:hAnsi="Arial" w:cs="Arial"/>
                <w:b/>
                <w:sz w:val="18"/>
                <w:szCs w:val="18"/>
              </w:rPr>
            </w:pPr>
            <w:r w:rsidRPr="00310AC8">
              <w:rPr>
                <w:rFonts w:ascii="Arial" w:hAnsi="Arial" w:cs="Arial"/>
                <w:b/>
                <w:bCs/>
                <w:sz w:val="18"/>
                <w:szCs w:val="18"/>
                <w:lang w:val="sr-Cyrl-BA"/>
              </w:rPr>
              <w:t>5,535,514</w:t>
            </w:r>
          </w:p>
        </w:tc>
      </w:tr>
    </w:tbl>
    <w:p w14:paraId="69F297BE" w14:textId="77777777" w:rsidR="007259E9" w:rsidRPr="0012335D" w:rsidRDefault="002418A5" w:rsidP="007259E9">
      <w:pPr>
        <w:widowControl/>
        <w:rPr>
          <w:rFonts w:ascii="Arial" w:hAnsi="Arial" w:cs="Arial"/>
          <w:bCs/>
          <w:noProof/>
          <w:sz w:val="18"/>
          <w:szCs w:val="18"/>
          <w:lang w:val="sr-Cyrl-BA"/>
        </w:rPr>
      </w:pPr>
      <w:r w:rsidRPr="0012335D">
        <w:rPr>
          <w:rFonts w:ascii="Arial" w:hAnsi="Arial" w:cs="Arial"/>
          <w:bCs/>
          <w:noProof/>
          <w:sz w:val="18"/>
          <w:szCs w:val="18"/>
          <w:lang w:val="sr-Cyrl-BA"/>
        </w:rPr>
        <w:t xml:space="preserve">        </w:t>
      </w:r>
    </w:p>
    <w:p w14:paraId="1AB44432" w14:textId="77777777" w:rsidR="00E229A6" w:rsidRDefault="00E229A6">
      <w:pPr>
        <w:widowControl/>
        <w:rPr>
          <w:rFonts w:ascii="Arial" w:hAnsi="Arial" w:cs="Arial"/>
          <w:bCs/>
          <w:noProof/>
          <w:sz w:val="18"/>
          <w:szCs w:val="18"/>
          <w:lang w:val="sr-Cyrl-BA"/>
        </w:rPr>
      </w:pPr>
    </w:p>
    <w:p w14:paraId="10A8E26C" w14:textId="77777777" w:rsidR="00E229A6" w:rsidRDefault="00E229A6">
      <w:pPr>
        <w:widowControl/>
        <w:rPr>
          <w:rFonts w:ascii="Arial" w:hAnsi="Arial" w:cs="Arial"/>
          <w:bCs/>
          <w:noProof/>
          <w:sz w:val="18"/>
          <w:szCs w:val="18"/>
          <w:lang w:val="sr-Cyrl-BA"/>
        </w:rPr>
      </w:pPr>
      <w:r>
        <w:rPr>
          <w:rFonts w:ascii="Arial" w:hAnsi="Arial" w:cs="Arial"/>
          <w:bCs/>
          <w:noProof/>
          <w:sz w:val="18"/>
          <w:szCs w:val="18"/>
          <w:lang w:val="sr-Cyrl-BA"/>
        </w:rPr>
        <w:t xml:space="preserve">Активна временска разграничења су већа за 2,51% у односу на претходну годину. Разграничени трошкови прибаве осигурања су већи за 8,98%, преносна премија реосигурања је мања за </w:t>
      </w:r>
      <w:r w:rsidRPr="00037657">
        <w:rPr>
          <w:rFonts w:ascii="Arial" w:hAnsi="Arial" w:cs="Arial"/>
          <w:bCs/>
          <w:noProof/>
          <w:sz w:val="18"/>
          <w:szCs w:val="18"/>
          <w:lang w:val="ru-RU"/>
        </w:rPr>
        <w:t>25,91</w:t>
      </w:r>
      <w:r>
        <w:rPr>
          <w:rFonts w:ascii="Arial" w:hAnsi="Arial" w:cs="Arial"/>
          <w:bCs/>
          <w:noProof/>
          <w:sz w:val="18"/>
          <w:szCs w:val="18"/>
          <w:lang w:val="sr-Cyrl-BA"/>
        </w:rPr>
        <w:t xml:space="preserve"> а преносна премија саосигурања је мања за 34,12% у односу на претходну годину. Резервисане штете на терет реосигуравача су веће за 33,19% а резервисане штете на терет саосигуравача су мање за 84,24% у односу на претходну годину. Разграничени трошкови реосигурања су мањи за 6,30%, разграничени трошкови саосигурања су мањи за 27,88%, резграничени трошкови-леасинг су већи за 201,91% (набавка возила на леасинг) и остала активна временска разграничења су већа за 5,06% у односу на претходну годину.</w:t>
      </w:r>
    </w:p>
    <w:p w14:paraId="3A02FBD0" w14:textId="77777777" w:rsidR="000D2377" w:rsidRPr="0012335D" w:rsidRDefault="000D2377" w:rsidP="00A5758D">
      <w:pPr>
        <w:tabs>
          <w:tab w:val="left" w:pos="-1440"/>
          <w:tab w:val="left" w:pos="-720"/>
          <w:tab w:val="left" w:pos="0"/>
          <w:tab w:val="left" w:pos="538"/>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ascii="Arial" w:hAnsi="Arial" w:cs="Arial"/>
          <w:sz w:val="14"/>
          <w:szCs w:val="14"/>
          <w:lang w:val="sr-Cyrl-BA"/>
        </w:rPr>
      </w:pPr>
    </w:p>
    <w:p w14:paraId="1F832558" w14:textId="77777777" w:rsidR="00EC618D" w:rsidRPr="0012335D" w:rsidRDefault="00EC618D" w:rsidP="00A5758D">
      <w:pPr>
        <w:tabs>
          <w:tab w:val="left" w:pos="-1440"/>
          <w:tab w:val="left" w:pos="-720"/>
          <w:tab w:val="left" w:pos="0"/>
          <w:tab w:val="left" w:pos="538"/>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ascii="Arial" w:hAnsi="Arial" w:cs="Arial"/>
          <w:sz w:val="14"/>
          <w:szCs w:val="14"/>
          <w:lang w:val="sr-Cyrl-BA"/>
        </w:rPr>
      </w:pPr>
    </w:p>
    <w:p w14:paraId="053C5F17" w14:textId="77777777" w:rsidR="00B03B5A" w:rsidRPr="0012335D"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КАПИТАЛ</w:t>
      </w:r>
      <w:r w:rsidR="0035492C" w:rsidRPr="0012335D">
        <w:rPr>
          <w:rFonts w:ascii="Arial" w:hAnsi="Arial" w:cs="Arial"/>
          <w:b/>
          <w:sz w:val="18"/>
          <w:szCs w:val="18"/>
          <w:lang w:val="sr-Cyrl-BA"/>
        </w:rPr>
        <w:t xml:space="preserve"> И РЕЗЕРВЕ</w:t>
      </w:r>
    </w:p>
    <w:p w14:paraId="781898B8" w14:textId="77777777" w:rsidR="008E2AEE" w:rsidRDefault="008E2AEE" w:rsidP="008E2AEE">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p>
    <w:p w14:paraId="62A7C0DB" w14:textId="77777777" w:rsidR="00CF59F2" w:rsidRPr="0012335D" w:rsidRDefault="00CF59F2" w:rsidP="008E2AEE">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p>
    <w:tbl>
      <w:tblPr>
        <w:tblW w:w="8262" w:type="dxa"/>
        <w:tblInd w:w="969" w:type="dxa"/>
        <w:tblBorders>
          <w:insideV w:val="single" w:sz="4" w:space="0" w:color="000000"/>
        </w:tblBorders>
        <w:tblLook w:val="04A0" w:firstRow="1" w:lastRow="0" w:firstColumn="1" w:lastColumn="0" w:noHBand="0" w:noVBand="1"/>
      </w:tblPr>
      <w:tblGrid>
        <w:gridCol w:w="4152"/>
        <w:gridCol w:w="2126"/>
        <w:gridCol w:w="1984"/>
      </w:tblGrid>
      <w:tr w:rsidR="008064BC" w:rsidRPr="0012335D" w14:paraId="335CCD84" w14:textId="77777777" w:rsidTr="00AC5D6F">
        <w:trPr>
          <w:trHeight w:val="20"/>
        </w:trPr>
        <w:tc>
          <w:tcPr>
            <w:tcW w:w="4152" w:type="dxa"/>
            <w:tcBorders>
              <w:right w:val="nil"/>
            </w:tcBorders>
            <w:noWrap/>
            <w:vAlign w:val="bottom"/>
            <w:hideMark/>
          </w:tcPr>
          <w:p w14:paraId="589E6EB1" w14:textId="77777777" w:rsidR="008064BC" w:rsidRPr="0012335D" w:rsidRDefault="008064BC" w:rsidP="002C271A">
            <w:pPr>
              <w:widowControl/>
              <w:rPr>
                <w:rFonts w:ascii="Arial" w:hAnsi="Arial" w:cs="Arial"/>
                <w:b/>
                <w:bCs/>
                <w:snapToGrid/>
                <w:sz w:val="18"/>
                <w:szCs w:val="18"/>
              </w:rPr>
            </w:pPr>
          </w:p>
        </w:tc>
        <w:tc>
          <w:tcPr>
            <w:tcW w:w="2126" w:type="dxa"/>
            <w:tcBorders>
              <w:left w:val="nil"/>
              <w:bottom w:val="nil"/>
              <w:right w:val="nil"/>
            </w:tcBorders>
            <w:noWrap/>
            <w:vAlign w:val="bottom"/>
          </w:tcPr>
          <w:p w14:paraId="51097409" w14:textId="77777777" w:rsidR="008064BC" w:rsidRPr="0012335D" w:rsidRDefault="008064BC" w:rsidP="002C271A">
            <w:pPr>
              <w:widowControl/>
              <w:jc w:val="right"/>
              <w:rPr>
                <w:rFonts w:ascii="Arial" w:hAnsi="Arial" w:cs="Arial"/>
                <w:b/>
                <w:bCs/>
                <w:snapToGrid/>
                <w:sz w:val="18"/>
                <w:szCs w:val="18"/>
              </w:rPr>
            </w:pPr>
          </w:p>
        </w:tc>
        <w:tc>
          <w:tcPr>
            <w:tcW w:w="1984" w:type="dxa"/>
            <w:tcBorders>
              <w:left w:val="nil"/>
              <w:bottom w:val="nil"/>
              <w:right w:val="nil"/>
            </w:tcBorders>
            <w:noWrap/>
            <w:vAlign w:val="bottom"/>
          </w:tcPr>
          <w:p w14:paraId="72B56125" w14:textId="77777777" w:rsidR="008064BC" w:rsidRPr="0012335D" w:rsidRDefault="003C47AE"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14:paraId="71C52F63" w14:textId="77777777" w:rsidTr="00AC5D6F">
        <w:trPr>
          <w:trHeight w:val="20"/>
        </w:trPr>
        <w:tc>
          <w:tcPr>
            <w:tcW w:w="4152" w:type="dxa"/>
            <w:tcBorders>
              <w:right w:val="nil"/>
            </w:tcBorders>
            <w:noWrap/>
            <w:vAlign w:val="bottom"/>
          </w:tcPr>
          <w:p w14:paraId="0A450B36" w14:textId="77777777"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15CBCA52" w14:textId="77777777" w:rsidR="007E376F" w:rsidRPr="0012335D" w:rsidRDefault="007E376F" w:rsidP="00E229A6">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E229A6">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461D6C01" w14:textId="77777777" w:rsidR="007E376F" w:rsidRPr="0012335D" w:rsidRDefault="007E376F" w:rsidP="00E229A6">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E229A6">
              <w:rPr>
                <w:rFonts w:ascii="Arial" w:hAnsi="Arial" w:cs="Arial"/>
                <w:b/>
                <w:bCs/>
                <w:snapToGrid/>
                <w:sz w:val="18"/>
                <w:szCs w:val="18"/>
                <w:lang w:val="sr-Cyrl-BA"/>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E229A6" w:rsidRPr="0012335D" w14:paraId="4F808059" w14:textId="77777777" w:rsidTr="000E157E">
        <w:trPr>
          <w:trHeight w:val="20"/>
        </w:trPr>
        <w:tc>
          <w:tcPr>
            <w:tcW w:w="4152" w:type="dxa"/>
            <w:tcBorders>
              <w:right w:val="nil"/>
            </w:tcBorders>
            <w:noWrap/>
            <w:vAlign w:val="bottom"/>
            <w:hideMark/>
          </w:tcPr>
          <w:p w14:paraId="34B7DEAE" w14:textId="77777777" w:rsidR="00E229A6" w:rsidRPr="0012335D" w:rsidRDefault="00E229A6" w:rsidP="00E229A6">
            <w:pPr>
              <w:widowControl/>
              <w:rPr>
                <w:rFonts w:ascii="Arial" w:eastAsia="Calibri" w:hAnsi="Arial" w:cs="Arial"/>
                <w:snapToGrid/>
                <w:sz w:val="18"/>
                <w:szCs w:val="18"/>
              </w:rPr>
            </w:pPr>
          </w:p>
          <w:p w14:paraId="0CE67A7A" w14:textId="77777777"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Акцијски капитал</w:t>
            </w:r>
          </w:p>
        </w:tc>
        <w:tc>
          <w:tcPr>
            <w:tcW w:w="2126" w:type="dxa"/>
            <w:tcBorders>
              <w:top w:val="nil"/>
              <w:left w:val="nil"/>
              <w:bottom w:val="nil"/>
              <w:right w:val="nil"/>
            </w:tcBorders>
            <w:shd w:val="clear" w:color="auto" w:fill="auto"/>
            <w:noWrap/>
            <w:vAlign w:val="bottom"/>
          </w:tcPr>
          <w:p w14:paraId="00F555D1" w14:textId="77777777" w:rsidR="00E229A6" w:rsidRPr="0012335D" w:rsidRDefault="00E229A6" w:rsidP="00E229A6">
            <w:pPr>
              <w:jc w:val="right"/>
              <w:rPr>
                <w:rFonts w:ascii="Arial" w:hAnsi="Arial" w:cs="Arial"/>
                <w:sz w:val="18"/>
                <w:szCs w:val="18"/>
              </w:rPr>
            </w:pPr>
            <w:r w:rsidRPr="0012335D">
              <w:rPr>
                <w:rFonts w:ascii="Arial" w:hAnsi="Arial" w:cs="Arial"/>
                <w:sz w:val="18"/>
                <w:szCs w:val="18"/>
              </w:rPr>
              <w:t>15,34</w:t>
            </w:r>
            <w:r w:rsidRPr="0012335D">
              <w:rPr>
                <w:rFonts w:ascii="Arial" w:hAnsi="Arial" w:cs="Arial"/>
                <w:sz w:val="18"/>
                <w:szCs w:val="18"/>
                <w:lang w:val="sr-Cyrl-BA"/>
              </w:rPr>
              <w:t>1</w:t>
            </w:r>
            <w:r w:rsidRPr="0012335D">
              <w:rPr>
                <w:rFonts w:ascii="Arial" w:hAnsi="Arial" w:cs="Arial"/>
                <w:sz w:val="18"/>
                <w:szCs w:val="18"/>
              </w:rPr>
              <w:t>,300</w:t>
            </w:r>
          </w:p>
        </w:tc>
        <w:tc>
          <w:tcPr>
            <w:tcW w:w="1984" w:type="dxa"/>
            <w:tcBorders>
              <w:top w:val="nil"/>
              <w:left w:val="nil"/>
              <w:bottom w:val="nil"/>
              <w:right w:val="nil"/>
            </w:tcBorders>
            <w:shd w:val="clear" w:color="auto" w:fill="auto"/>
            <w:noWrap/>
            <w:vAlign w:val="bottom"/>
          </w:tcPr>
          <w:p w14:paraId="5EE9EEF1" w14:textId="77777777" w:rsidR="00E229A6" w:rsidRPr="0012335D" w:rsidRDefault="00E229A6" w:rsidP="00E229A6">
            <w:pPr>
              <w:jc w:val="right"/>
              <w:rPr>
                <w:rFonts w:ascii="Arial" w:hAnsi="Arial" w:cs="Arial"/>
                <w:sz w:val="18"/>
                <w:szCs w:val="18"/>
              </w:rPr>
            </w:pPr>
            <w:r w:rsidRPr="0012335D">
              <w:rPr>
                <w:rFonts w:ascii="Arial" w:hAnsi="Arial" w:cs="Arial"/>
                <w:sz w:val="18"/>
                <w:szCs w:val="18"/>
              </w:rPr>
              <w:t>15,34</w:t>
            </w:r>
            <w:r w:rsidRPr="0012335D">
              <w:rPr>
                <w:rFonts w:ascii="Arial" w:hAnsi="Arial" w:cs="Arial"/>
                <w:sz w:val="18"/>
                <w:szCs w:val="18"/>
                <w:lang w:val="sr-Cyrl-BA"/>
              </w:rPr>
              <w:t>1</w:t>
            </w:r>
            <w:r w:rsidRPr="0012335D">
              <w:rPr>
                <w:rFonts w:ascii="Arial" w:hAnsi="Arial" w:cs="Arial"/>
                <w:sz w:val="18"/>
                <w:szCs w:val="18"/>
              </w:rPr>
              <w:t>,300</w:t>
            </w:r>
          </w:p>
        </w:tc>
      </w:tr>
      <w:tr w:rsidR="00E229A6" w:rsidRPr="0012335D" w14:paraId="7841A0B7" w14:textId="77777777" w:rsidTr="000E157E">
        <w:trPr>
          <w:trHeight w:val="20"/>
        </w:trPr>
        <w:tc>
          <w:tcPr>
            <w:tcW w:w="4152" w:type="dxa"/>
            <w:tcBorders>
              <w:right w:val="nil"/>
            </w:tcBorders>
            <w:noWrap/>
            <w:vAlign w:val="center"/>
            <w:hideMark/>
          </w:tcPr>
          <w:p w14:paraId="0FC8B1BF" w14:textId="77777777"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Емисиони губитак</w:t>
            </w:r>
          </w:p>
        </w:tc>
        <w:tc>
          <w:tcPr>
            <w:tcW w:w="2126" w:type="dxa"/>
            <w:tcBorders>
              <w:top w:val="nil"/>
              <w:left w:val="nil"/>
              <w:bottom w:val="nil"/>
              <w:right w:val="nil"/>
            </w:tcBorders>
            <w:shd w:val="clear" w:color="auto" w:fill="auto"/>
            <w:noWrap/>
            <w:vAlign w:val="bottom"/>
          </w:tcPr>
          <w:p w14:paraId="2157B6F1"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3,796,171</w:t>
            </w:r>
            <w:r w:rsidRPr="0012335D">
              <w:rPr>
                <w:rFonts w:ascii="Arial" w:hAnsi="Arial" w:cs="Arial"/>
                <w:sz w:val="18"/>
                <w:szCs w:val="18"/>
                <w:lang w:val="sr-Cyrl-BA"/>
              </w:rPr>
              <w:t>)</w:t>
            </w:r>
          </w:p>
        </w:tc>
        <w:tc>
          <w:tcPr>
            <w:tcW w:w="1984" w:type="dxa"/>
            <w:tcBorders>
              <w:top w:val="nil"/>
              <w:left w:val="nil"/>
              <w:bottom w:val="nil"/>
              <w:right w:val="nil"/>
            </w:tcBorders>
            <w:shd w:val="clear" w:color="auto" w:fill="auto"/>
            <w:noWrap/>
            <w:vAlign w:val="bottom"/>
          </w:tcPr>
          <w:p w14:paraId="3D120B20"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3,928,258</w:t>
            </w:r>
            <w:r w:rsidRPr="0012335D">
              <w:rPr>
                <w:rFonts w:ascii="Arial" w:hAnsi="Arial" w:cs="Arial"/>
                <w:sz w:val="18"/>
                <w:szCs w:val="18"/>
                <w:lang w:val="sr-Cyrl-BA"/>
              </w:rPr>
              <w:t>)</w:t>
            </w:r>
          </w:p>
        </w:tc>
      </w:tr>
      <w:tr w:rsidR="00E229A6" w:rsidRPr="0012335D" w14:paraId="5E0D6466" w14:textId="77777777" w:rsidTr="000E157E">
        <w:trPr>
          <w:trHeight w:val="20"/>
        </w:trPr>
        <w:tc>
          <w:tcPr>
            <w:tcW w:w="4152" w:type="dxa"/>
            <w:tcBorders>
              <w:right w:val="nil"/>
            </w:tcBorders>
            <w:noWrap/>
            <w:vAlign w:val="center"/>
            <w:hideMark/>
          </w:tcPr>
          <w:p w14:paraId="08BF815F" w14:textId="77777777"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Законске резерве</w:t>
            </w:r>
          </w:p>
        </w:tc>
        <w:tc>
          <w:tcPr>
            <w:tcW w:w="2126" w:type="dxa"/>
            <w:tcBorders>
              <w:top w:val="nil"/>
              <w:left w:val="nil"/>
              <w:bottom w:val="nil"/>
              <w:right w:val="nil"/>
            </w:tcBorders>
            <w:shd w:val="clear" w:color="auto" w:fill="auto"/>
            <w:noWrap/>
            <w:vAlign w:val="bottom"/>
          </w:tcPr>
          <w:p w14:paraId="35D2DAC6"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15,415</w:t>
            </w:r>
          </w:p>
        </w:tc>
        <w:tc>
          <w:tcPr>
            <w:tcW w:w="1984" w:type="dxa"/>
            <w:tcBorders>
              <w:top w:val="nil"/>
              <w:left w:val="nil"/>
              <w:bottom w:val="nil"/>
              <w:right w:val="nil"/>
            </w:tcBorders>
            <w:shd w:val="clear" w:color="auto" w:fill="auto"/>
            <w:noWrap/>
            <w:vAlign w:val="bottom"/>
          </w:tcPr>
          <w:p w14:paraId="751FBFC8"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15,415</w:t>
            </w:r>
          </w:p>
        </w:tc>
      </w:tr>
      <w:tr w:rsidR="00E229A6" w:rsidRPr="0012335D" w14:paraId="499E09A6" w14:textId="77777777" w:rsidTr="000E157E">
        <w:trPr>
          <w:trHeight w:val="20"/>
        </w:trPr>
        <w:tc>
          <w:tcPr>
            <w:tcW w:w="4152" w:type="dxa"/>
            <w:tcBorders>
              <w:right w:val="nil"/>
            </w:tcBorders>
            <w:noWrap/>
            <w:vAlign w:val="center"/>
            <w:hideMark/>
          </w:tcPr>
          <w:p w14:paraId="42D189ED" w14:textId="77777777"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Ревалоризационе резерве</w:t>
            </w:r>
          </w:p>
        </w:tc>
        <w:tc>
          <w:tcPr>
            <w:tcW w:w="2126" w:type="dxa"/>
            <w:tcBorders>
              <w:top w:val="nil"/>
              <w:left w:val="nil"/>
              <w:bottom w:val="nil"/>
              <w:right w:val="nil"/>
            </w:tcBorders>
            <w:shd w:val="clear" w:color="auto" w:fill="auto"/>
            <w:noWrap/>
            <w:vAlign w:val="bottom"/>
          </w:tcPr>
          <w:p w14:paraId="7BA52003"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1,047,334</w:t>
            </w:r>
          </w:p>
        </w:tc>
        <w:tc>
          <w:tcPr>
            <w:tcW w:w="1984" w:type="dxa"/>
            <w:tcBorders>
              <w:top w:val="nil"/>
              <w:left w:val="nil"/>
              <w:bottom w:val="nil"/>
              <w:right w:val="nil"/>
            </w:tcBorders>
            <w:shd w:val="clear" w:color="auto" w:fill="auto"/>
            <w:noWrap/>
            <w:vAlign w:val="bottom"/>
          </w:tcPr>
          <w:p w14:paraId="08CA07E8"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1,047,334</w:t>
            </w:r>
          </w:p>
        </w:tc>
      </w:tr>
      <w:tr w:rsidR="00E229A6" w:rsidRPr="0012335D" w14:paraId="187E0308" w14:textId="77777777" w:rsidTr="00CC4B2E">
        <w:trPr>
          <w:trHeight w:val="20"/>
        </w:trPr>
        <w:tc>
          <w:tcPr>
            <w:tcW w:w="4152" w:type="dxa"/>
            <w:tcBorders>
              <w:right w:val="nil"/>
            </w:tcBorders>
            <w:noWrap/>
            <w:vAlign w:val="center"/>
            <w:hideMark/>
          </w:tcPr>
          <w:p w14:paraId="4EE51240" w14:textId="32D37270" w:rsidR="00E229A6" w:rsidRPr="00037657" w:rsidRDefault="00E229A6" w:rsidP="00E229A6">
            <w:pPr>
              <w:widowControl/>
              <w:rPr>
                <w:rFonts w:ascii="Arial" w:eastAsia="Calibri" w:hAnsi="Arial" w:cs="Arial"/>
                <w:snapToGrid/>
                <w:sz w:val="18"/>
                <w:szCs w:val="18"/>
                <w:lang w:val="ru-RU"/>
              </w:rPr>
            </w:pPr>
            <w:r w:rsidRPr="00037657">
              <w:rPr>
                <w:rFonts w:ascii="Arial" w:eastAsia="Calibri" w:hAnsi="Arial" w:cs="Arial"/>
                <w:snapToGrid/>
                <w:sz w:val="18"/>
                <w:szCs w:val="18"/>
                <w:lang w:val="ru-RU"/>
              </w:rPr>
              <w:t>Нереализовани добици</w:t>
            </w:r>
            <w:r w:rsidR="006017B6">
              <w:rPr>
                <w:rFonts w:ascii="Arial" w:eastAsia="Calibri" w:hAnsi="Arial" w:cs="Arial"/>
                <w:snapToGrid/>
                <w:sz w:val="18"/>
                <w:szCs w:val="18"/>
                <w:lang w:val="ru-RU"/>
              </w:rPr>
              <w:t>/(губици)</w:t>
            </w:r>
            <w:r w:rsidRPr="00037657">
              <w:rPr>
                <w:rFonts w:ascii="Arial" w:eastAsia="Calibri" w:hAnsi="Arial" w:cs="Arial"/>
                <w:snapToGrid/>
                <w:sz w:val="18"/>
                <w:szCs w:val="18"/>
                <w:lang w:val="ru-RU"/>
              </w:rPr>
              <w:t xml:space="preserve"> по основу фи</w:t>
            </w:r>
            <w:r w:rsidRPr="0012335D">
              <w:rPr>
                <w:rFonts w:ascii="Arial" w:eastAsia="Calibri" w:hAnsi="Arial" w:cs="Arial"/>
                <w:snapToGrid/>
                <w:sz w:val="18"/>
                <w:szCs w:val="18"/>
                <w:lang w:val="sr-Cyrl-BA"/>
              </w:rPr>
              <w:t>н</w:t>
            </w:r>
            <w:r w:rsidR="006017B6">
              <w:rPr>
                <w:rFonts w:ascii="Arial" w:eastAsia="Calibri" w:hAnsi="Arial" w:cs="Arial"/>
                <w:snapToGrid/>
                <w:sz w:val="18"/>
                <w:szCs w:val="18"/>
                <w:lang w:val="sr-Cyrl-BA"/>
              </w:rPr>
              <w:t>ансијских</w:t>
            </w:r>
            <w:r w:rsidRPr="0012335D">
              <w:rPr>
                <w:rFonts w:ascii="Arial" w:eastAsia="Calibri" w:hAnsi="Arial" w:cs="Arial"/>
                <w:snapToGrid/>
                <w:sz w:val="18"/>
                <w:szCs w:val="18"/>
                <w:lang w:val="sr-Cyrl-BA"/>
              </w:rPr>
              <w:t xml:space="preserve"> </w:t>
            </w:r>
            <w:r w:rsidRPr="00037657">
              <w:rPr>
                <w:rFonts w:ascii="Arial" w:eastAsia="Calibri" w:hAnsi="Arial" w:cs="Arial"/>
                <w:snapToGrid/>
                <w:sz w:val="18"/>
                <w:szCs w:val="18"/>
                <w:lang w:val="ru-RU"/>
              </w:rPr>
              <w:t>средстава</w:t>
            </w:r>
          </w:p>
        </w:tc>
        <w:tc>
          <w:tcPr>
            <w:tcW w:w="2126" w:type="dxa"/>
            <w:tcBorders>
              <w:top w:val="nil"/>
              <w:left w:val="nil"/>
              <w:bottom w:val="nil"/>
              <w:right w:val="nil"/>
            </w:tcBorders>
            <w:shd w:val="clear" w:color="auto" w:fill="auto"/>
            <w:noWrap/>
            <w:vAlign w:val="bottom"/>
          </w:tcPr>
          <w:p w14:paraId="44F9FF23" w14:textId="77777777" w:rsidR="00E229A6" w:rsidRPr="00E229A6" w:rsidRDefault="00E229A6" w:rsidP="00E229A6">
            <w:pPr>
              <w:jc w:val="right"/>
              <w:rPr>
                <w:rFonts w:ascii="Arial" w:hAnsi="Arial" w:cs="Arial"/>
                <w:sz w:val="18"/>
                <w:szCs w:val="18"/>
                <w:lang w:val="sr-Cyrl-BA"/>
              </w:rPr>
            </w:pPr>
            <w:r>
              <w:rPr>
                <w:rFonts w:ascii="Arial" w:hAnsi="Arial" w:cs="Arial"/>
                <w:sz w:val="18"/>
                <w:szCs w:val="18"/>
                <w:lang w:val="sr-Cyrl-BA"/>
              </w:rPr>
              <w:t>315,335</w:t>
            </w:r>
          </w:p>
        </w:tc>
        <w:tc>
          <w:tcPr>
            <w:tcW w:w="1984" w:type="dxa"/>
            <w:tcBorders>
              <w:top w:val="nil"/>
              <w:left w:val="nil"/>
              <w:bottom w:val="nil"/>
              <w:right w:val="nil"/>
            </w:tcBorders>
            <w:shd w:val="clear" w:color="auto" w:fill="auto"/>
            <w:noWrap/>
            <w:vAlign w:val="bottom"/>
          </w:tcPr>
          <w:p w14:paraId="45BDAC0B" w14:textId="77777777" w:rsidR="00E229A6" w:rsidRPr="009E271B" w:rsidRDefault="00E229A6" w:rsidP="00E229A6">
            <w:pPr>
              <w:jc w:val="right"/>
              <w:rPr>
                <w:rFonts w:ascii="Arial" w:hAnsi="Arial" w:cs="Arial"/>
                <w:sz w:val="18"/>
                <w:szCs w:val="18"/>
              </w:rPr>
            </w:pPr>
            <w:r>
              <w:rPr>
                <w:rFonts w:ascii="Arial" w:hAnsi="Arial" w:cs="Arial"/>
                <w:sz w:val="18"/>
                <w:szCs w:val="18"/>
              </w:rPr>
              <w:t>209,429</w:t>
            </w:r>
          </w:p>
        </w:tc>
      </w:tr>
      <w:tr w:rsidR="00E229A6" w:rsidRPr="0012335D" w14:paraId="4192C5D5" w14:textId="77777777" w:rsidTr="00CC4B2E">
        <w:trPr>
          <w:trHeight w:val="20"/>
        </w:trPr>
        <w:tc>
          <w:tcPr>
            <w:tcW w:w="4152" w:type="dxa"/>
            <w:tcBorders>
              <w:right w:val="nil"/>
            </w:tcBorders>
            <w:noWrap/>
            <w:vAlign w:val="center"/>
          </w:tcPr>
          <w:p w14:paraId="35470600" w14:textId="77777777" w:rsidR="00E229A6" w:rsidRPr="0012335D" w:rsidRDefault="00E229A6" w:rsidP="00E229A6">
            <w:pPr>
              <w:widowControl/>
              <w:rPr>
                <w:rFonts w:ascii="Arial" w:eastAsia="Calibri" w:hAnsi="Arial" w:cs="Arial"/>
                <w:snapToGrid/>
                <w:sz w:val="18"/>
                <w:szCs w:val="18"/>
                <w:lang w:val="sr-Cyrl-BA"/>
              </w:rPr>
            </w:pPr>
            <w:r w:rsidRPr="0012335D">
              <w:rPr>
                <w:rFonts w:ascii="Arial" w:eastAsia="Calibri" w:hAnsi="Arial" w:cs="Arial"/>
                <w:snapToGrid/>
                <w:sz w:val="18"/>
                <w:szCs w:val="18"/>
                <w:lang w:val="sr-Cyrl-BA"/>
              </w:rPr>
              <w:t>Акумулирани губитак</w:t>
            </w:r>
          </w:p>
        </w:tc>
        <w:tc>
          <w:tcPr>
            <w:tcW w:w="2126" w:type="dxa"/>
            <w:tcBorders>
              <w:top w:val="nil"/>
              <w:left w:val="nil"/>
              <w:bottom w:val="nil"/>
              <w:right w:val="nil"/>
            </w:tcBorders>
            <w:shd w:val="clear" w:color="auto" w:fill="auto"/>
            <w:noWrap/>
            <w:vAlign w:val="bottom"/>
          </w:tcPr>
          <w:p w14:paraId="00BDFB68"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115,733</w:t>
            </w:r>
            <w:r w:rsidRPr="0012335D">
              <w:rPr>
                <w:rFonts w:ascii="Arial" w:hAnsi="Arial" w:cs="Arial"/>
                <w:sz w:val="18"/>
                <w:szCs w:val="18"/>
                <w:lang w:val="sr-Cyrl-BA"/>
              </w:rPr>
              <w:t>)</w:t>
            </w:r>
          </w:p>
        </w:tc>
        <w:tc>
          <w:tcPr>
            <w:tcW w:w="1984" w:type="dxa"/>
            <w:tcBorders>
              <w:top w:val="nil"/>
              <w:left w:val="nil"/>
              <w:bottom w:val="nil"/>
              <w:right w:val="nil"/>
            </w:tcBorders>
            <w:shd w:val="clear" w:color="auto" w:fill="auto"/>
            <w:noWrap/>
            <w:vAlign w:val="bottom"/>
          </w:tcPr>
          <w:p w14:paraId="13626A40" w14:textId="77777777"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130,879</w:t>
            </w:r>
            <w:r w:rsidRPr="0012335D">
              <w:rPr>
                <w:rFonts w:ascii="Arial" w:hAnsi="Arial" w:cs="Arial"/>
                <w:sz w:val="18"/>
                <w:szCs w:val="18"/>
                <w:lang w:val="sr-Cyrl-BA"/>
              </w:rPr>
              <w:t>)</w:t>
            </w:r>
          </w:p>
        </w:tc>
      </w:tr>
      <w:tr w:rsidR="00E229A6" w:rsidRPr="0012335D" w14:paraId="3F1DC4DB" w14:textId="77777777" w:rsidTr="00CC4B2E">
        <w:trPr>
          <w:trHeight w:val="20"/>
        </w:trPr>
        <w:tc>
          <w:tcPr>
            <w:tcW w:w="4152" w:type="dxa"/>
            <w:tcBorders>
              <w:right w:val="nil"/>
            </w:tcBorders>
            <w:noWrap/>
            <w:vAlign w:val="center"/>
          </w:tcPr>
          <w:p w14:paraId="36BC64A4" w14:textId="77777777" w:rsidR="00E229A6" w:rsidRPr="0012335D" w:rsidRDefault="00E229A6" w:rsidP="00E229A6">
            <w:pPr>
              <w:widowControl/>
              <w:rPr>
                <w:rFonts w:ascii="Arial" w:eastAsia="Calibri" w:hAnsi="Arial" w:cs="Arial"/>
                <w:snapToGrid/>
                <w:sz w:val="18"/>
                <w:szCs w:val="18"/>
                <w:lang w:val="sr-Cyrl-BA"/>
              </w:rPr>
            </w:pPr>
            <w:r w:rsidRPr="0012335D">
              <w:rPr>
                <w:rFonts w:ascii="Arial" w:eastAsia="Calibri" w:hAnsi="Arial" w:cs="Arial"/>
                <w:snapToGrid/>
                <w:sz w:val="18"/>
                <w:szCs w:val="18"/>
                <w:lang w:val="sr-Cyrl-BA"/>
              </w:rPr>
              <w:t>Добитак текуће године</w:t>
            </w:r>
          </w:p>
        </w:tc>
        <w:tc>
          <w:tcPr>
            <w:tcW w:w="2126" w:type="dxa"/>
            <w:tcBorders>
              <w:top w:val="nil"/>
              <w:left w:val="nil"/>
              <w:bottom w:val="single" w:sz="8" w:space="0" w:color="000000"/>
              <w:right w:val="nil"/>
            </w:tcBorders>
            <w:shd w:val="clear" w:color="auto" w:fill="auto"/>
            <w:noWrap/>
            <w:vAlign w:val="bottom"/>
          </w:tcPr>
          <w:p w14:paraId="746DCB14" w14:textId="77777777" w:rsidR="00E229A6" w:rsidRPr="00E229A6" w:rsidRDefault="00E229A6" w:rsidP="00E229A6">
            <w:pPr>
              <w:jc w:val="right"/>
              <w:rPr>
                <w:rFonts w:ascii="Arial" w:hAnsi="Arial" w:cs="Arial"/>
                <w:sz w:val="18"/>
                <w:szCs w:val="18"/>
                <w:lang w:val="sr-Cyrl-BA"/>
              </w:rPr>
            </w:pPr>
            <w:r>
              <w:rPr>
                <w:rFonts w:ascii="Arial" w:hAnsi="Arial" w:cs="Arial"/>
                <w:sz w:val="18"/>
                <w:szCs w:val="18"/>
                <w:lang w:val="sr-Cyrl-BA"/>
              </w:rPr>
              <w:t>156,175</w:t>
            </w:r>
          </w:p>
        </w:tc>
        <w:tc>
          <w:tcPr>
            <w:tcW w:w="1984" w:type="dxa"/>
            <w:tcBorders>
              <w:top w:val="nil"/>
              <w:left w:val="nil"/>
              <w:bottom w:val="single" w:sz="8" w:space="0" w:color="000000"/>
              <w:right w:val="nil"/>
            </w:tcBorders>
            <w:shd w:val="clear" w:color="auto" w:fill="auto"/>
            <w:noWrap/>
            <w:vAlign w:val="bottom"/>
          </w:tcPr>
          <w:p w14:paraId="3314C6DC" w14:textId="77777777" w:rsidR="00E229A6" w:rsidRPr="00AA0AD3" w:rsidRDefault="00E229A6" w:rsidP="00E229A6">
            <w:pPr>
              <w:jc w:val="right"/>
              <w:rPr>
                <w:rFonts w:ascii="Arial" w:hAnsi="Arial" w:cs="Arial"/>
                <w:sz w:val="18"/>
                <w:szCs w:val="18"/>
              </w:rPr>
            </w:pPr>
            <w:r>
              <w:rPr>
                <w:rFonts w:ascii="Arial" w:hAnsi="Arial" w:cs="Arial"/>
                <w:sz w:val="18"/>
                <w:szCs w:val="18"/>
              </w:rPr>
              <w:t>147,234</w:t>
            </w:r>
          </w:p>
        </w:tc>
      </w:tr>
      <w:tr w:rsidR="00E229A6" w:rsidRPr="0012335D" w14:paraId="27B3E010" w14:textId="77777777" w:rsidTr="000E157E">
        <w:trPr>
          <w:trHeight w:val="153"/>
        </w:trPr>
        <w:tc>
          <w:tcPr>
            <w:tcW w:w="4152" w:type="dxa"/>
            <w:tcBorders>
              <w:right w:val="nil"/>
            </w:tcBorders>
            <w:noWrap/>
            <w:vAlign w:val="center"/>
            <w:hideMark/>
          </w:tcPr>
          <w:p w14:paraId="7415E4B7" w14:textId="77777777" w:rsidR="00E229A6" w:rsidRPr="0012335D" w:rsidRDefault="00E229A6" w:rsidP="00E229A6">
            <w:pPr>
              <w:widowControl/>
              <w:rPr>
                <w:rFonts w:ascii="Arial" w:eastAsia="Calibri" w:hAnsi="Arial" w:cs="Arial"/>
                <w:b/>
                <w:bCs/>
                <w:snapToGrid/>
                <w:sz w:val="18"/>
                <w:szCs w:val="18"/>
                <w:lang w:val="sr-Cyrl-BA"/>
              </w:rPr>
            </w:pPr>
          </w:p>
          <w:p w14:paraId="06F4348C" w14:textId="77777777" w:rsidR="00E229A6" w:rsidRPr="0012335D" w:rsidRDefault="00E229A6" w:rsidP="00E229A6">
            <w:pPr>
              <w:widowControl/>
              <w:rPr>
                <w:rFonts w:ascii="Arial" w:eastAsia="Calibri" w:hAnsi="Arial" w:cs="Arial"/>
                <w:b/>
                <w:bCs/>
                <w:snapToGrid/>
                <w:sz w:val="18"/>
                <w:szCs w:val="18"/>
                <w:lang w:val="sr-Cyrl-BA"/>
              </w:rPr>
            </w:pPr>
            <w:r w:rsidRPr="0012335D">
              <w:rPr>
                <w:rFonts w:ascii="Arial" w:eastAsia="Calibri" w:hAnsi="Arial" w:cs="Arial"/>
                <w:b/>
                <w:bCs/>
                <w:snapToGrid/>
                <w:sz w:val="18"/>
                <w:szCs w:val="18"/>
                <w:lang w:val="sr-Cyrl-BA"/>
              </w:rPr>
              <w:t>Основни капитал</w:t>
            </w:r>
          </w:p>
        </w:tc>
        <w:tc>
          <w:tcPr>
            <w:tcW w:w="2126" w:type="dxa"/>
            <w:tcBorders>
              <w:top w:val="nil"/>
              <w:left w:val="nil"/>
              <w:bottom w:val="double" w:sz="6" w:space="0" w:color="auto"/>
              <w:right w:val="nil"/>
            </w:tcBorders>
            <w:shd w:val="clear" w:color="auto" w:fill="auto"/>
            <w:noWrap/>
            <w:vAlign w:val="bottom"/>
          </w:tcPr>
          <w:p w14:paraId="6190A045" w14:textId="77777777" w:rsidR="00E229A6" w:rsidRPr="00E229A6" w:rsidRDefault="00E229A6" w:rsidP="00E229A6">
            <w:pPr>
              <w:jc w:val="right"/>
              <w:rPr>
                <w:rFonts w:ascii="Arial" w:hAnsi="Arial" w:cs="Arial"/>
                <w:b/>
                <w:sz w:val="18"/>
                <w:szCs w:val="18"/>
                <w:lang w:val="sr-Cyrl-BA"/>
              </w:rPr>
            </w:pPr>
            <w:r>
              <w:rPr>
                <w:rFonts w:ascii="Arial" w:hAnsi="Arial" w:cs="Arial"/>
                <w:b/>
                <w:sz w:val="18"/>
                <w:szCs w:val="18"/>
                <w:lang w:val="sr-Cyrl-BA"/>
              </w:rPr>
              <w:t>12,963,655</w:t>
            </w:r>
          </w:p>
        </w:tc>
        <w:tc>
          <w:tcPr>
            <w:tcW w:w="1984" w:type="dxa"/>
            <w:tcBorders>
              <w:top w:val="nil"/>
              <w:left w:val="nil"/>
              <w:bottom w:val="double" w:sz="6" w:space="0" w:color="auto"/>
              <w:right w:val="nil"/>
            </w:tcBorders>
            <w:shd w:val="clear" w:color="auto" w:fill="auto"/>
            <w:noWrap/>
            <w:vAlign w:val="bottom"/>
          </w:tcPr>
          <w:p w14:paraId="046166DD" w14:textId="77777777" w:rsidR="00E229A6" w:rsidRPr="00AA0AD3" w:rsidRDefault="00E229A6" w:rsidP="00E229A6">
            <w:pPr>
              <w:jc w:val="right"/>
              <w:rPr>
                <w:rFonts w:ascii="Arial" w:hAnsi="Arial" w:cs="Arial"/>
                <w:b/>
                <w:sz w:val="18"/>
                <w:szCs w:val="18"/>
              </w:rPr>
            </w:pPr>
            <w:r>
              <w:rPr>
                <w:rFonts w:ascii="Arial" w:hAnsi="Arial" w:cs="Arial"/>
                <w:b/>
                <w:sz w:val="18"/>
                <w:szCs w:val="18"/>
              </w:rPr>
              <w:t>12,701,575</w:t>
            </w:r>
          </w:p>
        </w:tc>
      </w:tr>
    </w:tbl>
    <w:p w14:paraId="3AA78CFF" w14:textId="77777777" w:rsidR="00131FC3" w:rsidRPr="0012335D" w:rsidRDefault="00131FC3" w:rsidP="00E10F03">
      <w:pPr>
        <w:tabs>
          <w:tab w:val="left" w:pos="720"/>
        </w:tabs>
        <w:jc w:val="both"/>
        <w:rPr>
          <w:rFonts w:ascii="Arial" w:hAnsi="Arial" w:cs="Arial"/>
          <w:noProof/>
          <w:sz w:val="12"/>
          <w:szCs w:val="12"/>
          <w:lang w:val="sr-Cyrl-BA"/>
        </w:rPr>
      </w:pPr>
    </w:p>
    <w:p w14:paraId="48D8DB8B" w14:textId="77777777" w:rsidR="002F1199" w:rsidRPr="0012335D" w:rsidRDefault="002F1199" w:rsidP="002F1199">
      <w:pPr>
        <w:shd w:val="clear" w:color="auto" w:fill="FFFFFF"/>
        <w:ind w:left="798"/>
        <w:jc w:val="both"/>
        <w:rPr>
          <w:rFonts w:ascii="Arial" w:hAnsi="Arial" w:cs="Arial"/>
          <w:sz w:val="12"/>
          <w:szCs w:val="12"/>
          <w:lang w:val="sr-Cyrl-BA"/>
        </w:rPr>
      </w:pPr>
    </w:p>
    <w:p w14:paraId="426B3338" w14:textId="77777777" w:rsidR="005D28A9" w:rsidRPr="0012335D" w:rsidRDefault="005D28A9" w:rsidP="00C63CBC">
      <w:pPr>
        <w:jc w:val="both"/>
        <w:rPr>
          <w:rFonts w:ascii="Arial" w:hAnsi="Arial" w:cs="Arial"/>
          <w:noProof/>
          <w:sz w:val="18"/>
          <w:szCs w:val="18"/>
          <w:lang w:val="sr-Cyrl-BA"/>
        </w:rPr>
      </w:pPr>
    </w:p>
    <w:p w14:paraId="2598CF60" w14:textId="77777777" w:rsidR="002F1199" w:rsidRPr="00037657" w:rsidRDefault="002F1199" w:rsidP="002F1199">
      <w:pPr>
        <w:shd w:val="clear" w:color="auto" w:fill="FFFFFF"/>
        <w:ind w:left="798"/>
        <w:jc w:val="both"/>
        <w:rPr>
          <w:rFonts w:ascii="Arial" w:hAnsi="Arial" w:cs="Arial"/>
          <w:snapToGrid/>
          <w:sz w:val="18"/>
          <w:szCs w:val="18"/>
          <w:lang w:val="ru-RU"/>
        </w:rPr>
      </w:pPr>
      <w:r w:rsidRPr="0012335D">
        <w:rPr>
          <w:rFonts w:ascii="Arial" w:hAnsi="Arial" w:cs="Arial"/>
          <w:i/>
          <w:sz w:val="18"/>
          <w:szCs w:val="18"/>
          <w:lang w:val="sr-Cyrl-BA"/>
        </w:rPr>
        <w:t>Емисиони губитак</w:t>
      </w:r>
      <w:r w:rsidRPr="0012335D">
        <w:rPr>
          <w:rFonts w:ascii="Arial" w:hAnsi="Arial" w:cs="Arial"/>
          <w:sz w:val="18"/>
          <w:szCs w:val="18"/>
          <w:lang w:val="sr-Cyrl-BA"/>
        </w:rPr>
        <w:t xml:space="preserve"> са стањем на дан 3</w:t>
      </w:r>
      <w:r w:rsidR="00624C10" w:rsidRPr="0012335D">
        <w:rPr>
          <w:rFonts w:ascii="Arial" w:hAnsi="Arial" w:cs="Arial"/>
          <w:sz w:val="18"/>
          <w:szCs w:val="18"/>
          <w:lang w:val="sr-Cyrl-BA"/>
        </w:rPr>
        <w:t>1</w:t>
      </w:r>
      <w:r w:rsidRPr="0012335D">
        <w:rPr>
          <w:rFonts w:ascii="Arial" w:hAnsi="Arial" w:cs="Arial"/>
          <w:sz w:val="18"/>
          <w:szCs w:val="18"/>
          <w:lang w:val="sr-Cyrl-BA"/>
        </w:rPr>
        <w:t xml:space="preserve">. </w:t>
      </w:r>
      <w:r w:rsidR="00624C10" w:rsidRPr="0012335D">
        <w:rPr>
          <w:rFonts w:ascii="Arial" w:hAnsi="Arial" w:cs="Arial"/>
          <w:sz w:val="18"/>
          <w:szCs w:val="18"/>
          <w:lang w:val="sr-Cyrl-BA"/>
        </w:rPr>
        <w:t>децембар</w:t>
      </w:r>
      <w:r w:rsidR="005732FE" w:rsidRPr="0012335D">
        <w:rPr>
          <w:rFonts w:ascii="Arial" w:hAnsi="Arial" w:cs="Arial"/>
          <w:sz w:val="18"/>
          <w:szCs w:val="18"/>
          <w:lang w:val="sr-Cyrl-BA"/>
        </w:rPr>
        <w:t xml:space="preserve"> 20</w:t>
      </w:r>
      <w:r w:rsidR="00C63CBC" w:rsidRPr="0012335D">
        <w:rPr>
          <w:rFonts w:ascii="Arial" w:hAnsi="Arial" w:cs="Arial"/>
          <w:sz w:val="18"/>
          <w:szCs w:val="18"/>
          <w:lang w:val="sr-Cyrl-BA"/>
        </w:rPr>
        <w:t>2</w:t>
      </w:r>
      <w:r w:rsidR="00C07267" w:rsidRPr="00037657">
        <w:rPr>
          <w:rFonts w:ascii="Arial" w:hAnsi="Arial" w:cs="Arial"/>
          <w:sz w:val="18"/>
          <w:szCs w:val="18"/>
          <w:lang w:val="ru-RU"/>
        </w:rPr>
        <w:t>4</w:t>
      </w:r>
      <w:r w:rsidR="00B62D28" w:rsidRPr="0012335D">
        <w:rPr>
          <w:rFonts w:ascii="Arial" w:hAnsi="Arial" w:cs="Arial"/>
          <w:sz w:val="18"/>
          <w:szCs w:val="18"/>
          <w:lang w:val="sr-Cyrl-BA"/>
        </w:rPr>
        <w:t xml:space="preserve">. године у износу од </w:t>
      </w:r>
      <w:r w:rsidR="007D5F04">
        <w:rPr>
          <w:rFonts w:ascii="Arial" w:hAnsi="Arial" w:cs="Arial"/>
          <w:sz w:val="18"/>
          <w:szCs w:val="18"/>
          <w:lang w:val="sr-Cyrl-BA"/>
        </w:rPr>
        <w:t>3,</w:t>
      </w:r>
      <w:r w:rsidR="00C07267">
        <w:rPr>
          <w:rFonts w:ascii="Arial" w:hAnsi="Arial" w:cs="Arial"/>
          <w:sz w:val="18"/>
          <w:szCs w:val="18"/>
          <w:lang w:val="sr-Cyrl-BA"/>
        </w:rPr>
        <w:t>796,171</w:t>
      </w:r>
      <w:r w:rsidRPr="0012335D">
        <w:rPr>
          <w:rFonts w:ascii="Arial" w:hAnsi="Arial" w:cs="Arial"/>
          <w:sz w:val="18"/>
          <w:szCs w:val="18"/>
          <w:lang w:val="sr-Cyrl-BA"/>
        </w:rPr>
        <w:t xml:space="preserve"> </w:t>
      </w:r>
      <w:r w:rsidR="007D5F04" w:rsidRPr="00037657">
        <w:rPr>
          <w:rFonts w:ascii="Arial" w:hAnsi="Arial" w:cs="Arial"/>
          <w:sz w:val="18"/>
          <w:szCs w:val="18"/>
          <w:lang w:val="ru-RU"/>
        </w:rPr>
        <w:t>БАМ</w:t>
      </w:r>
      <w:r w:rsidRPr="0012335D">
        <w:rPr>
          <w:rFonts w:ascii="Arial" w:hAnsi="Arial" w:cs="Arial"/>
          <w:sz w:val="18"/>
          <w:szCs w:val="18"/>
          <w:lang w:val="sr-Cyrl-BA"/>
        </w:rPr>
        <w:t xml:space="preserve"> настао је у 2015. години, у двије емисије акција испод номиналне вриједности током 2015. године.</w:t>
      </w:r>
    </w:p>
    <w:p w14:paraId="72585C28" w14:textId="77777777" w:rsidR="00B107D7" w:rsidRPr="0012335D" w:rsidRDefault="00B107D7" w:rsidP="00D942B2">
      <w:pPr>
        <w:ind w:left="798"/>
        <w:jc w:val="both"/>
        <w:rPr>
          <w:rFonts w:ascii="Arial" w:hAnsi="Arial" w:cs="Arial"/>
          <w:noProof/>
          <w:sz w:val="12"/>
          <w:szCs w:val="12"/>
          <w:lang w:val="sr-Cyrl-BA"/>
        </w:rPr>
      </w:pPr>
    </w:p>
    <w:p w14:paraId="42D452E8" w14:textId="77777777" w:rsidR="00B107D7" w:rsidRPr="0012335D" w:rsidRDefault="00B107D7" w:rsidP="00D942B2">
      <w:pPr>
        <w:ind w:left="798"/>
        <w:jc w:val="both"/>
        <w:rPr>
          <w:rFonts w:ascii="Arial" w:hAnsi="Arial" w:cs="Arial"/>
          <w:noProof/>
          <w:sz w:val="18"/>
          <w:szCs w:val="18"/>
          <w:lang w:val="sr-Cyrl-BA"/>
        </w:rPr>
      </w:pPr>
      <w:r w:rsidRPr="0012335D">
        <w:rPr>
          <w:rFonts w:ascii="Arial" w:hAnsi="Arial" w:cs="Arial"/>
          <w:i/>
          <w:noProof/>
          <w:sz w:val="18"/>
          <w:szCs w:val="18"/>
          <w:lang w:val="sr-Cyrl-BA"/>
        </w:rPr>
        <w:t>Законске резерве</w:t>
      </w:r>
      <w:r w:rsidRPr="0012335D">
        <w:rPr>
          <w:rFonts w:ascii="Arial" w:hAnsi="Arial" w:cs="Arial"/>
          <w:noProof/>
          <w:sz w:val="18"/>
          <w:szCs w:val="18"/>
          <w:lang w:val="sr-Cyrl-BA"/>
        </w:rPr>
        <w:t xml:space="preserve"> у износу од 1</w:t>
      </w:r>
      <w:r w:rsidR="00BB37CE" w:rsidRPr="0012335D">
        <w:rPr>
          <w:rFonts w:ascii="Arial" w:hAnsi="Arial" w:cs="Arial"/>
          <w:noProof/>
          <w:sz w:val="18"/>
          <w:szCs w:val="18"/>
          <w:lang w:val="sr-Cyrl-BA"/>
        </w:rPr>
        <w:t>5,4</w:t>
      </w:r>
      <w:r w:rsidR="001C0176" w:rsidRPr="0012335D">
        <w:rPr>
          <w:rFonts w:ascii="Arial" w:hAnsi="Arial" w:cs="Arial"/>
          <w:noProof/>
          <w:sz w:val="18"/>
          <w:szCs w:val="18"/>
          <w:lang w:val="sr-Cyrl-BA"/>
        </w:rPr>
        <w:t>15</w:t>
      </w:r>
      <w:r w:rsidR="00914B53" w:rsidRPr="0012335D">
        <w:rPr>
          <w:rFonts w:ascii="Arial" w:hAnsi="Arial" w:cs="Arial"/>
          <w:noProof/>
          <w:sz w:val="18"/>
          <w:szCs w:val="18"/>
          <w:lang w:val="sr-Cyrl-BA"/>
        </w:rPr>
        <w:t xml:space="preserve"> K</w:t>
      </w:r>
      <w:r w:rsidR="001C71A6" w:rsidRPr="0012335D">
        <w:rPr>
          <w:rFonts w:ascii="Arial" w:hAnsi="Arial" w:cs="Arial"/>
          <w:noProof/>
          <w:sz w:val="18"/>
          <w:szCs w:val="18"/>
          <w:lang w:val="sr-Cyrl-BA"/>
        </w:rPr>
        <w:t>M</w:t>
      </w:r>
      <w:r w:rsidRPr="0012335D">
        <w:rPr>
          <w:rFonts w:ascii="Arial" w:hAnsi="Arial" w:cs="Arial"/>
          <w:noProof/>
          <w:sz w:val="18"/>
          <w:szCs w:val="18"/>
          <w:lang w:val="sr-Cyrl-BA"/>
        </w:rPr>
        <w:t xml:space="preserve"> настале су издвајањем из акцијског капитала и дијелом из добити Друштва на основу Закона о привредним друштвима, који дефинише да се ове резерве издвајају из добити све док резерва не достигне </w:t>
      </w:r>
      <w:r w:rsidR="00BC64CD" w:rsidRPr="0012335D">
        <w:rPr>
          <w:rFonts w:ascii="Arial" w:hAnsi="Arial" w:cs="Arial"/>
          <w:noProof/>
          <w:sz w:val="18"/>
          <w:szCs w:val="18"/>
          <w:lang w:val="sr-Cyrl-BA"/>
        </w:rPr>
        <w:t xml:space="preserve">износ </w:t>
      </w:r>
      <w:r w:rsidRPr="0012335D">
        <w:rPr>
          <w:rFonts w:ascii="Arial" w:hAnsi="Arial" w:cs="Arial"/>
          <w:noProof/>
          <w:sz w:val="18"/>
          <w:szCs w:val="18"/>
          <w:lang w:val="sr-Cyrl-BA"/>
        </w:rPr>
        <w:t>од 10% основног капитала.</w:t>
      </w:r>
    </w:p>
    <w:p w14:paraId="667D692B" w14:textId="77777777" w:rsidR="00131FC3" w:rsidRPr="0012335D" w:rsidRDefault="00131FC3" w:rsidP="00D942B2">
      <w:pPr>
        <w:ind w:left="798"/>
        <w:jc w:val="both"/>
        <w:rPr>
          <w:rFonts w:ascii="Arial" w:hAnsi="Arial" w:cs="Arial"/>
          <w:noProof/>
          <w:sz w:val="12"/>
          <w:szCs w:val="12"/>
          <w:lang w:val="sr-Cyrl-BA"/>
        </w:rPr>
      </w:pPr>
    </w:p>
    <w:p w14:paraId="74387D1F" w14:textId="77777777" w:rsidR="00B107D7" w:rsidRPr="0012335D" w:rsidRDefault="00B107D7" w:rsidP="00D942B2">
      <w:pPr>
        <w:ind w:left="798"/>
        <w:jc w:val="both"/>
        <w:rPr>
          <w:rFonts w:ascii="Arial" w:hAnsi="Arial" w:cs="Arial"/>
          <w:noProof/>
          <w:sz w:val="18"/>
          <w:szCs w:val="18"/>
          <w:lang w:val="sr-Cyrl-BA"/>
        </w:rPr>
      </w:pPr>
      <w:r w:rsidRPr="0012335D">
        <w:rPr>
          <w:rFonts w:ascii="Arial" w:hAnsi="Arial" w:cs="Arial"/>
          <w:i/>
          <w:noProof/>
          <w:sz w:val="18"/>
          <w:szCs w:val="18"/>
          <w:lang w:val="sr-Cyrl-BA"/>
        </w:rPr>
        <w:t>Ревалоризационе резерве</w:t>
      </w:r>
      <w:r w:rsidRPr="0012335D">
        <w:rPr>
          <w:rFonts w:ascii="Arial" w:hAnsi="Arial" w:cs="Arial"/>
          <w:noProof/>
          <w:sz w:val="18"/>
          <w:szCs w:val="18"/>
          <w:lang w:val="sr-Cyrl-BA"/>
        </w:rPr>
        <w:t xml:space="preserve"> </w:t>
      </w:r>
      <w:r w:rsidR="004632EE" w:rsidRPr="0012335D">
        <w:rPr>
          <w:rFonts w:ascii="Arial" w:hAnsi="Arial" w:cs="Arial"/>
          <w:noProof/>
          <w:sz w:val="18"/>
          <w:szCs w:val="18"/>
          <w:lang w:val="sr-Cyrl-BA"/>
        </w:rPr>
        <w:t>износе</w:t>
      </w:r>
      <w:r w:rsidR="00311448" w:rsidRPr="0012335D">
        <w:rPr>
          <w:rFonts w:ascii="Arial" w:hAnsi="Arial" w:cs="Arial"/>
          <w:noProof/>
          <w:sz w:val="18"/>
          <w:szCs w:val="18"/>
          <w:lang w:val="sr-Cyrl-BA"/>
        </w:rPr>
        <w:t xml:space="preserve"> </w:t>
      </w:r>
      <w:r w:rsidR="00EE0D1B" w:rsidRPr="00037657">
        <w:rPr>
          <w:rFonts w:ascii="Arial" w:hAnsi="Arial" w:cs="Arial"/>
          <w:noProof/>
          <w:sz w:val="18"/>
          <w:szCs w:val="18"/>
          <w:lang w:val="ru-RU"/>
        </w:rPr>
        <w:t>1,047,334</w:t>
      </w:r>
      <w:r w:rsidR="00914B53" w:rsidRPr="0012335D">
        <w:rPr>
          <w:rFonts w:ascii="Arial" w:hAnsi="Arial" w:cs="Arial"/>
          <w:noProof/>
          <w:sz w:val="18"/>
          <w:szCs w:val="18"/>
          <w:lang w:val="sr-Cyrl-BA"/>
        </w:rPr>
        <w:t xml:space="preserve"> K</w:t>
      </w:r>
      <w:r w:rsidR="004632EE" w:rsidRPr="0012335D">
        <w:rPr>
          <w:rFonts w:ascii="Arial" w:hAnsi="Arial" w:cs="Arial"/>
          <w:noProof/>
          <w:sz w:val="18"/>
          <w:szCs w:val="18"/>
          <w:lang w:val="sr-Cyrl-BA"/>
        </w:rPr>
        <w:t>М, а</w:t>
      </w:r>
      <w:r w:rsidR="001C0176" w:rsidRPr="0012335D">
        <w:rPr>
          <w:rFonts w:ascii="Arial" w:hAnsi="Arial" w:cs="Arial"/>
          <w:noProof/>
          <w:sz w:val="18"/>
          <w:szCs w:val="18"/>
          <w:lang w:val="sr-Cyrl-BA"/>
        </w:rPr>
        <w:t xml:space="preserve"> </w:t>
      </w:r>
      <w:r w:rsidR="00AF13EE" w:rsidRPr="0012335D">
        <w:rPr>
          <w:rFonts w:ascii="Arial" w:hAnsi="Arial" w:cs="Arial"/>
          <w:noProof/>
          <w:sz w:val="18"/>
          <w:szCs w:val="18"/>
          <w:lang w:val="sr-Cyrl-BA"/>
        </w:rPr>
        <w:t>п</w:t>
      </w:r>
      <w:r w:rsidRPr="0012335D">
        <w:rPr>
          <w:rFonts w:ascii="Arial" w:hAnsi="Arial" w:cs="Arial"/>
          <w:noProof/>
          <w:sz w:val="18"/>
          <w:szCs w:val="18"/>
          <w:lang w:val="sr-Cyrl-BA"/>
        </w:rPr>
        <w:t xml:space="preserve">редстављају ефекат </w:t>
      </w:r>
      <w:r w:rsidR="00655A79" w:rsidRPr="0012335D">
        <w:rPr>
          <w:rFonts w:ascii="Arial" w:hAnsi="Arial" w:cs="Arial"/>
          <w:noProof/>
          <w:sz w:val="18"/>
          <w:szCs w:val="18"/>
          <w:lang w:val="sr-Cyrl-BA"/>
        </w:rPr>
        <w:t>процијене фер</w:t>
      </w:r>
      <w:r w:rsidRPr="0012335D">
        <w:rPr>
          <w:rFonts w:ascii="Arial" w:hAnsi="Arial" w:cs="Arial"/>
          <w:noProof/>
          <w:sz w:val="18"/>
          <w:szCs w:val="18"/>
          <w:lang w:val="sr-Cyrl-BA"/>
        </w:rPr>
        <w:t xml:space="preserve"> вриједности</w:t>
      </w:r>
      <w:r w:rsidR="00655A79" w:rsidRPr="0012335D">
        <w:rPr>
          <w:rFonts w:ascii="Arial" w:hAnsi="Arial" w:cs="Arial"/>
          <w:noProof/>
          <w:sz w:val="18"/>
          <w:szCs w:val="18"/>
          <w:lang w:val="sr-Cyrl-BA"/>
        </w:rPr>
        <w:t xml:space="preserve"> грађеви</w:t>
      </w:r>
      <w:r w:rsidR="00F23632" w:rsidRPr="0012335D">
        <w:rPr>
          <w:rFonts w:ascii="Arial" w:hAnsi="Arial" w:cs="Arial"/>
          <w:noProof/>
          <w:sz w:val="18"/>
          <w:szCs w:val="18"/>
          <w:lang w:val="sr-Cyrl-BA"/>
        </w:rPr>
        <w:t>н</w:t>
      </w:r>
      <w:r w:rsidR="00655A79" w:rsidRPr="0012335D">
        <w:rPr>
          <w:rFonts w:ascii="Arial" w:hAnsi="Arial" w:cs="Arial"/>
          <w:noProof/>
          <w:sz w:val="18"/>
          <w:szCs w:val="18"/>
          <w:lang w:val="sr-Cyrl-BA"/>
        </w:rPr>
        <w:t>ских објеката</w:t>
      </w:r>
      <w:r w:rsidR="001C0176" w:rsidRPr="0012335D">
        <w:rPr>
          <w:rFonts w:ascii="Arial" w:hAnsi="Arial" w:cs="Arial"/>
          <w:noProof/>
          <w:sz w:val="18"/>
          <w:szCs w:val="18"/>
          <w:lang w:val="sr-Cyrl-BA"/>
        </w:rPr>
        <w:t>, а која је извршена на дан 31.12.20</w:t>
      </w:r>
      <w:r w:rsidR="00EE0D1B" w:rsidRPr="00037657">
        <w:rPr>
          <w:rFonts w:ascii="Arial" w:hAnsi="Arial" w:cs="Arial"/>
          <w:noProof/>
          <w:sz w:val="18"/>
          <w:szCs w:val="18"/>
          <w:lang w:val="ru-RU"/>
        </w:rPr>
        <w:t>22</w:t>
      </w:r>
      <w:r w:rsidR="001C0176" w:rsidRPr="0012335D">
        <w:rPr>
          <w:rFonts w:ascii="Arial" w:hAnsi="Arial" w:cs="Arial"/>
          <w:noProof/>
          <w:sz w:val="18"/>
          <w:szCs w:val="18"/>
          <w:lang w:val="sr-Cyrl-BA"/>
        </w:rPr>
        <w:t>. године</w:t>
      </w:r>
      <w:r w:rsidR="00450F6F">
        <w:rPr>
          <w:rFonts w:ascii="Arial" w:hAnsi="Arial" w:cs="Arial"/>
          <w:noProof/>
          <w:sz w:val="18"/>
          <w:szCs w:val="18"/>
          <w:lang w:val="sr-Cyrl-BA"/>
        </w:rPr>
        <w:t xml:space="preserve"> од стране овлашћеног процјењивача.</w:t>
      </w:r>
      <w:r w:rsidRPr="0012335D">
        <w:rPr>
          <w:rFonts w:ascii="Arial" w:hAnsi="Arial" w:cs="Arial"/>
          <w:noProof/>
          <w:sz w:val="18"/>
          <w:szCs w:val="18"/>
          <w:lang w:val="sr-Cyrl-BA"/>
        </w:rPr>
        <w:t xml:space="preserve"> </w:t>
      </w:r>
    </w:p>
    <w:p w14:paraId="3624FAAF" w14:textId="77777777" w:rsidR="00131FC3" w:rsidRPr="0012335D" w:rsidRDefault="00131FC3" w:rsidP="00D942B2">
      <w:pPr>
        <w:ind w:left="798"/>
        <w:jc w:val="both"/>
        <w:rPr>
          <w:rFonts w:ascii="Arial" w:hAnsi="Arial" w:cs="Arial"/>
          <w:noProof/>
          <w:sz w:val="12"/>
          <w:szCs w:val="12"/>
          <w:lang w:val="sr-Cyrl-BA"/>
        </w:rPr>
      </w:pPr>
    </w:p>
    <w:p w14:paraId="43B1DF1F" w14:textId="77777777" w:rsidR="00B107D7" w:rsidRPr="0012335D" w:rsidRDefault="00B107D7" w:rsidP="00D942B2">
      <w:pPr>
        <w:ind w:left="798"/>
        <w:jc w:val="both"/>
        <w:rPr>
          <w:rFonts w:ascii="Arial" w:hAnsi="Arial" w:cs="Arial"/>
          <w:noProof/>
          <w:sz w:val="18"/>
          <w:szCs w:val="18"/>
          <w:lang w:val="sr-Cyrl-BA"/>
        </w:rPr>
      </w:pPr>
      <w:r w:rsidRPr="0012335D">
        <w:rPr>
          <w:rFonts w:ascii="Arial" w:hAnsi="Arial" w:cs="Arial"/>
          <w:i/>
          <w:noProof/>
          <w:sz w:val="18"/>
          <w:szCs w:val="18"/>
          <w:lang w:val="sr-Cyrl-BA"/>
        </w:rPr>
        <w:t>Нереализовани добици</w:t>
      </w:r>
      <w:r w:rsidR="00671459" w:rsidRPr="0012335D">
        <w:rPr>
          <w:rFonts w:ascii="Arial" w:hAnsi="Arial" w:cs="Arial"/>
          <w:noProof/>
          <w:sz w:val="18"/>
          <w:szCs w:val="18"/>
          <w:lang w:val="sr-Cyrl-BA"/>
        </w:rPr>
        <w:t xml:space="preserve"> у износу од</w:t>
      </w:r>
      <w:r w:rsidR="00AC3DD9" w:rsidRPr="0012335D">
        <w:rPr>
          <w:rFonts w:ascii="Arial" w:hAnsi="Arial" w:cs="Arial"/>
          <w:noProof/>
          <w:sz w:val="18"/>
          <w:szCs w:val="18"/>
          <w:lang w:val="sr-Cyrl-BA"/>
        </w:rPr>
        <w:t xml:space="preserve"> </w:t>
      </w:r>
      <w:r w:rsidR="00C07267">
        <w:rPr>
          <w:rFonts w:ascii="Arial" w:hAnsi="Arial" w:cs="Arial"/>
          <w:noProof/>
          <w:sz w:val="18"/>
          <w:szCs w:val="18"/>
          <w:lang w:val="sr-Cyrl-BA"/>
        </w:rPr>
        <w:t>747,082</w:t>
      </w:r>
      <w:r w:rsidR="00671459" w:rsidRPr="0012335D">
        <w:rPr>
          <w:rFonts w:ascii="Arial" w:hAnsi="Arial" w:cs="Arial"/>
          <w:noProof/>
          <w:sz w:val="18"/>
          <w:szCs w:val="18"/>
          <w:lang w:val="sr-Cyrl-BA"/>
        </w:rPr>
        <w:t xml:space="preserve"> </w:t>
      </w:r>
      <w:r w:rsidR="001C71A6" w:rsidRPr="0012335D">
        <w:rPr>
          <w:rFonts w:ascii="Arial" w:hAnsi="Arial" w:cs="Arial"/>
          <w:noProof/>
          <w:sz w:val="18"/>
          <w:szCs w:val="18"/>
          <w:lang w:val="sr-Cyrl-BA"/>
        </w:rPr>
        <w:t xml:space="preserve"> </w:t>
      </w:r>
      <w:r w:rsidR="00594273" w:rsidRPr="00037657">
        <w:rPr>
          <w:rFonts w:ascii="Arial" w:hAnsi="Arial" w:cs="Arial"/>
          <w:noProof/>
          <w:sz w:val="18"/>
          <w:szCs w:val="18"/>
          <w:lang w:val="ru-RU"/>
        </w:rPr>
        <w:t>БАМ</w:t>
      </w:r>
      <w:r w:rsidRPr="0012335D">
        <w:rPr>
          <w:rFonts w:ascii="Arial" w:hAnsi="Arial" w:cs="Arial"/>
          <w:noProof/>
          <w:sz w:val="18"/>
          <w:szCs w:val="18"/>
          <w:lang w:val="sr-Cyrl-BA"/>
        </w:rPr>
        <w:t xml:space="preserve"> односе се на добитке по основу повећања фер вр</w:t>
      </w:r>
      <w:r w:rsidR="00FD03C6" w:rsidRPr="0012335D">
        <w:rPr>
          <w:rFonts w:ascii="Arial" w:hAnsi="Arial" w:cs="Arial"/>
          <w:noProof/>
          <w:sz w:val="18"/>
          <w:szCs w:val="18"/>
          <w:lang w:val="sr-Cyrl-BA"/>
        </w:rPr>
        <w:t>иј</w:t>
      </w:r>
      <w:r w:rsidRPr="0012335D">
        <w:rPr>
          <w:rFonts w:ascii="Arial" w:hAnsi="Arial" w:cs="Arial"/>
          <w:noProof/>
          <w:sz w:val="18"/>
          <w:szCs w:val="18"/>
          <w:lang w:val="sr-Cyrl-BA"/>
        </w:rPr>
        <w:t>едности ХОВ које су класификоване као финансијска имовина расположива за продају.</w:t>
      </w:r>
    </w:p>
    <w:p w14:paraId="19C9700C" w14:textId="77777777" w:rsidR="00131FC3" w:rsidRPr="0012335D" w:rsidRDefault="00131FC3" w:rsidP="00D942B2">
      <w:pPr>
        <w:ind w:left="798"/>
        <w:jc w:val="both"/>
        <w:rPr>
          <w:rFonts w:ascii="Arial" w:hAnsi="Arial" w:cs="Arial"/>
          <w:noProof/>
          <w:sz w:val="12"/>
          <w:szCs w:val="12"/>
          <w:lang w:val="sr-Cyrl-BA"/>
        </w:rPr>
      </w:pPr>
    </w:p>
    <w:p w14:paraId="5FDC3048" w14:textId="77777777" w:rsidR="0088250C" w:rsidRPr="0012335D" w:rsidRDefault="00B107D7" w:rsidP="00D942B2">
      <w:pPr>
        <w:ind w:left="798"/>
        <w:jc w:val="both"/>
        <w:rPr>
          <w:rFonts w:ascii="Arial" w:hAnsi="Arial" w:cs="Arial"/>
          <w:noProof/>
          <w:sz w:val="18"/>
          <w:szCs w:val="18"/>
          <w:lang w:val="sr-Cyrl-BA"/>
        </w:rPr>
      </w:pPr>
      <w:r w:rsidRPr="0012335D">
        <w:rPr>
          <w:rFonts w:ascii="Arial" w:hAnsi="Arial" w:cs="Arial" w:hint="eastAsia"/>
          <w:i/>
          <w:noProof/>
          <w:sz w:val="18"/>
          <w:szCs w:val="18"/>
          <w:lang w:val="sr-Cyrl-BA"/>
        </w:rPr>
        <w:t>Нереализовани</w:t>
      </w:r>
      <w:r w:rsidRPr="0012335D">
        <w:rPr>
          <w:rFonts w:ascii="Arial" w:hAnsi="Arial" w:cs="Arial"/>
          <w:i/>
          <w:noProof/>
          <w:sz w:val="18"/>
          <w:szCs w:val="18"/>
          <w:lang w:val="sr-Cyrl-BA"/>
        </w:rPr>
        <w:t xml:space="preserve"> </w:t>
      </w:r>
      <w:r w:rsidRPr="0012335D">
        <w:rPr>
          <w:rFonts w:ascii="Arial" w:hAnsi="Arial" w:cs="Arial" w:hint="eastAsia"/>
          <w:i/>
          <w:noProof/>
          <w:sz w:val="18"/>
          <w:szCs w:val="18"/>
          <w:lang w:val="sr-Cyrl-BA"/>
        </w:rPr>
        <w:t>губици</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у</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износу</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од</w:t>
      </w:r>
      <w:r w:rsidR="00671459" w:rsidRPr="0012335D">
        <w:rPr>
          <w:rFonts w:ascii="Arial" w:hAnsi="Arial" w:cs="Arial"/>
          <w:noProof/>
          <w:sz w:val="18"/>
          <w:szCs w:val="18"/>
          <w:lang w:val="sr-Cyrl-BA"/>
        </w:rPr>
        <w:t xml:space="preserve"> </w:t>
      </w:r>
      <w:r w:rsidR="00C07267">
        <w:rPr>
          <w:rFonts w:ascii="Arial" w:hAnsi="Arial" w:cs="Arial"/>
          <w:noProof/>
          <w:sz w:val="18"/>
          <w:szCs w:val="18"/>
          <w:lang w:val="sr-Cyrl-BA"/>
        </w:rPr>
        <w:t>431,747</w:t>
      </w:r>
      <w:r w:rsidR="001C71A6" w:rsidRPr="0012335D">
        <w:rPr>
          <w:rFonts w:ascii="Arial" w:hAnsi="Arial" w:cs="Arial"/>
          <w:noProof/>
          <w:sz w:val="18"/>
          <w:szCs w:val="18"/>
          <w:lang w:val="sr-Cyrl-BA"/>
        </w:rPr>
        <w:t xml:space="preserve"> </w:t>
      </w:r>
      <w:r w:rsidR="00594273" w:rsidRPr="00037657">
        <w:rPr>
          <w:rFonts w:ascii="Arial" w:hAnsi="Arial" w:cs="Arial"/>
          <w:noProof/>
          <w:sz w:val="18"/>
          <w:szCs w:val="18"/>
          <w:lang w:val="ru-RU"/>
        </w:rPr>
        <w:t>БАМ</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односе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се</w:t>
      </w:r>
      <w:r w:rsidRPr="0012335D">
        <w:rPr>
          <w:rFonts w:ascii="Arial" w:hAnsi="Arial" w:cs="Arial"/>
          <w:noProof/>
          <w:sz w:val="18"/>
          <w:szCs w:val="18"/>
          <w:lang w:val="sr-Cyrl-BA"/>
        </w:rPr>
        <w:t xml:space="preserve"> на </w:t>
      </w:r>
      <w:r w:rsidRPr="0012335D">
        <w:rPr>
          <w:rFonts w:ascii="Arial" w:hAnsi="Arial" w:cs="Arial" w:hint="eastAsia"/>
          <w:noProof/>
          <w:sz w:val="18"/>
          <w:szCs w:val="18"/>
          <w:lang w:val="sr-Cyrl-BA"/>
        </w:rPr>
        <w:t>губитке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по</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основу</w:t>
      </w:r>
      <w:r w:rsidRPr="0012335D">
        <w:rPr>
          <w:rFonts w:ascii="Arial" w:hAnsi="Arial" w:cs="Arial"/>
          <w:noProof/>
          <w:sz w:val="18"/>
          <w:szCs w:val="18"/>
          <w:lang w:val="sr-Cyrl-BA"/>
        </w:rPr>
        <w:t xml:space="preserve"> смaњења </w:t>
      </w:r>
      <w:r w:rsidRPr="0012335D">
        <w:rPr>
          <w:rFonts w:ascii="Arial" w:hAnsi="Arial" w:cs="Arial" w:hint="eastAsia"/>
          <w:noProof/>
          <w:sz w:val="18"/>
          <w:szCs w:val="18"/>
          <w:lang w:val="sr-Cyrl-BA"/>
        </w:rPr>
        <w:t>фер</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вр</w:t>
      </w:r>
      <w:r w:rsidR="00FD03C6" w:rsidRPr="0012335D">
        <w:rPr>
          <w:rFonts w:ascii="Arial" w:hAnsi="Arial" w:cs="Arial" w:hint="eastAsia"/>
          <w:noProof/>
          <w:sz w:val="18"/>
          <w:szCs w:val="18"/>
          <w:lang w:val="sr-Cyrl-BA"/>
        </w:rPr>
        <w:t>иј</w:t>
      </w:r>
      <w:r w:rsidRPr="0012335D">
        <w:rPr>
          <w:rFonts w:ascii="Arial" w:hAnsi="Arial" w:cs="Arial" w:hint="eastAsia"/>
          <w:noProof/>
          <w:sz w:val="18"/>
          <w:szCs w:val="18"/>
          <w:lang w:val="sr-Cyrl-BA"/>
        </w:rPr>
        <w:t>едности</w:t>
      </w:r>
      <w:r w:rsidRPr="0012335D">
        <w:rPr>
          <w:rFonts w:ascii="Arial" w:hAnsi="Arial" w:cs="Arial"/>
          <w:noProof/>
          <w:sz w:val="18"/>
          <w:szCs w:val="18"/>
          <w:lang w:val="sr-Cyrl-BA"/>
        </w:rPr>
        <w:t xml:space="preserve"> ХОВ </w:t>
      </w:r>
      <w:r w:rsidRPr="0012335D">
        <w:rPr>
          <w:rFonts w:ascii="Arial" w:hAnsi="Arial" w:cs="Arial" w:hint="eastAsia"/>
          <w:noProof/>
          <w:sz w:val="18"/>
          <w:szCs w:val="18"/>
          <w:lang w:val="sr-Cyrl-BA"/>
        </w:rPr>
        <w:t>које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су</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класификоване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као</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финансијска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имовина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расположива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за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продају</w:t>
      </w:r>
      <w:r w:rsidRPr="0012335D">
        <w:rPr>
          <w:rFonts w:ascii="Arial" w:hAnsi="Arial" w:cs="Arial"/>
          <w:noProof/>
          <w:sz w:val="18"/>
          <w:szCs w:val="18"/>
          <w:lang w:val="sr-Cyrl-BA"/>
        </w:rPr>
        <w:t>.</w:t>
      </w:r>
      <w:r w:rsidRPr="0012335D">
        <w:rPr>
          <w:rFonts w:ascii="Arial" w:hAnsi="Arial" w:cs="Arial" w:hint="eastAsia"/>
          <w:noProof/>
          <w:sz w:val="18"/>
          <w:szCs w:val="18"/>
          <w:lang w:val="sr-Cyrl-BA"/>
        </w:rPr>
        <w:t xml:space="preserve"> </w:t>
      </w:r>
    </w:p>
    <w:p w14:paraId="1D3535A4" w14:textId="77777777" w:rsidR="00131FC3" w:rsidRPr="00037657" w:rsidRDefault="00131FC3" w:rsidP="00131FC3">
      <w:pPr>
        <w:tabs>
          <w:tab w:val="left" w:pos="720"/>
        </w:tabs>
        <w:jc w:val="both"/>
        <w:rPr>
          <w:rFonts w:ascii="Calibri" w:hAnsi="Calibri"/>
          <w:sz w:val="12"/>
          <w:szCs w:val="12"/>
          <w:lang w:val="ru-RU"/>
        </w:rPr>
      </w:pPr>
    </w:p>
    <w:p w14:paraId="1D57953E" w14:textId="77777777" w:rsidR="00CF59F2" w:rsidRDefault="00646747" w:rsidP="00131FC3">
      <w:pPr>
        <w:tabs>
          <w:tab w:val="left" w:pos="720"/>
        </w:tabs>
        <w:jc w:val="both"/>
        <w:rPr>
          <w:rFonts w:ascii="Arial" w:hAnsi="Arial" w:cs="Arial"/>
          <w:sz w:val="18"/>
          <w:szCs w:val="18"/>
          <w:lang w:val="ru-RU"/>
        </w:rPr>
      </w:pPr>
      <w:r w:rsidRPr="0012335D">
        <w:rPr>
          <w:rFonts w:ascii="Arial" w:hAnsi="Arial" w:cs="Arial"/>
          <w:sz w:val="18"/>
          <w:szCs w:val="18"/>
          <w:lang w:val="ru-RU"/>
        </w:rPr>
        <w:tab/>
      </w:r>
    </w:p>
    <w:p w14:paraId="44053BFF" w14:textId="77777777" w:rsidR="00CF59F2" w:rsidRDefault="00CF59F2" w:rsidP="00131FC3">
      <w:pPr>
        <w:tabs>
          <w:tab w:val="left" w:pos="720"/>
        </w:tabs>
        <w:jc w:val="both"/>
        <w:rPr>
          <w:rFonts w:ascii="Arial" w:hAnsi="Arial" w:cs="Arial"/>
          <w:sz w:val="18"/>
          <w:szCs w:val="18"/>
          <w:lang w:val="ru-RU"/>
        </w:rPr>
      </w:pPr>
    </w:p>
    <w:p w14:paraId="17DB82A0" w14:textId="77777777" w:rsidR="00CF59F2" w:rsidRDefault="00CF59F2" w:rsidP="00131FC3">
      <w:pPr>
        <w:tabs>
          <w:tab w:val="left" w:pos="720"/>
        </w:tabs>
        <w:jc w:val="both"/>
        <w:rPr>
          <w:rFonts w:ascii="Arial" w:hAnsi="Arial" w:cs="Arial"/>
          <w:sz w:val="18"/>
          <w:szCs w:val="18"/>
          <w:lang w:val="ru-RU"/>
        </w:rPr>
      </w:pPr>
    </w:p>
    <w:p w14:paraId="5B2EF78F" w14:textId="77777777" w:rsidR="00CF59F2" w:rsidRDefault="00CF59F2" w:rsidP="00131FC3">
      <w:pPr>
        <w:tabs>
          <w:tab w:val="left" w:pos="720"/>
        </w:tabs>
        <w:jc w:val="both"/>
        <w:rPr>
          <w:rFonts w:ascii="Arial" w:hAnsi="Arial" w:cs="Arial"/>
          <w:sz w:val="18"/>
          <w:szCs w:val="18"/>
          <w:lang w:val="ru-RU"/>
        </w:rPr>
      </w:pPr>
    </w:p>
    <w:p w14:paraId="33DC1512" w14:textId="77777777" w:rsidR="004B2196" w:rsidRPr="0012335D" w:rsidRDefault="00646747" w:rsidP="00131FC3">
      <w:pPr>
        <w:tabs>
          <w:tab w:val="left" w:pos="720"/>
        </w:tabs>
        <w:jc w:val="both"/>
        <w:rPr>
          <w:rFonts w:ascii="Arial" w:hAnsi="Arial" w:cs="Arial"/>
          <w:sz w:val="18"/>
          <w:szCs w:val="18"/>
          <w:lang w:val="sr-Cyrl-CS"/>
        </w:rPr>
      </w:pPr>
      <w:r w:rsidRPr="0012335D">
        <w:rPr>
          <w:rFonts w:ascii="Arial" w:hAnsi="Arial" w:cs="Arial"/>
          <w:sz w:val="18"/>
          <w:szCs w:val="18"/>
          <w:lang w:val="ru-RU"/>
        </w:rPr>
        <w:tab/>
      </w:r>
      <w:r w:rsidRPr="0012335D">
        <w:rPr>
          <w:rFonts w:ascii="Arial" w:hAnsi="Arial" w:cs="Arial"/>
          <w:sz w:val="18"/>
          <w:szCs w:val="18"/>
          <w:lang w:val="ru-RU"/>
        </w:rPr>
        <w:tab/>
      </w:r>
      <w:r w:rsidR="004B2196" w:rsidRPr="0012335D">
        <w:rPr>
          <w:rFonts w:ascii="Arial" w:hAnsi="Arial" w:cs="Arial"/>
          <w:sz w:val="18"/>
          <w:szCs w:val="18"/>
          <w:lang w:val="ru-RU"/>
        </w:rPr>
        <w:t>Структура</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акцијског</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капитала</w:t>
      </w:r>
      <w:r w:rsidR="004B2196" w:rsidRPr="0012335D">
        <w:rPr>
          <w:rFonts w:ascii="Arial" w:hAnsi="Arial" w:cs="Arial"/>
          <w:sz w:val="18"/>
          <w:szCs w:val="18"/>
          <w:lang w:val="sr-Cyrl-CS"/>
        </w:rPr>
        <w:t xml:space="preserve"> Друштва </w:t>
      </w:r>
      <w:r w:rsidR="004B2196" w:rsidRPr="0012335D">
        <w:rPr>
          <w:rFonts w:ascii="Arial" w:hAnsi="Arial" w:cs="Arial"/>
          <w:sz w:val="18"/>
          <w:szCs w:val="18"/>
          <w:lang w:val="ru-RU"/>
        </w:rPr>
        <w:t>на</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дан</w:t>
      </w:r>
      <w:r w:rsidR="004B2196" w:rsidRPr="0012335D">
        <w:rPr>
          <w:rFonts w:ascii="Arial" w:hAnsi="Arial" w:cs="Arial"/>
          <w:sz w:val="18"/>
          <w:szCs w:val="18"/>
          <w:lang w:val="sr-Cyrl-CS"/>
        </w:rPr>
        <w:t xml:space="preserve"> 3</w:t>
      </w:r>
      <w:r w:rsidR="00624C10" w:rsidRPr="0012335D">
        <w:rPr>
          <w:rFonts w:ascii="Arial" w:hAnsi="Arial" w:cs="Arial"/>
          <w:sz w:val="18"/>
          <w:szCs w:val="18"/>
          <w:lang w:val="sr-Cyrl-CS"/>
        </w:rPr>
        <w:t>1</w:t>
      </w:r>
      <w:r w:rsidR="004B2196" w:rsidRPr="0012335D">
        <w:rPr>
          <w:rFonts w:ascii="Arial" w:hAnsi="Arial" w:cs="Arial"/>
          <w:sz w:val="18"/>
          <w:szCs w:val="18"/>
          <w:lang w:val="sr-Cyrl-CS"/>
        </w:rPr>
        <w:t>.</w:t>
      </w:r>
      <w:r w:rsidR="00311448" w:rsidRPr="00037657">
        <w:rPr>
          <w:rFonts w:ascii="Arial" w:hAnsi="Arial" w:cs="Arial"/>
          <w:sz w:val="18"/>
          <w:szCs w:val="18"/>
          <w:lang w:val="ru-RU"/>
        </w:rPr>
        <w:t xml:space="preserve"> </w:t>
      </w:r>
      <w:r w:rsidR="00624C10" w:rsidRPr="0012335D">
        <w:rPr>
          <w:rFonts w:ascii="Arial" w:hAnsi="Arial" w:cs="Arial"/>
          <w:sz w:val="18"/>
          <w:szCs w:val="18"/>
          <w:lang w:val="sr-Cyrl-CS"/>
        </w:rPr>
        <w:t>децембар</w:t>
      </w:r>
      <w:r w:rsidR="004B2196" w:rsidRPr="0012335D">
        <w:rPr>
          <w:rFonts w:ascii="Arial" w:hAnsi="Arial" w:cs="Arial"/>
          <w:sz w:val="18"/>
          <w:szCs w:val="18"/>
          <w:lang w:val="sr-Cyrl-CS"/>
        </w:rPr>
        <w:t xml:space="preserve"> 20</w:t>
      </w:r>
      <w:r w:rsidR="00C63CBC" w:rsidRPr="0012335D">
        <w:rPr>
          <w:rFonts w:ascii="Arial" w:hAnsi="Arial" w:cs="Arial"/>
          <w:sz w:val="18"/>
          <w:szCs w:val="18"/>
          <w:lang w:val="sr-Cyrl-CS"/>
        </w:rPr>
        <w:t>2</w:t>
      </w:r>
      <w:r w:rsidR="00C07267" w:rsidRPr="00037657">
        <w:rPr>
          <w:rFonts w:ascii="Arial" w:hAnsi="Arial" w:cs="Arial"/>
          <w:sz w:val="18"/>
          <w:szCs w:val="18"/>
          <w:lang w:val="ru-RU"/>
        </w:rPr>
        <w:t>4</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године</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је</w:t>
      </w:r>
      <w:r w:rsidR="004B2196" w:rsidRPr="0012335D">
        <w:rPr>
          <w:rFonts w:ascii="Arial" w:hAnsi="Arial" w:cs="Arial"/>
          <w:sz w:val="18"/>
          <w:szCs w:val="18"/>
          <w:lang w:val="sr-Cyrl-CS"/>
        </w:rPr>
        <w:t xml:space="preserve"> </w:t>
      </w:r>
      <w:r w:rsidR="005B6707" w:rsidRPr="0012335D">
        <w:rPr>
          <w:rFonts w:ascii="Arial" w:hAnsi="Arial" w:cs="Arial"/>
          <w:sz w:val="18"/>
          <w:szCs w:val="18"/>
          <w:lang w:val="sr-Cyrl-CS"/>
        </w:rPr>
        <w:t xml:space="preserve">била </w:t>
      </w:r>
      <w:r w:rsidR="004B2196" w:rsidRPr="0012335D">
        <w:rPr>
          <w:rFonts w:ascii="Arial" w:hAnsi="Arial" w:cs="Arial"/>
          <w:sz w:val="18"/>
          <w:szCs w:val="18"/>
          <w:lang w:val="ru-RU"/>
        </w:rPr>
        <w:t>с</w:t>
      </w:r>
      <w:r w:rsidR="004B2196" w:rsidRPr="0012335D">
        <w:rPr>
          <w:rFonts w:ascii="Arial" w:hAnsi="Arial" w:cs="Arial"/>
          <w:sz w:val="18"/>
          <w:szCs w:val="18"/>
          <w:lang w:val="sr-Cyrl-CS"/>
        </w:rPr>
        <w:t>љ</w:t>
      </w:r>
      <w:r w:rsidR="004B2196" w:rsidRPr="0012335D">
        <w:rPr>
          <w:rFonts w:ascii="Arial" w:hAnsi="Arial" w:cs="Arial"/>
          <w:sz w:val="18"/>
          <w:szCs w:val="18"/>
          <w:lang w:val="ru-RU"/>
        </w:rPr>
        <w:t>еде</w:t>
      </w:r>
      <w:r w:rsidR="004B2196" w:rsidRPr="0012335D">
        <w:rPr>
          <w:rFonts w:ascii="Arial" w:hAnsi="Arial" w:cs="Arial"/>
          <w:sz w:val="18"/>
          <w:szCs w:val="18"/>
          <w:lang w:val="sr-Cyrl-CS"/>
        </w:rPr>
        <w:t>ћ</w:t>
      </w:r>
      <w:r w:rsidR="004B2196" w:rsidRPr="0012335D">
        <w:rPr>
          <w:rFonts w:ascii="Arial" w:hAnsi="Arial" w:cs="Arial"/>
          <w:sz w:val="18"/>
          <w:szCs w:val="18"/>
          <w:lang w:val="ru-RU"/>
        </w:rPr>
        <w:t>а</w:t>
      </w:r>
      <w:r w:rsidR="004B2196" w:rsidRPr="0012335D">
        <w:rPr>
          <w:rFonts w:ascii="Arial" w:hAnsi="Arial" w:cs="Arial"/>
          <w:sz w:val="18"/>
          <w:szCs w:val="18"/>
          <w:lang w:val="sr-Cyrl-CS"/>
        </w:rPr>
        <w:t>:</w:t>
      </w:r>
    </w:p>
    <w:p w14:paraId="1D213180" w14:textId="77777777" w:rsidR="002A4C48" w:rsidRPr="0012335D" w:rsidRDefault="002A4C48" w:rsidP="00131FC3">
      <w:pPr>
        <w:tabs>
          <w:tab w:val="left" w:pos="720"/>
        </w:tabs>
        <w:jc w:val="both"/>
        <w:rPr>
          <w:rFonts w:ascii="Arial" w:hAnsi="Arial" w:cs="Arial"/>
          <w:sz w:val="18"/>
          <w:szCs w:val="18"/>
          <w:lang w:val="sr-Cyrl-CS"/>
        </w:rPr>
      </w:pPr>
    </w:p>
    <w:tbl>
      <w:tblPr>
        <w:tblW w:w="8294" w:type="dxa"/>
        <w:tblInd w:w="918" w:type="dxa"/>
        <w:tblLook w:val="04A0" w:firstRow="1" w:lastRow="0" w:firstColumn="1" w:lastColumn="0" w:noHBand="0" w:noVBand="1"/>
      </w:tblPr>
      <w:tblGrid>
        <w:gridCol w:w="4410"/>
        <w:gridCol w:w="1260"/>
        <w:gridCol w:w="270"/>
        <w:gridCol w:w="1117"/>
        <w:gridCol w:w="270"/>
        <w:gridCol w:w="967"/>
      </w:tblGrid>
      <w:tr w:rsidR="003C0FAC" w:rsidRPr="004D04DD" w14:paraId="3114CFEB" w14:textId="77777777" w:rsidTr="005D02FB">
        <w:trPr>
          <w:trHeight w:val="20"/>
        </w:trPr>
        <w:tc>
          <w:tcPr>
            <w:tcW w:w="4410" w:type="dxa"/>
            <w:tcBorders>
              <w:top w:val="nil"/>
              <w:left w:val="nil"/>
              <w:bottom w:val="nil"/>
              <w:right w:val="nil"/>
            </w:tcBorders>
            <w:shd w:val="clear" w:color="auto" w:fill="auto"/>
            <w:noWrap/>
            <w:vAlign w:val="bottom"/>
            <w:hideMark/>
          </w:tcPr>
          <w:p w14:paraId="1D74CCCD" w14:textId="77777777" w:rsidR="003C0FAC" w:rsidRPr="004D04DD" w:rsidRDefault="003C0FAC" w:rsidP="005D02FB">
            <w:pPr>
              <w:widowControl/>
              <w:rPr>
                <w:rFonts w:ascii="Arial" w:hAnsi="Arial" w:cs="Arial"/>
                <w:snapToGrid/>
                <w:sz w:val="18"/>
                <w:szCs w:val="18"/>
                <w:lang w:val="ru-RU"/>
              </w:rPr>
            </w:pPr>
          </w:p>
        </w:tc>
        <w:tc>
          <w:tcPr>
            <w:tcW w:w="1260" w:type="dxa"/>
            <w:tcBorders>
              <w:top w:val="nil"/>
              <w:left w:val="nil"/>
              <w:bottom w:val="single" w:sz="4" w:space="0" w:color="auto"/>
              <w:right w:val="nil"/>
            </w:tcBorders>
            <w:shd w:val="clear" w:color="auto" w:fill="auto"/>
            <w:vAlign w:val="center"/>
            <w:hideMark/>
          </w:tcPr>
          <w:p w14:paraId="24E18B06" w14:textId="77777777" w:rsidR="003C0FAC" w:rsidRPr="004D04DD" w:rsidRDefault="003C0FAC" w:rsidP="005D02FB">
            <w:pPr>
              <w:widowControl/>
              <w:jc w:val="center"/>
              <w:rPr>
                <w:rFonts w:ascii="Arial" w:hAnsi="Arial" w:cs="Arial"/>
                <w:b/>
                <w:bCs/>
                <w:snapToGrid/>
                <w:sz w:val="18"/>
                <w:szCs w:val="18"/>
              </w:rPr>
            </w:pPr>
            <w:r w:rsidRPr="004D04DD">
              <w:rPr>
                <w:rFonts w:ascii="Arial" w:hAnsi="Arial" w:cs="Arial"/>
                <w:b/>
                <w:bCs/>
                <w:snapToGrid/>
                <w:sz w:val="18"/>
                <w:szCs w:val="18"/>
              </w:rPr>
              <w:t>Број акција</w:t>
            </w:r>
          </w:p>
        </w:tc>
        <w:tc>
          <w:tcPr>
            <w:tcW w:w="270" w:type="dxa"/>
            <w:tcBorders>
              <w:top w:val="nil"/>
              <w:left w:val="nil"/>
              <w:right w:val="nil"/>
            </w:tcBorders>
            <w:shd w:val="clear" w:color="auto" w:fill="auto"/>
            <w:vAlign w:val="center"/>
            <w:hideMark/>
          </w:tcPr>
          <w:p w14:paraId="7B9F21A5" w14:textId="77777777" w:rsidR="003C0FAC" w:rsidRPr="004D04DD" w:rsidRDefault="003C0FAC" w:rsidP="005D02FB">
            <w:pPr>
              <w:widowControl/>
              <w:jc w:val="center"/>
              <w:rPr>
                <w:rFonts w:ascii="Arial" w:hAnsi="Arial" w:cs="Arial"/>
                <w:b/>
                <w:bCs/>
                <w:snapToGrid/>
                <w:sz w:val="18"/>
                <w:szCs w:val="18"/>
                <w:highlight w:val="yellow"/>
              </w:rPr>
            </w:pPr>
          </w:p>
        </w:tc>
        <w:tc>
          <w:tcPr>
            <w:tcW w:w="1117" w:type="dxa"/>
            <w:tcBorders>
              <w:top w:val="nil"/>
              <w:left w:val="nil"/>
              <w:bottom w:val="single" w:sz="8" w:space="0" w:color="auto"/>
              <w:right w:val="nil"/>
            </w:tcBorders>
            <w:shd w:val="clear" w:color="auto" w:fill="auto"/>
            <w:vAlign w:val="center"/>
            <w:hideMark/>
          </w:tcPr>
          <w:p w14:paraId="22DAA730" w14:textId="77777777" w:rsidR="003C0FAC" w:rsidRPr="004D04DD" w:rsidRDefault="003C0FAC" w:rsidP="005D02FB">
            <w:pPr>
              <w:widowControl/>
              <w:jc w:val="center"/>
              <w:rPr>
                <w:rFonts w:ascii="Arial" w:hAnsi="Arial" w:cs="Arial"/>
                <w:b/>
                <w:bCs/>
                <w:snapToGrid/>
                <w:sz w:val="18"/>
                <w:szCs w:val="18"/>
                <w:highlight w:val="yellow"/>
              </w:rPr>
            </w:pPr>
            <w:r w:rsidRPr="004D04DD">
              <w:rPr>
                <w:rFonts w:ascii="Arial" w:hAnsi="Arial" w:cs="Arial"/>
                <w:b/>
                <w:bCs/>
                <w:sz w:val="18"/>
                <w:szCs w:val="18"/>
              </w:rPr>
              <w:t>У BAM</w:t>
            </w:r>
          </w:p>
        </w:tc>
        <w:tc>
          <w:tcPr>
            <w:tcW w:w="270" w:type="dxa"/>
            <w:tcBorders>
              <w:top w:val="nil"/>
              <w:left w:val="nil"/>
              <w:right w:val="nil"/>
            </w:tcBorders>
            <w:shd w:val="clear" w:color="auto" w:fill="auto"/>
            <w:vAlign w:val="center"/>
            <w:hideMark/>
          </w:tcPr>
          <w:p w14:paraId="394C93CF" w14:textId="77777777" w:rsidR="003C0FAC" w:rsidRPr="004D04DD" w:rsidRDefault="003C0FAC" w:rsidP="005D02FB">
            <w:pPr>
              <w:widowControl/>
              <w:jc w:val="center"/>
              <w:rPr>
                <w:rFonts w:ascii="Arial" w:hAnsi="Arial" w:cs="Arial"/>
                <w:b/>
                <w:bCs/>
                <w:snapToGrid/>
                <w:sz w:val="18"/>
                <w:szCs w:val="18"/>
                <w:highlight w:val="yellow"/>
              </w:rPr>
            </w:pPr>
          </w:p>
        </w:tc>
        <w:tc>
          <w:tcPr>
            <w:tcW w:w="967" w:type="dxa"/>
            <w:tcBorders>
              <w:top w:val="nil"/>
              <w:left w:val="nil"/>
              <w:bottom w:val="single" w:sz="4" w:space="0" w:color="auto"/>
              <w:right w:val="nil"/>
            </w:tcBorders>
            <w:shd w:val="clear" w:color="auto" w:fill="FFFFFF" w:themeFill="background1"/>
            <w:vAlign w:val="center"/>
            <w:hideMark/>
          </w:tcPr>
          <w:p w14:paraId="49CF4EF4" w14:textId="77777777" w:rsidR="003C0FAC" w:rsidRPr="004D04DD" w:rsidRDefault="003C0FAC" w:rsidP="005D02FB">
            <w:pPr>
              <w:widowControl/>
              <w:rPr>
                <w:rFonts w:ascii="Arial" w:hAnsi="Arial" w:cs="Arial"/>
                <w:b/>
                <w:bCs/>
                <w:snapToGrid/>
                <w:sz w:val="18"/>
                <w:szCs w:val="18"/>
              </w:rPr>
            </w:pPr>
            <w:r w:rsidRPr="004D04DD">
              <w:rPr>
                <w:rFonts w:ascii="Arial" w:hAnsi="Arial" w:cs="Arial"/>
                <w:b/>
                <w:bCs/>
                <w:snapToGrid/>
                <w:sz w:val="18"/>
                <w:szCs w:val="18"/>
                <w:lang w:val="sr-Cyrl-CS"/>
              </w:rPr>
              <w:t xml:space="preserve"> </w:t>
            </w:r>
            <w:r w:rsidRPr="004D04DD">
              <w:rPr>
                <w:rFonts w:ascii="Arial" w:hAnsi="Arial" w:cs="Arial"/>
                <w:b/>
                <w:bCs/>
                <w:snapToGrid/>
                <w:sz w:val="18"/>
                <w:szCs w:val="18"/>
              </w:rPr>
              <w:t>%</w:t>
            </w:r>
          </w:p>
        </w:tc>
      </w:tr>
      <w:tr w:rsidR="00504FDA" w:rsidRPr="004D04DD" w14:paraId="25BFB310" w14:textId="77777777" w:rsidTr="005D02FB">
        <w:trPr>
          <w:trHeight w:val="20"/>
        </w:trPr>
        <w:tc>
          <w:tcPr>
            <w:tcW w:w="4410" w:type="dxa"/>
            <w:tcBorders>
              <w:top w:val="nil"/>
              <w:left w:val="nil"/>
              <w:bottom w:val="nil"/>
              <w:right w:val="nil"/>
            </w:tcBorders>
            <w:shd w:val="clear" w:color="auto" w:fill="auto"/>
            <w:noWrap/>
            <w:vAlign w:val="center"/>
            <w:hideMark/>
          </w:tcPr>
          <w:p w14:paraId="067925B8" w14:textId="77777777"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rPr>
              <w:t xml:space="preserve">Dunav Stockbroker </w:t>
            </w:r>
            <w:r w:rsidRPr="004D04DD">
              <w:rPr>
                <w:rFonts w:ascii="Arial" w:hAnsi="Arial" w:cs="Arial"/>
                <w:snapToGrid/>
                <w:sz w:val="18"/>
                <w:szCs w:val="18"/>
                <w:lang w:val="sr-Cyrl-BA"/>
              </w:rPr>
              <w:t>а.д.</w:t>
            </w:r>
            <w:r w:rsidRPr="004D04DD">
              <w:rPr>
                <w:rFonts w:ascii="Arial" w:hAnsi="Arial" w:cs="Arial"/>
                <w:snapToGrid/>
                <w:sz w:val="18"/>
                <w:szCs w:val="18"/>
              </w:rPr>
              <w:t xml:space="preserve"> Б</w:t>
            </w:r>
            <w:r w:rsidRPr="004D04DD">
              <w:rPr>
                <w:rFonts w:ascii="Arial" w:hAnsi="Arial" w:cs="Arial"/>
                <w:snapToGrid/>
                <w:sz w:val="18"/>
                <w:szCs w:val="18"/>
                <w:lang w:val="sr-Cyrl-BA"/>
              </w:rPr>
              <w:t>еоград</w:t>
            </w:r>
          </w:p>
        </w:tc>
        <w:tc>
          <w:tcPr>
            <w:tcW w:w="1260" w:type="dxa"/>
            <w:tcBorders>
              <w:top w:val="nil"/>
              <w:left w:val="nil"/>
              <w:bottom w:val="nil"/>
              <w:right w:val="nil"/>
            </w:tcBorders>
            <w:shd w:val="clear" w:color="auto" w:fill="auto"/>
            <w:vAlign w:val="center"/>
            <w:hideMark/>
          </w:tcPr>
          <w:p w14:paraId="70A8B1EC"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125,089</w:t>
            </w:r>
          </w:p>
        </w:tc>
        <w:tc>
          <w:tcPr>
            <w:tcW w:w="270" w:type="dxa"/>
            <w:tcBorders>
              <w:top w:val="nil"/>
              <w:left w:val="nil"/>
              <w:bottom w:val="nil"/>
              <w:right w:val="nil"/>
            </w:tcBorders>
            <w:shd w:val="clear" w:color="auto" w:fill="auto"/>
            <w:noWrap/>
            <w:vAlign w:val="bottom"/>
            <w:hideMark/>
          </w:tcPr>
          <w:p w14:paraId="12BE9FC7"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36043E48"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12,508,900</w:t>
            </w:r>
          </w:p>
        </w:tc>
        <w:tc>
          <w:tcPr>
            <w:tcW w:w="270" w:type="dxa"/>
            <w:tcBorders>
              <w:top w:val="nil"/>
              <w:left w:val="nil"/>
              <w:bottom w:val="nil"/>
              <w:right w:val="nil"/>
            </w:tcBorders>
            <w:shd w:val="clear" w:color="auto" w:fill="auto"/>
            <w:noWrap/>
            <w:vAlign w:val="bottom"/>
            <w:hideMark/>
          </w:tcPr>
          <w:p w14:paraId="5BD61158"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14:paraId="3E6437DB" w14:textId="77777777" w:rsidR="00504FDA" w:rsidRPr="00D9224B" w:rsidRDefault="00504FDA" w:rsidP="00504FDA">
            <w:pPr>
              <w:widowControl/>
              <w:rPr>
                <w:rFonts w:ascii="Arial" w:hAnsi="Arial" w:cs="Arial"/>
                <w:snapToGrid/>
                <w:sz w:val="18"/>
                <w:szCs w:val="18"/>
                <w:lang w:val="sr-Cyrl-BA"/>
              </w:rPr>
            </w:pPr>
            <w:r w:rsidRPr="004D04DD">
              <w:rPr>
                <w:rFonts w:ascii="Arial" w:hAnsi="Arial" w:cs="Arial"/>
                <w:sz w:val="18"/>
                <w:szCs w:val="18"/>
              </w:rPr>
              <w:t>81.5374</w:t>
            </w:r>
            <w:r>
              <w:rPr>
                <w:rFonts w:ascii="Arial" w:hAnsi="Arial" w:cs="Arial"/>
                <w:sz w:val="18"/>
                <w:szCs w:val="18"/>
                <w:lang w:val="sr-Cyrl-BA"/>
              </w:rPr>
              <w:t>2</w:t>
            </w:r>
          </w:p>
        </w:tc>
      </w:tr>
      <w:tr w:rsidR="00504FDA" w:rsidRPr="004D04DD" w14:paraId="2D5E55A6" w14:textId="77777777" w:rsidTr="005D02FB">
        <w:trPr>
          <w:trHeight w:val="20"/>
        </w:trPr>
        <w:tc>
          <w:tcPr>
            <w:tcW w:w="4410" w:type="dxa"/>
            <w:tcBorders>
              <w:top w:val="nil"/>
              <w:left w:val="nil"/>
              <w:bottom w:val="nil"/>
              <w:right w:val="nil"/>
            </w:tcBorders>
            <w:shd w:val="clear" w:color="auto" w:fill="auto"/>
            <w:noWrap/>
            <w:vAlign w:val="center"/>
            <w:hideMark/>
          </w:tcPr>
          <w:p w14:paraId="464532DF" w14:textId="77777777"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lang w:val="sr-Cyrl-BA"/>
              </w:rPr>
              <w:t>Дунав осигурање а.д. Београд</w:t>
            </w:r>
          </w:p>
        </w:tc>
        <w:tc>
          <w:tcPr>
            <w:tcW w:w="1260" w:type="dxa"/>
            <w:tcBorders>
              <w:top w:val="nil"/>
              <w:left w:val="nil"/>
              <w:bottom w:val="nil"/>
              <w:right w:val="nil"/>
            </w:tcBorders>
            <w:shd w:val="clear" w:color="auto" w:fill="auto"/>
            <w:vAlign w:val="center"/>
            <w:hideMark/>
          </w:tcPr>
          <w:p w14:paraId="67BD687B"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12,885</w:t>
            </w:r>
          </w:p>
        </w:tc>
        <w:tc>
          <w:tcPr>
            <w:tcW w:w="270" w:type="dxa"/>
            <w:tcBorders>
              <w:top w:val="nil"/>
              <w:left w:val="nil"/>
              <w:bottom w:val="nil"/>
              <w:right w:val="nil"/>
            </w:tcBorders>
            <w:shd w:val="clear" w:color="auto" w:fill="auto"/>
            <w:noWrap/>
            <w:vAlign w:val="bottom"/>
            <w:hideMark/>
          </w:tcPr>
          <w:p w14:paraId="685E1DDC"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7DAC5F54"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1,288,500</w:t>
            </w:r>
          </w:p>
        </w:tc>
        <w:tc>
          <w:tcPr>
            <w:tcW w:w="270" w:type="dxa"/>
            <w:tcBorders>
              <w:top w:val="nil"/>
              <w:left w:val="nil"/>
              <w:bottom w:val="nil"/>
              <w:right w:val="nil"/>
            </w:tcBorders>
            <w:shd w:val="clear" w:color="auto" w:fill="auto"/>
            <w:noWrap/>
            <w:vAlign w:val="bottom"/>
            <w:hideMark/>
          </w:tcPr>
          <w:p w14:paraId="58D2149F"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14:paraId="0E6E0263" w14:textId="77777777" w:rsidR="00504FDA" w:rsidRPr="00A425C3" w:rsidRDefault="00504FDA" w:rsidP="00504FDA">
            <w:pPr>
              <w:widowControl/>
              <w:jc w:val="right"/>
              <w:rPr>
                <w:rFonts w:ascii="Arial" w:hAnsi="Arial" w:cs="Arial"/>
                <w:snapToGrid/>
                <w:sz w:val="18"/>
                <w:szCs w:val="18"/>
                <w:lang w:val="sr-Cyrl-BA"/>
              </w:rPr>
            </w:pPr>
            <w:r w:rsidRPr="004D04DD">
              <w:rPr>
                <w:rFonts w:ascii="Arial" w:hAnsi="Arial" w:cs="Arial"/>
                <w:sz w:val="18"/>
                <w:szCs w:val="18"/>
              </w:rPr>
              <w:t>8.398</w:t>
            </w:r>
            <w:r>
              <w:rPr>
                <w:rFonts w:ascii="Arial" w:hAnsi="Arial" w:cs="Arial"/>
                <w:sz w:val="18"/>
                <w:szCs w:val="18"/>
                <w:lang w:val="sr-Cyrl-BA"/>
              </w:rPr>
              <w:t>90</w:t>
            </w:r>
          </w:p>
        </w:tc>
      </w:tr>
      <w:tr w:rsidR="00504FDA" w:rsidRPr="004D04DD" w14:paraId="3ADCB8FD" w14:textId="77777777" w:rsidTr="005D02FB">
        <w:trPr>
          <w:trHeight w:val="20"/>
        </w:trPr>
        <w:tc>
          <w:tcPr>
            <w:tcW w:w="4410" w:type="dxa"/>
            <w:tcBorders>
              <w:top w:val="nil"/>
              <w:left w:val="nil"/>
              <w:bottom w:val="nil"/>
              <w:right w:val="nil"/>
            </w:tcBorders>
            <w:shd w:val="clear" w:color="auto" w:fill="auto"/>
            <w:noWrap/>
            <w:vAlign w:val="center"/>
            <w:hideMark/>
          </w:tcPr>
          <w:p w14:paraId="1708984D" w14:textId="77777777"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lang w:val="sr-Cyrl-BA"/>
              </w:rPr>
              <w:t xml:space="preserve">Интеграл инжењеринг а.д. </w:t>
            </w:r>
            <w:r w:rsidRPr="004D04DD">
              <w:rPr>
                <w:rFonts w:ascii="Arial" w:hAnsi="Arial" w:cs="Arial"/>
                <w:sz w:val="18"/>
                <w:szCs w:val="18"/>
                <w:lang w:val="ru-RU"/>
              </w:rPr>
              <w:t>Бања Лука</w:t>
            </w:r>
          </w:p>
        </w:tc>
        <w:tc>
          <w:tcPr>
            <w:tcW w:w="1260" w:type="dxa"/>
            <w:tcBorders>
              <w:top w:val="nil"/>
              <w:left w:val="nil"/>
              <w:bottom w:val="nil"/>
              <w:right w:val="nil"/>
            </w:tcBorders>
            <w:shd w:val="clear" w:color="auto" w:fill="auto"/>
            <w:vAlign w:val="center"/>
            <w:hideMark/>
          </w:tcPr>
          <w:p w14:paraId="3FC77107"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3,953</w:t>
            </w:r>
          </w:p>
        </w:tc>
        <w:tc>
          <w:tcPr>
            <w:tcW w:w="270" w:type="dxa"/>
            <w:tcBorders>
              <w:top w:val="nil"/>
              <w:left w:val="nil"/>
              <w:bottom w:val="nil"/>
              <w:right w:val="nil"/>
            </w:tcBorders>
            <w:shd w:val="clear" w:color="auto" w:fill="auto"/>
            <w:noWrap/>
            <w:vAlign w:val="bottom"/>
            <w:hideMark/>
          </w:tcPr>
          <w:p w14:paraId="6147F614"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20B8439F"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395,300</w:t>
            </w:r>
          </w:p>
        </w:tc>
        <w:tc>
          <w:tcPr>
            <w:tcW w:w="270" w:type="dxa"/>
            <w:tcBorders>
              <w:top w:val="nil"/>
              <w:left w:val="nil"/>
              <w:bottom w:val="nil"/>
              <w:right w:val="nil"/>
            </w:tcBorders>
            <w:shd w:val="clear" w:color="auto" w:fill="auto"/>
            <w:noWrap/>
            <w:vAlign w:val="bottom"/>
            <w:hideMark/>
          </w:tcPr>
          <w:p w14:paraId="5806E2E2"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14:paraId="1B3AD3D1" w14:textId="77777777" w:rsidR="00504FDA" w:rsidRPr="00A425C3" w:rsidRDefault="00504FDA" w:rsidP="00504FDA">
            <w:pPr>
              <w:widowControl/>
              <w:jc w:val="right"/>
              <w:rPr>
                <w:rFonts w:ascii="Arial" w:hAnsi="Arial" w:cs="Arial"/>
                <w:snapToGrid/>
                <w:sz w:val="18"/>
                <w:szCs w:val="18"/>
                <w:lang w:val="sr-Cyrl-BA"/>
              </w:rPr>
            </w:pPr>
            <w:r w:rsidRPr="004D04DD">
              <w:rPr>
                <w:rFonts w:ascii="Arial" w:hAnsi="Arial" w:cs="Arial"/>
                <w:sz w:val="18"/>
                <w:szCs w:val="18"/>
              </w:rPr>
              <w:t>2.5767</w:t>
            </w:r>
            <w:r>
              <w:rPr>
                <w:rFonts w:ascii="Arial" w:hAnsi="Arial" w:cs="Arial"/>
                <w:sz w:val="18"/>
                <w:szCs w:val="18"/>
                <w:lang w:val="sr-Cyrl-BA"/>
              </w:rPr>
              <w:t>1</w:t>
            </w:r>
          </w:p>
        </w:tc>
      </w:tr>
      <w:tr w:rsidR="00504FDA" w:rsidRPr="004D04DD" w14:paraId="2A4DFFD4" w14:textId="77777777" w:rsidTr="005D02FB">
        <w:trPr>
          <w:trHeight w:val="20"/>
        </w:trPr>
        <w:tc>
          <w:tcPr>
            <w:tcW w:w="4410" w:type="dxa"/>
            <w:tcBorders>
              <w:top w:val="nil"/>
              <w:left w:val="nil"/>
              <w:bottom w:val="nil"/>
              <w:right w:val="nil"/>
            </w:tcBorders>
            <w:shd w:val="clear" w:color="auto" w:fill="auto"/>
            <w:noWrap/>
            <w:vAlign w:val="center"/>
            <w:hideMark/>
          </w:tcPr>
          <w:p w14:paraId="40B1A75D"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Софтић Џенис                                                                               </w:t>
            </w:r>
          </w:p>
        </w:tc>
        <w:tc>
          <w:tcPr>
            <w:tcW w:w="1260" w:type="dxa"/>
            <w:tcBorders>
              <w:top w:val="nil"/>
              <w:left w:val="nil"/>
              <w:bottom w:val="nil"/>
              <w:right w:val="nil"/>
            </w:tcBorders>
            <w:shd w:val="clear" w:color="auto" w:fill="auto"/>
            <w:vAlign w:val="center"/>
          </w:tcPr>
          <w:p w14:paraId="7A6E7260"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1,722</w:t>
            </w:r>
          </w:p>
        </w:tc>
        <w:tc>
          <w:tcPr>
            <w:tcW w:w="270" w:type="dxa"/>
            <w:tcBorders>
              <w:top w:val="nil"/>
              <w:left w:val="nil"/>
              <w:bottom w:val="nil"/>
              <w:right w:val="nil"/>
            </w:tcBorders>
            <w:shd w:val="clear" w:color="auto" w:fill="auto"/>
            <w:noWrap/>
            <w:vAlign w:val="bottom"/>
          </w:tcPr>
          <w:p w14:paraId="7A26B3AC" w14:textId="77777777" w:rsidR="00504FDA" w:rsidRPr="00A425C3" w:rsidRDefault="00504FDA" w:rsidP="00504FDA">
            <w:pPr>
              <w:widowControl/>
              <w:jc w:val="right"/>
              <w:rPr>
                <w:rFonts w:ascii="Arial" w:hAnsi="Arial" w:cs="Arial"/>
                <w:snapToGrid/>
                <w:sz w:val="18"/>
                <w:szCs w:val="18"/>
                <w:lang w:val="sr-Cyrl-BA"/>
              </w:rPr>
            </w:pPr>
            <w:r>
              <w:rPr>
                <w:rFonts w:ascii="Arial" w:hAnsi="Arial" w:cs="Arial"/>
                <w:snapToGrid/>
                <w:sz w:val="18"/>
                <w:szCs w:val="18"/>
                <w:lang w:val="sr-Cyrl-BA"/>
              </w:rPr>
              <w:t xml:space="preserve">          </w:t>
            </w:r>
          </w:p>
        </w:tc>
        <w:tc>
          <w:tcPr>
            <w:tcW w:w="1117" w:type="dxa"/>
            <w:tcBorders>
              <w:top w:val="nil"/>
              <w:left w:val="nil"/>
              <w:bottom w:val="nil"/>
              <w:right w:val="nil"/>
            </w:tcBorders>
            <w:shd w:val="clear" w:color="auto" w:fill="auto"/>
            <w:noWrap/>
            <w:vAlign w:val="center"/>
          </w:tcPr>
          <w:p w14:paraId="39C7D5C8"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172,200</w:t>
            </w:r>
          </w:p>
        </w:tc>
        <w:tc>
          <w:tcPr>
            <w:tcW w:w="270" w:type="dxa"/>
            <w:tcBorders>
              <w:top w:val="nil"/>
              <w:left w:val="nil"/>
              <w:bottom w:val="nil"/>
              <w:right w:val="nil"/>
            </w:tcBorders>
            <w:shd w:val="clear" w:color="auto" w:fill="auto"/>
            <w:noWrap/>
            <w:vAlign w:val="bottom"/>
          </w:tcPr>
          <w:p w14:paraId="42611CB8"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14:paraId="22978820"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1,12246</w:t>
            </w:r>
          </w:p>
        </w:tc>
      </w:tr>
      <w:tr w:rsidR="00504FDA" w:rsidRPr="004D04DD" w14:paraId="44235AED" w14:textId="77777777" w:rsidTr="005D02FB">
        <w:trPr>
          <w:trHeight w:val="20"/>
        </w:trPr>
        <w:tc>
          <w:tcPr>
            <w:tcW w:w="4410" w:type="dxa"/>
            <w:tcBorders>
              <w:top w:val="nil"/>
              <w:left w:val="nil"/>
              <w:bottom w:val="nil"/>
              <w:right w:val="nil"/>
            </w:tcBorders>
            <w:shd w:val="clear" w:color="auto" w:fill="auto"/>
            <w:noWrap/>
            <w:vAlign w:val="center"/>
            <w:hideMark/>
          </w:tcPr>
          <w:p w14:paraId="0D5C3771"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Митровић Стефан                                                            </w:t>
            </w:r>
          </w:p>
        </w:tc>
        <w:tc>
          <w:tcPr>
            <w:tcW w:w="1260" w:type="dxa"/>
            <w:tcBorders>
              <w:top w:val="nil"/>
              <w:left w:val="nil"/>
              <w:bottom w:val="nil"/>
              <w:right w:val="nil"/>
            </w:tcBorders>
            <w:shd w:val="clear" w:color="auto" w:fill="auto"/>
            <w:vAlign w:val="center"/>
            <w:hideMark/>
          </w:tcPr>
          <w:p w14:paraId="25C7B235"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1,675</w:t>
            </w:r>
          </w:p>
        </w:tc>
        <w:tc>
          <w:tcPr>
            <w:tcW w:w="270" w:type="dxa"/>
            <w:tcBorders>
              <w:top w:val="nil"/>
              <w:left w:val="nil"/>
              <w:bottom w:val="nil"/>
              <w:right w:val="nil"/>
            </w:tcBorders>
            <w:shd w:val="clear" w:color="auto" w:fill="auto"/>
            <w:noWrap/>
            <w:vAlign w:val="bottom"/>
            <w:hideMark/>
          </w:tcPr>
          <w:p w14:paraId="790C7205"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6D7F10B1"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167,500</w:t>
            </w:r>
          </w:p>
        </w:tc>
        <w:tc>
          <w:tcPr>
            <w:tcW w:w="270" w:type="dxa"/>
            <w:tcBorders>
              <w:top w:val="nil"/>
              <w:left w:val="nil"/>
              <w:bottom w:val="nil"/>
              <w:right w:val="nil"/>
            </w:tcBorders>
            <w:shd w:val="clear" w:color="auto" w:fill="auto"/>
            <w:noWrap/>
            <w:vAlign w:val="bottom"/>
            <w:hideMark/>
          </w:tcPr>
          <w:p w14:paraId="3EB03F47"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14:paraId="0A784CB4" w14:textId="77777777"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1,09182</w:t>
            </w:r>
          </w:p>
        </w:tc>
      </w:tr>
      <w:tr w:rsidR="00504FDA" w:rsidRPr="004D04DD" w14:paraId="7B137415" w14:textId="77777777" w:rsidTr="005D02FB">
        <w:trPr>
          <w:trHeight w:val="20"/>
        </w:trPr>
        <w:tc>
          <w:tcPr>
            <w:tcW w:w="4410" w:type="dxa"/>
            <w:tcBorders>
              <w:top w:val="nil"/>
              <w:left w:val="nil"/>
              <w:bottom w:val="nil"/>
              <w:right w:val="nil"/>
            </w:tcBorders>
            <w:shd w:val="clear" w:color="auto" w:fill="auto"/>
            <w:noWrap/>
            <w:vAlign w:val="center"/>
          </w:tcPr>
          <w:p w14:paraId="1B63FF28" w14:textId="77777777"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lang w:val="sr-Cyrl-BA"/>
              </w:rPr>
              <w:t>Антонијевић Небојша</w:t>
            </w:r>
          </w:p>
        </w:tc>
        <w:tc>
          <w:tcPr>
            <w:tcW w:w="1260" w:type="dxa"/>
            <w:tcBorders>
              <w:top w:val="nil"/>
              <w:left w:val="nil"/>
              <w:bottom w:val="nil"/>
              <w:right w:val="nil"/>
            </w:tcBorders>
            <w:shd w:val="clear" w:color="auto" w:fill="auto"/>
            <w:vAlign w:val="center"/>
          </w:tcPr>
          <w:p w14:paraId="664058D4" w14:textId="77777777" w:rsidR="00504FDA" w:rsidRPr="004D04DD" w:rsidRDefault="00504FDA" w:rsidP="00504FDA">
            <w:pPr>
              <w:widowControl/>
              <w:jc w:val="center"/>
              <w:rPr>
                <w:rFonts w:ascii="Arial" w:hAnsi="Arial" w:cs="Arial"/>
                <w:snapToGrid/>
                <w:sz w:val="18"/>
                <w:szCs w:val="18"/>
              </w:rPr>
            </w:pPr>
            <w:r>
              <w:rPr>
                <w:rFonts w:ascii="Arial" w:hAnsi="Arial" w:cs="Arial"/>
                <w:sz w:val="18"/>
                <w:szCs w:val="18"/>
                <w:lang w:val="sr-Cyrl-BA"/>
              </w:rPr>
              <w:t xml:space="preserve">           </w:t>
            </w:r>
            <w:r w:rsidRPr="004D04DD">
              <w:rPr>
                <w:rFonts w:ascii="Arial" w:hAnsi="Arial" w:cs="Arial"/>
                <w:sz w:val="18"/>
                <w:szCs w:val="18"/>
              </w:rPr>
              <w:t>1</w:t>
            </w:r>
            <w:r>
              <w:rPr>
                <w:rFonts w:ascii="Arial" w:hAnsi="Arial" w:cs="Arial"/>
                <w:sz w:val="18"/>
                <w:szCs w:val="18"/>
                <w:lang w:val="sr-Cyrl-BA"/>
              </w:rPr>
              <w:t>,</w:t>
            </w:r>
            <w:r w:rsidRPr="004D04DD">
              <w:rPr>
                <w:rFonts w:ascii="Arial" w:hAnsi="Arial" w:cs="Arial"/>
                <w:sz w:val="18"/>
                <w:szCs w:val="18"/>
              </w:rPr>
              <w:t>263</w:t>
            </w:r>
          </w:p>
        </w:tc>
        <w:tc>
          <w:tcPr>
            <w:tcW w:w="270" w:type="dxa"/>
            <w:tcBorders>
              <w:top w:val="nil"/>
              <w:left w:val="nil"/>
              <w:bottom w:val="nil"/>
              <w:right w:val="nil"/>
            </w:tcBorders>
            <w:shd w:val="clear" w:color="auto" w:fill="auto"/>
            <w:noWrap/>
            <w:vAlign w:val="bottom"/>
          </w:tcPr>
          <w:p w14:paraId="4D9C98CD"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0B9EDDDF"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126,300</w:t>
            </w:r>
          </w:p>
        </w:tc>
        <w:tc>
          <w:tcPr>
            <w:tcW w:w="270" w:type="dxa"/>
            <w:tcBorders>
              <w:top w:val="nil"/>
              <w:left w:val="nil"/>
              <w:bottom w:val="nil"/>
              <w:right w:val="nil"/>
            </w:tcBorders>
            <w:shd w:val="clear" w:color="auto" w:fill="auto"/>
            <w:noWrap/>
            <w:vAlign w:val="bottom"/>
          </w:tcPr>
          <w:p w14:paraId="68B26EFA"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14:paraId="20586B27" w14:textId="77777777"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0.8232</w:t>
            </w:r>
            <w:r>
              <w:rPr>
                <w:rFonts w:ascii="Arial" w:hAnsi="Arial" w:cs="Arial"/>
                <w:sz w:val="18"/>
                <w:szCs w:val="18"/>
                <w:lang w:val="sr-Cyrl-BA"/>
              </w:rPr>
              <w:t>27</w:t>
            </w:r>
          </w:p>
        </w:tc>
      </w:tr>
      <w:tr w:rsidR="00504FDA" w:rsidRPr="004D04DD" w14:paraId="21A7F441" w14:textId="77777777" w:rsidTr="005D02FB">
        <w:trPr>
          <w:trHeight w:val="20"/>
        </w:trPr>
        <w:tc>
          <w:tcPr>
            <w:tcW w:w="4410" w:type="dxa"/>
            <w:tcBorders>
              <w:top w:val="nil"/>
              <w:left w:val="nil"/>
              <w:bottom w:val="nil"/>
              <w:right w:val="nil"/>
            </w:tcBorders>
            <w:shd w:val="clear" w:color="auto" w:fill="auto"/>
            <w:noWrap/>
            <w:vAlign w:val="center"/>
            <w:hideMark/>
          </w:tcPr>
          <w:p w14:paraId="34593D52" w14:textId="77777777" w:rsidR="00504FDA" w:rsidRPr="00037657" w:rsidRDefault="00504FDA" w:rsidP="00504FDA">
            <w:pPr>
              <w:widowControl/>
              <w:rPr>
                <w:rFonts w:ascii="Arial" w:hAnsi="Arial" w:cs="Arial"/>
                <w:snapToGrid/>
                <w:sz w:val="18"/>
                <w:szCs w:val="18"/>
                <w:lang w:val="ru-RU"/>
              </w:rPr>
            </w:pPr>
            <w:r w:rsidRPr="00037657">
              <w:rPr>
                <w:rFonts w:ascii="Arial" w:hAnsi="Arial" w:cs="Arial"/>
                <w:snapToGrid/>
                <w:sz w:val="18"/>
                <w:szCs w:val="18"/>
                <w:lang w:val="ru-RU"/>
              </w:rPr>
              <w:t>Б</w:t>
            </w:r>
            <w:r w:rsidRPr="004D04DD">
              <w:rPr>
                <w:rFonts w:ascii="Arial" w:hAnsi="Arial" w:cs="Arial"/>
                <w:snapToGrid/>
                <w:sz w:val="18"/>
                <w:szCs w:val="18"/>
                <w:lang w:val="sr-Cyrl-BA"/>
              </w:rPr>
              <w:t xml:space="preserve">ањалучка </w:t>
            </w:r>
            <w:r w:rsidRPr="004D04DD">
              <w:rPr>
                <w:rFonts w:ascii="Arial" w:hAnsi="Arial" w:cs="Arial"/>
                <w:snapToGrid/>
                <w:sz w:val="18"/>
                <w:szCs w:val="18"/>
                <w:lang w:val="sr-Cyrl-CS"/>
              </w:rPr>
              <w:t>п</w:t>
            </w:r>
            <w:r w:rsidRPr="004D04DD">
              <w:rPr>
                <w:rFonts w:ascii="Arial" w:hAnsi="Arial" w:cs="Arial"/>
                <w:snapToGrid/>
                <w:sz w:val="18"/>
                <w:szCs w:val="18"/>
                <w:lang w:val="sr-Cyrl-BA"/>
              </w:rPr>
              <w:t>ивара а</w:t>
            </w:r>
            <w:r w:rsidRPr="00037657">
              <w:rPr>
                <w:rFonts w:ascii="Arial" w:hAnsi="Arial" w:cs="Arial"/>
                <w:snapToGrid/>
                <w:sz w:val="18"/>
                <w:szCs w:val="18"/>
                <w:lang w:val="ru-RU"/>
              </w:rPr>
              <w:t>.</w:t>
            </w:r>
            <w:r w:rsidRPr="004D04DD">
              <w:rPr>
                <w:rFonts w:ascii="Arial" w:hAnsi="Arial" w:cs="Arial"/>
                <w:snapToGrid/>
                <w:sz w:val="18"/>
                <w:szCs w:val="18"/>
                <w:lang w:val="sr-Cyrl-BA"/>
              </w:rPr>
              <w:t>д</w:t>
            </w:r>
            <w:r w:rsidRPr="00037657">
              <w:rPr>
                <w:rFonts w:ascii="Arial" w:hAnsi="Arial" w:cs="Arial"/>
                <w:snapToGrid/>
                <w:sz w:val="18"/>
                <w:szCs w:val="18"/>
                <w:lang w:val="ru-RU"/>
              </w:rPr>
              <w:t xml:space="preserve">. </w:t>
            </w:r>
            <w:r w:rsidRPr="004D04DD">
              <w:rPr>
                <w:rFonts w:ascii="Arial" w:hAnsi="Arial" w:cs="Arial"/>
                <w:snapToGrid/>
                <w:sz w:val="18"/>
                <w:szCs w:val="18"/>
                <w:lang w:val="sr-Cyrl-BA"/>
              </w:rPr>
              <w:t xml:space="preserve">Бања Лука </w:t>
            </w:r>
          </w:p>
        </w:tc>
        <w:tc>
          <w:tcPr>
            <w:tcW w:w="1260" w:type="dxa"/>
            <w:tcBorders>
              <w:top w:val="nil"/>
              <w:left w:val="nil"/>
              <w:bottom w:val="nil"/>
              <w:right w:val="nil"/>
            </w:tcBorders>
            <w:shd w:val="clear" w:color="auto" w:fill="auto"/>
            <w:vAlign w:val="center"/>
            <w:hideMark/>
          </w:tcPr>
          <w:p w14:paraId="5E9237A6" w14:textId="77777777" w:rsidR="00504FDA" w:rsidRPr="004D04DD" w:rsidRDefault="00504FDA" w:rsidP="00504FDA">
            <w:pPr>
              <w:widowControl/>
              <w:jc w:val="center"/>
              <w:rPr>
                <w:rFonts w:ascii="Arial" w:hAnsi="Arial" w:cs="Arial"/>
                <w:snapToGrid/>
                <w:sz w:val="18"/>
                <w:szCs w:val="18"/>
              </w:rPr>
            </w:pPr>
            <w:r>
              <w:rPr>
                <w:rFonts w:ascii="Arial" w:hAnsi="Arial" w:cs="Arial"/>
                <w:sz w:val="18"/>
                <w:szCs w:val="18"/>
                <w:lang w:val="sr-Cyrl-BA"/>
              </w:rPr>
              <w:t xml:space="preserve">              </w:t>
            </w:r>
            <w:r w:rsidRPr="004D04DD">
              <w:rPr>
                <w:rFonts w:ascii="Arial" w:hAnsi="Arial" w:cs="Arial"/>
                <w:sz w:val="18"/>
                <w:szCs w:val="18"/>
              </w:rPr>
              <w:t>787</w:t>
            </w:r>
          </w:p>
        </w:tc>
        <w:tc>
          <w:tcPr>
            <w:tcW w:w="270" w:type="dxa"/>
            <w:tcBorders>
              <w:top w:val="nil"/>
              <w:left w:val="nil"/>
              <w:bottom w:val="nil"/>
              <w:right w:val="nil"/>
            </w:tcBorders>
            <w:shd w:val="clear" w:color="auto" w:fill="auto"/>
            <w:noWrap/>
            <w:vAlign w:val="bottom"/>
            <w:hideMark/>
          </w:tcPr>
          <w:p w14:paraId="2A6DB25F"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4D60C2E6"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78,700</w:t>
            </w:r>
          </w:p>
        </w:tc>
        <w:tc>
          <w:tcPr>
            <w:tcW w:w="270" w:type="dxa"/>
            <w:tcBorders>
              <w:top w:val="nil"/>
              <w:left w:val="nil"/>
              <w:bottom w:val="nil"/>
              <w:right w:val="nil"/>
            </w:tcBorders>
            <w:shd w:val="clear" w:color="auto" w:fill="auto"/>
            <w:noWrap/>
            <w:vAlign w:val="bottom"/>
            <w:hideMark/>
          </w:tcPr>
          <w:p w14:paraId="1421C9F9"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14:paraId="6F4E15D1" w14:textId="77777777"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0.512</w:t>
            </w:r>
            <w:r>
              <w:rPr>
                <w:rFonts w:ascii="Arial" w:hAnsi="Arial" w:cs="Arial"/>
                <w:sz w:val="18"/>
                <w:szCs w:val="18"/>
                <w:lang w:val="sr-Cyrl-BA"/>
              </w:rPr>
              <w:t>99</w:t>
            </w:r>
          </w:p>
        </w:tc>
      </w:tr>
      <w:tr w:rsidR="00504FDA" w:rsidRPr="004D04DD" w14:paraId="2652F045" w14:textId="77777777" w:rsidTr="005D02FB">
        <w:trPr>
          <w:trHeight w:val="20"/>
        </w:trPr>
        <w:tc>
          <w:tcPr>
            <w:tcW w:w="4410" w:type="dxa"/>
            <w:tcBorders>
              <w:top w:val="nil"/>
              <w:left w:val="nil"/>
              <w:bottom w:val="nil"/>
              <w:right w:val="nil"/>
            </w:tcBorders>
            <w:shd w:val="clear" w:color="auto" w:fill="auto"/>
            <w:noWrap/>
            <w:vAlign w:val="center"/>
            <w:hideMark/>
          </w:tcPr>
          <w:p w14:paraId="435228DF" w14:textId="77777777" w:rsidR="00504FDA" w:rsidRPr="004D04DD" w:rsidRDefault="00504FDA" w:rsidP="00504FDA">
            <w:pPr>
              <w:widowControl/>
              <w:rPr>
                <w:rFonts w:ascii="Arial" w:hAnsi="Arial" w:cs="Arial"/>
                <w:snapToGrid/>
                <w:sz w:val="18"/>
                <w:szCs w:val="18"/>
                <w:lang w:val="sr-Cyrl-BA"/>
              </w:rPr>
            </w:pPr>
            <w:r w:rsidRPr="00037657">
              <w:rPr>
                <w:rFonts w:ascii="Arial" w:hAnsi="Arial" w:cs="Arial"/>
                <w:sz w:val="18"/>
                <w:szCs w:val="18"/>
                <w:lang w:val="fr-FR"/>
              </w:rPr>
              <w:t>DUIF Management  Solutions -OMIF VB FOND</w:t>
            </w:r>
          </w:p>
        </w:tc>
        <w:tc>
          <w:tcPr>
            <w:tcW w:w="1260" w:type="dxa"/>
            <w:tcBorders>
              <w:top w:val="nil"/>
              <w:left w:val="nil"/>
              <w:bottom w:val="nil"/>
              <w:right w:val="nil"/>
            </w:tcBorders>
            <w:shd w:val="clear" w:color="auto" w:fill="auto"/>
            <w:vAlign w:val="center"/>
            <w:hideMark/>
          </w:tcPr>
          <w:p w14:paraId="41F6C2E3"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608</w:t>
            </w:r>
          </w:p>
        </w:tc>
        <w:tc>
          <w:tcPr>
            <w:tcW w:w="270" w:type="dxa"/>
            <w:tcBorders>
              <w:top w:val="nil"/>
              <w:left w:val="nil"/>
              <w:bottom w:val="nil"/>
              <w:right w:val="nil"/>
            </w:tcBorders>
            <w:shd w:val="clear" w:color="auto" w:fill="auto"/>
            <w:noWrap/>
            <w:vAlign w:val="bottom"/>
            <w:hideMark/>
          </w:tcPr>
          <w:p w14:paraId="329F4A12"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23E95295" w14:textId="77777777"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60,800</w:t>
            </w:r>
          </w:p>
        </w:tc>
        <w:tc>
          <w:tcPr>
            <w:tcW w:w="270" w:type="dxa"/>
            <w:tcBorders>
              <w:top w:val="nil"/>
              <w:left w:val="nil"/>
              <w:bottom w:val="nil"/>
              <w:right w:val="nil"/>
            </w:tcBorders>
            <w:shd w:val="clear" w:color="auto" w:fill="auto"/>
            <w:noWrap/>
            <w:vAlign w:val="bottom"/>
            <w:hideMark/>
          </w:tcPr>
          <w:p w14:paraId="4911E0E4"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14:paraId="4DED5E99" w14:textId="77777777"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0.3963</w:t>
            </w:r>
            <w:r>
              <w:rPr>
                <w:rFonts w:ascii="Arial" w:hAnsi="Arial" w:cs="Arial"/>
                <w:sz w:val="18"/>
                <w:szCs w:val="18"/>
                <w:lang w:val="sr-Cyrl-BA"/>
              </w:rPr>
              <w:t>2</w:t>
            </w:r>
          </w:p>
        </w:tc>
      </w:tr>
      <w:tr w:rsidR="00504FDA" w:rsidRPr="004D04DD" w14:paraId="3C55A658" w14:textId="77777777" w:rsidTr="005D02FB">
        <w:trPr>
          <w:trHeight w:val="20"/>
        </w:trPr>
        <w:tc>
          <w:tcPr>
            <w:tcW w:w="4410" w:type="dxa"/>
            <w:tcBorders>
              <w:top w:val="nil"/>
              <w:left w:val="nil"/>
              <w:bottom w:val="nil"/>
              <w:right w:val="nil"/>
            </w:tcBorders>
            <w:shd w:val="clear" w:color="auto" w:fill="auto"/>
            <w:noWrap/>
            <w:vAlign w:val="center"/>
          </w:tcPr>
          <w:p w14:paraId="56D854FE" w14:textId="77777777" w:rsidR="00504FDA" w:rsidRPr="004D04DD" w:rsidRDefault="00504FDA" w:rsidP="00504FDA">
            <w:pPr>
              <w:widowControl/>
              <w:rPr>
                <w:rFonts w:ascii="Arial" w:hAnsi="Arial" w:cs="Arial"/>
                <w:sz w:val="18"/>
                <w:szCs w:val="18"/>
                <w:lang w:val="sr-Cyrl-BA"/>
              </w:rPr>
            </w:pPr>
            <w:r w:rsidRPr="004D04DD">
              <w:rPr>
                <w:rFonts w:ascii="Arial" w:hAnsi="Arial" w:cs="Arial"/>
                <w:sz w:val="18"/>
                <w:szCs w:val="18"/>
                <w:lang w:val="sr-Cyrl-BA"/>
              </w:rPr>
              <w:t>Јанковић Славиша</w:t>
            </w:r>
          </w:p>
        </w:tc>
        <w:tc>
          <w:tcPr>
            <w:tcW w:w="1260" w:type="dxa"/>
            <w:tcBorders>
              <w:top w:val="nil"/>
              <w:left w:val="nil"/>
              <w:bottom w:val="nil"/>
              <w:right w:val="nil"/>
            </w:tcBorders>
            <w:shd w:val="clear" w:color="auto" w:fill="auto"/>
            <w:vAlign w:val="center"/>
          </w:tcPr>
          <w:p w14:paraId="44416A84" w14:textId="77777777" w:rsidR="00504FDA" w:rsidRPr="004D04DD" w:rsidRDefault="00504FDA" w:rsidP="00504FDA">
            <w:pPr>
              <w:widowControl/>
              <w:jc w:val="right"/>
              <w:rPr>
                <w:rFonts w:ascii="Arial" w:hAnsi="Arial" w:cs="Arial"/>
                <w:sz w:val="18"/>
                <w:szCs w:val="18"/>
                <w:lang w:val="sr-Cyrl-BA"/>
              </w:rPr>
            </w:pPr>
            <w:r w:rsidRPr="004D04DD">
              <w:rPr>
                <w:rFonts w:ascii="Arial" w:hAnsi="Arial" w:cs="Arial"/>
                <w:sz w:val="18"/>
                <w:szCs w:val="18"/>
              </w:rPr>
              <w:t>467</w:t>
            </w:r>
          </w:p>
        </w:tc>
        <w:tc>
          <w:tcPr>
            <w:tcW w:w="270" w:type="dxa"/>
            <w:tcBorders>
              <w:top w:val="nil"/>
              <w:left w:val="nil"/>
              <w:bottom w:val="nil"/>
              <w:right w:val="nil"/>
            </w:tcBorders>
            <w:shd w:val="clear" w:color="auto" w:fill="auto"/>
            <w:noWrap/>
            <w:vAlign w:val="bottom"/>
          </w:tcPr>
          <w:p w14:paraId="1CA0266B"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46EE8FE4" w14:textId="77777777" w:rsidR="00504FDA" w:rsidRPr="004D04DD" w:rsidRDefault="00504FDA" w:rsidP="00504FDA">
            <w:pPr>
              <w:widowControl/>
              <w:jc w:val="right"/>
              <w:rPr>
                <w:rFonts w:ascii="Arial" w:hAnsi="Arial" w:cs="Arial"/>
                <w:sz w:val="18"/>
                <w:szCs w:val="18"/>
                <w:lang w:val="sr-Cyrl-BA"/>
              </w:rPr>
            </w:pPr>
            <w:r w:rsidRPr="004D04DD">
              <w:rPr>
                <w:rFonts w:ascii="Arial" w:hAnsi="Arial" w:cs="Arial"/>
                <w:sz w:val="18"/>
                <w:szCs w:val="18"/>
              </w:rPr>
              <w:t>46,700</w:t>
            </w:r>
          </w:p>
        </w:tc>
        <w:tc>
          <w:tcPr>
            <w:tcW w:w="270" w:type="dxa"/>
            <w:tcBorders>
              <w:top w:val="nil"/>
              <w:left w:val="nil"/>
              <w:bottom w:val="nil"/>
              <w:right w:val="nil"/>
            </w:tcBorders>
            <w:shd w:val="clear" w:color="auto" w:fill="auto"/>
            <w:noWrap/>
            <w:vAlign w:val="bottom"/>
          </w:tcPr>
          <w:p w14:paraId="4913006F"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14:paraId="79047DA9" w14:textId="77777777" w:rsidR="00504FDA" w:rsidRPr="00E14FCA" w:rsidRDefault="00504FDA" w:rsidP="00504FDA">
            <w:pPr>
              <w:widowControl/>
              <w:jc w:val="right"/>
              <w:rPr>
                <w:rFonts w:ascii="Arial" w:hAnsi="Arial" w:cs="Arial"/>
                <w:sz w:val="18"/>
                <w:szCs w:val="18"/>
                <w:lang w:val="sr-Cyrl-BA"/>
              </w:rPr>
            </w:pPr>
            <w:r w:rsidRPr="004D04DD">
              <w:rPr>
                <w:rFonts w:ascii="Arial" w:hAnsi="Arial" w:cs="Arial"/>
                <w:sz w:val="18"/>
                <w:szCs w:val="18"/>
              </w:rPr>
              <w:t>0.3044</w:t>
            </w:r>
            <w:r>
              <w:rPr>
                <w:rFonts w:ascii="Arial" w:hAnsi="Arial" w:cs="Arial"/>
                <w:sz w:val="18"/>
                <w:szCs w:val="18"/>
                <w:lang w:val="sr-Cyrl-BA"/>
              </w:rPr>
              <w:t>1</w:t>
            </w:r>
          </w:p>
        </w:tc>
      </w:tr>
      <w:tr w:rsidR="00504FDA" w:rsidRPr="004D04DD" w14:paraId="70A89EF9" w14:textId="77777777" w:rsidTr="005D02FB">
        <w:trPr>
          <w:trHeight w:val="20"/>
        </w:trPr>
        <w:tc>
          <w:tcPr>
            <w:tcW w:w="4410" w:type="dxa"/>
            <w:tcBorders>
              <w:top w:val="nil"/>
              <w:left w:val="nil"/>
              <w:bottom w:val="nil"/>
              <w:right w:val="nil"/>
            </w:tcBorders>
            <w:shd w:val="clear" w:color="auto" w:fill="auto"/>
            <w:noWrap/>
            <w:vAlign w:val="center"/>
            <w:hideMark/>
          </w:tcPr>
          <w:p w14:paraId="3CDB51D0" w14:textId="77777777" w:rsidR="00504FDA" w:rsidRPr="004D04DD" w:rsidRDefault="00504FDA" w:rsidP="00504FDA">
            <w:pPr>
              <w:widowControl/>
              <w:rPr>
                <w:rFonts w:ascii="Arial" w:hAnsi="Arial" w:cs="Arial"/>
                <w:snapToGrid/>
                <w:sz w:val="18"/>
                <w:szCs w:val="18"/>
                <w:lang w:val="sr-Latn-BA"/>
              </w:rPr>
            </w:pPr>
            <w:r w:rsidRPr="004D04DD">
              <w:rPr>
                <w:rFonts w:ascii="Arial" w:hAnsi="Arial" w:cs="Arial"/>
                <w:snapToGrid/>
                <w:sz w:val="18"/>
                <w:szCs w:val="18"/>
              </w:rPr>
              <w:t>О</w:t>
            </w:r>
            <w:r w:rsidRPr="004D04DD">
              <w:rPr>
                <w:rFonts w:ascii="Arial" w:hAnsi="Arial" w:cs="Arial"/>
                <w:snapToGrid/>
                <w:sz w:val="18"/>
                <w:szCs w:val="18"/>
                <w:lang w:val="sr-Cyrl-BA"/>
              </w:rPr>
              <w:t>стали мали акционари</w:t>
            </w:r>
          </w:p>
        </w:tc>
        <w:tc>
          <w:tcPr>
            <w:tcW w:w="1260" w:type="dxa"/>
            <w:tcBorders>
              <w:top w:val="nil"/>
              <w:left w:val="nil"/>
              <w:bottom w:val="nil"/>
              <w:right w:val="nil"/>
            </w:tcBorders>
            <w:shd w:val="clear" w:color="auto" w:fill="auto"/>
            <w:vAlign w:val="center"/>
          </w:tcPr>
          <w:p w14:paraId="44DE7C38" w14:textId="77777777"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4,9</w:t>
            </w:r>
            <w:r>
              <w:rPr>
                <w:rFonts w:ascii="Arial" w:hAnsi="Arial" w:cs="Arial"/>
                <w:sz w:val="18"/>
                <w:szCs w:val="18"/>
                <w:lang w:val="sr-Cyrl-BA"/>
              </w:rPr>
              <w:t>64</w:t>
            </w:r>
          </w:p>
        </w:tc>
        <w:tc>
          <w:tcPr>
            <w:tcW w:w="270" w:type="dxa"/>
            <w:tcBorders>
              <w:top w:val="nil"/>
              <w:left w:val="nil"/>
              <w:bottom w:val="nil"/>
              <w:right w:val="nil"/>
            </w:tcBorders>
            <w:shd w:val="clear" w:color="auto" w:fill="auto"/>
            <w:noWrap/>
            <w:vAlign w:val="bottom"/>
          </w:tcPr>
          <w:p w14:paraId="26503A26" w14:textId="77777777"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14:paraId="6ED39A6B" w14:textId="77777777"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49</w:t>
            </w:r>
            <w:r>
              <w:rPr>
                <w:rFonts w:ascii="Arial" w:hAnsi="Arial" w:cs="Arial"/>
                <w:sz w:val="18"/>
                <w:szCs w:val="18"/>
                <w:lang w:val="sr-Cyrl-BA"/>
              </w:rPr>
              <w:t>6,400</w:t>
            </w:r>
          </w:p>
        </w:tc>
        <w:tc>
          <w:tcPr>
            <w:tcW w:w="270" w:type="dxa"/>
            <w:tcBorders>
              <w:top w:val="nil"/>
              <w:left w:val="nil"/>
              <w:bottom w:val="nil"/>
              <w:right w:val="nil"/>
            </w:tcBorders>
            <w:shd w:val="clear" w:color="auto" w:fill="auto"/>
            <w:noWrap/>
            <w:vAlign w:val="bottom"/>
          </w:tcPr>
          <w:p w14:paraId="46D7FA2D" w14:textId="77777777"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14:paraId="66A55B33" w14:textId="77777777" w:rsidR="00504FDA" w:rsidRPr="00E14FCA" w:rsidRDefault="00504FDA" w:rsidP="00504FDA">
            <w:pPr>
              <w:widowControl/>
              <w:rPr>
                <w:rFonts w:ascii="Arial" w:hAnsi="Arial" w:cs="Arial"/>
                <w:snapToGrid/>
                <w:sz w:val="18"/>
                <w:szCs w:val="18"/>
                <w:lang w:val="sr-Cyrl-BA"/>
              </w:rPr>
            </w:pPr>
            <w:r>
              <w:rPr>
                <w:rFonts w:ascii="Arial" w:hAnsi="Arial" w:cs="Arial"/>
                <w:sz w:val="18"/>
                <w:szCs w:val="18"/>
                <w:lang w:val="sr-Cyrl-BA"/>
              </w:rPr>
              <w:t xml:space="preserve">  </w:t>
            </w:r>
            <w:r w:rsidRPr="004D04DD">
              <w:rPr>
                <w:rFonts w:ascii="Arial" w:hAnsi="Arial" w:cs="Arial"/>
                <w:sz w:val="18"/>
                <w:szCs w:val="18"/>
              </w:rPr>
              <w:t>3.2</w:t>
            </w:r>
            <w:r>
              <w:rPr>
                <w:rFonts w:ascii="Arial" w:hAnsi="Arial" w:cs="Arial"/>
                <w:sz w:val="18"/>
                <w:szCs w:val="18"/>
                <w:lang w:val="sr-Cyrl-BA"/>
              </w:rPr>
              <w:t>4</w:t>
            </w:r>
          </w:p>
        </w:tc>
      </w:tr>
      <w:tr w:rsidR="00504FDA" w:rsidRPr="004D04DD" w14:paraId="082DC7F5" w14:textId="77777777" w:rsidTr="005D02FB">
        <w:trPr>
          <w:trHeight w:val="20"/>
        </w:trPr>
        <w:tc>
          <w:tcPr>
            <w:tcW w:w="4410" w:type="dxa"/>
            <w:tcBorders>
              <w:top w:val="nil"/>
              <w:left w:val="nil"/>
              <w:bottom w:val="nil"/>
              <w:right w:val="nil"/>
            </w:tcBorders>
            <w:shd w:val="clear" w:color="auto" w:fill="auto"/>
            <w:noWrap/>
            <w:vAlign w:val="bottom"/>
            <w:hideMark/>
          </w:tcPr>
          <w:p w14:paraId="0FE7A26F" w14:textId="77777777" w:rsidR="00504FDA" w:rsidRPr="004D04DD" w:rsidRDefault="00504FDA" w:rsidP="00504FDA">
            <w:pPr>
              <w:widowControl/>
              <w:rPr>
                <w:rFonts w:ascii="Arial" w:hAnsi="Arial" w:cs="Arial"/>
                <w:snapToGrid/>
                <w:sz w:val="18"/>
                <w:szCs w:val="18"/>
              </w:rPr>
            </w:pPr>
          </w:p>
        </w:tc>
        <w:tc>
          <w:tcPr>
            <w:tcW w:w="1260" w:type="dxa"/>
            <w:tcBorders>
              <w:top w:val="single" w:sz="8" w:space="0" w:color="auto"/>
              <w:left w:val="nil"/>
              <w:bottom w:val="double" w:sz="6" w:space="0" w:color="auto"/>
              <w:right w:val="nil"/>
            </w:tcBorders>
            <w:shd w:val="clear" w:color="auto" w:fill="auto"/>
            <w:noWrap/>
            <w:vAlign w:val="center"/>
          </w:tcPr>
          <w:p w14:paraId="444F260F" w14:textId="77777777" w:rsidR="00504FDA" w:rsidRPr="004D04DD" w:rsidRDefault="00504FDA" w:rsidP="00504FDA">
            <w:pPr>
              <w:widowControl/>
              <w:jc w:val="right"/>
              <w:rPr>
                <w:rFonts w:ascii="Arial" w:hAnsi="Arial" w:cs="Arial"/>
                <w:b/>
                <w:bCs/>
                <w:snapToGrid/>
                <w:sz w:val="18"/>
                <w:szCs w:val="18"/>
                <w:lang w:val="sr-Cyrl-BA"/>
              </w:rPr>
            </w:pPr>
            <w:r w:rsidRPr="004D04DD">
              <w:rPr>
                <w:rFonts w:ascii="Arial" w:hAnsi="Arial" w:cs="Arial"/>
                <w:b/>
                <w:bCs/>
                <w:sz w:val="18"/>
                <w:szCs w:val="18"/>
              </w:rPr>
              <w:t>153,413</w:t>
            </w:r>
          </w:p>
        </w:tc>
        <w:tc>
          <w:tcPr>
            <w:tcW w:w="270" w:type="dxa"/>
            <w:tcBorders>
              <w:top w:val="nil"/>
              <w:left w:val="nil"/>
              <w:bottom w:val="nil"/>
              <w:right w:val="nil"/>
            </w:tcBorders>
            <w:shd w:val="clear" w:color="auto" w:fill="auto"/>
            <w:noWrap/>
            <w:vAlign w:val="bottom"/>
          </w:tcPr>
          <w:p w14:paraId="2B73EDF5" w14:textId="77777777" w:rsidR="00504FDA" w:rsidRPr="004D04DD" w:rsidRDefault="00504FDA" w:rsidP="00504FDA">
            <w:pPr>
              <w:widowControl/>
              <w:jc w:val="right"/>
              <w:rPr>
                <w:rFonts w:ascii="Arial" w:hAnsi="Arial" w:cs="Arial"/>
                <w:b/>
                <w:bCs/>
                <w:snapToGrid/>
                <w:sz w:val="18"/>
                <w:szCs w:val="18"/>
              </w:rPr>
            </w:pPr>
          </w:p>
        </w:tc>
        <w:tc>
          <w:tcPr>
            <w:tcW w:w="1117" w:type="dxa"/>
            <w:tcBorders>
              <w:top w:val="single" w:sz="8" w:space="0" w:color="auto"/>
              <w:left w:val="nil"/>
              <w:bottom w:val="double" w:sz="6" w:space="0" w:color="auto"/>
              <w:right w:val="nil"/>
            </w:tcBorders>
            <w:shd w:val="clear" w:color="auto" w:fill="auto"/>
            <w:noWrap/>
            <w:vAlign w:val="center"/>
          </w:tcPr>
          <w:p w14:paraId="197CA80C" w14:textId="77777777" w:rsidR="00504FDA" w:rsidRPr="004D04DD" w:rsidRDefault="00504FDA" w:rsidP="00504FDA">
            <w:pPr>
              <w:widowControl/>
              <w:jc w:val="right"/>
              <w:rPr>
                <w:rFonts w:ascii="Arial" w:hAnsi="Arial" w:cs="Arial"/>
                <w:b/>
                <w:bCs/>
                <w:snapToGrid/>
                <w:sz w:val="18"/>
                <w:szCs w:val="18"/>
                <w:lang w:val="sr-Cyrl-BA"/>
              </w:rPr>
            </w:pPr>
            <w:r w:rsidRPr="004D04DD">
              <w:rPr>
                <w:rFonts w:ascii="Arial" w:hAnsi="Arial" w:cs="Arial"/>
                <w:b/>
                <w:bCs/>
                <w:sz w:val="18"/>
                <w:szCs w:val="18"/>
              </w:rPr>
              <w:t>15,341,300</w:t>
            </w:r>
          </w:p>
        </w:tc>
        <w:tc>
          <w:tcPr>
            <w:tcW w:w="270" w:type="dxa"/>
            <w:tcBorders>
              <w:top w:val="nil"/>
              <w:left w:val="nil"/>
              <w:bottom w:val="nil"/>
              <w:right w:val="nil"/>
            </w:tcBorders>
            <w:shd w:val="clear" w:color="auto" w:fill="auto"/>
            <w:noWrap/>
            <w:vAlign w:val="bottom"/>
            <w:hideMark/>
          </w:tcPr>
          <w:p w14:paraId="5E47983E" w14:textId="77777777" w:rsidR="00504FDA" w:rsidRPr="004D04DD" w:rsidRDefault="00504FDA" w:rsidP="00504FDA">
            <w:pPr>
              <w:widowControl/>
              <w:jc w:val="right"/>
              <w:rPr>
                <w:rFonts w:ascii="Arial" w:hAnsi="Arial" w:cs="Arial"/>
                <w:b/>
                <w:bCs/>
                <w:snapToGrid/>
                <w:sz w:val="18"/>
                <w:szCs w:val="18"/>
              </w:rPr>
            </w:pPr>
          </w:p>
        </w:tc>
        <w:tc>
          <w:tcPr>
            <w:tcW w:w="967" w:type="dxa"/>
            <w:tcBorders>
              <w:top w:val="single" w:sz="4" w:space="0" w:color="auto"/>
              <w:left w:val="nil"/>
              <w:bottom w:val="double" w:sz="6" w:space="0" w:color="auto"/>
              <w:right w:val="nil"/>
            </w:tcBorders>
            <w:shd w:val="clear" w:color="auto" w:fill="auto"/>
            <w:noWrap/>
            <w:vAlign w:val="bottom"/>
            <w:hideMark/>
          </w:tcPr>
          <w:p w14:paraId="7BA87217" w14:textId="77777777" w:rsidR="00504FDA" w:rsidRPr="004D04DD" w:rsidRDefault="00504FDA" w:rsidP="00504FDA">
            <w:pPr>
              <w:widowControl/>
              <w:jc w:val="right"/>
              <w:rPr>
                <w:rFonts w:ascii="Arial" w:hAnsi="Arial" w:cs="Arial"/>
                <w:b/>
                <w:bCs/>
                <w:snapToGrid/>
                <w:sz w:val="18"/>
                <w:szCs w:val="18"/>
              </w:rPr>
            </w:pPr>
            <w:r w:rsidRPr="004D04DD">
              <w:rPr>
                <w:rFonts w:ascii="Arial" w:hAnsi="Arial" w:cs="Arial"/>
                <w:b/>
                <w:bCs/>
                <w:snapToGrid/>
                <w:sz w:val="18"/>
                <w:szCs w:val="18"/>
              </w:rPr>
              <w:t>100.00</w:t>
            </w:r>
          </w:p>
        </w:tc>
      </w:tr>
    </w:tbl>
    <w:p w14:paraId="5F5CAF2F" w14:textId="77777777" w:rsidR="00CF59F2" w:rsidRDefault="00CF59F2" w:rsidP="00CF59F2">
      <w:pPr>
        <w:tabs>
          <w:tab w:val="left" w:pos="-1440"/>
          <w:tab w:val="left" w:pos="-720"/>
          <w:tab w:val="left" w:pos="538"/>
          <w:tab w:val="left" w:pos="889"/>
          <w:tab w:val="left" w:pos="1094"/>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sr-Cyrl-BA"/>
        </w:rPr>
      </w:pPr>
      <w:r>
        <w:rPr>
          <w:rFonts w:ascii="Arial" w:hAnsi="Arial" w:cs="Arial"/>
          <w:sz w:val="18"/>
          <w:szCs w:val="18"/>
          <w:lang w:val="sr-Cyrl-BA"/>
        </w:rPr>
        <w:tab/>
      </w:r>
      <w:r w:rsidR="003C0FAC" w:rsidRPr="002C139F">
        <w:rPr>
          <w:rFonts w:ascii="Arial" w:hAnsi="Arial" w:cs="Arial"/>
          <w:sz w:val="18"/>
          <w:szCs w:val="18"/>
          <w:lang w:val="pl-PL"/>
        </w:rPr>
        <w:t>Номинална</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вриједност</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једне</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акције</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са</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стањем</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на</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дан</w:t>
      </w:r>
      <w:r w:rsidR="003C0FAC" w:rsidRPr="002C139F">
        <w:rPr>
          <w:rFonts w:ascii="Arial" w:hAnsi="Arial" w:cs="Arial"/>
          <w:sz w:val="18"/>
          <w:szCs w:val="18"/>
          <w:lang w:val="sr-Cyrl-CS"/>
        </w:rPr>
        <w:t xml:space="preserve"> 31. децембар 202</w:t>
      </w:r>
      <w:r w:rsidR="003C0FAC">
        <w:rPr>
          <w:rFonts w:ascii="Arial" w:hAnsi="Arial" w:cs="Arial"/>
          <w:sz w:val="18"/>
          <w:szCs w:val="18"/>
          <w:lang w:val="sr-Cyrl-CS"/>
        </w:rPr>
        <w:t>4</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године</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износи</w:t>
      </w:r>
      <w:r w:rsidR="003C0FAC" w:rsidRPr="002C139F">
        <w:rPr>
          <w:rFonts w:ascii="Arial" w:hAnsi="Arial" w:cs="Arial"/>
          <w:sz w:val="18"/>
          <w:szCs w:val="18"/>
          <w:lang w:val="sr-Cyrl-CS"/>
        </w:rPr>
        <w:t xml:space="preserve"> </w:t>
      </w:r>
      <w:r w:rsidR="003C0FAC" w:rsidRPr="002C139F">
        <w:rPr>
          <w:rFonts w:ascii="Arial" w:hAnsi="Arial" w:cs="Arial"/>
          <w:sz w:val="18"/>
          <w:szCs w:val="18"/>
          <w:lang w:val="bs-Latn-BA"/>
        </w:rPr>
        <w:t>100</w:t>
      </w:r>
      <w:r w:rsidR="003C0FAC">
        <w:rPr>
          <w:rFonts w:ascii="Arial" w:hAnsi="Arial" w:cs="Arial"/>
          <w:sz w:val="18"/>
          <w:szCs w:val="18"/>
          <w:lang w:val="bs-Latn-BA"/>
        </w:rPr>
        <w:t xml:space="preserve"> K</w:t>
      </w:r>
      <w:r w:rsidR="003C0FAC" w:rsidRPr="002C139F">
        <w:rPr>
          <w:rFonts w:ascii="Arial" w:hAnsi="Arial" w:cs="Arial"/>
          <w:sz w:val="18"/>
          <w:szCs w:val="18"/>
          <w:lang w:val="bs-Latn-BA"/>
        </w:rPr>
        <w:t>M</w:t>
      </w:r>
      <w:r w:rsidR="003C0FAC" w:rsidRPr="002C139F">
        <w:rPr>
          <w:rFonts w:ascii="Arial" w:hAnsi="Arial" w:cs="Arial"/>
          <w:sz w:val="18"/>
          <w:szCs w:val="18"/>
          <w:lang w:val="sr-Cyrl-CS"/>
        </w:rPr>
        <w:t xml:space="preserve">. </w:t>
      </w:r>
      <w:r w:rsidR="003C0FAC" w:rsidRPr="002C139F">
        <w:rPr>
          <w:rFonts w:ascii="Arial" w:hAnsi="Arial" w:cs="Arial"/>
          <w:sz w:val="18"/>
          <w:szCs w:val="18"/>
          <w:lang w:val="bs-Latn-BA"/>
        </w:rPr>
        <w:t>Према подацима са</w:t>
      </w:r>
      <w:r w:rsidR="003C0FAC" w:rsidRPr="002C139F">
        <w:rPr>
          <w:rFonts w:ascii="Arial" w:hAnsi="Arial" w:cs="Arial"/>
          <w:sz w:val="18"/>
          <w:szCs w:val="18"/>
          <w:lang w:val="sr-Cyrl-CS"/>
        </w:rPr>
        <w:t xml:space="preserve"> Бањалучк</w:t>
      </w:r>
      <w:r w:rsidR="003C0FAC" w:rsidRPr="002C139F">
        <w:rPr>
          <w:rFonts w:ascii="Arial" w:hAnsi="Arial" w:cs="Arial"/>
          <w:sz w:val="18"/>
          <w:szCs w:val="18"/>
          <w:lang w:val="bs-Latn-BA"/>
        </w:rPr>
        <w:t>е</w:t>
      </w:r>
      <w:r w:rsidR="003C0FAC" w:rsidRPr="002C139F">
        <w:rPr>
          <w:rFonts w:ascii="Arial" w:hAnsi="Arial" w:cs="Arial"/>
          <w:sz w:val="18"/>
          <w:szCs w:val="18"/>
          <w:lang w:val="sr-Cyrl-CS"/>
        </w:rPr>
        <w:t xml:space="preserve"> берз</w:t>
      </w:r>
      <w:r w:rsidR="003C0FAC" w:rsidRPr="002C139F">
        <w:rPr>
          <w:rFonts w:ascii="Arial" w:hAnsi="Arial" w:cs="Arial"/>
          <w:sz w:val="18"/>
          <w:szCs w:val="18"/>
          <w:lang w:val="bs-Latn-BA"/>
        </w:rPr>
        <w:t>е,</w:t>
      </w:r>
      <w:r w:rsidR="003C0FAC" w:rsidRPr="002C139F">
        <w:rPr>
          <w:rFonts w:ascii="Arial" w:hAnsi="Arial" w:cs="Arial"/>
          <w:sz w:val="18"/>
          <w:szCs w:val="18"/>
          <w:lang w:val="sr-Cyrl-CS"/>
        </w:rPr>
        <w:t xml:space="preserve"> тржишн</w:t>
      </w:r>
      <w:r w:rsidR="003C0FAC" w:rsidRPr="002C139F">
        <w:rPr>
          <w:rFonts w:ascii="Arial" w:hAnsi="Arial" w:cs="Arial"/>
          <w:sz w:val="18"/>
          <w:szCs w:val="18"/>
          <w:lang w:val="bs-Latn-BA"/>
        </w:rPr>
        <w:t>а</w:t>
      </w:r>
      <w:r w:rsidR="003C0FAC" w:rsidRPr="002C139F">
        <w:rPr>
          <w:rFonts w:ascii="Arial" w:hAnsi="Arial" w:cs="Arial"/>
          <w:sz w:val="18"/>
          <w:szCs w:val="18"/>
          <w:lang w:val="sr-Cyrl-CS"/>
        </w:rPr>
        <w:t xml:space="preserve"> вриједност акција</w:t>
      </w:r>
      <w:r w:rsidR="003C0FAC" w:rsidRPr="002C139F">
        <w:rPr>
          <w:rFonts w:ascii="Arial" w:hAnsi="Arial" w:cs="Arial"/>
          <w:sz w:val="18"/>
          <w:szCs w:val="18"/>
          <w:lang w:val="bs-Latn-BA"/>
        </w:rPr>
        <w:t xml:space="preserve"> Друштва</w:t>
      </w:r>
      <w:r w:rsidR="003C0FAC" w:rsidRPr="002C139F">
        <w:rPr>
          <w:rFonts w:ascii="Arial" w:hAnsi="Arial" w:cs="Arial"/>
          <w:sz w:val="18"/>
          <w:szCs w:val="18"/>
          <w:lang w:val="sr-Cyrl-CS"/>
        </w:rPr>
        <w:t xml:space="preserve"> на дан 31. децембар </w:t>
      </w:r>
      <w:r w:rsidR="003C0FAC" w:rsidRPr="009E2610">
        <w:rPr>
          <w:rFonts w:ascii="Arial" w:hAnsi="Arial" w:cs="Arial"/>
          <w:sz w:val="18"/>
          <w:szCs w:val="18"/>
          <w:lang w:val="sr-Cyrl-CS"/>
        </w:rPr>
        <w:t>202</w:t>
      </w:r>
      <w:r w:rsidR="003C0FAC" w:rsidRPr="00037657">
        <w:rPr>
          <w:rFonts w:ascii="Arial" w:hAnsi="Arial" w:cs="Arial"/>
          <w:sz w:val="18"/>
          <w:szCs w:val="18"/>
          <w:lang w:val="ru-RU"/>
        </w:rPr>
        <w:t>4</w:t>
      </w:r>
      <w:r w:rsidR="003C0FAC" w:rsidRPr="009E2610">
        <w:rPr>
          <w:rFonts w:ascii="Arial" w:hAnsi="Arial" w:cs="Arial"/>
          <w:sz w:val="18"/>
          <w:szCs w:val="18"/>
          <w:lang w:val="sr-Cyrl-CS"/>
        </w:rPr>
        <w:t xml:space="preserve">. </w:t>
      </w:r>
      <w:r w:rsidR="003C0FAC" w:rsidRPr="009E2610">
        <w:rPr>
          <w:rFonts w:ascii="Arial" w:hAnsi="Arial" w:cs="Arial"/>
          <w:sz w:val="18"/>
          <w:szCs w:val="18"/>
          <w:lang w:val="bs-Latn-BA"/>
        </w:rPr>
        <w:t>го</w:t>
      </w:r>
      <w:r w:rsidR="003C0FAC" w:rsidRPr="009E2610">
        <w:rPr>
          <w:rFonts w:ascii="Arial" w:hAnsi="Arial" w:cs="Arial"/>
          <w:sz w:val="18"/>
          <w:szCs w:val="18"/>
          <w:lang w:val="sr-Cyrl-CS"/>
        </w:rPr>
        <w:t>дине</w:t>
      </w:r>
      <w:r w:rsidR="003C0FAC" w:rsidRPr="009E2610">
        <w:rPr>
          <w:rFonts w:ascii="Arial" w:hAnsi="Arial" w:cs="Arial"/>
          <w:sz w:val="18"/>
          <w:szCs w:val="18"/>
          <w:lang w:val="bs-Latn-BA"/>
        </w:rPr>
        <w:t xml:space="preserve"> </w:t>
      </w:r>
      <w:r w:rsidR="003C0FAC" w:rsidRPr="009E2610">
        <w:rPr>
          <w:rFonts w:ascii="Arial" w:hAnsi="Arial" w:cs="Arial"/>
          <w:sz w:val="18"/>
          <w:szCs w:val="18"/>
          <w:lang w:val="sr-Cyrl-BA"/>
        </w:rPr>
        <w:t>износи 34,00</w:t>
      </w:r>
      <w:r w:rsidR="003C0FAC" w:rsidRPr="009E2610">
        <w:rPr>
          <w:rFonts w:ascii="Arial" w:hAnsi="Arial" w:cs="Arial"/>
          <w:sz w:val="18"/>
          <w:szCs w:val="18"/>
          <w:lang w:val="pl-PL"/>
        </w:rPr>
        <w:t xml:space="preserve"> </w:t>
      </w:r>
      <w:r w:rsidR="003C0FAC" w:rsidRPr="009E2610">
        <w:rPr>
          <w:rFonts w:ascii="Arial" w:hAnsi="Arial" w:cs="Arial"/>
          <w:sz w:val="18"/>
          <w:szCs w:val="18"/>
        </w:rPr>
        <w:t>BAM</w:t>
      </w:r>
      <w:r w:rsidR="003C0FAC" w:rsidRPr="009E2610">
        <w:rPr>
          <w:rFonts w:ascii="Arial" w:hAnsi="Arial" w:cs="Arial"/>
          <w:sz w:val="18"/>
          <w:szCs w:val="18"/>
          <w:lang w:val="sr-Cyrl-BA"/>
        </w:rPr>
        <w:t>.</w:t>
      </w:r>
    </w:p>
    <w:p w14:paraId="01B98C39" w14:textId="77777777" w:rsidR="001D338A" w:rsidRPr="0012335D" w:rsidRDefault="001D338A" w:rsidP="00CF59F2">
      <w:pPr>
        <w:shd w:val="clear" w:color="auto" w:fill="FFFFFF" w:themeFill="background1"/>
        <w:tabs>
          <w:tab w:val="left" w:pos="720"/>
        </w:tabs>
        <w:jc w:val="both"/>
        <w:rPr>
          <w:rFonts w:ascii="Arial" w:hAnsi="Arial" w:cs="Arial"/>
          <w:sz w:val="12"/>
          <w:szCs w:val="12"/>
          <w:lang w:val="sr-Cyrl-CS"/>
        </w:rPr>
      </w:pPr>
    </w:p>
    <w:p w14:paraId="46451AA2" w14:textId="77777777" w:rsidR="00530CA7" w:rsidRPr="00CF59F2"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ДУГОРОЧНА</w:t>
      </w:r>
      <w:r w:rsidR="00B03B5A" w:rsidRPr="0012335D">
        <w:rPr>
          <w:rFonts w:ascii="Arial" w:hAnsi="Arial" w:cs="Arial"/>
          <w:b/>
          <w:sz w:val="18"/>
          <w:szCs w:val="18"/>
          <w:lang w:val="pl-PL"/>
        </w:rPr>
        <w:t xml:space="preserve"> </w:t>
      </w:r>
      <w:r w:rsidR="00F14F18" w:rsidRPr="0012335D">
        <w:rPr>
          <w:rFonts w:ascii="Arial" w:hAnsi="Arial" w:cs="Arial"/>
          <w:b/>
          <w:sz w:val="18"/>
          <w:szCs w:val="18"/>
          <w:lang w:val="pl-PL"/>
        </w:rPr>
        <w:t>РЕЗЕРВИСА</w:t>
      </w:r>
      <w:r w:rsidR="00F14F18" w:rsidRPr="0012335D">
        <w:rPr>
          <w:rFonts w:ascii="Arial" w:hAnsi="Arial" w:cs="Arial"/>
          <w:b/>
          <w:sz w:val="18"/>
          <w:szCs w:val="18"/>
          <w:lang w:val="sr-Cyrl-BA"/>
        </w:rPr>
        <w:t>Њ</w:t>
      </w:r>
      <w:r w:rsidRPr="0012335D">
        <w:rPr>
          <w:rFonts w:ascii="Arial" w:hAnsi="Arial" w:cs="Arial"/>
          <w:b/>
          <w:sz w:val="18"/>
          <w:szCs w:val="18"/>
          <w:lang w:val="pl-PL"/>
        </w:rPr>
        <w:t>А</w:t>
      </w:r>
    </w:p>
    <w:tbl>
      <w:tblPr>
        <w:tblW w:w="8363" w:type="dxa"/>
        <w:tblInd w:w="817" w:type="dxa"/>
        <w:tblLook w:val="04A0" w:firstRow="1" w:lastRow="0" w:firstColumn="1" w:lastColumn="0" w:noHBand="0" w:noVBand="1"/>
      </w:tblPr>
      <w:tblGrid>
        <w:gridCol w:w="4253"/>
        <w:gridCol w:w="2126"/>
        <w:gridCol w:w="1984"/>
      </w:tblGrid>
      <w:tr w:rsidR="00422A9C" w:rsidRPr="0012335D" w14:paraId="77DDA0B7" w14:textId="77777777" w:rsidTr="00B07966">
        <w:trPr>
          <w:trHeight w:val="20"/>
        </w:trPr>
        <w:tc>
          <w:tcPr>
            <w:tcW w:w="4253" w:type="dxa"/>
            <w:tcBorders>
              <w:top w:val="nil"/>
              <w:left w:val="nil"/>
              <w:bottom w:val="nil"/>
              <w:right w:val="nil"/>
            </w:tcBorders>
            <w:shd w:val="clear" w:color="auto" w:fill="auto"/>
            <w:noWrap/>
            <w:vAlign w:val="bottom"/>
            <w:hideMark/>
          </w:tcPr>
          <w:p w14:paraId="641B8DF8" w14:textId="77777777" w:rsidR="00422A9C" w:rsidRPr="0012335D" w:rsidRDefault="00422A9C" w:rsidP="00D84728">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10226120" w14:textId="77777777" w:rsidR="00422A9C" w:rsidRPr="0012335D" w:rsidRDefault="00422A9C" w:rsidP="002C271A">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11F4D009" w14:textId="77777777" w:rsidR="00422A9C" w:rsidRPr="0012335D" w:rsidRDefault="009F2A1B"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14:paraId="53452014" w14:textId="77777777" w:rsidTr="007E376F">
        <w:trPr>
          <w:trHeight w:val="20"/>
        </w:trPr>
        <w:tc>
          <w:tcPr>
            <w:tcW w:w="4253" w:type="dxa"/>
            <w:tcBorders>
              <w:top w:val="nil"/>
              <w:left w:val="nil"/>
              <w:bottom w:val="nil"/>
              <w:right w:val="nil"/>
            </w:tcBorders>
            <w:shd w:val="clear" w:color="auto" w:fill="auto"/>
            <w:noWrap/>
            <w:vAlign w:val="bottom"/>
          </w:tcPr>
          <w:p w14:paraId="0C6B7635" w14:textId="77777777"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11A28E1F" w14:textId="77777777"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7D1E4E">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2432FDF3" w14:textId="77777777"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7D1E4E">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AC5D6F" w:rsidRPr="0012335D" w14:paraId="7262D3FB" w14:textId="77777777" w:rsidTr="00A54D8F">
        <w:trPr>
          <w:trHeight w:val="20"/>
        </w:trPr>
        <w:tc>
          <w:tcPr>
            <w:tcW w:w="4253" w:type="dxa"/>
            <w:tcBorders>
              <w:top w:val="nil"/>
              <w:left w:val="nil"/>
              <w:bottom w:val="nil"/>
              <w:right w:val="nil"/>
            </w:tcBorders>
            <w:shd w:val="clear" w:color="auto" w:fill="auto"/>
            <w:noWrap/>
            <w:vAlign w:val="bottom"/>
            <w:hideMark/>
          </w:tcPr>
          <w:p w14:paraId="1DEC8013" w14:textId="77777777" w:rsidR="00AC5D6F" w:rsidRPr="0012335D" w:rsidRDefault="00AC5D6F" w:rsidP="00AC5D6F">
            <w:pPr>
              <w:widowControl/>
              <w:rPr>
                <w:rFonts w:ascii="Arial" w:hAnsi="Arial" w:cs="Arial"/>
                <w:snapToGrid/>
                <w:sz w:val="18"/>
                <w:szCs w:val="18"/>
              </w:rPr>
            </w:pPr>
          </w:p>
        </w:tc>
        <w:tc>
          <w:tcPr>
            <w:tcW w:w="2126" w:type="dxa"/>
            <w:tcBorders>
              <w:top w:val="nil"/>
              <w:left w:val="nil"/>
              <w:right w:val="nil"/>
            </w:tcBorders>
            <w:shd w:val="clear" w:color="auto" w:fill="auto"/>
            <w:noWrap/>
            <w:vAlign w:val="bottom"/>
          </w:tcPr>
          <w:p w14:paraId="14FA2675" w14:textId="77777777" w:rsidR="00AC5D6F" w:rsidRPr="0012335D" w:rsidRDefault="00AC5D6F" w:rsidP="00AC5D6F">
            <w:pPr>
              <w:jc w:val="right"/>
              <w:rPr>
                <w:rFonts w:ascii="Arial" w:hAnsi="Arial" w:cs="Arial"/>
                <w:sz w:val="18"/>
                <w:szCs w:val="18"/>
                <w:lang w:val="sr-Cyrl-BA"/>
              </w:rPr>
            </w:pPr>
          </w:p>
        </w:tc>
        <w:tc>
          <w:tcPr>
            <w:tcW w:w="1984" w:type="dxa"/>
            <w:tcBorders>
              <w:top w:val="nil"/>
              <w:left w:val="nil"/>
              <w:right w:val="nil"/>
            </w:tcBorders>
            <w:shd w:val="clear" w:color="auto" w:fill="auto"/>
            <w:noWrap/>
            <w:vAlign w:val="bottom"/>
            <w:hideMark/>
          </w:tcPr>
          <w:p w14:paraId="5BA209E7" w14:textId="77777777" w:rsidR="00AC5D6F" w:rsidRPr="0012335D" w:rsidRDefault="00AC5D6F" w:rsidP="00AC5D6F">
            <w:pPr>
              <w:widowControl/>
              <w:jc w:val="right"/>
              <w:rPr>
                <w:rFonts w:ascii="Arial" w:hAnsi="Arial" w:cs="Arial"/>
                <w:snapToGrid/>
                <w:sz w:val="18"/>
                <w:szCs w:val="18"/>
              </w:rPr>
            </w:pPr>
            <w:r w:rsidRPr="0012335D">
              <w:rPr>
                <w:rFonts w:ascii="Arial" w:hAnsi="Arial" w:cs="Arial"/>
                <w:sz w:val="18"/>
                <w:szCs w:val="18"/>
                <w:lang w:val="sr-Cyrl-BA"/>
              </w:rPr>
              <w:t>-</w:t>
            </w:r>
          </w:p>
        </w:tc>
      </w:tr>
      <w:tr w:rsidR="007D1E4E" w:rsidRPr="0012335D" w14:paraId="6CE74378" w14:textId="77777777" w:rsidTr="0008344B">
        <w:trPr>
          <w:trHeight w:val="20"/>
        </w:trPr>
        <w:tc>
          <w:tcPr>
            <w:tcW w:w="4253" w:type="dxa"/>
            <w:tcBorders>
              <w:top w:val="nil"/>
              <w:left w:val="nil"/>
              <w:bottom w:val="nil"/>
              <w:right w:val="nil"/>
            </w:tcBorders>
            <w:shd w:val="clear" w:color="auto" w:fill="auto"/>
            <w:noWrap/>
            <w:vAlign w:val="bottom"/>
            <w:hideMark/>
          </w:tcPr>
          <w:p w14:paraId="546B480E" w14:textId="77777777" w:rsidR="007D1E4E" w:rsidRPr="0012335D" w:rsidRDefault="007D1E4E" w:rsidP="007D1E4E">
            <w:pPr>
              <w:widowControl/>
              <w:rPr>
                <w:rFonts w:ascii="Arial" w:hAnsi="Arial" w:cs="Arial"/>
                <w:snapToGrid/>
                <w:sz w:val="18"/>
                <w:szCs w:val="18"/>
              </w:rPr>
            </w:pPr>
            <w:r w:rsidRPr="0012335D">
              <w:rPr>
                <w:rFonts w:ascii="Arial" w:hAnsi="Arial" w:cs="Arial"/>
                <w:snapToGrid/>
                <w:sz w:val="18"/>
                <w:szCs w:val="18"/>
              </w:rPr>
              <w:t>Резервисања за бенефиције запослених</w:t>
            </w:r>
          </w:p>
        </w:tc>
        <w:tc>
          <w:tcPr>
            <w:tcW w:w="2126" w:type="dxa"/>
            <w:tcBorders>
              <w:top w:val="nil"/>
              <w:left w:val="nil"/>
              <w:right w:val="nil"/>
            </w:tcBorders>
            <w:shd w:val="clear" w:color="auto" w:fill="auto"/>
            <w:noWrap/>
            <w:vAlign w:val="bottom"/>
          </w:tcPr>
          <w:p w14:paraId="32B8354D" w14:textId="77777777" w:rsidR="007D1E4E" w:rsidRPr="00BB29DE" w:rsidRDefault="007D1E4E" w:rsidP="007D1E4E">
            <w:pPr>
              <w:jc w:val="right"/>
              <w:rPr>
                <w:rFonts w:ascii="Arial" w:hAnsi="Arial" w:cs="Arial"/>
                <w:sz w:val="18"/>
                <w:szCs w:val="18"/>
                <w:lang w:val="sr-Cyrl-CS"/>
              </w:rPr>
            </w:pPr>
            <w:r>
              <w:rPr>
                <w:rFonts w:ascii="Arial" w:hAnsi="Arial" w:cs="Arial"/>
                <w:sz w:val="18"/>
                <w:szCs w:val="18"/>
                <w:lang w:val="sr-Cyrl-BA"/>
              </w:rPr>
              <w:t>80,182</w:t>
            </w:r>
            <w:r>
              <w:rPr>
                <w:rFonts w:ascii="Arial" w:hAnsi="Arial" w:cs="Arial"/>
                <w:sz w:val="18"/>
                <w:szCs w:val="18"/>
              </w:rPr>
              <w:t xml:space="preserve"> </w:t>
            </w:r>
          </w:p>
        </w:tc>
        <w:tc>
          <w:tcPr>
            <w:tcW w:w="1984" w:type="dxa"/>
            <w:tcBorders>
              <w:top w:val="nil"/>
              <w:left w:val="nil"/>
              <w:right w:val="nil"/>
            </w:tcBorders>
            <w:shd w:val="clear" w:color="auto" w:fill="auto"/>
            <w:noWrap/>
            <w:vAlign w:val="bottom"/>
          </w:tcPr>
          <w:p w14:paraId="5FE19A3F" w14:textId="77777777" w:rsidR="007D1E4E" w:rsidRPr="0012335D" w:rsidRDefault="007D1E4E" w:rsidP="007D1E4E">
            <w:pPr>
              <w:jc w:val="right"/>
              <w:rPr>
                <w:rFonts w:ascii="Arial" w:hAnsi="Arial" w:cs="Arial"/>
                <w:sz w:val="18"/>
                <w:szCs w:val="18"/>
                <w:lang w:val="sr-Cyrl-CS"/>
              </w:rPr>
            </w:pPr>
            <w:r>
              <w:rPr>
                <w:rFonts w:ascii="Arial" w:hAnsi="Arial" w:cs="Arial"/>
                <w:sz w:val="18"/>
                <w:szCs w:val="18"/>
                <w:lang w:val="sr-Cyrl-CS"/>
              </w:rPr>
              <w:t>73,501</w:t>
            </w:r>
          </w:p>
        </w:tc>
      </w:tr>
      <w:tr w:rsidR="007D1E4E" w:rsidRPr="0012335D" w14:paraId="4B5A4FA1" w14:textId="77777777" w:rsidTr="000E157E">
        <w:trPr>
          <w:trHeight w:val="20"/>
        </w:trPr>
        <w:tc>
          <w:tcPr>
            <w:tcW w:w="4253" w:type="dxa"/>
            <w:tcBorders>
              <w:top w:val="nil"/>
              <w:left w:val="nil"/>
              <w:bottom w:val="nil"/>
              <w:right w:val="nil"/>
            </w:tcBorders>
            <w:shd w:val="clear" w:color="auto" w:fill="auto"/>
            <w:noWrap/>
            <w:vAlign w:val="bottom"/>
          </w:tcPr>
          <w:p w14:paraId="7F143199" w14:textId="77777777" w:rsidR="007D1E4E" w:rsidRPr="0012335D" w:rsidRDefault="007D1E4E" w:rsidP="007D1E4E">
            <w:pPr>
              <w:widowControl/>
              <w:rPr>
                <w:rFonts w:ascii="Arial" w:hAnsi="Arial" w:cs="Arial"/>
                <w:snapToGrid/>
                <w:sz w:val="18"/>
                <w:szCs w:val="18"/>
                <w:lang w:val="sr-Cyrl-BA"/>
              </w:rPr>
            </w:pPr>
            <w:r w:rsidRPr="0012335D">
              <w:rPr>
                <w:rFonts w:ascii="Arial" w:hAnsi="Arial" w:cs="Arial"/>
                <w:snapToGrid/>
                <w:sz w:val="18"/>
                <w:szCs w:val="18"/>
                <w:lang w:val="sr-Cyrl-BA"/>
              </w:rPr>
              <w:t>Остала резервисања</w:t>
            </w:r>
          </w:p>
        </w:tc>
        <w:tc>
          <w:tcPr>
            <w:tcW w:w="2126" w:type="dxa"/>
            <w:tcBorders>
              <w:top w:val="nil"/>
              <w:left w:val="nil"/>
              <w:bottom w:val="single" w:sz="4" w:space="0" w:color="auto"/>
              <w:right w:val="nil"/>
            </w:tcBorders>
            <w:shd w:val="clear" w:color="auto" w:fill="auto"/>
            <w:noWrap/>
            <w:vAlign w:val="bottom"/>
          </w:tcPr>
          <w:p w14:paraId="44BFC713" w14:textId="77777777" w:rsidR="007D1E4E" w:rsidRPr="00A05FC5" w:rsidRDefault="007D1E4E" w:rsidP="007D1E4E">
            <w:pPr>
              <w:jc w:val="right"/>
              <w:rPr>
                <w:rFonts w:ascii="Arial" w:hAnsi="Arial" w:cs="Arial"/>
                <w:sz w:val="18"/>
                <w:szCs w:val="18"/>
              </w:rPr>
            </w:pPr>
            <w:r>
              <w:rPr>
                <w:rFonts w:ascii="Arial" w:hAnsi="Arial" w:cs="Arial"/>
                <w:sz w:val="18"/>
                <w:szCs w:val="18"/>
              </w:rPr>
              <w:t xml:space="preserve">                                    - </w:t>
            </w:r>
          </w:p>
        </w:tc>
        <w:tc>
          <w:tcPr>
            <w:tcW w:w="1984" w:type="dxa"/>
            <w:tcBorders>
              <w:top w:val="nil"/>
              <w:left w:val="nil"/>
              <w:bottom w:val="single" w:sz="4" w:space="0" w:color="auto"/>
              <w:right w:val="nil"/>
            </w:tcBorders>
            <w:shd w:val="clear" w:color="auto" w:fill="auto"/>
            <w:noWrap/>
            <w:vAlign w:val="bottom"/>
          </w:tcPr>
          <w:p w14:paraId="0C44ED8F" w14:textId="77777777" w:rsidR="007D1E4E" w:rsidRPr="0012335D" w:rsidRDefault="007D1E4E" w:rsidP="007D1E4E">
            <w:pPr>
              <w:jc w:val="right"/>
              <w:rPr>
                <w:rFonts w:ascii="Arial" w:hAnsi="Arial" w:cs="Arial"/>
                <w:sz w:val="18"/>
                <w:szCs w:val="18"/>
              </w:rPr>
            </w:pPr>
            <w:r w:rsidRPr="0012335D">
              <w:rPr>
                <w:rFonts w:ascii="Arial" w:hAnsi="Arial" w:cs="Arial"/>
                <w:sz w:val="18"/>
                <w:szCs w:val="18"/>
              </w:rPr>
              <w:t>-</w:t>
            </w:r>
          </w:p>
        </w:tc>
      </w:tr>
      <w:tr w:rsidR="007D1E4E" w:rsidRPr="0012335D" w14:paraId="4EEE0E70" w14:textId="77777777" w:rsidTr="0008344B">
        <w:trPr>
          <w:trHeight w:val="20"/>
        </w:trPr>
        <w:tc>
          <w:tcPr>
            <w:tcW w:w="4253" w:type="dxa"/>
            <w:tcBorders>
              <w:top w:val="nil"/>
              <w:left w:val="nil"/>
              <w:bottom w:val="nil"/>
              <w:right w:val="nil"/>
            </w:tcBorders>
            <w:shd w:val="clear" w:color="auto" w:fill="auto"/>
            <w:noWrap/>
            <w:vAlign w:val="bottom"/>
            <w:hideMark/>
          </w:tcPr>
          <w:p w14:paraId="62ADB4AB" w14:textId="77777777" w:rsidR="007D1E4E" w:rsidRPr="0012335D" w:rsidRDefault="007D1E4E" w:rsidP="007D1E4E">
            <w:pPr>
              <w:widowControl/>
              <w:rPr>
                <w:rFonts w:ascii="Arial" w:hAnsi="Arial" w:cs="Arial"/>
                <w:snapToGrid/>
                <w:sz w:val="18"/>
                <w:szCs w:val="18"/>
              </w:rPr>
            </w:pPr>
          </w:p>
          <w:p w14:paraId="3CF8F484" w14:textId="77777777" w:rsidR="007D1E4E" w:rsidRPr="0012335D" w:rsidRDefault="007D1E4E" w:rsidP="007D1E4E">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auto" w:fill="auto"/>
            <w:noWrap/>
            <w:vAlign w:val="bottom"/>
          </w:tcPr>
          <w:p w14:paraId="35C9311D" w14:textId="77777777" w:rsidR="007D1E4E" w:rsidRPr="00A41E3A" w:rsidRDefault="007D1E4E" w:rsidP="007D1E4E">
            <w:pPr>
              <w:jc w:val="right"/>
              <w:rPr>
                <w:rFonts w:ascii="Arial" w:hAnsi="Arial" w:cs="Arial"/>
                <w:b/>
                <w:bCs/>
                <w:sz w:val="18"/>
                <w:szCs w:val="18"/>
                <w:lang w:val="sr-Cyrl-BA"/>
              </w:rPr>
            </w:pPr>
            <w:r>
              <w:rPr>
                <w:rFonts w:ascii="Arial" w:hAnsi="Arial" w:cs="Arial"/>
                <w:b/>
                <w:bCs/>
                <w:sz w:val="18"/>
                <w:szCs w:val="18"/>
              </w:rPr>
              <w:t>80,182</w:t>
            </w:r>
          </w:p>
        </w:tc>
        <w:tc>
          <w:tcPr>
            <w:tcW w:w="1984" w:type="dxa"/>
            <w:tcBorders>
              <w:top w:val="single" w:sz="4" w:space="0" w:color="auto"/>
              <w:left w:val="nil"/>
              <w:bottom w:val="double" w:sz="6" w:space="0" w:color="auto"/>
              <w:right w:val="nil"/>
            </w:tcBorders>
            <w:shd w:val="clear" w:color="auto" w:fill="auto"/>
            <w:noWrap/>
            <w:vAlign w:val="bottom"/>
          </w:tcPr>
          <w:p w14:paraId="026DF21E" w14:textId="77777777" w:rsidR="007D1E4E" w:rsidRPr="0012335D" w:rsidRDefault="007D1E4E" w:rsidP="007D1E4E">
            <w:pPr>
              <w:jc w:val="right"/>
              <w:rPr>
                <w:rFonts w:ascii="Arial" w:hAnsi="Arial" w:cs="Arial"/>
                <w:b/>
                <w:bCs/>
                <w:sz w:val="18"/>
                <w:szCs w:val="18"/>
                <w:lang w:val="sr-Cyrl-BA"/>
              </w:rPr>
            </w:pPr>
            <w:r>
              <w:rPr>
                <w:rFonts w:ascii="Arial" w:hAnsi="Arial" w:cs="Arial"/>
                <w:b/>
                <w:bCs/>
                <w:sz w:val="18"/>
                <w:szCs w:val="18"/>
                <w:lang w:val="sr-Cyrl-BA"/>
              </w:rPr>
              <w:t>73,501</w:t>
            </w:r>
          </w:p>
        </w:tc>
      </w:tr>
    </w:tbl>
    <w:p w14:paraId="1DACB89B" w14:textId="77777777" w:rsidR="007D1E4E" w:rsidRPr="00F349A0" w:rsidRDefault="00CF59F2" w:rsidP="00CF59F2">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jc w:val="both"/>
        <w:rPr>
          <w:rFonts w:ascii="Arial" w:hAnsi="Arial" w:cs="Arial"/>
          <w:sz w:val="18"/>
          <w:szCs w:val="18"/>
          <w:lang w:val="sr-Cyrl-BA"/>
        </w:rPr>
      </w:pPr>
      <w:r>
        <w:rPr>
          <w:rFonts w:ascii="Arial" w:hAnsi="Arial" w:cs="Arial"/>
          <w:sz w:val="12"/>
          <w:szCs w:val="12"/>
          <w:lang w:val="sr-Cyrl-BA"/>
        </w:rPr>
        <w:tab/>
        <w:t xml:space="preserve">       </w:t>
      </w:r>
      <w:r w:rsidR="007D1E4E">
        <w:rPr>
          <w:rFonts w:ascii="Arial" w:hAnsi="Arial" w:cs="Arial"/>
          <w:sz w:val="18"/>
          <w:szCs w:val="18"/>
          <w:lang w:val="sr-Cyrl-BA"/>
        </w:rPr>
        <w:t>Дуготочна резервисања су већа за 9,09% у односу на претходну годину.</w:t>
      </w:r>
    </w:p>
    <w:p w14:paraId="0632DB98" w14:textId="77777777" w:rsidR="007D1E4E" w:rsidRDefault="007D1E4E" w:rsidP="007D1E4E">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pl-PL"/>
        </w:rPr>
      </w:pPr>
    </w:p>
    <w:p w14:paraId="681EFC0E" w14:textId="77777777" w:rsidR="007D1E4E" w:rsidRPr="00064D75" w:rsidRDefault="007D1E4E" w:rsidP="007D1E4E">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sr-Latn-BA"/>
        </w:rPr>
      </w:pPr>
      <w:r w:rsidRPr="00064D75">
        <w:rPr>
          <w:rFonts w:ascii="Arial" w:hAnsi="Arial" w:cs="Arial"/>
          <w:sz w:val="18"/>
          <w:szCs w:val="18"/>
          <w:lang w:val="pl-PL"/>
        </w:rPr>
        <w:t xml:space="preserve">Кретања на </w:t>
      </w:r>
      <w:r>
        <w:rPr>
          <w:rFonts w:ascii="Arial" w:hAnsi="Arial" w:cs="Arial"/>
          <w:sz w:val="18"/>
          <w:szCs w:val="18"/>
          <w:lang w:val="sr-Cyrl-CS"/>
        </w:rPr>
        <w:t>дугорочним резервисањима</w:t>
      </w:r>
      <w:r w:rsidRPr="00064D75">
        <w:rPr>
          <w:rFonts w:ascii="Arial" w:hAnsi="Arial" w:cs="Arial"/>
          <w:sz w:val="18"/>
          <w:szCs w:val="18"/>
          <w:lang w:val="pl-PL"/>
        </w:rPr>
        <w:t xml:space="preserve"> у пословној 20</w:t>
      </w:r>
      <w:r>
        <w:rPr>
          <w:rFonts w:ascii="Arial" w:hAnsi="Arial" w:cs="Arial"/>
          <w:sz w:val="18"/>
          <w:szCs w:val="18"/>
          <w:lang w:val="sr-Cyrl-BA"/>
        </w:rPr>
        <w:t>24</w:t>
      </w:r>
      <w:r w:rsidRPr="00064D75">
        <w:rPr>
          <w:rFonts w:ascii="Arial" w:hAnsi="Arial" w:cs="Arial"/>
          <w:sz w:val="18"/>
          <w:szCs w:val="18"/>
          <w:lang w:val="pl-PL"/>
        </w:rPr>
        <w:t>. и 20</w:t>
      </w:r>
      <w:r>
        <w:rPr>
          <w:rFonts w:ascii="Arial" w:hAnsi="Arial" w:cs="Arial"/>
          <w:sz w:val="18"/>
          <w:szCs w:val="18"/>
          <w:lang w:val="pl-PL"/>
        </w:rPr>
        <w:t>2</w:t>
      </w:r>
      <w:r>
        <w:rPr>
          <w:rFonts w:ascii="Arial" w:hAnsi="Arial" w:cs="Arial"/>
          <w:sz w:val="18"/>
          <w:szCs w:val="18"/>
          <w:lang w:val="sr-Cyrl-BA"/>
        </w:rPr>
        <w:t>3</w:t>
      </w:r>
      <w:r w:rsidRPr="00064D75">
        <w:rPr>
          <w:rFonts w:ascii="Arial" w:hAnsi="Arial" w:cs="Arial"/>
          <w:sz w:val="18"/>
          <w:szCs w:val="18"/>
          <w:lang w:val="pl-PL"/>
        </w:rPr>
        <w:t>. години су била сљедећа:</w:t>
      </w:r>
    </w:p>
    <w:p w14:paraId="07B89AE1" w14:textId="77777777" w:rsidR="0014285A" w:rsidRPr="0012335D" w:rsidRDefault="0014285A" w:rsidP="00130FDE">
      <w:pPr>
        <w:tabs>
          <w:tab w:val="left" w:pos="-1440"/>
          <w:tab w:val="left" w:pos="-720"/>
          <w:tab w:val="left" w:pos="538"/>
          <w:tab w:val="left" w:pos="889"/>
          <w:tab w:val="left" w:pos="1080"/>
          <w:tab w:val="left" w:pos="1231"/>
          <w:tab w:val="left" w:pos="4514"/>
          <w:tab w:val="right" w:pos="5472"/>
          <w:tab w:val="left" w:pos="5677"/>
          <w:tab w:val="right" w:pos="6635"/>
          <w:tab w:val="left" w:pos="6840"/>
          <w:tab w:val="right" w:pos="7798"/>
          <w:tab w:val="left" w:pos="8071"/>
          <w:tab w:val="right" w:pos="8960"/>
        </w:tabs>
        <w:spacing w:line="210" w:lineRule="atLeast"/>
        <w:jc w:val="both"/>
        <w:rPr>
          <w:rFonts w:ascii="Arial" w:hAnsi="Arial" w:cs="Arial"/>
          <w:sz w:val="12"/>
          <w:szCs w:val="12"/>
          <w:lang w:val="sr-Cyrl-BA"/>
        </w:rPr>
      </w:pPr>
    </w:p>
    <w:tbl>
      <w:tblPr>
        <w:tblW w:w="8208" w:type="dxa"/>
        <w:tblInd w:w="675" w:type="dxa"/>
        <w:tblLayout w:type="fixed"/>
        <w:tblLook w:val="04A0" w:firstRow="1" w:lastRow="0" w:firstColumn="1" w:lastColumn="0" w:noHBand="0" w:noVBand="1"/>
      </w:tblPr>
      <w:tblGrid>
        <w:gridCol w:w="3578"/>
        <w:gridCol w:w="283"/>
        <w:gridCol w:w="1560"/>
        <w:gridCol w:w="283"/>
        <w:gridCol w:w="992"/>
        <w:gridCol w:w="284"/>
        <w:gridCol w:w="1228"/>
      </w:tblGrid>
      <w:tr w:rsidR="00B1351F" w:rsidRPr="0006014F" w14:paraId="46F021E2" w14:textId="77777777" w:rsidTr="008E38A7">
        <w:trPr>
          <w:trHeight w:val="20"/>
        </w:trPr>
        <w:tc>
          <w:tcPr>
            <w:tcW w:w="3578" w:type="dxa"/>
            <w:tcBorders>
              <w:top w:val="nil"/>
              <w:left w:val="nil"/>
              <w:bottom w:val="nil"/>
              <w:right w:val="nil"/>
            </w:tcBorders>
            <w:shd w:val="clear" w:color="auto" w:fill="auto"/>
            <w:vAlign w:val="center"/>
            <w:hideMark/>
          </w:tcPr>
          <w:p w14:paraId="501A4B88" w14:textId="77777777" w:rsidR="00B1351F" w:rsidRPr="0006014F" w:rsidRDefault="00B1351F" w:rsidP="008E38A7">
            <w:pPr>
              <w:widowControl/>
              <w:jc w:val="both"/>
              <w:rPr>
                <w:rFonts w:ascii="Arial" w:hAnsi="Arial" w:cs="Arial"/>
                <w:b/>
                <w:bCs/>
                <w:snapToGrid/>
                <w:sz w:val="17"/>
                <w:szCs w:val="17"/>
                <w:lang w:val="sr-Cyrl-BA"/>
              </w:rPr>
            </w:pPr>
          </w:p>
        </w:tc>
        <w:tc>
          <w:tcPr>
            <w:tcW w:w="283" w:type="dxa"/>
            <w:tcBorders>
              <w:top w:val="nil"/>
              <w:left w:val="nil"/>
              <w:bottom w:val="nil"/>
              <w:right w:val="nil"/>
            </w:tcBorders>
            <w:shd w:val="clear" w:color="auto" w:fill="auto"/>
            <w:vAlign w:val="bottom"/>
            <w:hideMark/>
          </w:tcPr>
          <w:p w14:paraId="1BD0772D" w14:textId="77777777" w:rsidR="00B1351F" w:rsidRPr="00037657" w:rsidRDefault="00B1351F" w:rsidP="008E38A7">
            <w:pPr>
              <w:widowControl/>
              <w:jc w:val="right"/>
              <w:rPr>
                <w:rFonts w:ascii="Arial" w:hAnsi="Arial" w:cs="Arial"/>
                <w:b/>
                <w:bCs/>
                <w:snapToGrid/>
                <w:sz w:val="17"/>
                <w:szCs w:val="17"/>
                <w:lang w:val="ru-RU"/>
              </w:rPr>
            </w:pPr>
          </w:p>
        </w:tc>
        <w:tc>
          <w:tcPr>
            <w:tcW w:w="1560" w:type="dxa"/>
            <w:tcBorders>
              <w:top w:val="nil"/>
              <w:left w:val="nil"/>
              <w:bottom w:val="single" w:sz="8" w:space="0" w:color="auto"/>
              <w:right w:val="nil"/>
            </w:tcBorders>
            <w:shd w:val="clear" w:color="auto" w:fill="auto"/>
            <w:vAlign w:val="bottom"/>
            <w:hideMark/>
          </w:tcPr>
          <w:p w14:paraId="2778B9DD" w14:textId="77777777" w:rsidR="00B1351F" w:rsidRPr="00037657" w:rsidRDefault="00B1351F" w:rsidP="008E38A7">
            <w:pPr>
              <w:widowControl/>
              <w:jc w:val="right"/>
              <w:rPr>
                <w:rFonts w:ascii="Arial" w:hAnsi="Arial" w:cs="Arial"/>
                <w:b/>
                <w:bCs/>
                <w:snapToGrid/>
                <w:sz w:val="17"/>
                <w:szCs w:val="17"/>
                <w:lang w:val="ru-RU"/>
              </w:rPr>
            </w:pPr>
            <w:r w:rsidRPr="00037657">
              <w:rPr>
                <w:rFonts w:ascii="Arial" w:hAnsi="Arial" w:cs="Arial"/>
                <w:b/>
                <w:bCs/>
                <w:snapToGrid/>
                <w:sz w:val="17"/>
                <w:szCs w:val="17"/>
                <w:lang w:val="ru-RU"/>
              </w:rPr>
              <w:t>Резервисања за накнаде и бенифиције запослених</w:t>
            </w:r>
          </w:p>
        </w:tc>
        <w:tc>
          <w:tcPr>
            <w:tcW w:w="283" w:type="dxa"/>
            <w:tcBorders>
              <w:top w:val="nil"/>
              <w:left w:val="nil"/>
              <w:bottom w:val="nil"/>
              <w:right w:val="nil"/>
            </w:tcBorders>
            <w:vAlign w:val="bottom"/>
          </w:tcPr>
          <w:p w14:paraId="5D7F15D2" w14:textId="77777777" w:rsidR="00B1351F" w:rsidRPr="00037657" w:rsidRDefault="00B1351F" w:rsidP="008E38A7">
            <w:pPr>
              <w:widowControl/>
              <w:jc w:val="right"/>
              <w:rPr>
                <w:rFonts w:ascii="Arial" w:hAnsi="Arial" w:cs="Arial"/>
                <w:b/>
                <w:bCs/>
                <w:snapToGrid/>
                <w:sz w:val="17"/>
                <w:szCs w:val="17"/>
                <w:lang w:val="ru-RU"/>
              </w:rPr>
            </w:pPr>
          </w:p>
        </w:tc>
        <w:tc>
          <w:tcPr>
            <w:tcW w:w="992" w:type="dxa"/>
            <w:tcBorders>
              <w:top w:val="nil"/>
              <w:left w:val="nil"/>
              <w:bottom w:val="single" w:sz="4" w:space="0" w:color="auto"/>
              <w:right w:val="nil"/>
            </w:tcBorders>
            <w:vAlign w:val="bottom"/>
          </w:tcPr>
          <w:p w14:paraId="6F74FE84" w14:textId="77777777" w:rsidR="00B1351F" w:rsidRPr="0006014F" w:rsidRDefault="00B1351F" w:rsidP="008E38A7">
            <w:pPr>
              <w:widowControl/>
              <w:jc w:val="right"/>
              <w:rPr>
                <w:rFonts w:ascii="Arial" w:hAnsi="Arial" w:cs="Arial"/>
                <w:b/>
                <w:bCs/>
                <w:snapToGrid/>
                <w:sz w:val="17"/>
                <w:szCs w:val="17"/>
                <w:lang w:val="sr-Cyrl-BA"/>
              </w:rPr>
            </w:pPr>
            <w:r w:rsidRPr="0006014F">
              <w:rPr>
                <w:rFonts w:ascii="Arial" w:hAnsi="Arial" w:cs="Arial"/>
                <w:b/>
                <w:bCs/>
                <w:snapToGrid/>
                <w:sz w:val="17"/>
                <w:szCs w:val="17"/>
                <w:lang w:val="sr-Cyrl-BA"/>
              </w:rPr>
              <w:t>Остала резерви</w:t>
            </w:r>
            <w:r w:rsidRPr="0006014F">
              <w:rPr>
                <w:rFonts w:ascii="Arial" w:hAnsi="Arial" w:cs="Arial"/>
                <w:b/>
                <w:bCs/>
                <w:snapToGrid/>
                <w:sz w:val="17"/>
                <w:szCs w:val="17"/>
              </w:rPr>
              <w:t>-</w:t>
            </w:r>
            <w:r w:rsidRPr="0006014F">
              <w:rPr>
                <w:rFonts w:ascii="Arial" w:hAnsi="Arial" w:cs="Arial"/>
                <w:b/>
                <w:bCs/>
                <w:snapToGrid/>
                <w:sz w:val="17"/>
                <w:szCs w:val="17"/>
                <w:lang w:val="sr-Cyrl-BA"/>
              </w:rPr>
              <w:t>сања</w:t>
            </w:r>
          </w:p>
        </w:tc>
        <w:tc>
          <w:tcPr>
            <w:tcW w:w="284" w:type="dxa"/>
            <w:tcBorders>
              <w:top w:val="nil"/>
              <w:left w:val="nil"/>
              <w:bottom w:val="nil"/>
              <w:right w:val="nil"/>
            </w:tcBorders>
            <w:shd w:val="clear" w:color="auto" w:fill="auto"/>
            <w:vAlign w:val="bottom"/>
            <w:hideMark/>
          </w:tcPr>
          <w:p w14:paraId="7654F700" w14:textId="77777777" w:rsidR="00B1351F" w:rsidRPr="0006014F" w:rsidRDefault="00B1351F" w:rsidP="008E38A7">
            <w:pPr>
              <w:widowControl/>
              <w:jc w:val="right"/>
              <w:rPr>
                <w:rFonts w:ascii="Arial" w:hAnsi="Arial" w:cs="Arial"/>
                <w:b/>
                <w:bCs/>
                <w:snapToGrid/>
                <w:sz w:val="17"/>
                <w:szCs w:val="17"/>
              </w:rPr>
            </w:pPr>
          </w:p>
        </w:tc>
        <w:tc>
          <w:tcPr>
            <w:tcW w:w="1228" w:type="dxa"/>
            <w:tcBorders>
              <w:top w:val="nil"/>
              <w:left w:val="nil"/>
              <w:bottom w:val="single" w:sz="4" w:space="0" w:color="auto"/>
              <w:right w:val="nil"/>
            </w:tcBorders>
            <w:shd w:val="clear" w:color="auto" w:fill="auto"/>
            <w:vAlign w:val="bottom"/>
            <w:hideMark/>
          </w:tcPr>
          <w:p w14:paraId="3494AE51" w14:textId="77777777" w:rsidR="00B1351F" w:rsidRPr="0006014F" w:rsidRDefault="00B1351F" w:rsidP="008E38A7">
            <w:pPr>
              <w:widowControl/>
              <w:jc w:val="right"/>
              <w:rPr>
                <w:rFonts w:ascii="Arial" w:hAnsi="Arial" w:cs="Arial"/>
                <w:b/>
                <w:bCs/>
                <w:snapToGrid/>
                <w:sz w:val="17"/>
                <w:szCs w:val="17"/>
              </w:rPr>
            </w:pPr>
            <w:r w:rsidRPr="0006014F">
              <w:rPr>
                <w:rFonts w:ascii="Arial" w:hAnsi="Arial" w:cs="Arial"/>
                <w:b/>
                <w:bCs/>
                <w:snapToGrid/>
                <w:sz w:val="17"/>
                <w:szCs w:val="17"/>
                <w:lang w:val="sr-Cyrl-CS"/>
              </w:rPr>
              <w:t>Укупно</w:t>
            </w:r>
            <w:r w:rsidRPr="0006014F">
              <w:rPr>
                <w:rFonts w:ascii="Arial" w:hAnsi="Arial" w:cs="Arial"/>
                <w:b/>
                <w:bCs/>
                <w:snapToGrid/>
                <w:sz w:val="17"/>
                <w:szCs w:val="17"/>
              </w:rPr>
              <w:t xml:space="preserve"> </w:t>
            </w:r>
          </w:p>
        </w:tc>
      </w:tr>
      <w:tr w:rsidR="007D1E4E" w:rsidRPr="0006014F" w14:paraId="2E74B4DE" w14:textId="77777777" w:rsidTr="008E38A7">
        <w:trPr>
          <w:trHeight w:val="20"/>
        </w:trPr>
        <w:tc>
          <w:tcPr>
            <w:tcW w:w="3578" w:type="dxa"/>
            <w:tcBorders>
              <w:top w:val="nil"/>
              <w:left w:val="nil"/>
              <w:bottom w:val="nil"/>
              <w:right w:val="nil"/>
            </w:tcBorders>
            <w:shd w:val="clear" w:color="auto" w:fill="auto"/>
            <w:vAlign w:val="center"/>
            <w:hideMark/>
          </w:tcPr>
          <w:p w14:paraId="0550A762" w14:textId="77777777" w:rsidR="007D1E4E" w:rsidRPr="0006014F" w:rsidRDefault="007D1E4E" w:rsidP="007D1E4E">
            <w:pPr>
              <w:widowControl/>
              <w:jc w:val="both"/>
              <w:rPr>
                <w:rFonts w:ascii="Arial" w:hAnsi="Arial" w:cs="Arial"/>
                <w:b/>
                <w:bCs/>
                <w:snapToGrid/>
                <w:sz w:val="17"/>
                <w:szCs w:val="17"/>
                <w:lang w:val="sr-Cyrl-CS"/>
              </w:rPr>
            </w:pPr>
            <w:r w:rsidRPr="0006014F">
              <w:rPr>
                <w:rFonts w:ascii="Arial" w:hAnsi="Arial" w:cs="Arial"/>
                <w:b/>
                <w:bCs/>
                <w:snapToGrid/>
                <w:sz w:val="17"/>
                <w:szCs w:val="17"/>
              </w:rPr>
              <w:t>Стање</w:t>
            </w:r>
            <w:r w:rsidRPr="0006014F">
              <w:rPr>
                <w:rFonts w:ascii="Arial" w:hAnsi="Arial" w:cs="Arial"/>
                <w:b/>
                <w:bCs/>
                <w:snapToGrid/>
                <w:sz w:val="17"/>
                <w:szCs w:val="17"/>
                <w:lang w:val="sr-Cyrl-CS"/>
              </w:rPr>
              <w:t xml:space="preserve"> </w:t>
            </w:r>
          </w:p>
          <w:p w14:paraId="02320AA2" w14:textId="77777777" w:rsidR="007D1E4E" w:rsidRPr="0006014F" w:rsidRDefault="007D1E4E" w:rsidP="007D1E4E">
            <w:pPr>
              <w:widowControl/>
              <w:jc w:val="both"/>
              <w:rPr>
                <w:rFonts w:ascii="Arial" w:hAnsi="Arial" w:cs="Arial"/>
                <w:b/>
                <w:bCs/>
                <w:snapToGrid/>
                <w:sz w:val="17"/>
                <w:szCs w:val="17"/>
                <w:lang w:val="sr-Cyrl-BA"/>
              </w:rPr>
            </w:pPr>
            <w:r w:rsidRPr="0006014F">
              <w:rPr>
                <w:rFonts w:ascii="Arial" w:hAnsi="Arial" w:cs="Arial"/>
                <w:b/>
                <w:bCs/>
                <w:snapToGrid/>
                <w:sz w:val="17"/>
                <w:szCs w:val="17"/>
              </w:rPr>
              <w:t>1. јануар 202</w:t>
            </w:r>
            <w:r>
              <w:rPr>
                <w:rFonts w:ascii="Arial" w:hAnsi="Arial" w:cs="Arial"/>
                <w:b/>
                <w:bCs/>
                <w:snapToGrid/>
                <w:sz w:val="17"/>
                <w:szCs w:val="17"/>
                <w:lang w:val="sr-Cyrl-BA"/>
              </w:rPr>
              <w:t>3</w:t>
            </w:r>
            <w:r w:rsidRPr="0006014F">
              <w:rPr>
                <w:rFonts w:ascii="Arial" w:hAnsi="Arial" w:cs="Arial"/>
                <w:b/>
                <w:bCs/>
                <w:snapToGrid/>
                <w:sz w:val="17"/>
                <w:szCs w:val="17"/>
                <w:lang w:val="sr-Cyrl-BA"/>
              </w:rPr>
              <w:t>.</w:t>
            </w:r>
          </w:p>
        </w:tc>
        <w:tc>
          <w:tcPr>
            <w:tcW w:w="283" w:type="dxa"/>
            <w:tcBorders>
              <w:top w:val="nil"/>
              <w:left w:val="nil"/>
              <w:bottom w:val="nil"/>
              <w:right w:val="nil"/>
            </w:tcBorders>
            <w:shd w:val="clear" w:color="auto" w:fill="auto"/>
            <w:vAlign w:val="bottom"/>
            <w:hideMark/>
          </w:tcPr>
          <w:p w14:paraId="54CEACE3" w14:textId="77777777" w:rsidR="007D1E4E" w:rsidRPr="0006014F" w:rsidRDefault="007D1E4E" w:rsidP="007D1E4E">
            <w:pPr>
              <w:widowControl/>
              <w:ind w:right="57"/>
              <w:jc w:val="right"/>
              <w:rPr>
                <w:rFonts w:ascii="Arial" w:hAnsi="Arial" w:cs="Arial"/>
                <w:b/>
                <w:bCs/>
                <w:snapToGrid/>
                <w:sz w:val="17"/>
                <w:szCs w:val="17"/>
              </w:rPr>
            </w:pPr>
          </w:p>
        </w:tc>
        <w:tc>
          <w:tcPr>
            <w:tcW w:w="1560" w:type="dxa"/>
            <w:tcBorders>
              <w:top w:val="single" w:sz="8" w:space="0" w:color="auto"/>
              <w:left w:val="nil"/>
              <w:bottom w:val="double" w:sz="6" w:space="0" w:color="auto"/>
              <w:right w:val="nil"/>
            </w:tcBorders>
            <w:shd w:val="clear" w:color="auto" w:fill="auto"/>
            <w:vAlign w:val="bottom"/>
            <w:hideMark/>
          </w:tcPr>
          <w:p w14:paraId="17CB579D" w14:textId="77777777" w:rsidR="007D1E4E" w:rsidRPr="0006014F" w:rsidRDefault="007D1E4E" w:rsidP="007D1E4E">
            <w:pPr>
              <w:widowControl/>
              <w:ind w:right="57"/>
              <w:jc w:val="right"/>
              <w:rPr>
                <w:rFonts w:ascii="Arial" w:hAnsi="Arial" w:cs="Arial"/>
                <w:b/>
                <w:bCs/>
                <w:snapToGrid/>
                <w:sz w:val="17"/>
                <w:szCs w:val="17"/>
              </w:rPr>
            </w:pPr>
            <w:r w:rsidRPr="0006014F">
              <w:rPr>
                <w:rFonts w:ascii="Arial" w:hAnsi="Arial" w:cs="Arial"/>
                <w:b/>
                <w:bCs/>
                <w:snapToGrid/>
                <w:sz w:val="16"/>
                <w:szCs w:val="16"/>
                <w:lang w:val="sr-Cyrl-BA"/>
              </w:rPr>
              <w:t>64,645</w:t>
            </w:r>
          </w:p>
        </w:tc>
        <w:tc>
          <w:tcPr>
            <w:tcW w:w="283" w:type="dxa"/>
            <w:tcBorders>
              <w:top w:val="nil"/>
              <w:left w:val="nil"/>
              <w:bottom w:val="nil"/>
              <w:right w:val="nil"/>
            </w:tcBorders>
            <w:vAlign w:val="bottom"/>
          </w:tcPr>
          <w:p w14:paraId="6EECCFAA" w14:textId="77777777" w:rsidR="007D1E4E" w:rsidRPr="0006014F" w:rsidRDefault="007D1E4E" w:rsidP="007D1E4E">
            <w:pPr>
              <w:widowControl/>
              <w:ind w:right="57"/>
              <w:jc w:val="right"/>
              <w:rPr>
                <w:rFonts w:ascii="Arial" w:hAnsi="Arial" w:cs="Arial"/>
                <w:b/>
                <w:bCs/>
                <w:snapToGrid/>
                <w:sz w:val="17"/>
                <w:szCs w:val="17"/>
              </w:rPr>
            </w:pPr>
          </w:p>
        </w:tc>
        <w:tc>
          <w:tcPr>
            <w:tcW w:w="992" w:type="dxa"/>
            <w:tcBorders>
              <w:top w:val="single" w:sz="4" w:space="0" w:color="auto"/>
              <w:left w:val="nil"/>
              <w:bottom w:val="double" w:sz="4" w:space="0" w:color="auto"/>
              <w:right w:val="nil"/>
            </w:tcBorders>
            <w:vAlign w:val="bottom"/>
          </w:tcPr>
          <w:p w14:paraId="0DE79E5A" w14:textId="77777777" w:rsidR="007D1E4E" w:rsidRPr="0006014F" w:rsidRDefault="007D1E4E" w:rsidP="007D1E4E">
            <w:pPr>
              <w:widowControl/>
              <w:ind w:right="57"/>
              <w:jc w:val="right"/>
              <w:rPr>
                <w:rFonts w:ascii="Arial" w:hAnsi="Arial" w:cs="Arial"/>
                <w:b/>
                <w:bCs/>
                <w:snapToGrid/>
                <w:sz w:val="17"/>
                <w:szCs w:val="17"/>
                <w:lang w:val="sr-Cyrl-BA"/>
              </w:rPr>
            </w:pPr>
            <w:r w:rsidRPr="0006014F">
              <w:rPr>
                <w:rFonts w:ascii="Arial" w:hAnsi="Arial" w:cs="Arial"/>
                <w:b/>
                <w:bCs/>
                <w:sz w:val="16"/>
                <w:szCs w:val="16"/>
                <w:lang w:val="sr-Cyrl-BA"/>
              </w:rPr>
              <w:t>0</w:t>
            </w:r>
          </w:p>
        </w:tc>
        <w:tc>
          <w:tcPr>
            <w:tcW w:w="284" w:type="dxa"/>
            <w:tcBorders>
              <w:top w:val="nil"/>
              <w:left w:val="nil"/>
              <w:bottom w:val="nil"/>
              <w:right w:val="nil"/>
            </w:tcBorders>
            <w:shd w:val="clear" w:color="auto" w:fill="auto"/>
            <w:vAlign w:val="bottom"/>
            <w:hideMark/>
          </w:tcPr>
          <w:p w14:paraId="09B2A443" w14:textId="77777777" w:rsidR="007D1E4E" w:rsidRPr="0006014F" w:rsidRDefault="007D1E4E" w:rsidP="007D1E4E">
            <w:pPr>
              <w:widowControl/>
              <w:ind w:right="57"/>
              <w:jc w:val="right"/>
              <w:rPr>
                <w:rFonts w:ascii="Arial" w:hAnsi="Arial" w:cs="Arial"/>
                <w:b/>
                <w:bCs/>
                <w:snapToGrid/>
                <w:sz w:val="17"/>
                <w:szCs w:val="17"/>
              </w:rPr>
            </w:pPr>
          </w:p>
        </w:tc>
        <w:tc>
          <w:tcPr>
            <w:tcW w:w="1228" w:type="dxa"/>
            <w:tcBorders>
              <w:top w:val="single" w:sz="8" w:space="0" w:color="auto"/>
              <w:left w:val="nil"/>
              <w:bottom w:val="double" w:sz="6" w:space="0" w:color="auto"/>
              <w:right w:val="nil"/>
            </w:tcBorders>
            <w:shd w:val="clear" w:color="auto" w:fill="auto"/>
            <w:vAlign w:val="bottom"/>
            <w:hideMark/>
          </w:tcPr>
          <w:p w14:paraId="25544F58" w14:textId="77777777" w:rsidR="007D1E4E" w:rsidRPr="0006014F" w:rsidRDefault="007D1E4E" w:rsidP="007D1E4E">
            <w:pPr>
              <w:widowControl/>
              <w:ind w:right="57"/>
              <w:jc w:val="right"/>
              <w:rPr>
                <w:rFonts w:ascii="Arial" w:hAnsi="Arial" w:cs="Arial"/>
                <w:b/>
                <w:bCs/>
                <w:snapToGrid/>
                <w:sz w:val="17"/>
                <w:szCs w:val="17"/>
              </w:rPr>
            </w:pPr>
            <w:r w:rsidRPr="0006014F">
              <w:rPr>
                <w:rFonts w:ascii="Arial" w:hAnsi="Arial" w:cs="Arial"/>
                <w:b/>
                <w:bCs/>
                <w:snapToGrid/>
                <w:sz w:val="16"/>
                <w:szCs w:val="16"/>
                <w:lang w:val="sr-Cyrl-BA"/>
              </w:rPr>
              <w:t>64,645</w:t>
            </w:r>
          </w:p>
        </w:tc>
      </w:tr>
      <w:tr w:rsidR="007D1E4E" w:rsidRPr="0006014F" w14:paraId="4344040A" w14:textId="77777777" w:rsidTr="008E38A7">
        <w:trPr>
          <w:trHeight w:val="20"/>
        </w:trPr>
        <w:tc>
          <w:tcPr>
            <w:tcW w:w="3578" w:type="dxa"/>
            <w:tcBorders>
              <w:top w:val="nil"/>
              <w:left w:val="nil"/>
              <w:bottom w:val="nil"/>
              <w:right w:val="nil"/>
            </w:tcBorders>
            <w:shd w:val="clear" w:color="auto" w:fill="auto"/>
            <w:vAlign w:val="center"/>
            <w:hideMark/>
          </w:tcPr>
          <w:p w14:paraId="4E4B7094" w14:textId="77777777" w:rsidR="007D1E4E" w:rsidRPr="0006014F" w:rsidRDefault="007D1E4E" w:rsidP="007D1E4E">
            <w:pPr>
              <w:widowControl/>
              <w:jc w:val="both"/>
              <w:rPr>
                <w:rFonts w:ascii="Arial" w:hAnsi="Arial" w:cs="Arial"/>
                <w:snapToGrid/>
                <w:sz w:val="17"/>
                <w:szCs w:val="17"/>
              </w:rPr>
            </w:pPr>
            <w:r w:rsidRPr="0006014F">
              <w:rPr>
                <w:rFonts w:ascii="Arial" w:hAnsi="Arial" w:cs="Arial"/>
                <w:snapToGrid/>
                <w:sz w:val="17"/>
                <w:szCs w:val="17"/>
                <w:lang w:val="sr-Cyrl-BA"/>
              </w:rPr>
              <w:t>Повећање</w:t>
            </w:r>
            <w:r w:rsidRPr="0006014F">
              <w:rPr>
                <w:rFonts w:ascii="Arial" w:hAnsi="Arial" w:cs="Arial"/>
                <w:snapToGrid/>
                <w:sz w:val="17"/>
                <w:szCs w:val="17"/>
              </w:rPr>
              <w:t xml:space="preserve"> резервисања</w:t>
            </w:r>
          </w:p>
        </w:tc>
        <w:tc>
          <w:tcPr>
            <w:tcW w:w="283" w:type="dxa"/>
            <w:tcBorders>
              <w:top w:val="nil"/>
              <w:left w:val="nil"/>
              <w:bottom w:val="nil"/>
              <w:right w:val="nil"/>
            </w:tcBorders>
            <w:shd w:val="clear" w:color="000000" w:fill="FFFFFF"/>
            <w:vAlign w:val="center"/>
          </w:tcPr>
          <w:p w14:paraId="3F2AC5FE" w14:textId="77777777" w:rsidR="007D1E4E" w:rsidRPr="0006014F" w:rsidRDefault="007D1E4E" w:rsidP="007D1E4E">
            <w:pPr>
              <w:widowControl/>
              <w:jc w:val="right"/>
              <w:rPr>
                <w:rFonts w:ascii="Arial" w:hAnsi="Arial" w:cs="Arial"/>
                <w:snapToGrid/>
                <w:sz w:val="17"/>
                <w:szCs w:val="17"/>
              </w:rPr>
            </w:pPr>
          </w:p>
        </w:tc>
        <w:tc>
          <w:tcPr>
            <w:tcW w:w="1560" w:type="dxa"/>
            <w:tcBorders>
              <w:top w:val="nil"/>
              <w:left w:val="nil"/>
              <w:bottom w:val="nil"/>
              <w:right w:val="nil"/>
            </w:tcBorders>
            <w:shd w:val="clear" w:color="auto" w:fill="FFFFFF" w:themeFill="background1"/>
            <w:vAlign w:val="center"/>
          </w:tcPr>
          <w:p w14:paraId="66FA6E26" w14:textId="77777777"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6"/>
                <w:szCs w:val="16"/>
                <w:lang w:val="sr-Cyrl-BA"/>
              </w:rPr>
              <w:t>8,856</w:t>
            </w:r>
          </w:p>
        </w:tc>
        <w:tc>
          <w:tcPr>
            <w:tcW w:w="283" w:type="dxa"/>
            <w:tcBorders>
              <w:top w:val="nil"/>
              <w:left w:val="nil"/>
              <w:bottom w:val="nil"/>
              <w:right w:val="nil"/>
            </w:tcBorders>
            <w:shd w:val="clear" w:color="000000" w:fill="FFFFFF"/>
            <w:vAlign w:val="center"/>
          </w:tcPr>
          <w:p w14:paraId="30608F95" w14:textId="77777777" w:rsidR="007D1E4E" w:rsidRPr="0006014F" w:rsidRDefault="007D1E4E" w:rsidP="007D1E4E">
            <w:pPr>
              <w:widowControl/>
              <w:jc w:val="right"/>
              <w:rPr>
                <w:rFonts w:ascii="Arial" w:hAnsi="Arial" w:cs="Arial"/>
                <w:snapToGrid/>
                <w:sz w:val="17"/>
                <w:szCs w:val="17"/>
              </w:rPr>
            </w:pPr>
          </w:p>
        </w:tc>
        <w:tc>
          <w:tcPr>
            <w:tcW w:w="992" w:type="dxa"/>
            <w:tcBorders>
              <w:top w:val="nil"/>
              <w:left w:val="nil"/>
              <w:bottom w:val="nil"/>
              <w:right w:val="nil"/>
            </w:tcBorders>
            <w:shd w:val="clear" w:color="000000" w:fill="FFFFFF"/>
            <w:vAlign w:val="center"/>
          </w:tcPr>
          <w:p w14:paraId="03711090" w14:textId="77777777" w:rsidR="007D1E4E" w:rsidRPr="0006014F" w:rsidRDefault="007D1E4E" w:rsidP="007D1E4E">
            <w:pPr>
              <w:widowControl/>
              <w:jc w:val="right"/>
              <w:rPr>
                <w:rFonts w:ascii="Arial" w:hAnsi="Arial" w:cs="Arial"/>
                <w:snapToGrid/>
                <w:sz w:val="17"/>
                <w:szCs w:val="17"/>
                <w:lang w:val="sr-Cyrl-BA"/>
              </w:rPr>
            </w:pPr>
            <w:r w:rsidRPr="0006014F">
              <w:rPr>
                <w:rFonts w:ascii="Arial" w:hAnsi="Arial" w:cs="Arial"/>
                <w:snapToGrid/>
                <w:sz w:val="17"/>
                <w:szCs w:val="17"/>
                <w:lang w:val="sr-Cyrl-BA"/>
              </w:rPr>
              <w:t>-</w:t>
            </w:r>
          </w:p>
        </w:tc>
        <w:tc>
          <w:tcPr>
            <w:tcW w:w="284" w:type="dxa"/>
            <w:tcBorders>
              <w:top w:val="nil"/>
              <w:left w:val="nil"/>
              <w:bottom w:val="nil"/>
              <w:right w:val="nil"/>
            </w:tcBorders>
            <w:shd w:val="clear" w:color="000000" w:fill="FFFFFF"/>
            <w:vAlign w:val="center"/>
          </w:tcPr>
          <w:p w14:paraId="23951817" w14:textId="77777777" w:rsidR="007D1E4E" w:rsidRPr="0006014F" w:rsidRDefault="007D1E4E" w:rsidP="007D1E4E">
            <w:pPr>
              <w:widowControl/>
              <w:jc w:val="right"/>
              <w:rPr>
                <w:rFonts w:ascii="Arial" w:hAnsi="Arial" w:cs="Arial"/>
                <w:snapToGrid/>
                <w:sz w:val="17"/>
                <w:szCs w:val="17"/>
              </w:rPr>
            </w:pPr>
          </w:p>
        </w:tc>
        <w:tc>
          <w:tcPr>
            <w:tcW w:w="1228" w:type="dxa"/>
            <w:tcBorders>
              <w:top w:val="nil"/>
              <w:left w:val="nil"/>
              <w:bottom w:val="nil"/>
              <w:right w:val="nil"/>
            </w:tcBorders>
            <w:shd w:val="clear" w:color="000000" w:fill="FFFFFF"/>
            <w:vAlign w:val="center"/>
          </w:tcPr>
          <w:p w14:paraId="29C9F18A" w14:textId="77777777"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6"/>
                <w:szCs w:val="16"/>
                <w:lang w:val="sr-Cyrl-BA"/>
              </w:rPr>
              <w:t>8,856</w:t>
            </w:r>
          </w:p>
        </w:tc>
      </w:tr>
      <w:tr w:rsidR="007D1E4E" w:rsidRPr="0006014F" w14:paraId="1D1C2EB7" w14:textId="77777777" w:rsidTr="008E38A7">
        <w:trPr>
          <w:trHeight w:val="20"/>
        </w:trPr>
        <w:tc>
          <w:tcPr>
            <w:tcW w:w="3578" w:type="dxa"/>
            <w:tcBorders>
              <w:top w:val="nil"/>
              <w:left w:val="nil"/>
              <w:bottom w:val="nil"/>
              <w:right w:val="nil"/>
            </w:tcBorders>
            <w:shd w:val="clear" w:color="auto" w:fill="auto"/>
            <w:vAlign w:val="center"/>
            <w:hideMark/>
          </w:tcPr>
          <w:p w14:paraId="235BC35C" w14:textId="77777777" w:rsidR="007D1E4E" w:rsidRPr="0006014F" w:rsidRDefault="007D1E4E" w:rsidP="007D1E4E">
            <w:pPr>
              <w:widowControl/>
              <w:jc w:val="both"/>
              <w:rPr>
                <w:rFonts w:ascii="Arial" w:hAnsi="Arial" w:cs="Arial"/>
                <w:snapToGrid/>
                <w:sz w:val="17"/>
                <w:szCs w:val="17"/>
              </w:rPr>
            </w:pPr>
            <w:r w:rsidRPr="0006014F">
              <w:rPr>
                <w:rFonts w:ascii="Arial" w:hAnsi="Arial" w:cs="Arial"/>
                <w:snapToGrid/>
                <w:sz w:val="17"/>
                <w:szCs w:val="17"/>
                <w:lang w:val="sr-Cyrl-BA"/>
              </w:rPr>
              <w:t>Смањење</w:t>
            </w:r>
            <w:r w:rsidRPr="0006014F">
              <w:rPr>
                <w:rFonts w:ascii="Arial" w:hAnsi="Arial" w:cs="Arial"/>
                <w:snapToGrid/>
                <w:sz w:val="17"/>
                <w:szCs w:val="17"/>
              </w:rPr>
              <w:t xml:space="preserve"> резервисања</w:t>
            </w:r>
          </w:p>
        </w:tc>
        <w:tc>
          <w:tcPr>
            <w:tcW w:w="283" w:type="dxa"/>
            <w:tcBorders>
              <w:top w:val="nil"/>
              <w:left w:val="nil"/>
              <w:bottom w:val="nil"/>
              <w:right w:val="nil"/>
            </w:tcBorders>
            <w:shd w:val="clear" w:color="000000" w:fill="FFFFFF"/>
            <w:vAlign w:val="center"/>
          </w:tcPr>
          <w:p w14:paraId="12625E17" w14:textId="77777777" w:rsidR="007D1E4E" w:rsidRPr="0006014F" w:rsidRDefault="007D1E4E" w:rsidP="007D1E4E">
            <w:pPr>
              <w:widowControl/>
              <w:jc w:val="right"/>
              <w:rPr>
                <w:rFonts w:ascii="Arial" w:hAnsi="Arial" w:cs="Arial"/>
                <w:bCs/>
                <w:snapToGrid/>
                <w:sz w:val="17"/>
                <w:szCs w:val="17"/>
              </w:rPr>
            </w:pPr>
          </w:p>
        </w:tc>
        <w:tc>
          <w:tcPr>
            <w:tcW w:w="1560" w:type="dxa"/>
            <w:tcBorders>
              <w:top w:val="nil"/>
              <w:left w:val="nil"/>
              <w:bottom w:val="nil"/>
              <w:right w:val="nil"/>
            </w:tcBorders>
            <w:shd w:val="clear" w:color="auto" w:fill="FFFFFF" w:themeFill="background1"/>
            <w:vAlign w:val="center"/>
          </w:tcPr>
          <w:p w14:paraId="62C05EA3" w14:textId="77777777" w:rsidR="007D1E4E" w:rsidRPr="0006014F" w:rsidRDefault="007D1E4E" w:rsidP="007D1E4E">
            <w:pPr>
              <w:widowControl/>
              <w:jc w:val="right"/>
              <w:rPr>
                <w:rFonts w:ascii="Arial" w:hAnsi="Arial" w:cs="Arial"/>
                <w:bCs/>
                <w:snapToGrid/>
                <w:sz w:val="17"/>
                <w:szCs w:val="17"/>
              </w:rPr>
            </w:pPr>
            <w:r w:rsidRPr="0006014F">
              <w:rPr>
                <w:rFonts w:ascii="Arial" w:hAnsi="Arial" w:cs="Arial"/>
                <w:sz w:val="16"/>
                <w:szCs w:val="16"/>
                <w:lang w:val="sr-Cyrl-BA"/>
              </w:rPr>
              <w:t>-</w:t>
            </w:r>
          </w:p>
        </w:tc>
        <w:tc>
          <w:tcPr>
            <w:tcW w:w="283" w:type="dxa"/>
            <w:tcBorders>
              <w:top w:val="nil"/>
              <w:left w:val="nil"/>
              <w:bottom w:val="nil"/>
              <w:right w:val="nil"/>
            </w:tcBorders>
            <w:shd w:val="clear" w:color="000000" w:fill="FFFFFF"/>
            <w:vAlign w:val="center"/>
          </w:tcPr>
          <w:p w14:paraId="08FB7B98" w14:textId="77777777" w:rsidR="007D1E4E" w:rsidRPr="0006014F" w:rsidRDefault="007D1E4E" w:rsidP="007D1E4E">
            <w:pPr>
              <w:widowControl/>
              <w:jc w:val="right"/>
              <w:rPr>
                <w:rFonts w:ascii="Arial" w:hAnsi="Arial" w:cs="Arial"/>
                <w:bCs/>
                <w:snapToGrid/>
                <w:sz w:val="17"/>
                <w:szCs w:val="17"/>
              </w:rPr>
            </w:pPr>
          </w:p>
        </w:tc>
        <w:tc>
          <w:tcPr>
            <w:tcW w:w="992" w:type="dxa"/>
            <w:tcBorders>
              <w:top w:val="nil"/>
              <w:left w:val="nil"/>
              <w:bottom w:val="nil"/>
              <w:right w:val="nil"/>
            </w:tcBorders>
            <w:shd w:val="clear" w:color="000000" w:fill="FFFFFF"/>
            <w:vAlign w:val="center"/>
          </w:tcPr>
          <w:p w14:paraId="32C12AAB" w14:textId="77777777" w:rsidR="007D1E4E" w:rsidRPr="0006014F" w:rsidRDefault="007D1E4E" w:rsidP="007D1E4E">
            <w:pPr>
              <w:widowControl/>
              <w:jc w:val="right"/>
              <w:rPr>
                <w:rFonts w:ascii="Arial" w:hAnsi="Arial" w:cs="Arial"/>
                <w:bCs/>
                <w:snapToGrid/>
                <w:sz w:val="17"/>
                <w:szCs w:val="17"/>
                <w:lang w:val="sr-Cyrl-BA"/>
              </w:rPr>
            </w:pPr>
            <w:r w:rsidRPr="0006014F">
              <w:rPr>
                <w:rFonts w:ascii="Arial" w:hAnsi="Arial" w:cs="Arial"/>
                <w:sz w:val="16"/>
                <w:szCs w:val="16"/>
                <w:lang w:val="sr-Cyrl-BA"/>
              </w:rPr>
              <w:t>-</w:t>
            </w:r>
          </w:p>
        </w:tc>
        <w:tc>
          <w:tcPr>
            <w:tcW w:w="284" w:type="dxa"/>
            <w:tcBorders>
              <w:top w:val="nil"/>
              <w:left w:val="nil"/>
              <w:bottom w:val="nil"/>
              <w:right w:val="nil"/>
            </w:tcBorders>
            <w:shd w:val="clear" w:color="000000" w:fill="FFFFFF"/>
            <w:vAlign w:val="center"/>
          </w:tcPr>
          <w:p w14:paraId="378EC1A8" w14:textId="77777777" w:rsidR="007D1E4E" w:rsidRPr="0006014F" w:rsidRDefault="007D1E4E" w:rsidP="007D1E4E">
            <w:pPr>
              <w:widowControl/>
              <w:jc w:val="right"/>
              <w:rPr>
                <w:rFonts w:ascii="Arial" w:hAnsi="Arial" w:cs="Arial"/>
                <w:bCs/>
                <w:snapToGrid/>
                <w:sz w:val="17"/>
                <w:szCs w:val="17"/>
              </w:rPr>
            </w:pPr>
          </w:p>
        </w:tc>
        <w:tc>
          <w:tcPr>
            <w:tcW w:w="1228" w:type="dxa"/>
            <w:tcBorders>
              <w:top w:val="nil"/>
              <w:left w:val="nil"/>
              <w:bottom w:val="nil"/>
              <w:right w:val="nil"/>
            </w:tcBorders>
            <w:shd w:val="clear" w:color="000000" w:fill="FFFFFF"/>
            <w:vAlign w:val="center"/>
          </w:tcPr>
          <w:p w14:paraId="7AA81435" w14:textId="77777777" w:rsidR="007D1E4E" w:rsidRPr="0006014F" w:rsidRDefault="007D1E4E" w:rsidP="007D1E4E">
            <w:pPr>
              <w:widowControl/>
              <w:jc w:val="right"/>
              <w:rPr>
                <w:rFonts w:ascii="Arial" w:hAnsi="Arial" w:cs="Arial"/>
                <w:bCs/>
                <w:snapToGrid/>
                <w:sz w:val="17"/>
                <w:szCs w:val="17"/>
              </w:rPr>
            </w:pPr>
            <w:r w:rsidRPr="0006014F">
              <w:rPr>
                <w:rFonts w:ascii="Arial" w:hAnsi="Arial" w:cs="Arial"/>
                <w:sz w:val="16"/>
                <w:szCs w:val="16"/>
                <w:lang w:val="sr-Cyrl-BA"/>
              </w:rPr>
              <w:t>-</w:t>
            </w:r>
          </w:p>
        </w:tc>
      </w:tr>
      <w:tr w:rsidR="007D1E4E" w:rsidRPr="0006014F" w14:paraId="0B97D57F" w14:textId="77777777" w:rsidTr="008E38A7">
        <w:trPr>
          <w:trHeight w:val="20"/>
        </w:trPr>
        <w:tc>
          <w:tcPr>
            <w:tcW w:w="3578" w:type="dxa"/>
            <w:tcBorders>
              <w:top w:val="nil"/>
              <w:left w:val="nil"/>
              <w:bottom w:val="nil"/>
              <w:right w:val="nil"/>
            </w:tcBorders>
            <w:shd w:val="clear" w:color="auto" w:fill="auto"/>
            <w:vAlign w:val="center"/>
            <w:hideMark/>
          </w:tcPr>
          <w:p w14:paraId="5D38E6E3" w14:textId="77777777" w:rsidR="007D1E4E" w:rsidRPr="0006014F" w:rsidRDefault="007D1E4E" w:rsidP="007D1E4E">
            <w:pPr>
              <w:widowControl/>
              <w:jc w:val="both"/>
              <w:rPr>
                <w:rFonts w:ascii="Arial" w:hAnsi="Arial" w:cs="Arial"/>
                <w:snapToGrid/>
                <w:sz w:val="17"/>
                <w:szCs w:val="17"/>
                <w:lang w:val="sr-Cyrl-BA"/>
              </w:rPr>
            </w:pPr>
            <w:r w:rsidRPr="0006014F">
              <w:rPr>
                <w:rFonts w:ascii="Arial" w:hAnsi="Arial" w:cs="Arial"/>
                <w:snapToGrid/>
                <w:sz w:val="17"/>
                <w:szCs w:val="17"/>
                <w:lang w:val="sr-Cyrl-BA"/>
              </w:rPr>
              <w:t>Исплата резервисања</w:t>
            </w:r>
          </w:p>
        </w:tc>
        <w:tc>
          <w:tcPr>
            <w:tcW w:w="283" w:type="dxa"/>
            <w:tcBorders>
              <w:top w:val="nil"/>
              <w:left w:val="nil"/>
              <w:bottom w:val="nil"/>
              <w:right w:val="nil"/>
            </w:tcBorders>
            <w:shd w:val="clear" w:color="000000" w:fill="FFFFFF"/>
            <w:vAlign w:val="bottom"/>
          </w:tcPr>
          <w:p w14:paraId="6AFE8C72" w14:textId="77777777" w:rsidR="007D1E4E" w:rsidRPr="0006014F" w:rsidRDefault="007D1E4E" w:rsidP="007D1E4E">
            <w:pPr>
              <w:widowControl/>
              <w:jc w:val="right"/>
              <w:rPr>
                <w:rFonts w:ascii="Arial" w:hAnsi="Arial" w:cs="Arial"/>
                <w:bCs/>
                <w:snapToGrid/>
                <w:sz w:val="17"/>
                <w:szCs w:val="17"/>
              </w:rPr>
            </w:pPr>
          </w:p>
        </w:tc>
        <w:tc>
          <w:tcPr>
            <w:tcW w:w="1560" w:type="dxa"/>
            <w:tcBorders>
              <w:top w:val="nil"/>
              <w:left w:val="nil"/>
              <w:bottom w:val="nil"/>
              <w:right w:val="nil"/>
            </w:tcBorders>
            <w:shd w:val="clear" w:color="000000" w:fill="FFFFFF"/>
            <w:vAlign w:val="bottom"/>
          </w:tcPr>
          <w:p w14:paraId="425EE687" w14:textId="77777777"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7"/>
                <w:szCs w:val="17"/>
                <w:lang w:val="sr-Cyrl-BA"/>
              </w:rPr>
              <w:t>-</w:t>
            </w:r>
          </w:p>
        </w:tc>
        <w:tc>
          <w:tcPr>
            <w:tcW w:w="283" w:type="dxa"/>
            <w:tcBorders>
              <w:top w:val="nil"/>
              <w:left w:val="nil"/>
              <w:bottom w:val="nil"/>
              <w:right w:val="nil"/>
            </w:tcBorders>
            <w:shd w:val="clear" w:color="000000" w:fill="FFFFFF"/>
            <w:vAlign w:val="bottom"/>
          </w:tcPr>
          <w:p w14:paraId="4DBE9F49" w14:textId="77777777" w:rsidR="007D1E4E" w:rsidRPr="0006014F" w:rsidRDefault="007D1E4E" w:rsidP="007D1E4E">
            <w:pPr>
              <w:widowControl/>
              <w:jc w:val="right"/>
              <w:rPr>
                <w:rFonts w:ascii="Arial" w:hAnsi="Arial" w:cs="Arial"/>
                <w:bCs/>
                <w:snapToGrid/>
                <w:sz w:val="17"/>
                <w:szCs w:val="17"/>
              </w:rPr>
            </w:pPr>
          </w:p>
        </w:tc>
        <w:tc>
          <w:tcPr>
            <w:tcW w:w="992" w:type="dxa"/>
            <w:tcBorders>
              <w:top w:val="nil"/>
              <w:left w:val="nil"/>
              <w:bottom w:val="single" w:sz="4" w:space="0" w:color="auto"/>
              <w:right w:val="nil"/>
            </w:tcBorders>
            <w:shd w:val="clear" w:color="000000" w:fill="FFFFFF"/>
            <w:vAlign w:val="bottom"/>
          </w:tcPr>
          <w:p w14:paraId="24F18FFC" w14:textId="77777777" w:rsidR="007D1E4E" w:rsidRPr="0006014F" w:rsidRDefault="007D1E4E" w:rsidP="007D1E4E">
            <w:pPr>
              <w:widowControl/>
              <w:jc w:val="right"/>
              <w:rPr>
                <w:rFonts w:ascii="Arial" w:hAnsi="Arial" w:cs="Arial"/>
                <w:bCs/>
                <w:snapToGrid/>
                <w:sz w:val="17"/>
                <w:szCs w:val="17"/>
                <w:lang w:val="sr-Cyrl-BA"/>
              </w:rPr>
            </w:pPr>
          </w:p>
        </w:tc>
        <w:tc>
          <w:tcPr>
            <w:tcW w:w="284" w:type="dxa"/>
            <w:tcBorders>
              <w:top w:val="nil"/>
              <w:left w:val="nil"/>
              <w:bottom w:val="nil"/>
              <w:right w:val="nil"/>
            </w:tcBorders>
            <w:shd w:val="clear" w:color="000000" w:fill="FFFFFF"/>
            <w:vAlign w:val="bottom"/>
          </w:tcPr>
          <w:p w14:paraId="622D6F91" w14:textId="77777777" w:rsidR="007D1E4E" w:rsidRPr="0006014F" w:rsidRDefault="007D1E4E" w:rsidP="007D1E4E">
            <w:pPr>
              <w:widowControl/>
              <w:jc w:val="right"/>
              <w:rPr>
                <w:rFonts w:ascii="Arial" w:hAnsi="Arial" w:cs="Arial"/>
                <w:bCs/>
                <w:snapToGrid/>
                <w:sz w:val="17"/>
                <w:szCs w:val="17"/>
              </w:rPr>
            </w:pPr>
          </w:p>
        </w:tc>
        <w:tc>
          <w:tcPr>
            <w:tcW w:w="1228" w:type="dxa"/>
            <w:tcBorders>
              <w:left w:val="nil"/>
              <w:bottom w:val="nil"/>
              <w:right w:val="nil"/>
            </w:tcBorders>
            <w:shd w:val="clear" w:color="000000" w:fill="FFFFFF"/>
            <w:vAlign w:val="bottom"/>
          </w:tcPr>
          <w:p w14:paraId="041DF049" w14:textId="77777777"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7"/>
                <w:szCs w:val="17"/>
                <w:lang w:val="sr-Cyrl-BA"/>
              </w:rPr>
              <w:t>-</w:t>
            </w:r>
          </w:p>
        </w:tc>
      </w:tr>
      <w:tr w:rsidR="007D1E4E" w:rsidRPr="0006014F" w14:paraId="2C8139B2" w14:textId="77777777" w:rsidTr="008E38A7">
        <w:trPr>
          <w:trHeight w:val="20"/>
        </w:trPr>
        <w:tc>
          <w:tcPr>
            <w:tcW w:w="3578" w:type="dxa"/>
            <w:tcBorders>
              <w:top w:val="nil"/>
              <w:left w:val="nil"/>
              <w:bottom w:val="nil"/>
              <w:right w:val="nil"/>
            </w:tcBorders>
            <w:shd w:val="clear" w:color="auto" w:fill="auto"/>
            <w:vAlign w:val="center"/>
            <w:hideMark/>
          </w:tcPr>
          <w:p w14:paraId="5AE62CB9" w14:textId="77777777" w:rsidR="007D1E4E" w:rsidRPr="0006014F" w:rsidRDefault="007D1E4E" w:rsidP="007D1E4E">
            <w:pPr>
              <w:widowControl/>
              <w:rPr>
                <w:rFonts w:ascii="Arial" w:hAnsi="Arial" w:cs="Arial"/>
                <w:b/>
                <w:bCs/>
                <w:snapToGrid/>
                <w:sz w:val="17"/>
                <w:szCs w:val="17"/>
              </w:rPr>
            </w:pPr>
            <w:r w:rsidRPr="0006014F">
              <w:rPr>
                <w:rFonts w:ascii="Arial" w:hAnsi="Arial" w:cs="Arial"/>
                <w:b/>
                <w:bCs/>
                <w:snapToGrid/>
                <w:sz w:val="17"/>
                <w:szCs w:val="17"/>
              </w:rPr>
              <w:t xml:space="preserve">Стање 31. </w:t>
            </w:r>
          </w:p>
          <w:p w14:paraId="4B4E88E7" w14:textId="77777777" w:rsidR="007D1E4E" w:rsidRPr="0006014F" w:rsidRDefault="007D1E4E" w:rsidP="007D1E4E">
            <w:pPr>
              <w:widowControl/>
              <w:ind w:left="181" w:hanging="181"/>
              <w:rPr>
                <w:rFonts w:ascii="Arial" w:hAnsi="Arial" w:cs="Arial"/>
                <w:b/>
                <w:bCs/>
                <w:snapToGrid/>
                <w:sz w:val="17"/>
                <w:szCs w:val="17"/>
                <w:lang w:val="sr-Cyrl-BA"/>
              </w:rPr>
            </w:pPr>
            <w:r w:rsidRPr="0006014F">
              <w:rPr>
                <w:rFonts w:ascii="Arial" w:hAnsi="Arial" w:cs="Arial"/>
                <w:b/>
                <w:bCs/>
                <w:snapToGrid/>
                <w:sz w:val="17"/>
                <w:szCs w:val="17"/>
                <w:lang w:val="sr-Cyrl-CS"/>
              </w:rPr>
              <w:t>д</w:t>
            </w:r>
            <w:r w:rsidRPr="0006014F">
              <w:rPr>
                <w:rFonts w:ascii="Arial" w:hAnsi="Arial" w:cs="Arial"/>
                <w:b/>
                <w:bCs/>
                <w:snapToGrid/>
                <w:sz w:val="17"/>
                <w:szCs w:val="17"/>
              </w:rPr>
              <w:t>ецембар</w:t>
            </w:r>
            <w:r w:rsidRPr="0006014F">
              <w:rPr>
                <w:rFonts w:ascii="Arial" w:hAnsi="Arial" w:cs="Arial"/>
                <w:b/>
                <w:bCs/>
                <w:snapToGrid/>
                <w:sz w:val="17"/>
                <w:szCs w:val="17"/>
                <w:lang w:val="sr-Cyrl-BA"/>
              </w:rPr>
              <w:t xml:space="preserve"> </w:t>
            </w:r>
            <w:r w:rsidRPr="0006014F">
              <w:rPr>
                <w:rFonts w:ascii="Arial" w:hAnsi="Arial" w:cs="Arial"/>
                <w:b/>
                <w:bCs/>
                <w:snapToGrid/>
                <w:sz w:val="17"/>
                <w:szCs w:val="17"/>
              </w:rPr>
              <w:t>202</w:t>
            </w:r>
            <w:r>
              <w:rPr>
                <w:rFonts w:ascii="Arial" w:hAnsi="Arial" w:cs="Arial"/>
                <w:b/>
                <w:bCs/>
                <w:snapToGrid/>
                <w:sz w:val="17"/>
                <w:szCs w:val="17"/>
                <w:lang w:val="sr-Cyrl-BA"/>
              </w:rPr>
              <w:t>3</w:t>
            </w:r>
            <w:r w:rsidRPr="0006014F">
              <w:rPr>
                <w:rFonts w:ascii="Arial" w:hAnsi="Arial" w:cs="Arial"/>
                <w:b/>
                <w:bCs/>
                <w:snapToGrid/>
                <w:sz w:val="17"/>
                <w:szCs w:val="17"/>
                <w:lang w:val="sr-Cyrl-BA"/>
              </w:rPr>
              <w:t>.</w:t>
            </w:r>
          </w:p>
        </w:tc>
        <w:tc>
          <w:tcPr>
            <w:tcW w:w="283" w:type="dxa"/>
            <w:tcBorders>
              <w:top w:val="nil"/>
              <w:left w:val="nil"/>
              <w:bottom w:val="nil"/>
              <w:right w:val="nil"/>
            </w:tcBorders>
            <w:shd w:val="clear" w:color="auto" w:fill="auto"/>
            <w:vAlign w:val="bottom"/>
            <w:hideMark/>
          </w:tcPr>
          <w:p w14:paraId="1EE6DBA3" w14:textId="77777777" w:rsidR="007D1E4E" w:rsidRPr="0006014F" w:rsidRDefault="007D1E4E" w:rsidP="007D1E4E">
            <w:pPr>
              <w:widowControl/>
              <w:jc w:val="right"/>
              <w:rPr>
                <w:rFonts w:ascii="Arial" w:hAnsi="Arial" w:cs="Arial"/>
                <w:b/>
                <w:bCs/>
                <w:snapToGrid/>
                <w:sz w:val="17"/>
                <w:szCs w:val="17"/>
              </w:rPr>
            </w:pPr>
          </w:p>
        </w:tc>
        <w:tc>
          <w:tcPr>
            <w:tcW w:w="1560" w:type="dxa"/>
            <w:tcBorders>
              <w:top w:val="single" w:sz="8" w:space="0" w:color="auto"/>
              <w:left w:val="nil"/>
              <w:bottom w:val="double" w:sz="6" w:space="0" w:color="auto"/>
              <w:right w:val="nil"/>
            </w:tcBorders>
            <w:shd w:val="clear" w:color="auto" w:fill="auto"/>
            <w:vAlign w:val="bottom"/>
            <w:hideMark/>
          </w:tcPr>
          <w:p w14:paraId="1984CE44" w14:textId="77777777" w:rsidR="007D1E4E" w:rsidRPr="0006014F" w:rsidRDefault="007D1E4E" w:rsidP="007D1E4E">
            <w:pPr>
              <w:widowControl/>
              <w:jc w:val="right"/>
              <w:rPr>
                <w:rFonts w:ascii="Arial" w:hAnsi="Arial" w:cs="Arial"/>
                <w:b/>
                <w:bCs/>
                <w:snapToGrid/>
                <w:sz w:val="17"/>
                <w:szCs w:val="17"/>
              </w:rPr>
            </w:pPr>
            <w:r w:rsidRPr="0006014F">
              <w:rPr>
                <w:rFonts w:ascii="Arial" w:hAnsi="Arial" w:cs="Arial"/>
                <w:b/>
                <w:bCs/>
                <w:snapToGrid/>
                <w:sz w:val="16"/>
                <w:szCs w:val="16"/>
                <w:lang w:val="sr-Cyrl-BA"/>
              </w:rPr>
              <w:t>73,501</w:t>
            </w:r>
          </w:p>
        </w:tc>
        <w:tc>
          <w:tcPr>
            <w:tcW w:w="283" w:type="dxa"/>
            <w:tcBorders>
              <w:top w:val="nil"/>
              <w:left w:val="nil"/>
              <w:bottom w:val="nil"/>
              <w:right w:val="nil"/>
            </w:tcBorders>
            <w:vAlign w:val="bottom"/>
          </w:tcPr>
          <w:p w14:paraId="16E9B636" w14:textId="77777777" w:rsidR="007D1E4E" w:rsidRPr="0006014F" w:rsidRDefault="007D1E4E" w:rsidP="007D1E4E">
            <w:pPr>
              <w:widowControl/>
              <w:jc w:val="right"/>
              <w:rPr>
                <w:rFonts w:ascii="Arial" w:hAnsi="Arial" w:cs="Arial"/>
                <w:b/>
                <w:bCs/>
                <w:snapToGrid/>
                <w:sz w:val="17"/>
                <w:szCs w:val="17"/>
              </w:rPr>
            </w:pPr>
          </w:p>
        </w:tc>
        <w:tc>
          <w:tcPr>
            <w:tcW w:w="992" w:type="dxa"/>
            <w:tcBorders>
              <w:top w:val="single" w:sz="4" w:space="0" w:color="auto"/>
              <w:left w:val="nil"/>
              <w:bottom w:val="double" w:sz="4" w:space="0" w:color="auto"/>
              <w:right w:val="nil"/>
            </w:tcBorders>
            <w:vAlign w:val="bottom"/>
          </w:tcPr>
          <w:p w14:paraId="1EFFEF3D" w14:textId="77777777" w:rsidR="007D1E4E" w:rsidRPr="0006014F" w:rsidRDefault="007D1E4E" w:rsidP="007D1E4E">
            <w:pPr>
              <w:widowControl/>
              <w:jc w:val="right"/>
              <w:rPr>
                <w:rFonts w:ascii="Arial" w:hAnsi="Arial" w:cs="Arial"/>
                <w:b/>
                <w:bCs/>
                <w:snapToGrid/>
                <w:sz w:val="17"/>
                <w:szCs w:val="17"/>
                <w:lang w:val="sr-Cyrl-BA"/>
              </w:rPr>
            </w:pPr>
            <w:r w:rsidRPr="0006014F">
              <w:rPr>
                <w:rFonts w:ascii="Arial" w:hAnsi="Arial" w:cs="Arial"/>
                <w:b/>
                <w:bCs/>
                <w:sz w:val="16"/>
                <w:szCs w:val="16"/>
                <w:lang w:val="sr-Cyrl-BA"/>
              </w:rPr>
              <w:t>0</w:t>
            </w:r>
          </w:p>
        </w:tc>
        <w:tc>
          <w:tcPr>
            <w:tcW w:w="284" w:type="dxa"/>
            <w:tcBorders>
              <w:top w:val="nil"/>
              <w:left w:val="nil"/>
              <w:bottom w:val="nil"/>
              <w:right w:val="nil"/>
            </w:tcBorders>
            <w:shd w:val="clear" w:color="auto" w:fill="auto"/>
            <w:vAlign w:val="bottom"/>
            <w:hideMark/>
          </w:tcPr>
          <w:p w14:paraId="5B89C4C9" w14:textId="77777777" w:rsidR="007D1E4E" w:rsidRPr="0006014F" w:rsidRDefault="007D1E4E" w:rsidP="007D1E4E">
            <w:pPr>
              <w:widowControl/>
              <w:jc w:val="right"/>
              <w:rPr>
                <w:rFonts w:ascii="Arial" w:hAnsi="Arial" w:cs="Arial"/>
                <w:b/>
                <w:bCs/>
                <w:snapToGrid/>
                <w:sz w:val="17"/>
                <w:szCs w:val="17"/>
              </w:rPr>
            </w:pPr>
          </w:p>
        </w:tc>
        <w:tc>
          <w:tcPr>
            <w:tcW w:w="1228" w:type="dxa"/>
            <w:tcBorders>
              <w:top w:val="single" w:sz="8" w:space="0" w:color="auto"/>
              <w:left w:val="nil"/>
              <w:bottom w:val="double" w:sz="6" w:space="0" w:color="auto"/>
              <w:right w:val="nil"/>
            </w:tcBorders>
            <w:shd w:val="clear" w:color="auto" w:fill="auto"/>
            <w:vAlign w:val="bottom"/>
            <w:hideMark/>
          </w:tcPr>
          <w:p w14:paraId="4F4F33C0" w14:textId="77777777" w:rsidR="007D1E4E" w:rsidRPr="0006014F" w:rsidRDefault="007D1E4E" w:rsidP="007D1E4E">
            <w:pPr>
              <w:widowControl/>
              <w:jc w:val="right"/>
              <w:rPr>
                <w:rFonts w:ascii="Arial" w:hAnsi="Arial" w:cs="Arial"/>
                <w:b/>
                <w:bCs/>
                <w:snapToGrid/>
                <w:sz w:val="17"/>
                <w:szCs w:val="17"/>
              </w:rPr>
            </w:pPr>
            <w:r w:rsidRPr="0006014F">
              <w:rPr>
                <w:rFonts w:ascii="Arial" w:hAnsi="Arial" w:cs="Arial"/>
                <w:b/>
                <w:bCs/>
                <w:snapToGrid/>
                <w:sz w:val="16"/>
                <w:szCs w:val="16"/>
                <w:lang w:val="sr-Cyrl-BA"/>
              </w:rPr>
              <w:t>73,501</w:t>
            </w:r>
          </w:p>
        </w:tc>
      </w:tr>
      <w:tr w:rsidR="007D1E4E" w:rsidRPr="0006014F" w14:paraId="5BDB57E9" w14:textId="77777777" w:rsidTr="008E38A7">
        <w:trPr>
          <w:trHeight w:val="20"/>
        </w:trPr>
        <w:tc>
          <w:tcPr>
            <w:tcW w:w="3578" w:type="dxa"/>
            <w:tcBorders>
              <w:top w:val="nil"/>
              <w:left w:val="nil"/>
              <w:bottom w:val="nil"/>
              <w:right w:val="nil"/>
            </w:tcBorders>
            <w:shd w:val="clear" w:color="auto" w:fill="auto"/>
            <w:vAlign w:val="center"/>
            <w:hideMark/>
          </w:tcPr>
          <w:p w14:paraId="748F3F8C" w14:textId="77777777" w:rsidR="007D1E4E" w:rsidRPr="0006014F" w:rsidRDefault="007D1E4E" w:rsidP="007D1E4E">
            <w:pPr>
              <w:widowControl/>
              <w:ind w:left="58" w:hanging="58"/>
              <w:jc w:val="both"/>
              <w:rPr>
                <w:rFonts w:ascii="Arial" w:hAnsi="Arial" w:cs="Arial"/>
                <w:snapToGrid/>
                <w:sz w:val="17"/>
                <w:szCs w:val="17"/>
              </w:rPr>
            </w:pPr>
            <w:r w:rsidRPr="0006014F">
              <w:rPr>
                <w:rFonts w:ascii="Arial" w:hAnsi="Arial" w:cs="Arial"/>
                <w:snapToGrid/>
                <w:sz w:val="17"/>
                <w:szCs w:val="17"/>
                <w:lang w:val="sr-Cyrl-BA"/>
              </w:rPr>
              <w:t>Повећање</w:t>
            </w:r>
            <w:r w:rsidRPr="0006014F">
              <w:rPr>
                <w:rFonts w:ascii="Arial" w:hAnsi="Arial" w:cs="Arial"/>
                <w:snapToGrid/>
                <w:sz w:val="17"/>
                <w:szCs w:val="17"/>
              </w:rPr>
              <w:t xml:space="preserve"> резервисања </w:t>
            </w:r>
            <w:r w:rsidRPr="007B4D30">
              <w:rPr>
                <w:rFonts w:ascii="Arial" w:hAnsi="Arial" w:cs="Arial"/>
                <w:snapToGrid/>
                <w:sz w:val="17"/>
                <w:szCs w:val="17"/>
              </w:rPr>
              <w:t xml:space="preserve">(напомена </w:t>
            </w:r>
            <w:r>
              <w:rPr>
                <w:rFonts w:ascii="Arial" w:hAnsi="Arial" w:cs="Arial"/>
                <w:snapToGrid/>
                <w:sz w:val="17"/>
                <w:szCs w:val="17"/>
                <w:lang w:val="sr-Cyrl-BA"/>
              </w:rPr>
              <w:t>9</w:t>
            </w:r>
            <w:r w:rsidRPr="007B4D30">
              <w:rPr>
                <w:rFonts w:ascii="Arial" w:hAnsi="Arial" w:cs="Arial"/>
                <w:snapToGrid/>
                <w:sz w:val="17"/>
                <w:szCs w:val="17"/>
              </w:rPr>
              <w:t>)</w:t>
            </w:r>
          </w:p>
        </w:tc>
        <w:tc>
          <w:tcPr>
            <w:tcW w:w="283" w:type="dxa"/>
            <w:tcBorders>
              <w:top w:val="nil"/>
              <w:left w:val="nil"/>
              <w:bottom w:val="nil"/>
              <w:right w:val="nil"/>
            </w:tcBorders>
            <w:shd w:val="clear" w:color="000000" w:fill="FFFFFF"/>
            <w:vAlign w:val="center"/>
          </w:tcPr>
          <w:p w14:paraId="3685CE8D" w14:textId="77777777" w:rsidR="007D1E4E" w:rsidRPr="0006014F" w:rsidRDefault="007D1E4E" w:rsidP="007D1E4E">
            <w:pPr>
              <w:jc w:val="right"/>
              <w:rPr>
                <w:rFonts w:ascii="Arial" w:hAnsi="Arial" w:cs="Arial"/>
                <w:sz w:val="16"/>
                <w:szCs w:val="16"/>
              </w:rPr>
            </w:pPr>
          </w:p>
        </w:tc>
        <w:tc>
          <w:tcPr>
            <w:tcW w:w="1560" w:type="dxa"/>
            <w:tcBorders>
              <w:top w:val="nil"/>
              <w:left w:val="nil"/>
              <w:bottom w:val="nil"/>
              <w:right w:val="nil"/>
            </w:tcBorders>
            <w:shd w:val="clear" w:color="auto" w:fill="FFFFFF" w:themeFill="background1"/>
            <w:vAlign w:val="center"/>
          </w:tcPr>
          <w:p w14:paraId="4651D841" w14:textId="77777777" w:rsidR="007D1E4E" w:rsidRPr="0006014F" w:rsidRDefault="007D1E4E" w:rsidP="007D1E4E">
            <w:pPr>
              <w:widowControl/>
              <w:jc w:val="right"/>
              <w:rPr>
                <w:rFonts w:ascii="Arial" w:hAnsi="Arial" w:cs="Arial"/>
                <w:bCs/>
                <w:snapToGrid/>
                <w:sz w:val="16"/>
                <w:szCs w:val="16"/>
                <w:lang w:val="sr-Cyrl-BA"/>
              </w:rPr>
            </w:pPr>
            <w:r>
              <w:rPr>
                <w:rFonts w:ascii="Arial" w:hAnsi="Arial" w:cs="Arial"/>
                <w:bCs/>
                <w:snapToGrid/>
                <w:sz w:val="16"/>
                <w:szCs w:val="16"/>
                <w:lang w:val="sr-Cyrl-BA"/>
              </w:rPr>
              <w:t>6,681</w:t>
            </w:r>
          </w:p>
        </w:tc>
        <w:tc>
          <w:tcPr>
            <w:tcW w:w="283" w:type="dxa"/>
            <w:tcBorders>
              <w:top w:val="nil"/>
              <w:left w:val="nil"/>
              <w:bottom w:val="nil"/>
              <w:right w:val="nil"/>
            </w:tcBorders>
            <w:shd w:val="clear" w:color="000000" w:fill="FFFFFF"/>
            <w:vAlign w:val="center"/>
          </w:tcPr>
          <w:p w14:paraId="4CE21812" w14:textId="77777777" w:rsidR="007D1E4E" w:rsidRPr="0006014F" w:rsidRDefault="007D1E4E" w:rsidP="007D1E4E">
            <w:pPr>
              <w:jc w:val="right"/>
              <w:rPr>
                <w:rFonts w:ascii="Arial" w:hAnsi="Arial" w:cs="Arial"/>
                <w:sz w:val="16"/>
                <w:szCs w:val="16"/>
              </w:rPr>
            </w:pPr>
          </w:p>
        </w:tc>
        <w:tc>
          <w:tcPr>
            <w:tcW w:w="992" w:type="dxa"/>
            <w:tcBorders>
              <w:top w:val="nil"/>
              <w:left w:val="nil"/>
              <w:bottom w:val="nil"/>
              <w:right w:val="nil"/>
            </w:tcBorders>
            <w:shd w:val="clear" w:color="000000" w:fill="FFFFFF"/>
            <w:vAlign w:val="center"/>
          </w:tcPr>
          <w:p w14:paraId="18C237F1" w14:textId="77777777"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c>
          <w:tcPr>
            <w:tcW w:w="284" w:type="dxa"/>
            <w:tcBorders>
              <w:top w:val="nil"/>
              <w:left w:val="nil"/>
              <w:bottom w:val="nil"/>
              <w:right w:val="nil"/>
            </w:tcBorders>
            <w:shd w:val="clear" w:color="000000" w:fill="FFFFFF"/>
            <w:vAlign w:val="center"/>
          </w:tcPr>
          <w:p w14:paraId="6DE8E460" w14:textId="77777777" w:rsidR="007D1E4E" w:rsidRPr="0006014F" w:rsidRDefault="007D1E4E" w:rsidP="007D1E4E">
            <w:pPr>
              <w:jc w:val="right"/>
              <w:rPr>
                <w:rFonts w:ascii="Arial" w:hAnsi="Arial" w:cs="Arial"/>
                <w:sz w:val="16"/>
                <w:szCs w:val="16"/>
              </w:rPr>
            </w:pPr>
          </w:p>
        </w:tc>
        <w:tc>
          <w:tcPr>
            <w:tcW w:w="1228" w:type="dxa"/>
            <w:tcBorders>
              <w:top w:val="nil"/>
              <w:left w:val="nil"/>
              <w:bottom w:val="nil"/>
              <w:right w:val="nil"/>
            </w:tcBorders>
            <w:shd w:val="clear" w:color="000000" w:fill="FFFFFF"/>
            <w:vAlign w:val="center"/>
          </w:tcPr>
          <w:p w14:paraId="1A8E3030" w14:textId="77777777" w:rsidR="007D1E4E" w:rsidRPr="0006014F" w:rsidRDefault="007D1E4E" w:rsidP="007D1E4E">
            <w:pPr>
              <w:widowControl/>
              <w:jc w:val="right"/>
              <w:rPr>
                <w:rFonts w:ascii="Arial" w:hAnsi="Arial" w:cs="Arial"/>
                <w:bCs/>
                <w:snapToGrid/>
                <w:sz w:val="16"/>
                <w:szCs w:val="16"/>
                <w:lang w:val="sr-Cyrl-BA"/>
              </w:rPr>
            </w:pPr>
            <w:r>
              <w:rPr>
                <w:rFonts w:ascii="Arial" w:hAnsi="Arial" w:cs="Arial"/>
                <w:bCs/>
                <w:snapToGrid/>
                <w:sz w:val="16"/>
                <w:szCs w:val="16"/>
                <w:lang w:val="sr-Cyrl-BA"/>
              </w:rPr>
              <w:t>6,681</w:t>
            </w:r>
          </w:p>
        </w:tc>
      </w:tr>
      <w:tr w:rsidR="007D1E4E" w:rsidRPr="0006014F" w14:paraId="6FD09371" w14:textId="77777777" w:rsidTr="008E38A7">
        <w:trPr>
          <w:trHeight w:val="20"/>
        </w:trPr>
        <w:tc>
          <w:tcPr>
            <w:tcW w:w="3578" w:type="dxa"/>
            <w:tcBorders>
              <w:top w:val="nil"/>
              <w:left w:val="nil"/>
              <w:bottom w:val="nil"/>
              <w:right w:val="nil"/>
            </w:tcBorders>
            <w:shd w:val="clear" w:color="auto" w:fill="auto"/>
            <w:vAlign w:val="center"/>
          </w:tcPr>
          <w:p w14:paraId="08C86183" w14:textId="77777777" w:rsidR="007D1E4E" w:rsidRPr="0006014F" w:rsidRDefault="007D1E4E" w:rsidP="007D1E4E">
            <w:pPr>
              <w:widowControl/>
              <w:jc w:val="both"/>
              <w:rPr>
                <w:rFonts w:ascii="Arial" w:hAnsi="Arial" w:cs="Arial"/>
                <w:snapToGrid/>
                <w:sz w:val="17"/>
                <w:szCs w:val="17"/>
              </w:rPr>
            </w:pPr>
            <w:r w:rsidRPr="0006014F">
              <w:rPr>
                <w:rFonts w:ascii="Arial" w:hAnsi="Arial" w:cs="Arial"/>
                <w:snapToGrid/>
                <w:sz w:val="17"/>
                <w:szCs w:val="17"/>
                <w:lang w:val="sr-Cyrl-BA"/>
              </w:rPr>
              <w:t>Смањење</w:t>
            </w:r>
            <w:r w:rsidRPr="0006014F">
              <w:rPr>
                <w:rFonts w:ascii="Arial" w:hAnsi="Arial" w:cs="Arial"/>
                <w:snapToGrid/>
                <w:sz w:val="17"/>
                <w:szCs w:val="17"/>
              </w:rPr>
              <w:t xml:space="preserve"> резервисања</w:t>
            </w:r>
          </w:p>
        </w:tc>
        <w:tc>
          <w:tcPr>
            <w:tcW w:w="283" w:type="dxa"/>
            <w:tcBorders>
              <w:top w:val="nil"/>
              <w:left w:val="nil"/>
              <w:bottom w:val="nil"/>
              <w:right w:val="nil"/>
            </w:tcBorders>
            <w:shd w:val="clear" w:color="000000" w:fill="FFFFFF"/>
            <w:vAlign w:val="center"/>
          </w:tcPr>
          <w:p w14:paraId="0A51863B" w14:textId="77777777" w:rsidR="007D1E4E" w:rsidRPr="0006014F" w:rsidRDefault="007D1E4E" w:rsidP="007D1E4E">
            <w:pPr>
              <w:jc w:val="right"/>
              <w:rPr>
                <w:rFonts w:ascii="Arial" w:hAnsi="Arial" w:cs="Arial"/>
                <w:sz w:val="16"/>
                <w:szCs w:val="16"/>
              </w:rPr>
            </w:pPr>
          </w:p>
        </w:tc>
        <w:tc>
          <w:tcPr>
            <w:tcW w:w="1560" w:type="dxa"/>
            <w:tcBorders>
              <w:top w:val="nil"/>
              <w:left w:val="nil"/>
              <w:bottom w:val="nil"/>
              <w:right w:val="nil"/>
            </w:tcBorders>
            <w:shd w:val="clear" w:color="auto" w:fill="FFFFFF" w:themeFill="background1"/>
            <w:vAlign w:val="center"/>
          </w:tcPr>
          <w:p w14:paraId="74973C47" w14:textId="77777777"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c>
          <w:tcPr>
            <w:tcW w:w="283" w:type="dxa"/>
            <w:tcBorders>
              <w:top w:val="nil"/>
              <w:left w:val="nil"/>
              <w:bottom w:val="nil"/>
              <w:right w:val="nil"/>
            </w:tcBorders>
            <w:shd w:val="clear" w:color="000000" w:fill="FFFFFF"/>
            <w:vAlign w:val="center"/>
          </w:tcPr>
          <w:p w14:paraId="68F06E7F" w14:textId="77777777" w:rsidR="007D1E4E" w:rsidRPr="0006014F" w:rsidRDefault="007D1E4E" w:rsidP="007D1E4E">
            <w:pPr>
              <w:jc w:val="right"/>
              <w:rPr>
                <w:rFonts w:ascii="Arial" w:hAnsi="Arial" w:cs="Arial"/>
                <w:sz w:val="16"/>
                <w:szCs w:val="16"/>
              </w:rPr>
            </w:pPr>
          </w:p>
        </w:tc>
        <w:tc>
          <w:tcPr>
            <w:tcW w:w="992" w:type="dxa"/>
            <w:tcBorders>
              <w:top w:val="nil"/>
              <w:left w:val="nil"/>
              <w:bottom w:val="nil"/>
              <w:right w:val="nil"/>
            </w:tcBorders>
            <w:shd w:val="clear" w:color="000000" w:fill="FFFFFF"/>
            <w:vAlign w:val="center"/>
          </w:tcPr>
          <w:p w14:paraId="6ACBDDF8" w14:textId="77777777"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c>
          <w:tcPr>
            <w:tcW w:w="284" w:type="dxa"/>
            <w:tcBorders>
              <w:top w:val="nil"/>
              <w:left w:val="nil"/>
              <w:bottom w:val="nil"/>
              <w:right w:val="nil"/>
            </w:tcBorders>
            <w:shd w:val="clear" w:color="000000" w:fill="FFFFFF"/>
            <w:vAlign w:val="center"/>
          </w:tcPr>
          <w:p w14:paraId="2A0F5926" w14:textId="77777777" w:rsidR="007D1E4E" w:rsidRPr="0006014F" w:rsidRDefault="007D1E4E" w:rsidP="007D1E4E">
            <w:pPr>
              <w:jc w:val="right"/>
              <w:rPr>
                <w:rFonts w:ascii="Arial" w:hAnsi="Arial" w:cs="Arial"/>
                <w:sz w:val="16"/>
                <w:szCs w:val="16"/>
              </w:rPr>
            </w:pPr>
          </w:p>
        </w:tc>
        <w:tc>
          <w:tcPr>
            <w:tcW w:w="1228" w:type="dxa"/>
            <w:tcBorders>
              <w:top w:val="nil"/>
              <w:left w:val="nil"/>
              <w:bottom w:val="nil"/>
              <w:right w:val="nil"/>
            </w:tcBorders>
            <w:shd w:val="clear" w:color="000000" w:fill="FFFFFF"/>
            <w:vAlign w:val="center"/>
          </w:tcPr>
          <w:p w14:paraId="29DBC991" w14:textId="77777777"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r>
      <w:tr w:rsidR="007D1E4E" w:rsidRPr="0006014F" w14:paraId="3EE38EC1" w14:textId="77777777" w:rsidTr="008E38A7">
        <w:trPr>
          <w:trHeight w:val="20"/>
        </w:trPr>
        <w:tc>
          <w:tcPr>
            <w:tcW w:w="3578" w:type="dxa"/>
            <w:tcBorders>
              <w:top w:val="nil"/>
              <w:left w:val="nil"/>
              <w:bottom w:val="nil"/>
              <w:right w:val="nil"/>
            </w:tcBorders>
            <w:shd w:val="clear" w:color="auto" w:fill="auto"/>
            <w:vAlign w:val="center"/>
          </w:tcPr>
          <w:p w14:paraId="2FB5591A" w14:textId="77777777" w:rsidR="007D1E4E" w:rsidRPr="0006014F" w:rsidRDefault="007D1E4E" w:rsidP="007D1E4E">
            <w:pPr>
              <w:widowControl/>
              <w:jc w:val="both"/>
              <w:rPr>
                <w:rFonts w:ascii="Arial" w:hAnsi="Arial" w:cs="Arial"/>
                <w:snapToGrid/>
                <w:sz w:val="17"/>
                <w:szCs w:val="17"/>
                <w:lang w:val="sr-Cyrl-BA"/>
              </w:rPr>
            </w:pPr>
            <w:r w:rsidRPr="0006014F">
              <w:rPr>
                <w:rFonts w:ascii="Arial" w:hAnsi="Arial" w:cs="Arial"/>
                <w:snapToGrid/>
                <w:sz w:val="17"/>
                <w:szCs w:val="17"/>
                <w:lang w:val="sr-Cyrl-BA"/>
              </w:rPr>
              <w:t>Исплата резервисања</w:t>
            </w:r>
          </w:p>
        </w:tc>
        <w:tc>
          <w:tcPr>
            <w:tcW w:w="283" w:type="dxa"/>
            <w:tcBorders>
              <w:top w:val="nil"/>
              <w:left w:val="nil"/>
              <w:bottom w:val="nil"/>
              <w:right w:val="nil"/>
            </w:tcBorders>
            <w:shd w:val="clear" w:color="000000" w:fill="FFFFFF"/>
            <w:vAlign w:val="bottom"/>
          </w:tcPr>
          <w:p w14:paraId="5B280872" w14:textId="77777777" w:rsidR="007D1E4E" w:rsidRPr="0006014F" w:rsidRDefault="007D1E4E" w:rsidP="007D1E4E">
            <w:pPr>
              <w:jc w:val="right"/>
              <w:rPr>
                <w:rFonts w:ascii="Arial" w:hAnsi="Arial" w:cs="Arial"/>
                <w:sz w:val="17"/>
                <w:szCs w:val="17"/>
              </w:rPr>
            </w:pPr>
          </w:p>
        </w:tc>
        <w:tc>
          <w:tcPr>
            <w:tcW w:w="1560" w:type="dxa"/>
            <w:tcBorders>
              <w:top w:val="nil"/>
              <w:left w:val="nil"/>
              <w:bottom w:val="nil"/>
              <w:right w:val="nil"/>
            </w:tcBorders>
            <w:shd w:val="clear" w:color="000000" w:fill="FFFFFF"/>
            <w:vAlign w:val="bottom"/>
          </w:tcPr>
          <w:p w14:paraId="29D8DAA0" w14:textId="77777777" w:rsidR="007D1E4E" w:rsidRPr="0006014F" w:rsidRDefault="007D1E4E" w:rsidP="007D1E4E">
            <w:pPr>
              <w:widowControl/>
              <w:jc w:val="right"/>
              <w:rPr>
                <w:rFonts w:ascii="Arial" w:hAnsi="Arial" w:cs="Arial"/>
                <w:bCs/>
                <w:snapToGrid/>
                <w:sz w:val="17"/>
                <w:szCs w:val="17"/>
                <w:lang w:val="sr-Cyrl-BA"/>
              </w:rPr>
            </w:pPr>
            <w:r w:rsidRPr="0006014F">
              <w:rPr>
                <w:rFonts w:ascii="Arial" w:hAnsi="Arial" w:cs="Arial"/>
                <w:bCs/>
                <w:snapToGrid/>
                <w:sz w:val="17"/>
                <w:szCs w:val="17"/>
                <w:lang w:val="sr-Cyrl-BA"/>
              </w:rPr>
              <w:t>-</w:t>
            </w:r>
          </w:p>
        </w:tc>
        <w:tc>
          <w:tcPr>
            <w:tcW w:w="283" w:type="dxa"/>
            <w:tcBorders>
              <w:top w:val="nil"/>
              <w:left w:val="nil"/>
              <w:bottom w:val="nil"/>
              <w:right w:val="nil"/>
            </w:tcBorders>
            <w:shd w:val="clear" w:color="000000" w:fill="FFFFFF"/>
            <w:vAlign w:val="bottom"/>
          </w:tcPr>
          <w:p w14:paraId="7F480476" w14:textId="77777777" w:rsidR="007D1E4E" w:rsidRPr="0006014F" w:rsidRDefault="007D1E4E" w:rsidP="007D1E4E">
            <w:pPr>
              <w:jc w:val="right"/>
              <w:rPr>
                <w:rFonts w:ascii="Arial" w:hAnsi="Arial" w:cs="Arial"/>
                <w:sz w:val="17"/>
                <w:szCs w:val="17"/>
              </w:rPr>
            </w:pPr>
          </w:p>
        </w:tc>
        <w:tc>
          <w:tcPr>
            <w:tcW w:w="992" w:type="dxa"/>
            <w:tcBorders>
              <w:top w:val="nil"/>
              <w:left w:val="nil"/>
              <w:bottom w:val="single" w:sz="4" w:space="0" w:color="auto"/>
              <w:right w:val="nil"/>
            </w:tcBorders>
            <w:shd w:val="clear" w:color="000000" w:fill="FFFFFF"/>
            <w:vAlign w:val="bottom"/>
          </w:tcPr>
          <w:p w14:paraId="08E028FE" w14:textId="77777777" w:rsidR="007D1E4E" w:rsidRPr="0006014F" w:rsidRDefault="007D1E4E" w:rsidP="007D1E4E">
            <w:pPr>
              <w:jc w:val="right"/>
              <w:rPr>
                <w:rFonts w:ascii="Arial" w:hAnsi="Arial" w:cs="Arial"/>
                <w:sz w:val="17"/>
                <w:szCs w:val="17"/>
                <w:lang w:val="sr-Cyrl-BA"/>
              </w:rPr>
            </w:pPr>
            <w:r w:rsidRPr="0006014F">
              <w:rPr>
                <w:rFonts w:ascii="Arial" w:hAnsi="Arial" w:cs="Arial"/>
                <w:sz w:val="17"/>
                <w:szCs w:val="17"/>
                <w:lang w:val="sr-Cyrl-BA"/>
              </w:rPr>
              <w:t>-</w:t>
            </w:r>
          </w:p>
        </w:tc>
        <w:tc>
          <w:tcPr>
            <w:tcW w:w="284" w:type="dxa"/>
            <w:tcBorders>
              <w:top w:val="nil"/>
              <w:left w:val="nil"/>
              <w:bottom w:val="nil"/>
              <w:right w:val="nil"/>
            </w:tcBorders>
            <w:shd w:val="clear" w:color="000000" w:fill="FFFFFF"/>
            <w:vAlign w:val="bottom"/>
          </w:tcPr>
          <w:p w14:paraId="1A915126" w14:textId="77777777" w:rsidR="007D1E4E" w:rsidRPr="0006014F" w:rsidRDefault="007D1E4E" w:rsidP="007D1E4E">
            <w:pPr>
              <w:jc w:val="right"/>
              <w:rPr>
                <w:rFonts w:ascii="Arial" w:hAnsi="Arial" w:cs="Arial"/>
                <w:sz w:val="17"/>
                <w:szCs w:val="17"/>
              </w:rPr>
            </w:pPr>
          </w:p>
        </w:tc>
        <w:tc>
          <w:tcPr>
            <w:tcW w:w="1228" w:type="dxa"/>
            <w:tcBorders>
              <w:left w:val="nil"/>
              <w:bottom w:val="nil"/>
              <w:right w:val="nil"/>
            </w:tcBorders>
            <w:shd w:val="clear" w:color="000000" w:fill="FFFFFF"/>
            <w:vAlign w:val="bottom"/>
          </w:tcPr>
          <w:p w14:paraId="53E2CD1C" w14:textId="77777777" w:rsidR="007D1E4E" w:rsidRPr="0006014F" w:rsidRDefault="007D1E4E" w:rsidP="007D1E4E">
            <w:pPr>
              <w:widowControl/>
              <w:jc w:val="right"/>
              <w:rPr>
                <w:rFonts w:ascii="Arial" w:hAnsi="Arial" w:cs="Arial"/>
                <w:bCs/>
                <w:snapToGrid/>
                <w:sz w:val="17"/>
                <w:szCs w:val="17"/>
                <w:lang w:val="sr-Cyrl-BA"/>
              </w:rPr>
            </w:pPr>
            <w:r w:rsidRPr="0006014F">
              <w:rPr>
                <w:rFonts w:ascii="Arial" w:hAnsi="Arial" w:cs="Arial"/>
                <w:bCs/>
                <w:snapToGrid/>
                <w:sz w:val="17"/>
                <w:szCs w:val="17"/>
                <w:lang w:val="sr-Cyrl-BA"/>
              </w:rPr>
              <w:t>-</w:t>
            </w:r>
          </w:p>
        </w:tc>
      </w:tr>
      <w:tr w:rsidR="007D1E4E" w:rsidRPr="0006014F" w14:paraId="7AD553C3" w14:textId="77777777" w:rsidTr="008E38A7">
        <w:trPr>
          <w:trHeight w:val="20"/>
        </w:trPr>
        <w:tc>
          <w:tcPr>
            <w:tcW w:w="3578" w:type="dxa"/>
            <w:tcBorders>
              <w:top w:val="nil"/>
              <w:left w:val="nil"/>
              <w:bottom w:val="nil"/>
              <w:right w:val="nil"/>
            </w:tcBorders>
            <w:shd w:val="clear" w:color="auto" w:fill="auto"/>
            <w:vAlign w:val="center"/>
            <w:hideMark/>
          </w:tcPr>
          <w:p w14:paraId="3AE844F3" w14:textId="77777777" w:rsidR="007D1E4E" w:rsidRPr="0006014F" w:rsidRDefault="007D1E4E" w:rsidP="007D1E4E">
            <w:pPr>
              <w:widowControl/>
              <w:jc w:val="both"/>
              <w:rPr>
                <w:rFonts w:ascii="Arial" w:hAnsi="Arial" w:cs="Arial"/>
                <w:b/>
                <w:bCs/>
                <w:snapToGrid/>
                <w:sz w:val="17"/>
                <w:szCs w:val="17"/>
                <w:lang w:val="sr-Cyrl-CS"/>
              </w:rPr>
            </w:pPr>
            <w:r w:rsidRPr="0006014F">
              <w:rPr>
                <w:rFonts w:ascii="Arial" w:hAnsi="Arial" w:cs="Arial"/>
                <w:b/>
                <w:bCs/>
                <w:snapToGrid/>
                <w:sz w:val="17"/>
                <w:szCs w:val="17"/>
              </w:rPr>
              <w:t>Стањ</w:t>
            </w:r>
            <w:r w:rsidRPr="0006014F">
              <w:rPr>
                <w:rFonts w:ascii="Arial" w:hAnsi="Arial" w:cs="Arial"/>
                <w:b/>
                <w:bCs/>
                <w:snapToGrid/>
                <w:sz w:val="17"/>
                <w:szCs w:val="17"/>
                <w:lang w:val="sr-Cyrl-BA"/>
              </w:rPr>
              <w:t xml:space="preserve">е </w:t>
            </w:r>
            <w:r w:rsidRPr="0006014F">
              <w:rPr>
                <w:rFonts w:ascii="Arial" w:hAnsi="Arial" w:cs="Arial"/>
                <w:b/>
                <w:bCs/>
                <w:snapToGrid/>
                <w:sz w:val="17"/>
                <w:szCs w:val="17"/>
              </w:rPr>
              <w:t>3</w:t>
            </w:r>
            <w:r w:rsidRPr="0006014F">
              <w:rPr>
                <w:rFonts w:ascii="Arial" w:hAnsi="Arial" w:cs="Arial"/>
                <w:b/>
                <w:bCs/>
                <w:snapToGrid/>
                <w:sz w:val="17"/>
                <w:szCs w:val="17"/>
                <w:lang w:val="sr-Cyrl-BA"/>
              </w:rPr>
              <w:t>1.</w:t>
            </w:r>
            <w:r w:rsidRPr="0006014F">
              <w:rPr>
                <w:rFonts w:ascii="Arial" w:hAnsi="Arial" w:cs="Arial"/>
                <w:b/>
                <w:bCs/>
                <w:snapToGrid/>
                <w:sz w:val="17"/>
                <w:szCs w:val="17"/>
              </w:rPr>
              <w:t xml:space="preserve"> </w:t>
            </w:r>
            <w:r w:rsidRPr="0006014F">
              <w:rPr>
                <w:rFonts w:ascii="Arial" w:hAnsi="Arial" w:cs="Arial"/>
                <w:b/>
                <w:bCs/>
                <w:snapToGrid/>
                <w:sz w:val="17"/>
                <w:szCs w:val="17"/>
                <w:lang w:val="sr-Cyrl-BA"/>
              </w:rPr>
              <w:t>децембар 202</w:t>
            </w:r>
            <w:r>
              <w:rPr>
                <w:rFonts w:ascii="Arial" w:hAnsi="Arial" w:cs="Arial"/>
                <w:b/>
                <w:bCs/>
                <w:snapToGrid/>
                <w:sz w:val="17"/>
                <w:szCs w:val="17"/>
                <w:lang w:val="sr-Cyrl-BA"/>
              </w:rPr>
              <w:t>4</w:t>
            </w:r>
            <w:r w:rsidRPr="0006014F">
              <w:rPr>
                <w:rFonts w:ascii="Arial" w:hAnsi="Arial" w:cs="Arial"/>
                <w:b/>
                <w:bCs/>
                <w:snapToGrid/>
                <w:sz w:val="17"/>
                <w:szCs w:val="17"/>
                <w:lang w:val="sr-Cyrl-BA"/>
              </w:rPr>
              <w:t>.</w:t>
            </w:r>
          </w:p>
        </w:tc>
        <w:tc>
          <w:tcPr>
            <w:tcW w:w="283" w:type="dxa"/>
            <w:tcBorders>
              <w:top w:val="nil"/>
              <w:left w:val="nil"/>
              <w:bottom w:val="nil"/>
              <w:right w:val="nil"/>
            </w:tcBorders>
            <w:shd w:val="clear" w:color="auto" w:fill="auto"/>
            <w:vAlign w:val="bottom"/>
          </w:tcPr>
          <w:p w14:paraId="7BA9F903" w14:textId="77777777" w:rsidR="007D1E4E" w:rsidRPr="0006014F" w:rsidRDefault="007D1E4E" w:rsidP="007D1E4E">
            <w:pPr>
              <w:jc w:val="right"/>
              <w:rPr>
                <w:rFonts w:ascii="Arial" w:hAnsi="Arial" w:cs="Arial"/>
                <w:b/>
                <w:bCs/>
                <w:sz w:val="16"/>
                <w:szCs w:val="16"/>
              </w:rPr>
            </w:pPr>
          </w:p>
        </w:tc>
        <w:tc>
          <w:tcPr>
            <w:tcW w:w="1560" w:type="dxa"/>
            <w:tcBorders>
              <w:top w:val="single" w:sz="8" w:space="0" w:color="auto"/>
              <w:left w:val="nil"/>
              <w:bottom w:val="double" w:sz="6" w:space="0" w:color="auto"/>
              <w:right w:val="nil"/>
            </w:tcBorders>
            <w:shd w:val="clear" w:color="auto" w:fill="auto"/>
            <w:vAlign w:val="bottom"/>
          </w:tcPr>
          <w:p w14:paraId="42C2E705" w14:textId="77777777" w:rsidR="007D1E4E" w:rsidRPr="0006014F" w:rsidRDefault="007D1E4E" w:rsidP="007D1E4E">
            <w:pPr>
              <w:widowControl/>
              <w:jc w:val="right"/>
              <w:rPr>
                <w:rFonts w:ascii="Arial" w:hAnsi="Arial" w:cs="Arial"/>
                <w:b/>
                <w:bCs/>
                <w:snapToGrid/>
                <w:sz w:val="16"/>
                <w:szCs w:val="16"/>
                <w:lang w:val="sr-Cyrl-BA"/>
              </w:rPr>
            </w:pPr>
            <w:r>
              <w:rPr>
                <w:rFonts w:ascii="Arial" w:hAnsi="Arial" w:cs="Arial"/>
                <w:b/>
                <w:bCs/>
                <w:snapToGrid/>
                <w:sz w:val="16"/>
                <w:szCs w:val="16"/>
                <w:lang w:val="sr-Cyrl-BA"/>
              </w:rPr>
              <w:t>80,182</w:t>
            </w:r>
          </w:p>
        </w:tc>
        <w:tc>
          <w:tcPr>
            <w:tcW w:w="283" w:type="dxa"/>
            <w:tcBorders>
              <w:top w:val="nil"/>
              <w:left w:val="nil"/>
              <w:bottom w:val="nil"/>
              <w:right w:val="nil"/>
            </w:tcBorders>
            <w:vAlign w:val="bottom"/>
          </w:tcPr>
          <w:p w14:paraId="4A257944" w14:textId="77777777" w:rsidR="007D1E4E" w:rsidRPr="0006014F" w:rsidRDefault="007D1E4E" w:rsidP="007D1E4E">
            <w:pPr>
              <w:jc w:val="right"/>
              <w:rPr>
                <w:rFonts w:ascii="Arial" w:hAnsi="Arial" w:cs="Arial"/>
                <w:b/>
                <w:bCs/>
                <w:sz w:val="16"/>
                <w:szCs w:val="16"/>
              </w:rPr>
            </w:pPr>
          </w:p>
        </w:tc>
        <w:tc>
          <w:tcPr>
            <w:tcW w:w="992" w:type="dxa"/>
            <w:tcBorders>
              <w:top w:val="single" w:sz="4" w:space="0" w:color="auto"/>
              <w:left w:val="nil"/>
              <w:bottom w:val="double" w:sz="4" w:space="0" w:color="auto"/>
              <w:right w:val="nil"/>
            </w:tcBorders>
            <w:vAlign w:val="bottom"/>
          </w:tcPr>
          <w:p w14:paraId="1AAA065D" w14:textId="77777777" w:rsidR="007D1E4E" w:rsidRPr="0006014F" w:rsidRDefault="007D1E4E" w:rsidP="007D1E4E">
            <w:pPr>
              <w:jc w:val="right"/>
              <w:rPr>
                <w:rFonts w:ascii="Arial" w:hAnsi="Arial" w:cs="Arial"/>
                <w:b/>
                <w:bCs/>
                <w:sz w:val="16"/>
                <w:szCs w:val="16"/>
                <w:lang w:val="sr-Cyrl-BA"/>
              </w:rPr>
            </w:pPr>
            <w:r w:rsidRPr="0006014F">
              <w:rPr>
                <w:rFonts w:ascii="Arial" w:hAnsi="Arial" w:cs="Arial"/>
                <w:b/>
                <w:bCs/>
                <w:sz w:val="16"/>
                <w:szCs w:val="16"/>
                <w:lang w:val="sr-Cyrl-BA"/>
              </w:rPr>
              <w:t>0</w:t>
            </w:r>
          </w:p>
        </w:tc>
        <w:tc>
          <w:tcPr>
            <w:tcW w:w="284" w:type="dxa"/>
            <w:tcBorders>
              <w:top w:val="nil"/>
              <w:left w:val="nil"/>
              <w:bottom w:val="nil"/>
              <w:right w:val="nil"/>
            </w:tcBorders>
            <w:shd w:val="clear" w:color="auto" w:fill="auto"/>
            <w:vAlign w:val="bottom"/>
          </w:tcPr>
          <w:p w14:paraId="07C2DD67" w14:textId="77777777" w:rsidR="007D1E4E" w:rsidRPr="0006014F" w:rsidRDefault="007D1E4E" w:rsidP="007D1E4E">
            <w:pPr>
              <w:jc w:val="right"/>
              <w:rPr>
                <w:rFonts w:ascii="Arial" w:hAnsi="Arial" w:cs="Arial"/>
                <w:b/>
                <w:bCs/>
                <w:sz w:val="16"/>
                <w:szCs w:val="16"/>
              </w:rPr>
            </w:pPr>
          </w:p>
        </w:tc>
        <w:tc>
          <w:tcPr>
            <w:tcW w:w="1228" w:type="dxa"/>
            <w:tcBorders>
              <w:top w:val="single" w:sz="8" w:space="0" w:color="auto"/>
              <w:left w:val="nil"/>
              <w:bottom w:val="double" w:sz="6" w:space="0" w:color="auto"/>
              <w:right w:val="nil"/>
            </w:tcBorders>
            <w:shd w:val="clear" w:color="auto" w:fill="auto"/>
            <w:vAlign w:val="bottom"/>
          </w:tcPr>
          <w:p w14:paraId="59B4740F" w14:textId="77777777" w:rsidR="007D1E4E" w:rsidRPr="0006014F" w:rsidRDefault="007D1E4E" w:rsidP="007D1E4E">
            <w:pPr>
              <w:widowControl/>
              <w:jc w:val="right"/>
              <w:rPr>
                <w:rFonts w:ascii="Arial" w:hAnsi="Arial" w:cs="Arial"/>
                <w:b/>
                <w:bCs/>
                <w:snapToGrid/>
                <w:sz w:val="16"/>
                <w:szCs w:val="16"/>
                <w:lang w:val="sr-Cyrl-BA"/>
              </w:rPr>
            </w:pPr>
            <w:r>
              <w:rPr>
                <w:rFonts w:ascii="Arial" w:hAnsi="Arial" w:cs="Arial"/>
                <w:b/>
                <w:bCs/>
                <w:snapToGrid/>
                <w:sz w:val="16"/>
                <w:szCs w:val="16"/>
                <w:lang w:val="sr-Cyrl-BA"/>
              </w:rPr>
              <w:t>80,182</w:t>
            </w:r>
          </w:p>
        </w:tc>
      </w:tr>
    </w:tbl>
    <w:p w14:paraId="64FB6AC1" w14:textId="77777777" w:rsidR="002A4C48" w:rsidRPr="0012335D" w:rsidRDefault="002A4C48" w:rsidP="002A4C48">
      <w:pPr>
        <w:tabs>
          <w:tab w:val="left" w:pos="-1440"/>
          <w:tab w:val="left" w:pos="-720"/>
          <w:tab w:val="left" w:pos="538"/>
          <w:tab w:val="left" w:pos="889"/>
          <w:tab w:val="left" w:pos="1094"/>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pl-PL"/>
        </w:rPr>
      </w:pPr>
    </w:p>
    <w:p w14:paraId="1C3B6554" w14:textId="77777777" w:rsidR="007D1E4E" w:rsidRDefault="00CF59F2" w:rsidP="00CF59F2">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513"/>
        <w:jc w:val="both"/>
        <w:rPr>
          <w:rFonts w:ascii="Arial" w:hAnsi="Arial" w:cs="Arial"/>
          <w:sz w:val="18"/>
          <w:szCs w:val="18"/>
          <w:lang w:val="pl-PL"/>
        </w:rPr>
      </w:pPr>
      <w:r>
        <w:rPr>
          <w:rFonts w:ascii="Arial" w:hAnsi="Arial" w:cs="Arial"/>
          <w:sz w:val="18"/>
          <w:szCs w:val="18"/>
          <w:lang w:val="pl-PL"/>
        </w:rPr>
        <w:tab/>
      </w:r>
      <w:r w:rsidR="007D1E4E" w:rsidRPr="00064D75">
        <w:rPr>
          <w:rFonts w:ascii="Arial" w:hAnsi="Arial" w:cs="Arial"/>
          <w:sz w:val="18"/>
          <w:szCs w:val="18"/>
          <w:lang w:val="pl-PL"/>
        </w:rPr>
        <w:t>Резервисања за бенефиције за запослене на дан 3</w:t>
      </w:r>
      <w:r w:rsidR="007D1E4E">
        <w:rPr>
          <w:rFonts w:ascii="Arial" w:hAnsi="Arial" w:cs="Arial"/>
          <w:sz w:val="18"/>
          <w:szCs w:val="18"/>
          <w:lang w:val="sr-Cyrl-BA"/>
        </w:rPr>
        <w:t>1</w:t>
      </w:r>
      <w:r w:rsidR="007D1E4E" w:rsidRPr="00064D75">
        <w:rPr>
          <w:rFonts w:ascii="Arial" w:hAnsi="Arial" w:cs="Arial"/>
          <w:sz w:val="18"/>
          <w:szCs w:val="18"/>
          <w:lang w:val="pl-PL"/>
        </w:rPr>
        <w:t xml:space="preserve">. </w:t>
      </w:r>
      <w:r w:rsidR="007D1E4E">
        <w:rPr>
          <w:rFonts w:ascii="Arial" w:hAnsi="Arial" w:cs="Arial"/>
          <w:sz w:val="18"/>
          <w:szCs w:val="18"/>
          <w:lang w:val="sr-Cyrl-BA"/>
        </w:rPr>
        <w:t>децембар</w:t>
      </w:r>
      <w:r w:rsidR="007D1E4E" w:rsidRPr="00064D75">
        <w:rPr>
          <w:rFonts w:ascii="Arial" w:hAnsi="Arial" w:cs="Arial"/>
          <w:sz w:val="18"/>
          <w:szCs w:val="18"/>
          <w:lang w:val="pl-PL"/>
        </w:rPr>
        <w:t xml:space="preserve"> 20</w:t>
      </w:r>
      <w:r w:rsidR="007D1E4E">
        <w:rPr>
          <w:rFonts w:ascii="Arial" w:hAnsi="Arial" w:cs="Arial"/>
          <w:sz w:val="18"/>
          <w:szCs w:val="18"/>
          <w:lang w:val="sr-Cyrl-BA"/>
        </w:rPr>
        <w:t>24</w:t>
      </w:r>
      <w:r w:rsidR="007D1E4E" w:rsidRPr="00064D75">
        <w:rPr>
          <w:rFonts w:ascii="Arial" w:hAnsi="Arial" w:cs="Arial"/>
          <w:sz w:val="18"/>
          <w:szCs w:val="18"/>
          <w:lang w:val="pl-PL"/>
        </w:rPr>
        <w:t xml:space="preserve">. године у износу </w:t>
      </w:r>
      <w:r w:rsidR="007D1E4E" w:rsidRPr="0011455E">
        <w:rPr>
          <w:rFonts w:ascii="Arial" w:hAnsi="Arial" w:cs="Arial"/>
          <w:sz w:val="18"/>
          <w:szCs w:val="18"/>
          <w:lang w:val="pl-PL"/>
        </w:rPr>
        <w:t xml:space="preserve">од </w:t>
      </w:r>
      <w:r w:rsidR="007D1E4E">
        <w:rPr>
          <w:rFonts w:ascii="Arial" w:hAnsi="Arial" w:cs="Arial"/>
          <w:sz w:val="18"/>
          <w:szCs w:val="18"/>
          <w:lang w:val="sr-Cyrl-BA"/>
        </w:rPr>
        <w:t>80,182</w:t>
      </w:r>
      <w:r w:rsidR="007D1E4E" w:rsidRPr="00A05FC5">
        <w:rPr>
          <w:rFonts w:ascii="Arial" w:hAnsi="Arial" w:cs="Arial"/>
          <w:sz w:val="18"/>
          <w:szCs w:val="18"/>
          <w:lang w:val="pl-PL"/>
        </w:rPr>
        <w:t xml:space="preserve"> </w:t>
      </w:r>
      <w:r w:rsidR="007D1E4E">
        <w:rPr>
          <w:rFonts w:ascii="Arial" w:hAnsi="Arial" w:cs="Arial"/>
          <w:sz w:val="18"/>
          <w:szCs w:val="18"/>
          <w:lang w:val="sr-Cyrl-BA"/>
        </w:rPr>
        <w:t>Б</w:t>
      </w:r>
      <w:r w:rsidR="007D1E4E" w:rsidRPr="00951F30">
        <w:rPr>
          <w:rFonts w:ascii="Arial" w:hAnsi="Arial" w:cs="Arial"/>
          <w:sz w:val="18"/>
          <w:szCs w:val="18"/>
          <w:lang w:val="pl-PL"/>
        </w:rPr>
        <w:t xml:space="preserve">AM </w:t>
      </w:r>
      <w:r w:rsidR="007D1E4E" w:rsidRPr="0011455E">
        <w:rPr>
          <w:rFonts w:ascii="Arial" w:hAnsi="Arial" w:cs="Arial"/>
          <w:sz w:val="18"/>
          <w:szCs w:val="18"/>
          <w:lang w:val="pl-PL"/>
        </w:rPr>
        <w:t>се</w:t>
      </w:r>
      <w:r w:rsidR="007D1E4E" w:rsidRPr="00064D75">
        <w:rPr>
          <w:rFonts w:ascii="Arial" w:hAnsi="Arial" w:cs="Arial"/>
          <w:sz w:val="18"/>
          <w:szCs w:val="18"/>
          <w:lang w:val="pl-PL"/>
        </w:rPr>
        <w:t xml:space="preserve"> односе на резервисања по основу обрачуна садашње вриједности акумулираних права запослених Друштва на отпремнину у складу са IAS 19 – бенефиције запослених</w:t>
      </w:r>
      <w:r w:rsidR="007D1E4E" w:rsidRPr="00BB2DEF">
        <w:rPr>
          <w:rFonts w:ascii="Arial" w:hAnsi="Arial" w:cs="Arial"/>
          <w:sz w:val="18"/>
          <w:szCs w:val="18"/>
          <w:lang w:val="pl-PL"/>
        </w:rPr>
        <w:t xml:space="preserve">. Основне претпоставке кориштене приликом обрачуна резервисања за бенефиције запослених  објелодањене су у </w:t>
      </w:r>
      <w:r w:rsidR="007D1E4E" w:rsidRPr="003F2023">
        <w:rPr>
          <w:rFonts w:ascii="Arial" w:hAnsi="Arial" w:cs="Arial"/>
          <w:sz w:val="18"/>
          <w:szCs w:val="18"/>
          <w:lang w:val="pl-PL"/>
        </w:rPr>
        <w:t xml:space="preserve">напомени 4. </w:t>
      </w:r>
    </w:p>
    <w:p w14:paraId="2DAAFA9E" w14:textId="77777777" w:rsidR="0033035E" w:rsidRDefault="0033035E" w:rsidP="007D1E4E">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pl-PL"/>
        </w:rPr>
      </w:pPr>
    </w:p>
    <w:p w14:paraId="135D5498" w14:textId="77777777" w:rsidR="0033035E" w:rsidRPr="0012335D" w:rsidRDefault="0033035E" w:rsidP="00CF59F2">
      <w:pPr>
        <w:pStyle w:val="ListParagraph"/>
        <w:numPr>
          <w:ilvl w:val="0"/>
          <w:numId w:val="21"/>
        </w:numPr>
        <w:shd w:val="clear" w:color="auto" w:fill="FFFFFF" w:themeFill="background1"/>
        <w:tabs>
          <w:tab w:val="left" w:pos="-1440"/>
          <w:tab w:val="left" w:pos="-720"/>
          <w:tab w:val="left" w:pos="0"/>
          <w:tab w:val="left" w:pos="889"/>
        </w:tabs>
        <w:jc w:val="both"/>
        <w:rPr>
          <w:rFonts w:ascii="Arial" w:hAnsi="Arial" w:cs="Arial"/>
          <w:b/>
          <w:sz w:val="18"/>
          <w:szCs w:val="18"/>
          <w:lang w:val="sr-Cyrl-CS"/>
        </w:rPr>
      </w:pPr>
      <w:r w:rsidRPr="0012335D">
        <w:rPr>
          <w:rFonts w:ascii="Arial" w:hAnsi="Arial" w:cs="Arial"/>
          <w:b/>
          <w:sz w:val="18"/>
          <w:szCs w:val="18"/>
          <w:lang w:val="sr-Cyrl-CS"/>
        </w:rPr>
        <w:t xml:space="preserve">ДУГОРОЧНЕ </w:t>
      </w:r>
      <w:r w:rsidRPr="0012335D">
        <w:rPr>
          <w:rFonts w:ascii="Arial" w:hAnsi="Arial" w:cs="Arial"/>
          <w:b/>
          <w:sz w:val="18"/>
          <w:szCs w:val="18"/>
          <w:lang w:val="sr-Cyrl-BA"/>
        </w:rPr>
        <w:t>ОБАВЕЗЕ</w:t>
      </w:r>
    </w:p>
    <w:tbl>
      <w:tblPr>
        <w:tblW w:w="8363" w:type="dxa"/>
        <w:tblInd w:w="817" w:type="dxa"/>
        <w:tblLook w:val="04A0" w:firstRow="1" w:lastRow="0" w:firstColumn="1" w:lastColumn="0" w:noHBand="0" w:noVBand="1"/>
      </w:tblPr>
      <w:tblGrid>
        <w:gridCol w:w="4253"/>
        <w:gridCol w:w="2126"/>
        <w:gridCol w:w="1984"/>
      </w:tblGrid>
      <w:tr w:rsidR="0033035E" w:rsidRPr="00064D75" w14:paraId="61A06B7D" w14:textId="77777777" w:rsidTr="005D02FB">
        <w:trPr>
          <w:trHeight w:val="20"/>
        </w:trPr>
        <w:tc>
          <w:tcPr>
            <w:tcW w:w="4253" w:type="dxa"/>
            <w:tcBorders>
              <w:top w:val="nil"/>
              <w:left w:val="nil"/>
              <w:bottom w:val="nil"/>
              <w:right w:val="nil"/>
            </w:tcBorders>
            <w:shd w:val="clear" w:color="auto" w:fill="auto"/>
            <w:noWrap/>
            <w:vAlign w:val="bottom"/>
            <w:hideMark/>
          </w:tcPr>
          <w:p w14:paraId="7E8312D9" w14:textId="77777777" w:rsidR="0033035E" w:rsidRPr="00064D75" w:rsidRDefault="0033035E" w:rsidP="005D02FB">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0577018D" w14:textId="77777777" w:rsidR="0033035E" w:rsidRPr="00064D75" w:rsidRDefault="0033035E" w:rsidP="005D02FB">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4183354C" w14:textId="77777777" w:rsidR="0033035E" w:rsidRPr="00064D75" w:rsidRDefault="0033035E" w:rsidP="005D02FB">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33035E" w:rsidRPr="00064D75" w14:paraId="2A26F73B" w14:textId="77777777" w:rsidTr="005D02FB">
        <w:trPr>
          <w:trHeight w:val="20"/>
        </w:trPr>
        <w:tc>
          <w:tcPr>
            <w:tcW w:w="4253" w:type="dxa"/>
            <w:tcBorders>
              <w:top w:val="nil"/>
              <w:left w:val="nil"/>
              <w:bottom w:val="nil"/>
              <w:right w:val="nil"/>
            </w:tcBorders>
            <w:shd w:val="clear" w:color="auto" w:fill="auto"/>
            <w:noWrap/>
            <w:vAlign w:val="bottom"/>
          </w:tcPr>
          <w:p w14:paraId="6248942B" w14:textId="77777777" w:rsidR="0033035E" w:rsidRPr="00064D75" w:rsidRDefault="0033035E" w:rsidP="005D02FB">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156915D5" w14:textId="77777777" w:rsidR="0033035E" w:rsidRPr="00064D75" w:rsidRDefault="0033035E" w:rsidP="005D02FB">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Pr>
                <w:rFonts w:ascii="Arial" w:hAnsi="Arial" w:cs="Arial"/>
                <w:b/>
                <w:bCs/>
                <w:snapToGrid/>
                <w:sz w:val="18"/>
                <w:szCs w:val="18"/>
                <w:lang w:val="sr-Cyrl-BA"/>
              </w:rPr>
              <w:t>2</w:t>
            </w:r>
            <w:r w:rsidR="00A66EB3">
              <w:rPr>
                <w:rFonts w:ascii="Arial" w:hAnsi="Arial" w:cs="Arial"/>
                <w:b/>
                <w:bCs/>
                <w:snapToGrid/>
                <w:sz w:val="18"/>
                <w:szCs w:val="18"/>
              </w:rPr>
              <w:t>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7B77488B" w14:textId="77777777" w:rsidR="0033035E" w:rsidRPr="00064D75" w:rsidRDefault="0033035E" w:rsidP="005D02FB">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sidR="00A66EB3">
              <w:rPr>
                <w:rFonts w:ascii="Arial" w:hAnsi="Arial" w:cs="Arial"/>
                <w:b/>
                <w:bCs/>
                <w:snapToGrid/>
                <w:sz w:val="18"/>
                <w:szCs w:val="18"/>
              </w:rPr>
              <w:t>23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33035E" w:rsidRPr="00064D75" w14:paraId="146FD84E" w14:textId="77777777" w:rsidTr="005D02FB">
        <w:trPr>
          <w:trHeight w:val="20"/>
        </w:trPr>
        <w:tc>
          <w:tcPr>
            <w:tcW w:w="4253" w:type="dxa"/>
            <w:tcBorders>
              <w:top w:val="nil"/>
              <w:left w:val="nil"/>
              <w:bottom w:val="nil"/>
              <w:right w:val="nil"/>
            </w:tcBorders>
            <w:shd w:val="clear" w:color="auto" w:fill="auto"/>
            <w:noWrap/>
            <w:vAlign w:val="bottom"/>
            <w:hideMark/>
          </w:tcPr>
          <w:p w14:paraId="33E75A4A" w14:textId="77777777" w:rsidR="0033035E" w:rsidRPr="00064D75" w:rsidRDefault="0033035E" w:rsidP="005D02FB">
            <w:pPr>
              <w:widowControl/>
              <w:rPr>
                <w:rFonts w:ascii="Arial" w:hAnsi="Arial" w:cs="Arial"/>
                <w:snapToGrid/>
                <w:sz w:val="18"/>
                <w:szCs w:val="18"/>
              </w:rPr>
            </w:pPr>
          </w:p>
        </w:tc>
        <w:tc>
          <w:tcPr>
            <w:tcW w:w="2126" w:type="dxa"/>
            <w:tcBorders>
              <w:top w:val="nil"/>
              <w:left w:val="nil"/>
              <w:right w:val="nil"/>
            </w:tcBorders>
            <w:shd w:val="clear" w:color="auto" w:fill="auto"/>
            <w:noWrap/>
            <w:vAlign w:val="bottom"/>
          </w:tcPr>
          <w:p w14:paraId="4D7FAA24" w14:textId="77777777" w:rsidR="0033035E" w:rsidRPr="002C4123" w:rsidRDefault="0033035E" w:rsidP="005D02FB">
            <w:pPr>
              <w:jc w:val="right"/>
              <w:rPr>
                <w:rFonts w:ascii="Arial" w:hAnsi="Arial" w:cs="Arial"/>
                <w:sz w:val="18"/>
                <w:szCs w:val="18"/>
                <w:lang w:val="sr-Cyrl-BA"/>
              </w:rPr>
            </w:pPr>
          </w:p>
        </w:tc>
        <w:tc>
          <w:tcPr>
            <w:tcW w:w="1984" w:type="dxa"/>
            <w:tcBorders>
              <w:top w:val="nil"/>
              <w:left w:val="nil"/>
              <w:right w:val="nil"/>
            </w:tcBorders>
            <w:shd w:val="clear" w:color="auto" w:fill="auto"/>
            <w:noWrap/>
            <w:vAlign w:val="bottom"/>
            <w:hideMark/>
          </w:tcPr>
          <w:p w14:paraId="35AEF814" w14:textId="77777777" w:rsidR="0033035E" w:rsidRPr="00310AC8" w:rsidRDefault="0033035E" w:rsidP="005D02FB">
            <w:pPr>
              <w:widowControl/>
              <w:jc w:val="center"/>
              <w:rPr>
                <w:rFonts w:ascii="Arial" w:hAnsi="Arial" w:cs="Arial"/>
                <w:snapToGrid/>
                <w:sz w:val="18"/>
                <w:szCs w:val="18"/>
                <w:lang w:val="sr-Cyrl-BA"/>
              </w:rPr>
            </w:pPr>
          </w:p>
        </w:tc>
      </w:tr>
      <w:tr w:rsidR="00A66EB3" w:rsidRPr="00064D75" w14:paraId="00A38B9B" w14:textId="77777777" w:rsidTr="005D02FB">
        <w:trPr>
          <w:trHeight w:val="20"/>
        </w:trPr>
        <w:tc>
          <w:tcPr>
            <w:tcW w:w="4253" w:type="dxa"/>
            <w:tcBorders>
              <w:top w:val="nil"/>
              <w:left w:val="nil"/>
              <w:bottom w:val="nil"/>
              <w:right w:val="nil"/>
            </w:tcBorders>
            <w:shd w:val="clear" w:color="auto" w:fill="auto"/>
            <w:noWrap/>
            <w:vAlign w:val="bottom"/>
            <w:hideMark/>
          </w:tcPr>
          <w:p w14:paraId="21C9F54A" w14:textId="77777777" w:rsidR="00A66EB3" w:rsidRPr="00037657" w:rsidRDefault="00A66EB3" w:rsidP="00A66EB3">
            <w:pPr>
              <w:widowControl/>
              <w:rPr>
                <w:rFonts w:ascii="Arial" w:hAnsi="Arial" w:cs="Arial"/>
                <w:snapToGrid/>
                <w:sz w:val="18"/>
                <w:szCs w:val="18"/>
                <w:lang w:val="ru-RU"/>
              </w:rPr>
            </w:pPr>
            <w:r w:rsidRPr="00037657">
              <w:rPr>
                <w:rFonts w:ascii="Arial" w:hAnsi="Arial" w:cs="Arial"/>
                <w:sz w:val="18"/>
                <w:szCs w:val="18"/>
                <w:lang w:val="ru-RU"/>
              </w:rPr>
              <w:t>Обавезе по основу дугорочних закупа МРС 16</w:t>
            </w:r>
          </w:p>
        </w:tc>
        <w:tc>
          <w:tcPr>
            <w:tcW w:w="2126" w:type="dxa"/>
            <w:tcBorders>
              <w:top w:val="nil"/>
              <w:left w:val="nil"/>
              <w:bottom w:val="nil"/>
              <w:right w:val="nil"/>
            </w:tcBorders>
            <w:shd w:val="clear" w:color="auto" w:fill="auto"/>
            <w:noWrap/>
            <w:vAlign w:val="bottom"/>
          </w:tcPr>
          <w:p w14:paraId="5BD3E043" w14:textId="77777777" w:rsidR="00A66EB3" w:rsidRPr="00BB29DE" w:rsidRDefault="00A66EB3" w:rsidP="00A66EB3">
            <w:pPr>
              <w:jc w:val="right"/>
              <w:rPr>
                <w:rFonts w:ascii="Arial" w:hAnsi="Arial" w:cs="Arial"/>
                <w:sz w:val="18"/>
                <w:szCs w:val="18"/>
                <w:lang w:val="sr-Cyrl-CS"/>
              </w:rPr>
            </w:pPr>
            <w:r w:rsidRPr="00037657">
              <w:rPr>
                <w:rFonts w:ascii="Arial" w:hAnsi="Arial" w:cs="Arial"/>
                <w:sz w:val="18"/>
                <w:szCs w:val="18"/>
                <w:lang w:val="ru-RU"/>
              </w:rPr>
              <w:t xml:space="preserve">                      </w:t>
            </w:r>
            <w:r>
              <w:rPr>
                <w:rFonts w:ascii="Arial" w:hAnsi="Arial" w:cs="Arial"/>
                <w:sz w:val="18"/>
                <w:szCs w:val="18"/>
              </w:rPr>
              <w:t xml:space="preserve">254,672 </w:t>
            </w:r>
          </w:p>
        </w:tc>
        <w:tc>
          <w:tcPr>
            <w:tcW w:w="1984" w:type="dxa"/>
            <w:tcBorders>
              <w:top w:val="nil"/>
              <w:left w:val="nil"/>
              <w:right w:val="nil"/>
            </w:tcBorders>
            <w:shd w:val="clear" w:color="auto" w:fill="auto"/>
            <w:noWrap/>
            <w:vAlign w:val="bottom"/>
          </w:tcPr>
          <w:p w14:paraId="6A4F5602" w14:textId="77777777" w:rsidR="00A66EB3" w:rsidRPr="00BB29DE" w:rsidRDefault="00A66EB3" w:rsidP="00A66EB3">
            <w:pPr>
              <w:jc w:val="right"/>
              <w:rPr>
                <w:rFonts w:ascii="Arial" w:hAnsi="Arial" w:cs="Arial"/>
                <w:sz w:val="18"/>
                <w:szCs w:val="18"/>
                <w:lang w:val="sr-Cyrl-CS"/>
              </w:rPr>
            </w:pPr>
            <w:r>
              <w:rPr>
                <w:rFonts w:ascii="Arial" w:hAnsi="Arial" w:cs="Arial"/>
                <w:sz w:val="18"/>
                <w:szCs w:val="18"/>
              </w:rPr>
              <w:t xml:space="preserve">                      565,929 </w:t>
            </w:r>
          </w:p>
        </w:tc>
      </w:tr>
      <w:tr w:rsidR="00A66EB3" w:rsidRPr="00B255E8" w14:paraId="54DF4B82" w14:textId="77777777" w:rsidTr="005D02FB">
        <w:trPr>
          <w:trHeight w:val="20"/>
        </w:trPr>
        <w:tc>
          <w:tcPr>
            <w:tcW w:w="4253" w:type="dxa"/>
            <w:tcBorders>
              <w:top w:val="nil"/>
              <w:left w:val="nil"/>
              <w:bottom w:val="nil"/>
              <w:right w:val="nil"/>
            </w:tcBorders>
            <w:shd w:val="clear" w:color="auto" w:fill="auto"/>
            <w:noWrap/>
            <w:vAlign w:val="bottom"/>
          </w:tcPr>
          <w:p w14:paraId="1D2F7CF9" w14:textId="77777777" w:rsidR="00A66EB3" w:rsidRPr="00B255E8" w:rsidRDefault="00A66EB3" w:rsidP="00A66EB3">
            <w:pPr>
              <w:widowControl/>
              <w:rPr>
                <w:rFonts w:ascii="Arial" w:hAnsi="Arial" w:cs="Arial"/>
                <w:snapToGrid/>
                <w:sz w:val="18"/>
                <w:szCs w:val="18"/>
                <w:lang w:val="sr-Cyrl-BA"/>
              </w:rPr>
            </w:pPr>
            <w:r w:rsidRPr="00B255E8">
              <w:rPr>
                <w:rFonts w:ascii="Arial" w:hAnsi="Arial" w:cs="Arial"/>
                <w:sz w:val="18"/>
                <w:szCs w:val="18"/>
              </w:rPr>
              <w:t>Обавезе по финансијском леасингу</w:t>
            </w:r>
          </w:p>
        </w:tc>
        <w:tc>
          <w:tcPr>
            <w:tcW w:w="2126" w:type="dxa"/>
            <w:tcBorders>
              <w:top w:val="nil"/>
              <w:left w:val="nil"/>
              <w:bottom w:val="single" w:sz="4" w:space="0" w:color="auto"/>
              <w:right w:val="nil"/>
            </w:tcBorders>
            <w:shd w:val="clear" w:color="auto" w:fill="auto"/>
            <w:noWrap/>
            <w:vAlign w:val="bottom"/>
          </w:tcPr>
          <w:p w14:paraId="41DA10C2" w14:textId="77777777" w:rsidR="00A66EB3" w:rsidRPr="00B255E8" w:rsidRDefault="00A66EB3" w:rsidP="00A66EB3">
            <w:pPr>
              <w:jc w:val="right"/>
              <w:rPr>
                <w:rFonts w:ascii="Arial" w:hAnsi="Arial" w:cs="Arial"/>
                <w:sz w:val="18"/>
                <w:szCs w:val="18"/>
              </w:rPr>
            </w:pPr>
            <w:r>
              <w:rPr>
                <w:rFonts w:ascii="Arial" w:hAnsi="Arial" w:cs="Arial"/>
                <w:sz w:val="18"/>
                <w:szCs w:val="18"/>
              </w:rPr>
              <w:t xml:space="preserve">                      428,456 </w:t>
            </w:r>
          </w:p>
        </w:tc>
        <w:tc>
          <w:tcPr>
            <w:tcW w:w="1984" w:type="dxa"/>
            <w:tcBorders>
              <w:top w:val="nil"/>
              <w:left w:val="nil"/>
              <w:bottom w:val="single" w:sz="4" w:space="0" w:color="auto"/>
              <w:right w:val="nil"/>
            </w:tcBorders>
            <w:shd w:val="clear" w:color="auto" w:fill="auto"/>
            <w:noWrap/>
            <w:vAlign w:val="bottom"/>
          </w:tcPr>
          <w:p w14:paraId="65C1BF93" w14:textId="77777777" w:rsidR="00A66EB3" w:rsidRPr="00B255E8" w:rsidRDefault="00A66EB3" w:rsidP="00A66EB3">
            <w:pPr>
              <w:jc w:val="right"/>
              <w:rPr>
                <w:rFonts w:ascii="Arial" w:hAnsi="Arial" w:cs="Arial"/>
                <w:sz w:val="18"/>
                <w:szCs w:val="18"/>
              </w:rPr>
            </w:pPr>
            <w:r w:rsidRPr="00B255E8">
              <w:rPr>
                <w:rFonts w:ascii="Arial" w:hAnsi="Arial" w:cs="Arial"/>
                <w:sz w:val="18"/>
                <w:szCs w:val="18"/>
              </w:rPr>
              <w:t xml:space="preserve">                      198,934 </w:t>
            </w:r>
          </w:p>
        </w:tc>
      </w:tr>
      <w:tr w:rsidR="00A66EB3" w:rsidRPr="00064D75" w14:paraId="750F0453" w14:textId="77777777" w:rsidTr="005D02FB">
        <w:trPr>
          <w:trHeight w:val="20"/>
        </w:trPr>
        <w:tc>
          <w:tcPr>
            <w:tcW w:w="4253" w:type="dxa"/>
            <w:tcBorders>
              <w:top w:val="nil"/>
              <w:left w:val="nil"/>
              <w:bottom w:val="nil"/>
              <w:right w:val="nil"/>
            </w:tcBorders>
            <w:shd w:val="clear" w:color="auto" w:fill="auto"/>
            <w:noWrap/>
            <w:vAlign w:val="bottom"/>
            <w:hideMark/>
          </w:tcPr>
          <w:p w14:paraId="1560A3A7" w14:textId="77777777" w:rsidR="00A66EB3" w:rsidRDefault="00A66EB3" w:rsidP="00A66EB3">
            <w:pPr>
              <w:widowControl/>
              <w:rPr>
                <w:rFonts w:ascii="Arial" w:hAnsi="Arial" w:cs="Arial"/>
                <w:snapToGrid/>
                <w:sz w:val="18"/>
                <w:szCs w:val="18"/>
              </w:rPr>
            </w:pPr>
          </w:p>
          <w:p w14:paraId="377306F3" w14:textId="77777777" w:rsidR="00A66EB3" w:rsidRPr="00064D75" w:rsidRDefault="00A66EB3" w:rsidP="00A66EB3">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000000" w:fill="FFFFFF"/>
            <w:noWrap/>
            <w:vAlign w:val="bottom"/>
          </w:tcPr>
          <w:p w14:paraId="52DE647B" w14:textId="77777777" w:rsidR="00A66EB3" w:rsidRPr="00A41E3A" w:rsidRDefault="00A66EB3" w:rsidP="00A66EB3">
            <w:pPr>
              <w:jc w:val="right"/>
              <w:rPr>
                <w:rFonts w:ascii="Arial" w:hAnsi="Arial" w:cs="Arial"/>
                <w:b/>
                <w:bCs/>
                <w:sz w:val="18"/>
                <w:szCs w:val="18"/>
                <w:lang w:val="sr-Cyrl-BA"/>
              </w:rPr>
            </w:pPr>
            <w:r>
              <w:rPr>
                <w:rFonts w:ascii="Arial" w:hAnsi="Arial" w:cs="Arial"/>
                <w:b/>
                <w:bCs/>
                <w:sz w:val="18"/>
                <w:szCs w:val="18"/>
              </w:rPr>
              <w:t>683,128</w:t>
            </w:r>
          </w:p>
        </w:tc>
        <w:tc>
          <w:tcPr>
            <w:tcW w:w="1984" w:type="dxa"/>
            <w:tcBorders>
              <w:top w:val="single" w:sz="4" w:space="0" w:color="auto"/>
              <w:left w:val="nil"/>
              <w:bottom w:val="double" w:sz="6" w:space="0" w:color="auto"/>
              <w:right w:val="nil"/>
            </w:tcBorders>
            <w:shd w:val="clear" w:color="auto" w:fill="auto"/>
            <w:noWrap/>
            <w:vAlign w:val="bottom"/>
          </w:tcPr>
          <w:p w14:paraId="38C1921C" w14:textId="77777777" w:rsidR="00A66EB3" w:rsidRPr="00A41E3A" w:rsidRDefault="00A66EB3" w:rsidP="00A66EB3">
            <w:pPr>
              <w:jc w:val="right"/>
              <w:rPr>
                <w:rFonts w:ascii="Arial" w:hAnsi="Arial" w:cs="Arial"/>
                <w:b/>
                <w:bCs/>
                <w:sz w:val="18"/>
                <w:szCs w:val="18"/>
                <w:lang w:val="sr-Cyrl-BA"/>
              </w:rPr>
            </w:pPr>
            <w:r>
              <w:rPr>
                <w:rFonts w:ascii="Arial" w:hAnsi="Arial" w:cs="Arial"/>
                <w:b/>
                <w:bCs/>
                <w:sz w:val="18"/>
                <w:szCs w:val="18"/>
              </w:rPr>
              <w:t>764,863</w:t>
            </w:r>
          </w:p>
        </w:tc>
      </w:tr>
    </w:tbl>
    <w:p w14:paraId="5C25E148" w14:textId="77777777" w:rsidR="00CF59F2" w:rsidRDefault="00CF59F2" w:rsidP="00CF59F2">
      <w:pPr>
        <w:tabs>
          <w:tab w:val="left" w:pos="-1440"/>
          <w:tab w:val="left" w:pos="-720"/>
          <w:tab w:val="left" w:pos="0"/>
          <w:tab w:val="left" w:pos="889"/>
        </w:tabs>
        <w:ind w:left="456"/>
        <w:jc w:val="both"/>
        <w:rPr>
          <w:rFonts w:ascii="Arial" w:hAnsi="Arial" w:cs="Arial"/>
          <w:sz w:val="18"/>
          <w:szCs w:val="18"/>
        </w:rPr>
      </w:pPr>
      <w:r>
        <w:rPr>
          <w:rFonts w:ascii="Arial" w:hAnsi="Arial" w:cs="Arial"/>
          <w:sz w:val="18"/>
          <w:szCs w:val="18"/>
        </w:rPr>
        <w:t xml:space="preserve"> </w:t>
      </w:r>
    </w:p>
    <w:p w14:paraId="34406E2F" w14:textId="77777777" w:rsidR="002A4C48" w:rsidRPr="00CF59F2" w:rsidRDefault="00A66EB3" w:rsidP="00CF59F2">
      <w:pPr>
        <w:tabs>
          <w:tab w:val="left" w:pos="-1440"/>
          <w:tab w:val="left" w:pos="-720"/>
          <w:tab w:val="left" w:pos="0"/>
          <w:tab w:val="left" w:pos="889"/>
        </w:tabs>
        <w:ind w:left="456"/>
        <w:jc w:val="both"/>
        <w:rPr>
          <w:rFonts w:ascii="Arial" w:hAnsi="Arial" w:cs="Arial"/>
          <w:sz w:val="18"/>
          <w:szCs w:val="18"/>
          <w:lang w:val="sr-Cyrl-BA"/>
        </w:rPr>
      </w:pPr>
      <w:r w:rsidRPr="00037657">
        <w:rPr>
          <w:rFonts w:ascii="Arial" w:hAnsi="Arial" w:cs="Arial"/>
          <w:sz w:val="18"/>
          <w:szCs w:val="18"/>
          <w:lang w:val="ru-RU"/>
        </w:rPr>
        <w:t xml:space="preserve">Дугорочне обавезе су мање за 10,69% у односу на претходну годину. Обавезе по финансијском лизингу односе се на набавку службених аутомобила посредством друштва </w:t>
      </w:r>
      <w:r w:rsidRPr="00B72E40">
        <w:rPr>
          <w:rFonts w:ascii="Arial" w:hAnsi="Arial" w:cs="Arial"/>
          <w:sz w:val="18"/>
          <w:szCs w:val="18"/>
        </w:rPr>
        <w:t>Porsche</w:t>
      </w:r>
      <w:r w:rsidRPr="00037657">
        <w:rPr>
          <w:rFonts w:ascii="Arial" w:hAnsi="Arial" w:cs="Arial"/>
          <w:sz w:val="18"/>
          <w:szCs w:val="18"/>
          <w:lang w:val="ru-RU"/>
        </w:rPr>
        <w:t xml:space="preserve"> </w:t>
      </w:r>
      <w:r w:rsidRPr="00B72E40">
        <w:rPr>
          <w:rFonts w:ascii="Arial" w:hAnsi="Arial" w:cs="Arial"/>
          <w:sz w:val="18"/>
          <w:szCs w:val="18"/>
        </w:rPr>
        <w:t>leasing</w:t>
      </w:r>
      <w:r w:rsidRPr="00037657">
        <w:rPr>
          <w:rFonts w:ascii="Arial" w:hAnsi="Arial" w:cs="Arial"/>
          <w:sz w:val="18"/>
          <w:szCs w:val="18"/>
          <w:lang w:val="ru-RU"/>
        </w:rPr>
        <w:t xml:space="preserve"> </w:t>
      </w:r>
      <w:r w:rsidRPr="00B72E40">
        <w:rPr>
          <w:rFonts w:ascii="Arial" w:hAnsi="Arial" w:cs="Arial"/>
          <w:sz w:val="18"/>
          <w:szCs w:val="18"/>
        </w:rPr>
        <w:t>d</w:t>
      </w:r>
      <w:r w:rsidRPr="00037657">
        <w:rPr>
          <w:rFonts w:ascii="Arial" w:hAnsi="Arial" w:cs="Arial"/>
          <w:sz w:val="18"/>
          <w:szCs w:val="18"/>
          <w:lang w:val="ru-RU"/>
        </w:rPr>
        <w:t>.</w:t>
      </w:r>
      <w:r w:rsidRPr="00B72E40">
        <w:rPr>
          <w:rFonts w:ascii="Arial" w:hAnsi="Arial" w:cs="Arial"/>
          <w:sz w:val="18"/>
          <w:szCs w:val="18"/>
        </w:rPr>
        <w:t>o</w:t>
      </w:r>
      <w:r w:rsidRPr="00037657">
        <w:rPr>
          <w:rFonts w:ascii="Arial" w:hAnsi="Arial" w:cs="Arial"/>
          <w:sz w:val="18"/>
          <w:szCs w:val="18"/>
          <w:lang w:val="ru-RU"/>
        </w:rPr>
        <w:t>.</w:t>
      </w:r>
      <w:r w:rsidRPr="00B72E40">
        <w:rPr>
          <w:rFonts w:ascii="Arial" w:hAnsi="Arial" w:cs="Arial"/>
          <w:sz w:val="18"/>
          <w:szCs w:val="18"/>
        </w:rPr>
        <w:t>o</w:t>
      </w:r>
      <w:r w:rsidRPr="00037657">
        <w:rPr>
          <w:rFonts w:ascii="Arial" w:hAnsi="Arial" w:cs="Arial"/>
          <w:sz w:val="18"/>
          <w:szCs w:val="18"/>
          <w:lang w:val="ru-RU"/>
        </w:rPr>
        <w:t>. и већи су 115,38% у односу на петходну годину.Обавезе по основу дугорочних закупа МРС 16 су мање за 55% у односу на претходну годину.</w:t>
      </w:r>
    </w:p>
    <w:p w14:paraId="26CFD18D" w14:textId="77777777" w:rsidR="001D338A" w:rsidRPr="0012335D" w:rsidRDefault="001D338A" w:rsidP="00CF59F2">
      <w:pPr>
        <w:pStyle w:val="BodyText2"/>
        <w:shd w:val="clear" w:color="auto" w:fill="FFFFFF" w:themeFill="background1"/>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sr-Cyrl-BA"/>
        </w:rPr>
      </w:pPr>
    </w:p>
    <w:p w14:paraId="0DA6C4D9" w14:textId="77777777" w:rsidR="006B6F33" w:rsidRPr="00C25331" w:rsidRDefault="00130FDE" w:rsidP="00CF59F2">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C25331">
        <w:rPr>
          <w:rFonts w:ascii="Arial" w:hAnsi="Arial" w:cs="Arial"/>
          <w:b/>
          <w:sz w:val="18"/>
          <w:szCs w:val="18"/>
          <w:lang w:val="pl-PL"/>
        </w:rPr>
        <w:t>КРАТКОРОЧНЕ</w:t>
      </w:r>
      <w:r w:rsidR="00D00A07" w:rsidRPr="00C25331">
        <w:rPr>
          <w:rFonts w:ascii="Arial" w:hAnsi="Arial" w:cs="Arial"/>
          <w:b/>
          <w:sz w:val="18"/>
          <w:szCs w:val="18"/>
          <w:lang w:val="sr-Cyrl-BA"/>
        </w:rPr>
        <w:t xml:space="preserve">  ОБАВЕЗЕ</w:t>
      </w:r>
      <w:r w:rsidRPr="00C25331">
        <w:rPr>
          <w:rFonts w:ascii="Arial" w:hAnsi="Arial" w:cs="Arial"/>
          <w:b/>
          <w:sz w:val="18"/>
          <w:szCs w:val="18"/>
          <w:lang w:val="pl-PL"/>
        </w:rPr>
        <w:t xml:space="preserve"> </w:t>
      </w:r>
    </w:p>
    <w:tbl>
      <w:tblPr>
        <w:tblW w:w="8262" w:type="dxa"/>
        <w:tblInd w:w="918" w:type="dxa"/>
        <w:tblLook w:val="04A0" w:firstRow="1" w:lastRow="0" w:firstColumn="1" w:lastColumn="0" w:noHBand="0" w:noVBand="1"/>
      </w:tblPr>
      <w:tblGrid>
        <w:gridCol w:w="4152"/>
        <w:gridCol w:w="2126"/>
        <w:gridCol w:w="1984"/>
      </w:tblGrid>
      <w:tr w:rsidR="00422A9C" w:rsidRPr="0012335D" w14:paraId="4BAACC55" w14:textId="77777777" w:rsidTr="00A92FD5">
        <w:trPr>
          <w:trHeight w:val="20"/>
        </w:trPr>
        <w:tc>
          <w:tcPr>
            <w:tcW w:w="4152" w:type="dxa"/>
            <w:tcBorders>
              <w:top w:val="nil"/>
              <w:left w:val="nil"/>
              <w:bottom w:val="nil"/>
              <w:right w:val="nil"/>
            </w:tcBorders>
            <w:shd w:val="clear" w:color="auto" w:fill="auto"/>
            <w:noWrap/>
            <w:vAlign w:val="bottom"/>
            <w:hideMark/>
          </w:tcPr>
          <w:p w14:paraId="51DA7C44" w14:textId="77777777" w:rsidR="00422A9C" w:rsidRPr="0012335D" w:rsidRDefault="00422A9C" w:rsidP="00F03D0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45DE28D3" w14:textId="77777777" w:rsidR="00422A9C" w:rsidRPr="0012335D" w:rsidRDefault="00422A9C" w:rsidP="002C271A">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76D1049C" w14:textId="77777777" w:rsidR="00422A9C" w:rsidRPr="0012335D" w:rsidRDefault="0095567A"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14:paraId="3E1EA1C9" w14:textId="77777777" w:rsidTr="00A92FD5">
        <w:trPr>
          <w:trHeight w:val="20"/>
        </w:trPr>
        <w:tc>
          <w:tcPr>
            <w:tcW w:w="4152" w:type="dxa"/>
            <w:tcBorders>
              <w:top w:val="nil"/>
              <w:left w:val="nil"/>
              <w:bottom w:val="nil"/>
              <w:right w:val="nil"/>
            </w:tcBorders>
            <w:shd w:val="clear" w:color="auto" w:fill="auto"/>
            <w:noWrap/>
            <w:vAlign w:val="bottom"/>
          </w:tcPr>
          <w:p w14:paraId="726DB5DD" w14:textId="77777777"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4" w:space="0" w:color="auto"/>
              <w:right w:val="nil"/>
            </w:tcBorders>
            <w:shd w:val="clear" w:color="auto" w:fill="auto"/>
            <w:noWrap/>
            <w:vAlign w:val="bottom"/>
          </w:tcPr>
          <w:p w14:paraId="75E6C915" w14:textId="77777777"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2A04BB">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4" w:space="0" w:color="auto"/>
              <w:right w:val="nil"/>
            </w:tcBorders>
            <w:shd w:val="clear" w:color="auto" w:fill="auto"/>
            <w:noWrap/>
            <w:vAlign w:val="bottom"/>
          </w:tcPr>
          <w:p w14:paraId="31BD16C0" w14:textId="77777777"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2A04BB">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2A04BB" w:rsidRPr="0012335D" w14:paraId="4249D4A4" w14:textId="77777777" w:rsidTr="00A92FD5">
        <w:trPr>
          <w:trHeight w:val="20"/>
        </w:trPr>
        <w:tc>
          <w:tcPr>
            <w:tcW w:w="4152" w:type="dxa"/>
            <w:tcBorders>
              <w:top w:val="nil"/>
              <w:left w:val="nil"/>
              <w:bottom w:val="nil"/>
              <w:right w:val="nil"/>
            </w:tcBorders>
            <w:shd w:val="clear" w:color="auto" w:fill="auto"/>
            <w:noWrap/>
            <w:vAlign w:val="bottom"/>
          </w:tcPr>
          <w:p w14:paraId="38317449" w14:textId="77777777" w:rsidR="002A04BB" w:rsidRPr="0012335D" w:rsidRDefault="002A04BB" w:rsidP="002A04BB">
            <w:pPr>
              <w:widowControl/>
              <w:rPr>
                <w:rFonts w:ascii="Arial" w:hAnsi="Arial" w:cs="Arial"/>
                <w:snapToGrid/>
                <w:sz w:val="18"/>
                <w:szCs w:val="18"/>
                <w:lang w:val="sr-Cyrl-BA"/>
              </w:rPr>
            </w:pPr>
            <w:r w:rsidRPr="0012335D">
              <w:rPr>
                <w:rFonts w:ascii="Arial" w:hAnsi="Arial" w:cs="Arial"/>
                <w:snapToGrid/>
                <w:sz w:val="18"/>
                <w:szCs w:val="18"/>
                <w:lang w:val="sr-Cyrl-BA"/>
              </w:rPr>
              <w:t>Краткорочне обавезе по основу закупа</w:t>
            </w:r>
          </w:p>
        </w:tc>
        <w:tc>
          <w:tcPr>
            <w:tcW w:w="2126" w:type="dxa"/>
            <w:tcBorders>
              <w:left w:val="nil"/>
              <w:bottom w:val="nil"/>
              <w:right w:val="nil"/>
            </w:tcBorders>
            <w:shd w:val="clear" w:color="auto" w:fill="FFFFFF" w:themeFill="background1"/>
            <w:noWrap/>
            <w:vAlign w:val="bottom"/>
          </w:tcPr>
          <w:p w14:paraId="5C46ED4F" w14:textId="77777777" w:rsidR="002A04BB" w:rsidRPr="002A04BB" w:rsidRDefault="002A04BB" w:rsidP="002A04BB">
            <w:pPr>
              <w:widowControl/>
              <w:jc w:val="right"/>
              <w:rPr>
                <w:rFonts w:ascii="Arial" w:hAnsi="Arial" w:cs="Arial"/>
                <w:snapToGrid/>
                <w:sz w:val="18"/>
                <w:szCs w:val="18"/>
              </w:rPr>
            </w:pPr>
            <w:r w:rsidRPr="00037657">
              <w:rPr>
                <w:rFonts w:ascii="Arial" w:hAnsi="Arial" w:cs="Arial"/>
                <w:sz w:val="18"/>
                <w:szCs w:val="18"/>
                <w:lang w:val="ru-RU"/>
              </w:rPr>
              <w:t xml:space="preserve">                      </w:t>
            </w:r>
            <w:r>
              <w:rPr>
                <w:rFonts w:ascii="Arial" w:hAnsi="Arial" w:cs="Arial"/>
                <w:sz w:val="18"/>
                <w:szCs w:val="18"/>
              </w:rPr>
              <w:t>128,676</w:t>
            </w:r>
          </w:p>
        </w:tc>
        <w:tc>
          <w:tcPr>
            <w:tcW w:w="1984" w:type="dxa"/>
            <w:tcBorders>
              <w:left w:val="nil"/>
              <w:bottom w:val="nil"/>
              <w:right w:val="nil"/>
            </w:tcBorders>
            <w:shd w:val="clear" w:color="auto" w:fill="FFFFFF" w:themeFill="background1"/>
            <w:noWrap/>
            <w:vAlign w:val="bottom"/>
          </w:tcPr>
          <w:p w14:paraId="280AD2E8" w14:textId="77777777" w:rsidR="002A04BB" w:rsidRPr="0012335D" w:rsidRDefault="002A04BB" w:rsidP="002A04BB">
            <w:pPr>
              <w:ind w:right="57"/>
              <w:jc w:val="right"/>
              <w:rPr>
                <w:rFonts w:ascii="Arial" w:hAnsi="Arial" w:cs="Arial"/>
                <w:sz w:val="18"/>
                <w:szCs w:val="18"/>
                <w:lang w:val="sr-Cyrl-BA"/>
              </w:rPr>
            </w:pPr>
            <w:r>
              <w:rPr>
                <w:rFonts w:ascii="Arial" w:hAnsi="Arial" w:cs="Arial"/>
                <w:sz w:val="18"/>
                <w:szCs w:val="18"/>
                <w:lang w:val="sr-Cyrl-BA"/>
              </w:rPr>
              <w:t>140,439</w:t>
            </w:r>
          </w:p>
        </w:tc>
      </w:tr>
      <w:tr w:rsidR="002A04BB" w:rsidRPr="0012335D" w14:paraId="3B148D11" w14:textId="77777777" w:rsidTr="0008344B">
        <w:trPr>
          <w:trHeight w:val="20"/>
        </w:trPr>
        <w:tc>
          <w:tcPr>
            <w:tcW w:w="4152" w:type="dxa"/>
            <w:tcBorders>
              <w:top w:val="nil"/>
              <w:left w:val="nil"/>
              <w:bottom w:val="nil"/>
              <w:right w:val="nil"/>
            </w:tcBorders>
            <w:shd w:val="clear" w:color="auto" w:fill="auto"/>
            <w:noWrap/>
            <w:vAlign w:val="bottom"/>
            <w:hideMark/>
          </w:tcPr>
          <w:p w14:paraId="256F608F" w14:textId="77777777" w:rsidR="002A04BB" w:rsidRPr="00037657" w:rsidRDefault="002A04BB" w:rsidP="002A04BB">
            <w:pPr>
              <w:widowControl/>
              <w:rPr>
                <w:rFonts w:ascii="Arial" w:hAnsi="Arial" w:cs="Arial"/>
                <w:snapToGrid/>
                <w:sz w:val="18"/>
                <w:szCs w:val="18"/>
                <w:lang w:val="ru-RU"/>
              </w:rPr>
            </w:pPr>
            <w:r w:rsidRPr="00037657">
              <w:rPr>
                <w:rFonts w:ascii="Arial" w:hAnsi="Arial" w:cs="Arial"/>
                <w:snapToGrid/>
                <w:sz w:val="18"/>
                <w:szCs w:val="18"/>
                <w:lang w:val="ru-RU"/>
              </w:rPr>
              <w:t>Добављачи у земљи и у иностранству</w:t>
            </w:r>
          </w:p>
        </w:tc>
        <w:tc>
          <w:tcPr>
            <w:tcW w:w="2126" w:type="dxa"/>
            <w:tcBorders>
              <w:top w:val="nil"/>
              <w:left w:val="nil"/>
              <w:bottom w:val="nil"/>
              <w:right w:val="nil"/>
            </w:tcBorders>
            <w:shd w:val="clear" w:color="auto" w:fill="FFFFFF" w:themeFill="background1"/>
            <w:noWrap/>
            <w:vAlign w:val="bottom"/>
          </w:tcPr>
          <w:p w14:paraId="3CD824A4" w14:textId="77777777" w:rsidR="002A04BB" w:rsidRPr="002A04BB" w:rsidRDefault="002A04BB" w:rsidP="002A04BB">
            <w:pPr>
              <w:widowControl/>
              <w:jc w:val="right"/>
              <w:rPr>
                <w:rFonts w:ascii="Arial" w:hAnsi="Arial" w:cs="Arial"/>
                <w:snapToGrid/>
                <w:color w:val="000000" w:themeColor="text1"/>
                <w:sz w:val="18"/>
                <w:szCs w:val="18"/>
              </w:rPr>
            </w:pPr>
            <w:r w:rsidRPr="00037657">
              <w:rPr>
                <w:rFonts w:ascii="Arial" w:hAnsi="Arial" w:cs="Arial"/>
                <w:color w:val="000000" w:themeColor="text1"/>
                <w:sz w:val="18"/>
                <w:szCs w:val="18"/>
                <w:lang w:val="ru-RU"/>
              </w:rPr>
              <w:t xml:space="preserve">                   </w:t>
            </w:r>
            <w:r w:rsidRPr="002A04BB">
              <w:rPr>
                <w:rFonts w:ascii="Arial" w:hAnsi="Arial" w:cs="Arial"/>
                <w:color w:val="000000" w:themeColor="text1"/>
                <w:sz w:val="18"/>
                <w:szCs w:val="18"/>
              </w:rPr>
              <w:t xml:space="preserve">1,193,088 </w:t>
            </w:r>
          </w:p>
        </w:tc>
        <w:tc>
          <w:tcPr>
            <w:tcW w:w="1984" w:type="dxa"/>
            <w:tcBorders>
              <w:top w:val="nil"/>
              <w:left w:val="nil"/>
              <w:bottom w:val="nil"/>
              <w:right w:val="nil"/>
            </w:tcBorders>
            <w:shd w:val="clear" w:color="auto" w:fill="FFFFFF" w:themeFill="background1"/>
            <w:noWrap/>
            <w:vAlign w:val="bottom"/>
          </w:tcPr>
          <w:p w14:paraId="4B02877C" w14:textId="77777777"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1,169,242</w:t>
            </w:r>
          </w:p>
        </w:tc>
      </w:tr>
      <w:tr w:rsidR="002A04BB" w:rsidRPr="0012335D" w14:paraId="2FCD847C" w14:textId="77777777" w:rsidTr="0008344B">
        <w:trPr>
          <w:trHeight w:val="20"/>
        </w:trPr>
        <w:tc>
          <w:tcPr>
            <w:tcW w:w="4152" w:type="dxa"/>
            <w:tcBorders>
              <w:top w:val="nil"/>
              <w:left w:val="nil"/>
              <w:bottom w:val="nil"/>
              <w:right w:val="nil"/>
            </w:tcBorders>
            <w:shd w:val="clear" w:color="auto" w:fill="auto"/>
            <w:noWrap/>
            <w:vAlign w:val="bottom"/>
            <w:hideMark/>
          </w:tcPr>
          <w:p w14:paraId="1E74AA08" w14:textId="77777777" w:rsidR="002A04BB" w:rsidRPr="0012335D" w:rsidRDefault="002A04BB" w:rsidP="002A04BB">
            <w:pPr>
              <w:widowControl/>
              <w:rPr>
                <w:rFonts w:ascii="Arial" w:hAnsi="Arial" w:cs="Arial"/>
                <w:snapToGrid/>
                <w:sz w:val="18"/>
                <w:szCs w:val="18"/>
                <w:lang w:val="sr-Cyrl-BA"/>
              </w:rPr>
            </w:pPr>
            <w:r w:rsidRPr="00037657">
              <w:rPr>
                <w:rFonts w:ascii="Arial" w:hAnsi="Arial" w:cs="Arial"/>
                <w:snapToGrid/>
                <w:sz w:val="18"/>
                <w:szCs w:val="18"/>
                <w:lang w:val="ru-RU"/>
              </w:rPr>
              <w:t>Обавезе за премију реосигурања</w:t>
            </w:r>
            <w:r w:rsidRPr="0012335D">
              <w:rPr>
                <w:rFonts w:ascii="Arial" w:hAnsi="Arial" w:cs="Arial"/>
                <w:snapToGrid/>
                <w:sz w:val="18"/>
                <w:szCs w:val="18"/>
                <w:lang w:val="sr-Cyrl-BA"/>
              </w:rPr>
              <w:t>, саосигурањ</w:t>
            </w:r>
            <w:r>
              <w:rPr>
                <w:rFonts w:ascii="Arial" w:hAnsi="Arial" w:cs="Arial"/>
                <w:snapToGrid/>
                <w:sz w:val="18"/>
                <w:szCs w:val="18"/>
                <w:lang w:val="sr-Cyrl-BA"/>
              </w:rPr>
              <w:t>а</w:t>
            </w:r>
          </w:p>
        </w:tc>
        <w:tc>
          <w:tcPr>
            <w:tcW w:w="2126" w:type="dxa"/>
            <w:tcBorders>
              <w:top w:val="nil"/>
              <w:left w:val="nil"/>
              <w:bottom w:val="nil"/>
              <w:right w:val="nil"/>
            </w:tcBorders>
            <w:shd w:val="clear" w:color="auto" w:fill="FFFFFF" w:themeFill="background1"/>
            <w:noWrap/>
            <w:vAlign w:val="bottom"/>
          </w:tcPr>
          <w:p w14:paraId="7CABBB1C" w14:textId="77777777" w:rsidR="002A04BB" w:rsidRPr="002A04BB" w:rsidRDefault="002A04BB" w:rsidP="002A04BB">
            <w:pPr>
              <w:widowControl/>
              <w:jc w:val="right"/>
              <w:rPr>
                <w:rFonts w:ascii="Arial" w:hAnsi="Arial" w:cs="Arial"/>
                <w:snapToGrid/>
                <w:sz w:val="18"/>
                <w:szCs w:val="18"/>
              </w:rPr>
            </w:pPr>
            <w:r w:rsidRPr="00037657">
              <w:rPr>
                <w:rFonts w:ascii="Arial" w:hAnsi="Arial" w:cs="Arial"/>
                <w:sz w:val="18"/>
                <w:szCs w:val="18"/>
                <w:lang w:val="ru-RU"/>
              </w:rPr>
              <w:t xml:space="preserve">                   </w:t>
            </w:r>
            <w:r>
              <w:rPr>
                <w:rFonts w:ascii="Arial" w:hAnsi="Arial" w:cs="Arial"/>
                <w:sz w:val="18"/>
                <w:szCs w:val="18"/>
              </w:rPr>
              <w:t xml:space="preserve">1,079,254 </w:t>
            </w:r>
          </w:p>
        </w:tc>
        <w:tc>
          <w:tcPr>
            <w:tcW w:w="1984" w:type="dxa"/>
            <w:tcBorders>
              <w:top w:val="nil"/>
              <w:left w:val="nil"/>
              <w:bottom w:val="nil"/>
              <w:right w:val="nil"/>
            </w:tcBorders>
            <w:shd w:val="clear" w:color="auto" w:fill="FFFFFF" w:themeFill="background1"/>
            <w:noWrap/>
            <w:vAlign w:val="bottom"/>
          </w:tcPr>
          <w:p w14:paraId="633628F1" w14:textId="77777777" w:rsidR="002A04BB" w:rsidRPr="00A92FD5" w:rsidRDefault="002A04BB" w:rsidP="002A04BB">
            <w:pPr>
              <w:ind w:right="57"/>
              <w:jc w:val="right"/>
              <w:rPr>
                <w:rFonts w:ascii="Arial" w:hAnsi="Arial" w:cs="Arial"/>
                <w:color w:val="000000"/>
                <w:sz w:val="18"/>
                <w:szCs w:val="18"/>
              </w:rPr>
            </w:pPr>
            <w:r>
              <w:rPr>
                <w:rFonts w:ascii="Arial" w:hAnsi="Arial" w:cs="Arial"/>
                <w:color w:val="000000"/>
                <w:sz w:val="18"/>
                <w:szCs w:val="18"/>
              </w:rPr>
              <w:t>1,090,136</w:t>
            </w:r>
          </w:p>
        </w:tc>
      </w:tr>
      <w:tr w:rsidR="002A04BB" w:rsidRPr="0012335D" w14:paraId="1696A04E" w14:textId="77777777" w:rsidTr="0008344B">
        <w:trPr>
          <w:trHeight w:val="20"/>
        </w:trPr>
        <w:tc>
          <w:tcPr>
            <w:tcW w:w="4152" w:type="dxa"/>
            <w:tcBorders>
              <w:top w:val="nil"/>
              <w:left w:val="nil"/>
              <w:bottom w:val="nil"/>
              <w:right w:val="nil"/>
            </w:tcBorders>
            <w:shd w:val="clear" w:color="auto" w:fill="auto"/>
            <w:noWrap/>
            <w:vAlign w:val="bottom"/>
            <w:hideMark/>
          </w:tcPr>
          <w:p w14:paraId="7A606834" w14:textId="77777777" w:rsidR="002A04BB" w:rsidRPr="00037657" w:rsidRDefault="002A04BB" w:rsidP="002A04BB">
            <w:pPr>
              <w:widowControl/>
              <w:rPr>
                <w:rFonts w:ascii="Arial" w:hAnsi="Arial" w:cs="Arial"/>
                <w:snapToGrid/>
                <w:sz w:val="18"/>
                <w:szCs w:val="18"/>
                <w:lang w:val="ru-RU"/>
              </w:rPr>
            </w:pPr>
            <w:r w:rsidRPr="00037657">
              <w:rPr>
                <w:rFonts w:ascii="Arial" w:hAnsi="Arial" w:cs="Arial"/>
                <w:snapToGrid/>
                <w:sz w:val="18"/>
                <w:szCs w:val="18"/>
                <w:lang w:val="ru-RU"/>
              </w:rPr>
              <w:t xml:space="preserve">Обавезе за порезе, доприносе и друге дажбине </w:t>
            </w:r>
          </w:p>
        </w:tc>
        <w:tc>
          <w:tcPr>
            <w:tcW w:w="2126" w:type="dxa"/>
            <w:tcBorders>
              <w:top w:val="nil"/>
              <w:left w:val="nil"/>
              <w:bottom w:val="nil"/>
              <w:right w:val="nil"/>
            </w:tcBorders>
            <w:shd w:val="clear" w:color="auto" w:fill="FFFFFF" w:themeFill="background1"/>
            <w:noWrap/>
            <w:vAlign w:val="bottom"/>
          </w:tcPr>
          <w:p w14:paraId="5F8A86F4" w14:textId="77777777" w:rsidR="002A04BB" w:rsidRPr="002A04BB" w:rsidRDefault="002A04BB" w:rsidP="002A04BB">
            <w:pPr>
              <w:widowControl/>
              <w:jc w:val="right"/>
              <w:rPr>
                <w:rFonts w:ascii="Arial" w:hAnsi="Arial" w:cs="Arial"/>
                <w:snapToGrid/>
                <w:color w:val="000000" w:themeColor="text1"/>
                <w:sz w:val="18"/>
                <w:szCs w:val="18"/>
              </w:rPr>
            </w:pPr>
            <w:r w:rsidRPr="00037657">
              <w:rPr>
                <w:rFonts w:ascii="Arial" w:hAnsi="Arial" w:cs="Arial"/>
                <w:color w:val="000000" w:themeColor="text1"/>
                <w:sz w:val="18"/>
                <w:szCs w:val="18"/>
                <w:lang w:val="ru-RU"/>
              </w:rPr>
              <w:t xml:space="preserve">                        </w:t>
            </w:r>
            <w:r w:rsidRPr="002A04BB">
              <w:rPr>
                <w:rFonts w:ascii="Arial" w:hAnsi="Arial" w:cs="Arial"/>
                <w:color w:val="000000" w:themeColor="text1"/>
                <w:sz w:val="18"/>
                <w:szCs w:val="18"/>
              </w:rPr>
              <w:t xml:space="preserve">29,879 </w:t>
            </w:r>
          </w:p>
        </w:tc>
        <w:tc>
          <w:tcPr>
            <w:tcW w:w="1984" w:type="dxa"/>
            <w:tcBorders>
              <w:top w:val="nil"/>
              <w:left w:val="nil"/>
              <w:bottom w:val="nil"/>
              <w:right w:val="nil"/>
            </w:tcBorders>
            <w:shd w:val="clear" w:color="auto" w:fill="FFFFFF" w:themeFill="background1"/>
            <w:noWrap/>
            <w:vAlign w:val="bottom"/>
          </w:tcPr>
          <w:p w14:paraId="6068266A" w14:textId="77777777"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22,263</w:t>
            </w:r>
          </w:p>
        </w:tc>
      </w:tr>
      <w:tr w:rsidR="002A04BB" w:rsidRPr="0012335D" w14:paraId="089B8F7A" w14:textId="77777777" w:rsidTr="0008344B">
        <w:trPr>
          <w:trHeight w:val="20"/>
        </w:trPr>
        <w:tc>
          <w:tcPr>
            <w:tcW w:w="4152" w:type="dxa"/>
            <w:tcBorders>
              <w:top w:val="nil"/>
              <w:left w:val="nil"/>
              <w:bottom w:val="nil"/>
              <w:right w:val="nil"/>
            </w:tcBorders>
            <w:shd w:val="clear" w:color="auto" w:fill="auto"/>
            <w:noWrap/>
            <w:vAlign w:val="bottom"/>
            <w:hideMark/>
          </w:tcPr>
          <w:p w14:paraId="2B90841D" w14:textId="77777777" w:rsidR="002A04BB" w:rsidRPr="0012335D" w:rsidRDefault="002A04BB" w:rsidP="002A04BB">
            <w:pPr>
              <w:widowControl/>
              <w:rPr>
                <w:rFonts w:ascii="Arial" w:hAnsi="Arial" w:cs="Arial"/>
                <w:snapToGrid/>
                <w:sz w:val="18"/>
                <w:szCs w:val="18"/>
                <w:lang w:val="sr-Cyrl-BA"/>
              </w:rPr>
            </w:pPr>
            <w:r w:rsidRPr="00037657">
              <w:rPr>
                <w:rFonts w:ascii="Arial" w:hAnsi="Arial" w:cs="Arial"/>
                <w:snapToGrid/>
                <w:sz w:val="18"/>
                <w:szCs w:val="18"/>
                <w:lang w:val="ru-RU"/>
              </w:rPr>
              <w:t xml:space="preserve">Обавезе за порез </w:t>
            </w:r>
            <w:r w:rsidRPr="0012335D">
              <w:rPr>
                <w:rFonts w:ascii="Arial" w:hAnsi="Arial" w:cs="Arial"/>
                <w:snapToGrid/>
                <w:sz w:val="18"/>
                <w:szCs w:val="18"/>
                <w:lang w:val="sr-Cyrl-BA"/>
              </w:rPr>
              <w:t>из резултата</w:t>
            </w:r>
          </w:p>
        </w:tc>
        <w:tc>
          <w:tcPr>
            <w:tcW w:w="2126" w:type="dxa"/>
            <w:tcBorders>
              <w:top w:val="nil"/>
              <w:left w:val="nil"/>
              <w:bottom w:val="nil"/>
              <w:right w:val="nil"/>
            </w:tcBorders>
            <w:shd w:val="clear" w:color="auto" w:fill="FFFFFF" w:themeFill="background1"/>
            <w:noWrap/>
            <w:vAlign w:val="bottom"/>
          </w:tcPr>
          <w:p w14:paraId="622913B7" w14:textId="77777777" w:rsidR="002A04BB" w:rsidRPr="00C074AB" w:rsidRDefault="002A04BB" w:rsidP="002A04BB">
            <w:pPr>
              <w:ind w:right="57"/>
              <w:jc w:val="right"/>
              <w:rPr>
                <w:rFonts w:ascii="Arial" w:hAnsi="Arial" w:cs="Arial"/>
                <w:sz w:val="18"/>
                <w:szCs w:val="18"/>
              </w:rPr>
            </w:pPr>
            <w:r w:rsidRPr="00037657">
              <w:rPr>
                <w:rFonts w:ascii="Arial" w:hAnsi="Arial" w:cs="Arial"/>
                <w:sz w:val="18"/>
                <w:szCs w:val="18"/>
                <w:lang w:val="ru-RU"/>
              </w:rPr>
              <w:t xml:space="preserve">                        </w:t>
            </w:r>
            <w:r>
              <w:rPr>
                <w:rFonts w:ascii="Arial" w:hAnsi="Arial" w:cs="Arial"/>
                <w:sz w:val="18"/>
                <w:szCs w:val="18"/>
              </w:rPr>
              <w:t xml:space="preserve">22,262 </w:t>
            </w:r>
          </w:p>
        </w:tc>
        <w:tc>
          <w:tcPr>
            <w:tcW w:w="1984" w:type="dxa"/>
            <w:tcBorders>
              <w:top w:val="nil"/>
              <w:left w:val="nil"/>
              <w:bottom w:val="nil"/>
              <w:right w:val="nil"/>
            </w:tcBorders>
            <w:shd w:val="clear" w:color="auto" w:fill="FFFFFF" w:themeFill="background1"/>
            <w:noWrap/>
            <w:vAlign w:val="bottom"/>
          </w:tcPr>
          <w:p w14:paraId="5CE642BF" w14:textId="77777777"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7,541</w:t>
            </w:r>
          </w:p>
        </w:tc>
      </w:tr>
      <w:tr w:rsidR="002A04BB" w:rsidRPr="0012335D" w14:paraId="69B6E129" w14:textId="77777777" w:rsidTr="00242860">
        <w:trPr>
          <w:trHeight w:val="297"/>
        </w:trPr>
        <w:tc>
          <w:tcPr>
            <w:tcW w:w="4152" w:type="dxa"/>
            <w:tcBorders>
              <w:top w:val="nil"/>
              <w:left w:val="nil"/>
              <w:bottom w:val="nil"/>
              <w:right w:val="nil"/>
            </w:tcBorders>
            <w:shd w:val="clear" w:color="auto" w:fill="auto"/>
            <w:noWrap/>
            <w:vAlign w:val="bottom"/>
            <w:hideMark/>
          </w:tcPr>
          <w:p w14:paraId="52DBF8FC" w14:textId="77777777" w:rsidR="002A04BB" w:rsidRPr="00037657" w:rsidRDefault="002A04BB" w:rsidP="002A04BB">
            <w:pPr>
              <w:widowControl/>
              <w:rPr>
                <w:rFonts w:ascii="Arial" w:hAnsi="Arial" w:cs="Arial"/>
                <w:snapToGrid/>
                <w:sz w:val="18"/>
                <w:szCs w:val="18"/>
                <w:lang w:val="ru-RU"/>
              </w:rPr>
            </w:pPr>
            <w:r w:rsidRPr="00037657">
              <w:rPr>
                <w:rFonts w:ascii="Arial" w:hAnsi="Arial" w:cs="Arial"/>
                <w:snapToGrid/>
                <w:sz w:val="18"/>
                <w:szCs w:val="18"/>
                <w:lang w:val="ru-RU"/>
              </w:rPr>
              <w:t>Обавезе за доприносе на зараде</w:t>
            </w:r>
          </w:p>
        </w:tc>
        <w:tc>
          <w:tcPr>
            <w:tcW w:w="2126" w:type="dxa"/>
            <w:tcBorders>
              <w:top w:val="nil"/>
              <w:left w:val="nil"/>
              <w:bottom w:val="nil"/>
              <w:right w:val="nil"/>
            </w:tcBorders>
            <w:shd w:val="clear" w:color="auto" w:fill="FFFFFF" w:themeFill="background1"/>
            <w:noWrap/>
            <w:vAlign w:val="bottom"/>
          </w:tcPr>
          <w:p w14:paraId="5BEBC831" w14:textId="77777777" w:rsidR="002A04BB" w:rsidRPr="007E6903" w:rsidRDefault="002A04BB" w:rsidP="002A04BB">
            <w:pPr>
              <w:ind w:right="57"/>
              <w:jc w:val="right"/>
              <w:rPr>
                <w:rFonts w:ascii="Arial" w:hAnsi="Arial" w:cs="Arial"/>
                <w:color w:val="000000"/>
                <w:sz w:val="18"/>
                <w:szCs w:val="18"/>
              </w:rPr>
            </w:pPr>
            <w:r w:rsidRPr="00037657">
              <w:rPr>
                <w:rFonts w:ascii="Arial" w:hAnsi="Arial" w:cs="Arial"/>
                <w:sz w:val="18"/>
                <w:szCs w:val="18"/>
                <w:lang w:val="ru-RU"/>
              </w:rPr>
              <w:t xml:space="preserve">                      </w:t>
            </w:r>
            <w:r>
              <w:rPr>
                <w:rFonts w:ascii="Arial" w:hAnsi="Arial" w:cs="Arial"/>
                <w:sz w:val="18"/>
                <w:szCs w:val="18"/>
              </w:rPr>
              <w:t xml:space="preserve">165,103 </w:t>
            </w:r>
          </w:p>
        </w:tc>
        <w:tc>
          <w:tcPr>
            <w:tcW w:w="1984" w:type="dxa"/>
            <w:tcBorders>
              <w:top w:val="nil"/>
              <w:left w:val="nil"/>
              <w:bottom w:val="nil"/>
              <w:right w:val="nil"/>
            </w:tcBorders>
            <w:shd w:val="clear" w:color="auto" w:fill="FFFFFF" w:themeFill="background1"/>
            <w:noWrap/>
            <w:vAlign w:val="bottom"/>
          </w:tcPr>
          <w:p w14:paraId="7F6BE82C" w14:textId="77777777"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264,144</w:t>
            </w:r>
          </w:p>
        </w:tc>
      </w:tr>
      <w:tr w:rsidR="002A04BB" w:rsidRPr="0012335D" w14:paraId="76FF95AE" w14:textId="77777777" w:rsidTr="0008344B">
        <w:trPr>
          <w:trHeight w:val="20"/>
        </w:trPr>
        <w:tc>
          <w:tcPr>
            <w:tcW w:w="4152" w:type="dxa"/>
            <w:tcBorders>
              <w:top w:val="nil"/>
              <w:left w:val="nil"/>
              <w:bottom w:val="nil"/>
              <w:right w:val="nil"/>
            </w:tcBorders>
            <w:shd w:val="clear" w:color="auto" w:fill="auto"/>
            <w:noWrap/>
            <w:vAlign w:val="bottom"/>
            <w:hideMark/>
          </w:tcPr>
          <w:p w14:paraId="27E8C16E" w14:textId="77777777"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 xml:space="preserve">Обавезе за нето зараде </w:t>
            </w:r>
          </w:p>
        </w:tc>
        <w:tc>
          <w:tcPr>
            <w:tcW w:w="2126" w:type="dxa"/>
            <w:tcBorders>
              <w:top w:val="nil"/>
              <w:left w:val="nil"/>
              <w:bottom w:val="nil"/>
              <w:right w:val="nil"/>
            </w:tcBorders>
            <w:shd w:val="clear" w:color="auto" w:fill="FFFFFF" w:themeFill="background1"/>
            <w:noWrap/>
            <w:vAlign w:val="bottom"/>
          </w:tcPr>
          <w:p w14:paraId="27516324" w14:textId="77777777" w:rsidR="002A04BB" w:rsidRPr="004D6896" w:rsidRDefault="002A04BB" w:rsidP="00242860">
            <w:pPr>
              <w:ind w:right="57"/>
              <w:jc w:val="right"/>
              <w:rPr>
                <w:rFonts w:ascii="Arial" w:hAnsi="Arial" w:cs="Arial"/>
                <w:color w:val="000000"/>
                <w:sz w:val="18"/>
                <w:szCs w:val="18"/>
                <w:lang w:val="sr-Cyrl-BA"/>
              </w:rPr>
            </w:pPr>
            <w:r>
              <w:rPr>
                <w:rFonts w:ascii="Arial" w:hAnsi="Arial" w:cs="Arial"/>
                <w:sz w:val="18"/>
                <w:szCs w:val="18"/>
              </w:rPr>
              <w:t>549,</w:t>
            </w:r>
            <w:r w:rsidR="00242860">
              <w:rPr>
                <w:rFonts w:ascii="Arial" w:hAnsi="Arial" w:cs="Arial"/>
                <w:sz w:val="18"/>
                <w:szCs w:val="18"/>
              </w:rPr>
              <w:t>176</w:t>
            </w:r>
            <w:r>
              <w:rPr>
                <w:rFonts w:ascii="Arial" w:hAnsi="Arial" w:cs="Arial"/>
                <w:sz w:val="18"/>
                <w:szCs w:val="18"/>
              </w:rPr>
              <w:t xml:space="preserve"> </w:t>
            </w:r>
          </w:p>
        </w:tc>
        <w:tc>
          <w:tcPr>
            <w:tcW w:w="1984" w:type="dxa"/>
            <w:tcBorders>
              <w:top w:val="nil"/>
              <w:left w:val="nil"/>
              <w:bottom w:val="nil"/>
              <w:right w:val="nil"/>
            </w:tcBorders>
            <w:shd w:val="clear" w:color="auto" w:fill="FFFFFF" w:themeFill="background1"/>
            <w:noWrap/>
            <w:vAlign w:val="bottom"/>
          </w:tcPr>
          <w:p w14:paraId="78552F2C" w14:textId="77777777"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467,455</w:t>
            </w:r>
          </w:p>
        </w:tc>
      </w:tr>
      <w:tr w:rsidR="002A04BB" w:rsidRPr="0012335D" w14:paraId="22E457E0" w14:textId="77777777" w:rsidTr="0008344B">
        <w:trPr>
          <w:trHeight w:val="20"/>
        </w:trPr>
        <w:tc>
          <w:tcPr>
            <w:tcW w:w="4152" w:type="dxa"/>
            <w:tcBorders>
              <w:top w:val="nil"/>
              <w:left w:val="nil"/>
              <w:bottom w:val="nil"/>
              <w:right w:val="nil"/>
            </w:tcBorders>
            <w:shd w:val="clear" w:color="auto" w:fill="auto"/>
            <w:noWrap/>
            <w:vAlign w:val="bottom"/>
            <w:hideMark/>
          </w:tcPr>
          <w:p w14:paraId="461E273A" w14:textId="77777777" w:rsidR="002A04BB" w:rsidRPr="00037657" w:rsidRDefault="002A04BB" w:rsidP="002A04BB">
            <w:pPr>
              <w:widowControl/>
              <w:rPr>
                <w:rFonts w:ascii="Arial" w:hAnsi="Arial" w:cs="Arial"/>
                <w:snapToGrid/>
                <w:sz w:val="18"/>
                <w:szCs w:val="18"/>
                <w:lang w:val="ru-RU"/>
              </w:rPr>
            </w:pPr>
            <w:r w:rsidRPr="00037657">
              <w:rPr>
                <w:rFonts w:ascii="Arial" w:hAnsi="Arial" w:cs="Arial"/>
                <w:snapToGrid/>
                <w:sz w:val="18"/>
                <w:szCs w:val="18"/>
                <w:lang w:val="ru-RU"/>
              </w:rPr>
              <w:t>Обавезе за порезе на зараде</w:t>
            </w:r>
          </w:p>
        </w:tc>
        <w:tc>
          <w:tcPr>
            <w:tcW w:w="2126" w:type="dxa"/>
            <w:tcBorders>
              <w:top w:val="nil"/>
              <w:left w:val="nil"/>
              <w:bottom w:val="nil"/>
              <w:right w:val="nil"/>
            </w:tcBorders>
            <w:shd w:val="clear" w:color="auto" w:fill="FFFFFF" w:themeFill="background1"/>
            <w:noWrap/>
            <w:vAlign w:val="bottom"/>
          </w:tcPr>
          <w:p w14:paraId="0DD3AF05" w14:textId="77777777" w:rsidR="002A04BB" w:rsidRPr="007E6903" w:rsidRDefault="002A04BB" w:rsidP="002A04BB">
            <w:pPr>
              <w:ind w:right="57"/>
              <w:jc w:val="right"/>
              <w:rPr>
                <w:rFonts w:ascii="Arial" w:hAnsi="Arial" w:cs="Arial"/>
                <w:color w:val="000000"/>
                <w:sz w:val="18"/>
                <w:szCs w:val="18"/>
              </w:rPr>
            </w:pPr>
            <w:r w:rsidRPr="00037657">
              <w:rPr>
                <w:rFonts w:ascii="Arial" w:hAnsi="Arial" w:cs="Arial"/>
                <w:sz w:val="18"/>
                <w:szCs w:val="18"/>
                <w:lang w:val="ru-RU"/>
              </w:rPr>
              <w:t xml:space="preserve">                        </w:t>
            </w:r>
            <w:r>
              <w:rPr>
                <w:rFonts w:ascii="Arial" w:hAnsi="Arial" w:cs="Arial"/>
                <w:sz w:val="18"/>
                <w:szCs w:val="18"/>
              </w:rPr>
              <w:t xml:space="preserve">48,368 </w:t>
            </w:r>
          </w:p>
        </w:tc>
        <w:tc>
          <w:tcPr>
            <w:tcW w:w="1984" w:type="dxa"/>
            <w:tcBorders>
              <w:top w:val="nil"/>
              <w:left w:val="nil"/>
              <w:bottom w:val="nil"/>
              <w:right w:val="nil"/>
            </w:tcBorders>
            <w:shd w:val="clear" w:color="auto" w:fill="FFFFFF" w:themeFill="background1"/>
            <w:noWrap/>
            <w:vAlign w:val="bottom"/>
          </w:tcPr>
          <w:p w14:paraId="0CEE0938" w14:textId="77777777"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45,972</w:t>
            </w:r>
          </w:p>
        </w:tc>
      </w:tr>
      <w:tr w:rsidR="002A04BB" w:rsidRPr="0012335D" w14:paraId="7BE50DC9" w14:textId="77777777" w:rsidTr="0008344B">
        <w:trPr>
          <w:trHeight w:val="20"/>
        </w:trPr>
        <w:tc>
          <w:tcPr>
            <w:tcW w:w="4152" w:type="dxa"/>
            <w:tcBorders>
              <w:top w:val="nil"/>
              <w:left w:val="nil"/>
              <w:bottom w:val="nil"/>
              <w:right w:val="nil"/>
            </w:tcBorders>
            <w:shd w:val="clear" w:color="auto" w:fill="auto"/>
            <w:noWrap/>
            <w:vAlign w:val="bottom"/>
            <w:hideMark/>
          </w:tcPr>
          <w:p w14:paraId="2D0BFE7F" w14:textId="77777777" w:rsidR="002A04BB" w:rsidRPr="00037657" w:rsidRDefault="002A04BB" w:rsidP="002A04BB">
            <w:pPr>
              <w:widowControl/>
              <w:rPr>
                <w:rFonts w:ascii="Arial" w:hAnsi="Arial" w:cs="Arial"/>
                <w:snapToGrid/>
                <w:sz w:val="18"/>
                <w:szCs w:val="18"/>
                <w:lang w:val="ru-RU"/>
              </w:rPr>
            </w:pPr>
            <w:r w:rsidRPr="00037657">
              <w:rPr>
                <w:rFonts w:ascii="Arial" w:hAnsi="Arial" w:cs="Arial"/>
                <w:snapToGrid/>
                <w:sz w:val="18"/>
                <w:szCs w:val="18"/>
                <w:lang w:val="ru-RU"/>
              </w:rPr>
              <w:t>Обавезе за уговоре о дјелу</w:t>
            </w:r>
          </w:p>
        </w:tc>
        <w:tc>
          <w:tcPr>
            <w:tcW w:w="2126" w:type="dxa"/>
            <w:tcBorders>
              <w:top w:val="nil"/>
              <w:left w:val="nil"/>
              <w:bottom w:val="nil"/>
              <w:right w:val="nil"/>
            </w:tcBorders>
            <w:shd w:val="clear" w:color="auto" w:fill="FFFFFF" w:themeFill="background1"/>
            <w:noWrap/>
            <w:vAlign w:val="bottom"/>
          </w:tcPr>
          <w:p w14:paraId="402F2AF9" w14:textId="77777777" w:rsidR="002A04BB" w:rsidRPr="004D6896" w:rsidRDefault="002A04BB" w:rsidP="002A04BB">
            <w:pPr>
              <w:ind w:right="57"/>
              <w:jc w:val="right"/>
              <w:rPr>
                <w:rFonts w:ascii="Arial" w:hAnsi="Arial" w:cs="Arial"/>
                <w:color w:val="000000"/>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12,454 </w:t>
            </w:r>
          </w:p>
        </w:tc>
        <w:tc>
          <w:tcPr>
            <w:tcW w:w="1984" w:type="dxa"/>
            <w:tcBorders>
              <w:top w:val="nil"/>
              <w:left w:val="nil"/>
              <w:bottom w:val="nil"/>
              <w:right w:val="nil"/>
            </w:tcBorders>
            <w:shd w:val="clear" w:color="auto" w:fill="FFFFFF" w:themeFill="background1"/>
            <w:noWrap/>
            <w:vAlign w:val="bottom"/>
          </w:tcPr>
          <w:p w14:paraId="6C906E51" w14:textId="77777777"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17,448</w:t>
            </w:r>
          </w:p>
        </w:tc>
      </w:tr>
      <w:tr w:rsidR="002A04BB" w:rsidRPr="0012335D" w14:paraId="6A9BCFEE" w14:textId="77777777" w:rsidTr="0008344B">
        <w:trPr>
          <w:trHeight w:val="20"/>
        </w:trPr>
        <w:tc>
          <w:tcPr>
            <w:tcW w:w="4152" w:type="dxa"/>
            <w:tcBorders>
              <w:top w:val="nil"/>
              <w:left w:val="nil"/>
              <w:bottom w:val="nil"/>
              <w:right w:val="nil"/>
            </w:tcBorders>
            <w:shd w:val="clear" w:color="auto" w:fill="auto"/>
            <w:noWrap/>
            <w:vAlign w:val="bottom"/>
            <w:hideMark/>
          </w:tcPr>
          <w:p w14:paraId="1D4EDBAC" w14:textId="77777777" w:rsidR="002A04BB" w:rsidRPr="00037657" w:rsidRDefault="002A04BB" w:rsidP="002A04BB">
            <w:pPr>
              <w:widowControl/>
              <w:rPr>
                <w:rFonts w:ascii="Arial" w:hAnsi="Arial" w:cs="Arial"/>
                <w:snapToGrid/>
                <w:sz w:val="18"/>
                <w:szCs w:val="18"/>
                <w:lang w:val="ru-RU"/>
              </w:rPr>
            </w:pPr>
            <w:r w:rsidRPr="00037657">
              <w:rPr>
                <w:rFonts w:ascii="Arial" w:hAnsi="Arial" w:cs="Arial"/>
                <w:snapToGrid/>
                <w:sz w:val="18"/>
                <w:szCs w:val="18"/>
                <w:lang w:val="ru-RU"/>
              </w:rPr>
              <w:t>Обавезе за накнаде члановима Управног одбора и Одбора за ревизију</w:t>
            </w:r>
          </w:p>
        </w:tc>
        <w:tc>
          <w:tcPr>
            <w:tcW w:w="2126" w:type="dxa"/>
            <w:tcBorders>
              <w:top w:val="nil"/>
              <w:left w:val="nil"/>
              <w:bottom w:val="nil"/>
              <w:right w:val="nil"/>
            </w:tcBorders>
            <w:shd w:val="clear" w:color="auto" w:fill="FFFFFF" w:themeFill="background1"/>
            <w:noWrap/>
            <w:vAlign w:val="bottom"/>
          </w:tcPr>
          <w:p w14:paraId="754E0E80" w14:textId="77777777" w:rsidR="002A04BB" w:rsidRPr="005B1968" w:rsidRDefault="002A04BB" w:rsidP="002A04BB">
            <w:pPr>
              <w:ind w:right="57"/>
              <w:jc w:val="right"/>
              <w:rPr>
                <w:rFonts w:ascii="Arial" w:hAnsi="Arial" w:cs="Arial"/>
                <w:color w:val="000000"/>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39,416 </w:t>
            </w:r>
          </w:p>
        </w:tc>
        <w:tc>
          <w:tcPr>
            <w:tcW w:w="1984" w:type="dxa"/>
            <w:tcBorders>
              <w:top w:val="nil"/>
              <w:left w:val="nil"/>
              <w:bottom w:val="nil"/>
              <w:right w:val="nil"/>
            </w:tcBorders>
            <w:shd w:val="clear" w:color="auto" w:fill="FFFFFF" w:themeFill="background1"/>
            <w:noWrap/>
            <w:vAlign w:val="bottom"/>
          </w:tcPr>
          <w:p w14:paraId="4E8F4D78" w14:textId="77777777"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28,800</w:t>
            </w:r>
          </w:p>
        </w:tc>
      </w:tr>
      <w:tr w:rsidR="002A04BB" w:rsidRPr="0012335D" w14:paraId="4B8A3392" w14:textId="77777777" w:rsidTr="000E157E">
        <w:trPr>
          <w:trHeight w:val="20"/>
        </w:trPr>
        <w:tc>
          <w:tcPr>
            <w:tcW w:w="4152" w:type="dxa"/>
            <w:tcBorders>
              <w:top w:val="nil"/>
              <w:left w:val="nil"/>
              <w:bottom w:val="nil"/>
              <w:right w:val="nil"/>
            </w:tcBorders>
            <w:shd w:val="clear" w:color="auto" w:fill="auto"/>
            <w:noWrap/>
            <w:vAlign w:val="bottom"/>
          </w:tcPr>
          <w:p w14:paraId="7684C768" w14:textId="77777777"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Обавезе за закуп</w:t>
            </w:r>
          </w:p>
        </w:tc>
        <w:tc>
          <w:tcPr>
            <w:tcW w:w="2126" w:type="dxa"/>
            <w:tcBorders>
              <w:top w:val="nil"/>
              <w:left w:val="nil"/>
              <w:bottom w:val="nil"/>
              <w:right w:val="nil"/>
            </w:tcBorders>
            <w:shd w:val="clear" w:color="auto" w:fill="FFFFFF" w:themeFill="background1"/>
            <w:noWrap/>
            <w:vAlign w:val="bottom"/>
          </w:tcPr>
          <w:p w14:paraId="5EE2DAD6" w14:textId="77777777" w:rsidR="002A04BB" w:rsidRPr="007474FA" w:rsidRDefault="002A04BB" w:rsidP="002A04BB">
            <w:pPr>
              <w:ind w:right="57"/>
              <w:jc w:val="right"/>
              <w:rPr>
                <w:rFonts w:ascii="Arial" w:hAnsi="Arial" w:cs="Arial"/>
                <w:sz w:val="18"/>
                <w:szCs w:val="18"/>
                <w:lang w:val="sr-Cyrl-BA"/>
              </w:rPr>
            </w:pPr>
            <w:r>
              <w:rPr>
                <w:rFonts w:ascii="Arial" w:hAnsi="Arial" w:cs="Arial"/>
                <w:sz w:val="18"/>
                <w:szCs w:val="18"/>
              </w:rPr>
              <w:t xml:space="preserve">                        74,914 </w:t>
            </w:r>
          </w:p>
        </w:tc>
        <w:tc>
          <w:tcPr>
            <w:tcW w:w="1984" w:type="dxa"/>
            <w:tcBorders>
              <w:top w:val="nil"/>
              <w:left w:val="nil"/>
              <w:bottom w:val="nil"/>
              <w:right w:val="nil"/>
            </w:tcBorders>
            <w:shd w:val="clear" w:color="auto" w:fill="FFFFFF" w:themeFill="background1"/>
            <w:noWrap/>
            <w:vAlign w:val="bottom"/>
          </w:tcPr>
          <w:p w14:paraId="3FF23FE6" w14:textId="77777777" w:rsidR="002A04BB" w:rsidRPr="0012335D" w:rsidRDefault="002A04BB" w:rsidP="002A04BB">
            <w:pPr>
              <w:ind w:right="57"/>
              <w:jc w:val="right"/>
              <w:rPr>
                <w:rFonts w:ascii="Arial" w:hAnsi="Arial" w:cs="Arial"/>
                <w:sz w:val="18"/>
                <w:szCs w:val="18"/>
                <w:lang w:val="sr-Cyrl-BA"/>
              </w:rPr>
            </w:pPr>
            <w:r>
              <w:rPr>
                <w:rFonts w:ascii="Arial" w:hAnsi="Arial" w:cs="Arial"/>
                <w:sz w:val="18"/>
                <w:szCs w:val="18"/>
                <w:lang w:val="sr-Cyrl-BA"/>
              </w:rPr>
              <w:t>50,564</w:t>
            </w:r>
          </w:p>
        </w:tc>
      </w:tr>
      <w:tr w:rsidR="002A04BB" w:rsidRPr="0012335D" w14:paraId="55747719" w14:textId="77777777" w:rsidTr="000E157E">
        <w:trPr>
          <w:trHeight w:val="20"/>
        </w:trPr>
        <w:tc>
          <w:tcPr>
            <w:tcW w:w="4152" w:type="dxa"/>
            <w:tcBorders>
              <w:top w:val="nil"/>
              <w:left w:val="nil"/>
              <w:bottom w:val="nil"/>
              <w:right w:val="nil"/>
            </w:tcBorders>
            <w:shd w:val="clear" w:color="auto" w:fill="auto"/>
            <w:noWrap/>
            <w:vAlign w:val="bottom"/>
            <w:hideMark/>
          </w:tcPr>
          <w:p w14:paraId="0FE939CA" w14:textId="77777777"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 xml:space="preserve">Остале краткорочне обавезе </w:t>
            </w:r>
          </w:p>
        </w:tc>
        <w:tc>
          <w:tcPr>
            <w:tcW w:w="2126" w:type="dxa"/>
            <w:tcBorders>
              <w:top w:val="nil"/>
              <w:left w:val="nil"/>
              <w:bottom w:val="nil"/>
              <w:right w:val="nil"/>
            </w:tcBorders>
            <w:shd w:val="clear" w:color="auto" w:fill="FFFFFF" w:themeFill="background1"/>
            <w:noWrap/>
            <w:vAlign w:val="bottom"/>
          </w:tcPr>
          <w:p w14:paraId="015AB462" w14:textId="77777777"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1,061,972</w:t>
            </w:r>
          </w:p>
        </w:tc>
        <w:tc>
          <w:tcPr>
            <w:tcW w:w="1984" w:type="dxa"/>
            <w:tcBorders>
              <w:top w:val="nil"/>
              <w:left w:val="nil"/>
              <w:bottom w:val="nil"/>
              <w:right w:val="nil"/>
            </w:tcBorders>
            <w:shd w:val="clear" w:color="auto" w:fill="FFFFFF" w:themeFill="background1"/>
            <w:noWrap/>
            <w:vAlign w:val="bottom"/>
          </w:tcPr>
          <w:p w14:paraId="0FC6B758" w14:textId="77777777"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842,174</w:t>
            </w:r>
          </w:p>
        </w:tc>
      </w:tr>
      <w:tr w:rsidR="002A04BB" w:rsidRPr="0012335D" w14:paraId="63B51BFA" w14:textId="77777777" w:rsidTr="000E157E">
        <w:trPr>
          <w:trHeight w:val="20"/>
        </w:trPr>
        <w:tc>
          <w:tcPr>
            <w:tcW w:w="4152" w:type="dxa"/>
            <w:tcBorders>
              <w:top w:val="nil"/>
              <w:left w:val="nil"/>
              <w:bottom w:val="nil"/>
              <w:right w:val="nil"/>
            </w:tcBorders>
            <w:shd w:val="clear" w:color="auto" w:fill="auto"/>
            <w:noWrap/>
            <w:vAlign w:val="bottom"/>
          </w:tcPr>
          <w:p w14:paraId="7009CE09" w14:textId="77777777" w:rsidR="002A04BB" w:rsidRPr="0012335D" w:rsidRDefault="002A04BB" w:rsidP="002A04BB">
            <w:pPr>
              <w:widowControl/>
              <w:rPr>
                <w:rFonts w:ascii="Arial" w:hAnsi="Arial" w:cs="Arial"/>
                <w:snapToGrid/>
                <w:sz w:val="18"/>
                <w:szCs w:val="18"/>
                <w:lang w:val="sr-Cyrl-BA"/>
              </w:rPr>
            </w:pPr>
            <w:r w:rsidRPr="0012335D">
              <w:rPr>
                <w:rFonts w:ascii="Arial" w:hAnsi="Arial" w:cs="Arial"/>
                <w:snapToGrid/>
                <w:sz w:val="18"/>
                <w:szCs w:val="18"/>
                <w:lang w:val="sr-Cyrl-BA"/>
              </w:rPr>
              <w:t>Одложене пореске обавезе</w:t>
            </w:r>
          </w:p>
        </w:tc>
        <w:tc>
          <w:tcPr>
            <w:tcW w:w="2126" w:type="dxa"/>
            <w:tcBorders>
              <w:top w:val="nil"/>
              <w:left w:val="nil"/>
              <w:bottom w:val="nil"/>
              <w:right w:val="nil"/>
            </w:tcBorders>
            <w:shd w:val="clear" w:color="auto" w:fill="FFFFFF" w:themeFill="background1"/>
            <w:noWrap/>
            <w:vAlign w:val="bottom"/>
          </w:tcPr>
          <w:p w14:paraId="43323099" w14:textId="77777777" w:rsidR="002A04BB" w:rsidRPr="002A04BB" w:rsidRDefault="002A04BB" w:rsidP="002A04BB">
            <w:pPr>
              <w:ind w:right="57"/>
              <w:jc w:val="right"/>
              <w:rPr>
                <w:rFonts w:ascii="Arial" w:hAnsi="Arial" w:cs="Arial"/>
                <w:color w:val="000000"/>
                <w:sz w:val="18"/>
                <w:szCs w:val="18"/>
              </w:rPr>
            </w:pPr>
            <w:r>
              <w:rPr>
                <w:rFonts w:ascii="Arial" w:hAnsi="Arial" w:cs="Arial"/>
                <w:color w:val="000000"/>
                <w:sz w:val="18"/>
                <w:szCs w:val="18"/>
              </w:rPr>
              <w:t>55,348</w:t>
            </w:r>
          </w:p>
        </w:tc>
        <w:tc>
          <w:tcPr>
            <w:tcW w:w="1984" w:type="dxa"/>
            <w:tcBorders>
              <w:top w:val="nil"/>
              <w:left w:val="nil"/>
              <w:bottom w:val="nil"/>
              <w:right w:val="nil"/>
            </w:tcBorders>
            <w:shd w:val="clear" w:color="auto" w:fill="FFFFFF" w:themeFill="background1"/>
            <w:noWrap/>
            <w:vAlign w:val="bottom"/>
          </w:tcPr>
          <w:p w14:paraId="777F24D6" w14:textId="77777777"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52,167</w:t>
            </w:r>
          </w:p>
        </w:tc>
      </w:tr>
      <w:tr w:rsidR="002A04BB" w:rsidRPr="0012335D" w14:paraId="608ABA39" w14:textId="77777777" w:rsidTr="00422A9C">
        <w:trPr>
          <w:trHeight w:val="20"/>
        </w:trPr>
        <w:tc>
          <w:tcPr>
            <w:tcW w:w="4152" w:type="dxa"/>
            <w:tcBorders>
              <w:top w:val="nil"/>
              <w:left w:val="nil"/>
              <w:bottom w:val="nil"/>
              <w:right w:val="nil"/>
            </w:tcBorders>
            <w:shd w:val="clear" w:color="auto" w:fill="auto"/>
            <w:noWrap/>
            <w:vAlign w:val="bottom"/>
            <w:hideMark/>
          </w:tcPr>
          <w:p w14:paraId="35FF37F0" w14:textId="77777777" w:rsidR="002A04BB" w:rsidRPr="0012335D" w:rsidRDefault="002A04BB" w:rsidP="002A04BB">
            <w:pPr>
              <w:widowControl/>
              <w:rPr>
                <w:rFonts w:ascii="Arial" w:hAnsi="Arial" w:cs="Arial"/>
                <w:snapToGrid/>
                <w:sz w:val="18"/>
                <w:szCs w:val="18"/>
              </w:rPr>
            </w:pPr>
          </w:p>
          <w:p w14:paraId="1B11BE2B" w14:textId="77777777" w:rsidR="002A04BB" w:rsidRPr="0012335D" w:rsidRDefault="002A04BB" w:rsidP="002A04BB">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auto" w:fill="auto"/>
            <w:noWrap/>
            <w:vAlign w:val="bottom"/>
          </w:tcPr>
          <w:p w14:paraId="12B93225" w14:textId="77777777" w:rsidR="002A04BB" w:rsidRPr="00850B8E" w:rsidRDefault="00242860" w:rsidP="002A04BB">
            <w:pPr>
              <w:jc w:val="right"/>
              <w:rPr>
                <w:rFonts w:ascii="Arial" w:hAnsi="Arial" w:cs="Arial"/>
                <w:b/>
                <w:bCs/>
                <w:sz w:val="18"/>
                <w:szCs w:val="18"/>
              </w:rPr>
            </w:pPr>
            <w:r>
              <w:rPr>
                <w:rFonts w:ascii="Arial" w:hAnsi="Arial" w:cs="Arial"/>
                <w:b/>
                <w:bCs/>
                <w:sz w:val="18"/>
                <w:szCs w:val="18"/>
              </w:rPr>
              <w:t>4,459,908</w:t>
            </w:r>
          </w:p>
        </w:tc>
        <w:tc>
          <w:tcPr>
            <w:tcW w:w="1984" w:type="dxa"/>
            <w:tcBorders>
              <w:top w:val="single" w:sz="4" w:space="0" w:color="auto"/>
              <w:left w:val="nil"/>
              <w:bottom w:val="double" w:sz="6" w:space="0" w:color="auto"/>
              <w:right w:val="nil"/>
            </w:tcBorders>
            <w:shd w:val="clear" w:color="auto" w:fill="auto"/>
            <w:noWrap/>
            <w:vAlign w:val="bottom"/>
          </w:tcPr>
          <w:p w14:paraId="65C56398" w14:textId="77777777" w:rsidR="002A04BB" w:rsidRPr="00850B8E" w:rsidRDefault="002A04BB" w:rsidP="002A04BB">
            <w:pPr>
              <w:jc w:val="right"/>
              <w:rPr>
                <w:rFonts w:ascii="Arial" w:hAnsi="Arial" w:cs="Arial"/>
                <w:b/>
                <w:bCs/>
                <w:sz w:val="18"/>
                <w:szCs w:val="18"/>
              </w:rPr>
            </w:pPr>
            <w:r>
              <w:rPr>
                <w:rFonts w:ascii="Arial" w:hAnsi="Arial" w:cs="Arial"/>
                <w:b/>
                <w:bCs/>
                <w:sz w:val="18"/>
                <w:szCs w:val="18"/>
              </w:rPr>
              <w:t>4,198,345</w:t>
            </w:r>
          </w:p>
        </w:tc>
      </w:tr>
    </w:tbl>
    <w:p w14:paraId="45170E26" w14:textId="77777777" w:rsidR="00DF2540" w:rsidRPr="0012335D" w:rsidRDefault="00DF2540" w:rsidP="001E2E45">
      <w:pPr>
        <w:tabs>
          <w:tab w:val="left" w:pos="-1440"/>
          <w:tab w:val="left" w:pos="-720"/>
          <w:tab w:val="left" w:pos="0"/>
          <w:tab w:val="left" w:pos="889"/>
        </w:tabs>
        <w:jc w:val="both"/>
        <w:rPr>
          <w:rFonts w:ascii="Arial" w:hAnsi="Arial" w:cs="Arial"/>
          <w:b/>
          <w:sz w:val="12"/>
          <w:szCs w:val="12"/>
          <w:lang w:val="sr-Cyrl-BA"/>
        </w:rPr>
      </w:pPr>
    </w:p>
    <w:p w14:paraId="2086A1CC" w14:textId="77777777" w:rsidR="002A04BB" w:rsidRDefault="00355B0D" w:rsidP="00CF59F2">
      <w:pPr>
        <w:shd w:val="clear" w:color="auto" w:fill="FFFFFF" w:themeFill="background1"/>
        <w:tabs>
          <w:tab w:val="left" w:pos="-1440"/>
          <w:tab w:val="left" w:pos="-720"/>
          <w:tab w:val="left" w:pos="0"/>
          <w:tab w:val="left" w:pos="889"/>
        </w:tabs>
        <w:ind w:left="889"/>
        <w:jc w:val="both"/>
        <w:rPr>
          <w:rFonts w:ascii="Arial" w:hAnsi="Arial" w:cs="Arial"/>
          <w:sz w:val="18"/>
          <w:szCs w:val="18"/>
          <w:lang w:val="sr-Cyrl-CS"/>
        </w:rPr>
      </w:pPr>
      <w:r w:rsidRPr="0012335D">
        <w:rPr>
          <w:rFonts w:ascii="Arial" w:hAnsi="Arial" w:cs="Arial"/>
          <w:b/>
          <w:sz w:val="18"/>
          <w:szCs w:val="18"/>
          <w:lang w:val="sr-Cyrl-CS"/>
        </w:rPr>
        <w:t xml:space="preserve"> </w:t>
      </w:r>
      <w:r w:rsidR="002A04BB">
        <w:rPr>
          <w:rFonts w:ascii="Arial" w:hAnsi="Arial" w:cs="Arial"/>
          <w:sz w:val="18"/>
          <w:szCs w:val="18"/>
          <w:lang w:val="sr-Cyrl-CS"/>
        </w:rPr>
        <w:t xml:space="preserve">Краткорочне обавезе су веће за </w:t>
      </w:r>
      <w:r w:rsidR="00CF59F2">
        <w:rPr>
          <w:rFonts w:ascii="Arial" w:hAnsi="Arial" w:cs="Arial"/>
          <w:sz w:val="18"/>
          <w:szCs w:val="18"/>
          <w:lang w:val="sr-Cyrl-CS"/>
        </w:rPr>
        <w:t>6,23</w:t>
      </w:r>
      <w:r w:rsidR="002A04BB">
        <w:rPr>
          <w:rFonts w:ascii="Arial" w:hAnsi="Arial" w:cs="Arial"/>
          <w:sz w:val="18"/>
          <w:szCs w:val="18"/>
          <w:lang w:val="sr-Cyrl-CS"/>
        </w:rPr>
        <w:t xml:space="preserve">% у односу на претходну годину. </w:t>
      </w:r>
    </w:p>
    <w:p w14:paraId="67F9C85A" w14:textId="77777777" w:rsidR="00355B0D" w:rsidRPr="00A66EB3" w:rsidRDefault="00774B88" w:rsidP="002A04BB">
      <w:pPr>
        <w:tabs>
          <w:tab w:val="left" w:pos="-1440"/>
          <w:tab w:val="left" w:pos="-720"/>
          <w:tab w:val="left" w:pos="0"/>
          <w:tab w:val="left" w:pos="889"/>
        </w:tabs>
        <w:jc w:val="both"/>
        <w:rPr>
          <w:rFonts w:ascii="Arial" w:hAnsi="Arial" w:cs="Arial"/>
          <w:sz w:val="18"/>
          <w:szCs w:val="18"/>
          <w:lang w:val="sr-Cyrl-BA"/>
        </w:rPr>
      </w:pPr>
      <w:r w:rsidRPr="0012335D">
        <w:rPr>
          <w:rFonts w:ascii="Arial" w:hAnsi="Arial" w:cs="Arial"/>
          <w:sz w:val="18"/>
          <w:szCs w:val="18"/>
          <w:lang w:val="sr-Cyrl-BA"/>
        </w:rPr>
        <w:t xml:space="preserve">                 </w:t>
      </w:r>
    </w:p>
    <w:p w14:paraId="74881C34" w14:textId="77777777" w:rsidR="00355B0D" w:rsidRPr="0012335D" w:rsidRDefault="00355B0D" w:rsidP="001E2E45">
      <w:pPr>
        <w:tabs>
          <w:tab w:val="left" w:pos="-1440"/>
          <w:tab w:val="left" w:pos="-720"/>
          <w:tab w:val="left" w:pos="0"/>
          <w:tab w:val="left" w:pos="889"/>
        </w:tabs>
        <w:jc w:val="both"/>
        <w:rPr>
          <w:rFonts w:ascii="Arial" w:hAnsi="Arial" w:cs="Arial"/>
          <w:b/>
          <w:sz w:val="12"/>
          <w:szCs w:val="12"/>
          <w:lang w:val="sr-Cyrl-CS"/>
        </w:rPr>
      </w:pPr>
    </w:p>
    <w:p w14:paraId="24AEEC3B" w14:textId="77777777" w:rsidR="000D12B5" w:rsidRPr="0012335D" w:rsidRDefault="0098022B" w:rsidP="00CF59F2">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ПРЕНОСНЕ</w:t>
      </w:r>
      <w:r w:rsidR="000D12B5" w:rsidRPr="0012335D">
        <w:rPr>
          <w:rFonts w:ascii="Arial" w:hAnsi="Arial" w:cs="Arial"/>
          <w:b/>
          <w:sz w:val="18"/>
          <w:szCs w:val="18"/>
          <w:lang w:val="pl-PL"/>
        </w:rPr>
        <w:t xml:space="preserve"> </w:t>
      </w:r>
      <w:r w:rsidRPr="0012335D">
        <w:rPr>
          <w:rFonts w:ascii="Arial" w:hAnsi="Arial" w:cs="Arial"/>
          <w:b/>
          <w:sz w:val="18"/>
          <w:szCs w:val="18"/>
          <w:lang w:val="pl-PL"/>
        </w:rPr>
        <w:t>ПРЕМИЈЕ</w:t>
      </w:r>
    </w:p>
    <w:p w14:paraId="65A9584A" w14:textId="77777777" w:rsidR="006B6F33" w:rsidRPr="0012335D" w:rsidRDefault="006B6F33" w:rsidP="006B6F33">
      <w:pPr>
        <w:pStyle w:val="BodyText2"/>
        <w:tabs>
          <w:tab w:val="left" w:pos="-1440"/>
          <w:tab w:val="left" w:pos="-720"/>
          <w:tab w:val="left" w:pos="0"/>
          <w:tab w:val="left" w:pos="6586"/>
          <w:tab w:val="right" w:pos="7526"/>
          <w:tab w:val="left" w:pos="7776"/>
          <w:tab w:val="right" w:pos="9005"/>
        </w:tabs>
        <w:suppressAutoHyphens/>
        <w:ind w:left="720"/>
        <w:rPr>
          <w:rFonts w:ascii="Arial" w:hAnsi="Arial" w:cs="Arial"/>
          <w:b/>
          <w:sz w:val="18"/>
          <w:szCs w:val="18"/>
          <w:lang w:val="pl-PL"/>
        </w:rPr>
      </w:pPr>
    </w:p>
    <w:tbl>
      <w:tblPr>
        <w:tblW w:w="8262" w:type="dxa"/>
        <w:tblInd w:w="918" w:type="dxa"/>
        <w:tblLook w:val="04A0" w:firstRow="1" w:lastRow="0" w:firstColumn="1" w:lastColumn="0" w:noHBand="0" w:noVBand="1"/>
      </w:tblPr>
      <w:tblGrid>
        <w:gridCol w:w="4152"/>
        <w:gridCol w:w="2126"/>
        <w:gridCol w:w="1984"/>
      </w:tblGrid>
      <w:tr w:rsidR="00DC0493" w:rsidRPr="00E255D7" w14:paraId="66721F87" w14:textId="77777777" w:rsidTr="008E38A7">
        <w:trPr>
          <w:trHeight w:val="20"/>
        </w:trPr>
        <w:tc>
          <w:tcPr>
            <w:tcW w:w="4152" w:type="dxa"/>
            <w:tcBorders>
              <w:top w:val="nil"/>
              <w:left w:val="nil"/>
              <w:bottom w:val="nil"/>
              <w:right w:val="nil"/>
            </w:tcBorders>
            <w:shd w:val="clear" w:color="auto" w:fill="auto"/>
            <w:noWrap/>
            <w:vAlign w:val="bottom"/>
            <w:hideMark/>
          </w:tcPr>
          <w:p w14:paraId="2CAD0C50" w14:textId="77777777" w:rsidR="00DC0493" w:rsidRPr="00E255D7" w:rsidRDefault="00DC0493" w:rsidP="008E38A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05BE3574" w14:textId="77777777" w:rsidR="00DC0493" w:rsidRPr="00E255D7" w:rsidRDefault="00DC0493" w:rsidP="008E38A7">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6D155531" w14:textId="77777777" w:rsidR="00DC0493" w:rsidRPr="00E255D7" w:rsidRDefault="00DC0493" w:rsidP="008E38A7">
            <w:pPr>
              <w:widowControl/>
              <w:jc w:val="right"/>
              <w:rPr>
                <w:rFonts w:ascii="Arial" w:hAnsi="Arial" w:cs="Arial"/>
                <w:b/>
                <w:bCs/>
                <w:snapToGrid/>
                <w:sz w:val="18"/>
                <w:szCs w:val="18"/>
              </w:rPr>
            </w:pPr>
            <w:r w:rsidRPr="00E255D7">
              <w:rPr>
                <w:rFonts w:ascii="Arial" w:hAnsi="Arial" w:cs="Arial"/>
                <w:b/>
                <w:bCs/>
                <w:snapToGrid/>
                <w:sz w:val="18"/>
                <w:szCs w:val="18"/>
              </w:rPr>
              <w:t>У BAM</w:t>
            </w:r>
            <w:r w:rsidRPr="00E255D7" w:rsidDel="00E726E3">
              <w:rPr>
                <w:rFonts w:ascii="Arial" w:hAnsi="Arial" w:cs="Arial"/>
                <w:b/>
                <w:bCs/>
                <w:snapToGrid/>
                <w:sz w:val="18"/>
                <w:szCs w:val="18"/>
              </w:rPr>
              <w:t xml:space="preserve"> </w:t>
            </w:r>
          </w:p>
        </w:tc>
      </w:tr>
      <w:tr w:rsidR="00DC0493" w:rsidRPr="00E255D7" w14:paraId="26D28643" w14:textId="77777777" w:rsidTr="008E38A7">
        <w:trPr>
          <w:trHeight w:val="20"/>
        </w:trPr>
        <w:tc>
          <w:tcPr>
            <w:tcW w:w="4152" w:type="dxa"/>
            <w:tcBorders>
              <w:top w:val="nil"/>
              <w:left w:val="nil"/>
              <w:bottom w:val="nil"/>
              <w:right w:val="nil"/>
            </w:tcBorders>
            <w:shd w:val="clear" w:color="auto" w:fill="auto"/>
            <w:noWrap/>
            <w:vAlign w:val="bottom"/>
          </w:tcPr>
          <w:p w14:paraId="43305915" w14:textId="77777777" w:rsidR="00DC0493" w:rsidRPr="00E255D7" w:rsidRDefault="00DC0493" w:rsidP="008E38A7">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30D648B5" w14:textId="77777777" w:rsidR="00DC0493" w:rsidRPr="00E255D7" w:rsidRDefault="00DC0493" w:rsidP="008E38A7">
            <w:pPr>
              <w:widowControl/>
              <w:jc w:val="right"/>
              <w:rPr>
                <w:rFonts w:ascii="Arial" w:hAnsi="Arial" w:cs="Arial"/>
                <w:b/>
                <w:bCs/>
                <w:snapToGrid/>
                <w:sz w:val="18"/>
                <w:szCs w:val="18"/>
              </w:rPr>
            </w:pPr>
            <w:r w:rsidRPr="00E255D7">
              <w:rPr>
                <w:rFonts w:ascii="Arial" w:hAnsi="Arial" w:cs="Arial"/>
                <w:b/>
                <w:bCs/>
                <w:snapToGrid/>
                <w:sz w:val="18"/>
                <w:szCs w:val="18"/>
              </w:rPr>
              <w:t>3</w:t>
            </w:r>
            <w:r w:rsidRPr="00E255D7">
              <w:rPr>
                <w:rFonts w:ascii="Arial" w:hAnsi="Arial" w:cs="Arial"/>
                <w:b/>
                <w:bCs/>
                <w:snapToGrid/>
                <w:sz w:val="18"/>
                <w:szCs w:val="18"/>
                <w:lang w:val="sr-Cyrl-BA"/>
              </w:rPr>
              <w:t>1. децембар</w:t>
            </w:r>
            <w:r w:rsidRPr="00E255D7">
              <w:rPr>
                <w:rFonts w:ascii="Arial" w:hAnsi="Arial" w:cs="Arial"/>
                <w:b/>
                <w:bCs/>
                <w:snapToGrid/>
                <w:sz w:val="18"/>
                <w:szCs w:val="18"/>
              </w:rPr>
              <w:t xml:space="preserve"> 20</w:t>
            </w:r>
            <w:r w:rsidR="00A66EB3">
              <w:rPr>
                <w:rFonts w:ascii="Arial" w:hAnsi="Arial" w:cs="Arial"/>
                <w:b/>
                <w:bCs/>
                <w:snapToGrid/>
                <w:sz w:val="18"/>
                <w:szCs w:val="18"/>
                <w:lang w:val="sr-Cyrl-BA"/>
              </w:rPr>
              <w:t>24</w:t>
            </w:r>
            <w:r w:rsidRPr="00E255D7">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27B00592" w14:textId="77777777" w:rsidR="00DC0493" w:rsidRPr="00E255D7" w:rsidRDefault="00DC0493" w:rsidP="00A66EB3">
            <w:pPr>
              <w:widowControl/>
              <w:jc w:val="right"/>
              <w:rPr>
                <w:rFonts w:ascii="Arial" w:hAnsi="Arial" w:cs="Arial"/>
                <w:b/>
                <w:bCs/>
                <w:snapToGrid/>
                <w:sz w:val="18"/>
                <w:szCs w:val="18"/>
              </w:rPr>
            </w:pPr>
            <w:r w:rsidRPr="00E255D7">
              <w:rPr>
                <w:rFonts w:ascii="Arial" w:hAnsi="Arial" w:cs="Arial"/>
                <w:b/>
                <w:bCs/>
                <w:snapToGrid/>
                <w:sz w:val="18"/>
                <w:szCs w:val="18"/>
              </w:rPr>
              <w:t>31.</w:t>
            </w:r>
            <w:r w:rsidRPr="00E255D7">
              <w:rPr>
                <w:rFonts w:ascii="Arial" w:hAnsi="Arial" w:cs="Arial"/>
                <w:b/>
                <w:bCs/>
                <w:snapToGrid/>
                <w:sz w:val="18"/>
                <w:szCs w:val="18"/>
                <w:lang w:val="sr-Cyrl-BA"/>
              </w:rPr>
              <w:t xml:space="preserve"> </w:t>
            </w:r>
            <w:r w:rsidRPr="00E255D7">
              <w:rPr>
                <w:rFonts w:ascii="Arial" w:hAnsi="Arial" w:cs="Arial"/>
                <w:b/>
                <w:bCs/>
                <w:snapToGrid/>
                <w:sz w:val="18"/>
                <w:szCs w:val="18"/>
              </w:rPr>
              <w:t>децембар 202</w:t>
            </w:r>
            <w:r w:rsidR="00A66EB3">
              <w:rPr>
                <w:rFonts w:ascii="Arial" w:hAnsi="Arial" w:cs="Arial"/>
                <w:b/>
                <w:bCs/>
                <w:snapToGrid/>
                <w:sz w:val="18"/>
                <w:szCs w:val="18"/>
              </w:rPr>
              <w:t>3</w:t>
            </w:r>
            <w:r w:rsidRPr="00E255D7">
              <w:rPr>
                <w:rFonts w:ascii="Arial" w:hAnsi="Arial" w:cs="Arial"/>
                <w:b/>
                <w:bCs/>
                <w:snapToGrid/>
                <w:sz w:val="18"/>
                <w:szCs w:val="18"/>
              </w:rPr>
              <w:t>.</w:t>
            </w:r>
            <w:r w:rsidRPr="00E255D7">
              <w:rPr>
                <w:rFonts w:ascii="Arial" w:hAnsi="Arial" w:cs="Arial"/>
                <w:b/>
                <w:bCs/>
                <w:snapToGrid/>
                <w:sz w:val="18"/>
                <w:szCs w:val="18"/>
                <w:lang w:val="sr-Cyrl-BA"/>
              </w:rPr>
              <w:t xml:space="preserve"> </w:t>
            </w:r>
          </w:p>
        </w:tc>
      </w:tr>
      <w:tr w:rsidR="00DC0493" w:rsidRPr="00E255D7" w14:paraId="1C06AF75" w14:textId="77777777" w:rsidTr="008E38A7">
        <w:trPr>
          <w:trHeight w:val="20"/>
        </w:trPr>
        <w:tc>
          <w:tcPr>
            <w:tcW w:w="4152" w:type="dxa"/>
            <w:tcBorders>
              <w:top w:val="nil"/>
              <w:left w:val="nil"/>
              <w:bottom w:val="nil"/>
              <w:right w:val="nil"/>
            </w:tcBorders>
            <w:shd w:val="clear" w:color="auto" w:fill="auto"/>
            <w:noWrap/>
            <w:vAlign w:val="bottom"/>
            <w:hideMark/>
          </w:tcPr>
          <w:p w14:paraId="7575721B" w14:textId="77777777" w:rsidR="00DC0493" w:rsidRPr="00E255D7" w:rsidRDefault="00DC0493" w:rsidP="008E38A7">
            <w:pPr>
              <w:widowControl/>
              <w:rPr>
                <w:rFonts w:ascii="Arial" w:hAnsi="Arial" w:cs="Arial"/>
                <w:b/>
                <w:bCs/>
                <w:snapToGrid/>
                <w:sz w:val="18"/>
                <w:szCs w:val="18"/>
              </w:rPr>
            </w:pPr>
            <w:r w:rsidRPr="00E255D7">
              <w:rPr>
                <w:rFonts w:ascii="Arial" w:hAnsi="Arial" w:cs="Arial"/>
                <w:b/>
                <w:bCs/>
                <w:snapToGrid/>
                <w:sz w:val="18"/>
                <w:szCs w:val="18"/>
              </w:rPr>
              <w:t>Неживотно осигурање:</w:t>
            </w:r>
          </w:p>
        </w:tc>
        <w:tc>
          <w:tcPr>
            <w:tcW w:w="2126" w:type="dxa"/>
            <w:tcBorders>
              <w:top w:val="nil"/>
              <w:left w:val="nil"/>
              <w:bottom w:val="nil"/>
              <w:right w:val="nil"/>
            </w:tcBorders>
            <w:shd w:val="clear" w:color="auto" w:fill="auto"/>
            <w:vAlign w:val="bottom"/>
            <w:hideMark/>
          </w:tcPr>
          <w:p w14:paraId="35A777BC" w14:textId="77777777" w:rsidR="00DC0493" w:rsidRPr="00E255D7" w:rsidRDefault="00DC0493" w:rsidP="008E38A7">
            <w:pPr>
              <w:widowControl/>
              <w:jc w:val="right"/>
              <w:rPr>
                <w:rFonts w:ascii="Arial" w:hAnsi="Arial" w:cs="Arial"/>
                <w:b/>
                <w:bCs/>
                <w:snapToGrid/>
                <w:sz w:val="18"/>
                <w:szCs w:val="18"/>
              </w:rPr>
            </w:pPr>
          </w:p>
        </w:tc>
        <w:tc>
          <w:tcPr>
            <w:tcW w:w="1984" w:type="dxa"/>
            <w:tcBorders>
              <w:top w:val="nil"/>
              <w:left w:val="nil"/>
              <w:bottom w:val="nil"/>
              <w:right w:val="nil"/>
            </w:tcBorders>
            <w:shd w:val="clear" w:color="auto" w:fill="auto"/>
            <w:vAlign w:val="bottom"/>
            <w:hideMark/>
          </w:tcPr>
          <w:p w14:paraId="74A93FEF" w14:textId="77777777" w:rsidR="00DC0493" w:rsidRPr="00E255D7" w:rsidRDefault="00DC0493" w:rsidP="008E38A7">
            <w:pPr>
              <w:widowControl/>
              <w:jc w:val="right"/>
              <w:rPr>
                <w:rFonts w:ascii="Arial" w:hAnsi="Arial" w:cs="Arial"/>
                <w:b/>
                <w:bCs/>
                <w:snapToGrid/>
                <w:sz w:val="18"/>
                <w:szCs w:val="18"/>
              </w:rPr>
            </w:pPr>
          </w:p>
        </w:tc>
      </w:tr>
      <w:tr w:rsidR="00A66EB3" w:rsidRPr="00E255D7" w14:paraId="52E16862" w14:textId="77777777" w:rsidTr="008E38A7">
        <w:trPr>
          <w:trHeight w:val="20"/>
        </w:trPr>
        <w:tc>
          <w:tcPr>
            <w:tcW w:w="4152" w:type="dxa"/>
            <w:tcBorders>
              <w:top w:val="nil"/>
              <w:left w:val="nil"/>
              <w:bottom w:val="nil"/>
              <w:right w:val="nil"/>
            </w:tcBorders>
            <w:shd w:val="clear" w:color="auto" w:fill="auto"/>
            <w:noWrap/>
            <w:vAlign w:val="bottom"/>
            <w:hideMark/>
          </w:tcPr>
          <w:p w14:paraId="4785EA41" w14:textId="77777777" w:rsidR="00A66EB3" w:rsidRPr="00037657" w:rsidRDefault="00A66EB3" w:rsidP="00A66EB3">
            <w:pPr>
              <w:widowControl/>
              <w:rPr>
                <w:rFonts w:ascii="Arial" w:hAnsi="Arial" w:cs="Arial"/>
                <w:snapToGrid/>
                <w:sz w:val="18"/>
                <w:szCs w:val="18"/>
                <w:lang w:val="ru-RU"/>
              </w:rPr>
            </w:pPr>
            <w:r w:rsidRPr="00037657">
              <w:rPr>
                <w:rFonts w:ascii="Arial" w:hAnsi="Arial" w:cs="Arial"/>
                <w:snapToGrid/>
                <w:sz w:val="18"/>
                <w:szCs w:val="18"/>
                <w:lang w:val="ru-RU"/>
              </w:rPr>
              <w:t>Стање преносне премије неживотног осигурања на почетку године</w:t>
            </w:r>
          </w:p>
        </w:tc>
        <w:tc>
          <w:tcPr>
            <w:tcW w:w="2126" w:type="dxa"/>
            <w:tcBorders>
              <w:top w:val="nil"/>
              <w:left w:val="nil"/>
              <w:bottom w:val="nil"/>
              <w:right w:val="nil"/>
            </w:tcBorders>
            <w:shd w:val="clear" w:color="auto" w:fill="auto"/>
            <w:vAlign w:val="bottom"/>
          </w:tcPr>
          <w:p w14:paraId="777895C7" w14:textId="77777777" w:rsidR="00A66EB3" w:rsidRPr="00E255D7" w:rsidRDefault="00A66EB3" w:rsidP="00A66EB3">
            <w:pPr>
              <w:jc w:val="right"/>
              <w:rPr>
                <w:rFonts w:ascii="Arial" w:hAnsi="Arial" w:cs="Arial"/>
                <w:sz w:val="18"/>
                <w:szCs w:val="18"/>
              </w:rPr>
            </w:pPr>
            <w:r>
              <w:rPr>
                <w:rFonts w:ascii="Arial" w:hAnsi="Arial" w:cs="Arial"/>
                <w:sz w:val="18"/>
                <w:szCs w:val="18"/>
              </w:rPr>
              <w:t>16,096,515</w:t>
            </w:r>
          </w:p>
        </w:tc>
        <w:tc>
          <w:tcPr>
            <w:tcW w:w="1984" w:type="dxa"/>
            <w:tcBorders>
              <w:top w:val="nil"/>
              <w:left w:val="nil"/>
              <w:bottom w:val="nil"/>
              <w:right w:val="nil"/>
            </w:tcBorders>
            <w:shd w:val="clear" w:color="auto" w:fill="auto"/>
            <w:vAlign w:val="bottom"/>
          </w:tcPr>
          <w:p w14:paraId="6816EF26" w14:textId="77777777" w:rsidR="00A66EB3" w:rsidRPr="00E255D7" w:rsidRDefault="00A66EB3" w:rsidP="00A66EB3">
            <w:pPr>
              <w:jc w:val="right"/>
              <w:rPr>
                <w:rFonts w:ascii="Arial" w:hAnsi="Arial" w:cs="Arial"/>
                <w:sz w:val="18"/>
                <w:szCs w:val="18"/>
              </w:rPr>
            </w:pPr>
            <w:r w:rsidRPr="00E255D7">
              <w:rPr>
                <w:rFonts w:ascii="Arial" w:hAnsi="Arial" w:cs="Arial"/>
                <w:sz w:val="18"/>
                <w:szCs w:val="18"/>
              </w:rPr>
              <w:t>15,060,914</w:t>
            </w:r>
          </w:p>
        </w:tc>
      </w:tr>
      <w:tr w:rsidR="00A66EB3" w:rsidRPr="00E255D7" w14:paraId="7434545F" w14:textId="77777777" w:rsidTr="008E38A7">
        <w:trPr>
          <w:trHeight w:val="20"/>
        </w:trPr>
        <w:tc>
          <w:tcPr>
            <w:tcW w:w="4152" w:type="dxa"/>
            <w:tcBorders>
              <w:top w:val="nil"/>
              <w:left w:val="nil"/>
              <w:bottom w:val="nil"/>
              <w:right w:val="nil"/>
            </w:tcBorders>
            <w:shd w:val="clear" w:color="auto" w:fill="auto"/>
            <w:noWrap/>
            <w:vAlign w:val="bottom"/>
            <w:hideMark/>
          </w:tcPr>
          <w:p w14:paraId="2C6E60CD" w14:textId="77777777" w:rsidR="00A66EB3" w:rsidRPr="00037657" w:rsidRDefault="00A66EB3" w:rsidP="00A66EB3">
            <w:pPr>
              <w:widowControl/>
              <w:rPr>
                <w:rFonts w:ascii="Arial" w:hAnsi="Arial" w:cs="Arial"/>
                <w:snapToGrid/>
                <w:sz w:val="18"/>
                <w:szCs w:val="18"/>
                <w:lang w:val="ru-RU"/>
              </w:rPr>
            </w:pPr>
            <w:r w:rsidRPr="00037657">
              <w:rPr>
                <w:rFonts w:ascii="Arial" w:hAnsi="Arial" w:cs="Arial"/>
                <w:snapToGrid/>
                <w:sz w:val="18"/>
                <w:szCs w:val="18"/>
                <w:lang w:val="ru-RU"/>
              </w:rPr>
              <w:t>Стање преносне премије саосигурања на почетку године</w:t>
            </w:r>
          </w:p>
        </w:tc>
        <w:tc>
          <w:tcPr>
            <w:tcW w:w="2126" w:type="dxa"/>
            <w:tcBorders>
              <w:top w:val="nil"/>
              <w:left w:val="nil"/>
              <w:bottom w:val="nil"/>
              <w:right w:val="nil"/>
            </w:tcBorders>
            <w:shd w:val="clear" w:color="auto" w:fill="auto"/>
            <w:vAlign w:val="bottom"/>
          </w:tcPr>
          <w:p w14:paraId="21847337" w14:textId="77777777" w:rsidR="00A66EB3" w:rsidRPr="00E255D7" w:rsidRDefault="00A66EB3" w:rsidP="00A66EB3">
            <w:pPr>
              <w:jc w:val="right"/>
              <w:rPr>
                <w:rFonts w:ascii="Arial" w:hAnsi="Arial" w:cs="Arial"/>
                <w:sz w:val="18"/>
                <w:szCs w:val="18"/>
              </w:rPr>
            </w:pPr>
            <w:r>
              <w:rPr>
                <w:rFonts w:ascii="Arial" w:hAnsi="Arial" w:cs="Arial"/>
                <w:sz w:val="18"/>
                <w:szCs w:val="18"/>
              </w:rPr>
              <w:t>200,967</w:t>
            </w:r>
          </w:p>
        </w:tc>
        <w:tc>
          <w:tcPr>
            <w:tcW w:w="1984" w:type="dxa"/>
            <w:tcBorders>
              <w:top w:val="nil"/>
              <w:left w:val="nil"/>
              <w:bottom w:val="nil"/>
              <w:right w:val="nil"/>
            </w:tcBorders>
            <w:shd w:val="clear" w:color="auto" w:fill="auto"/>
            <w:vAlign w:val="bottom"/>
          </w:tcPr>
          <w:p w14:paraId="7144B72E" w14:textId="77777777" w:rsidR="00A66EB3" w:rsidRPr="00E255D7" w:rsidRDefault="00A66EB3" w:rsidP="00A66EB3">
            <w:pPr>
              <w:jc w:val="right"/>
              <w:rPr>
                <w:rFonts w:ascii="Arial" w:hAnsi="Arial" w:cs="Arial"/>
                <w:sz w:val="18"/>
                <w:szCs w:val="18"/>
              </w:rPr>
            </w:pPr>
            <w:r w:rsidRPr="00E255D7">
              <w:rPr>
                <w:rFonts w:ascii="Arial" w:hAnsi="Arial" w:cs="Arial"/>
                <w:sz w:val="18"/>
                <w:szCs w:val="18"/>
              </w:rPr>
              <w:t>136,407</w:t>
            </w:r>
          </w:p>
        </w:tc>
      </w:tr>
      <w:tr w:rsidR="00A66EB3" w:rsidRPr="00E255D7" w14:paraId="68BEEE01" w14:textId="77777777" w:rsidTr="008E38A7">
        <w:trPr>
          <w:trHeight w:val="20"/>
        </w:trPr>
        <w:tc>
          <w:tcPr>
            <w:tcW w:w="4152" w:type="dxa"/>
            <w:tcBorders>
              <w:top w:val="nil"/>
              <w:left w:val="nil"/>
              <w:bottom w:val="nil"/>
              <w:right w:val="nil"/>
            </w:tcBorders>
            <w:shd w:val="clear" w:color="auto" w:fill="auto"/>
            <w:noWrap/>
            <w:vAlign w:val="bottom"/>
            <w:hideMark/>
          </w:tcPr>
          <w:p w14:paraId="1695B9AC" w14:textId="77777777" w:rsidR="00A66EB3" w:rsidRPr="00E255D7" w:rsidRDefault="00A66EB3" w:rsidP="00A66EB3">
            <w:pPr>
              <w:widowControl/>
              <w:rPr>
                <w:rFonts w:ascii="Arial" w:hAnsi="Arial" w:cs="Arial"/>
                <w:snapToGrid/>
                <w:sz w:val="18"/>
                <w:szCs w:val="18"/>
              </w:rPr>
            </w:pPr>
            <w:r w:rsidRPr="00E255D7">
              <w:rPr>
                <w:rFonts w:ascii="Arial" w:hAnsi="Arial" w:cs="Arial"/>
                <w:snapToGrid/>
                <w:sz w:val="18"/>
                <w:szCs w:val="18"/>
              </w:rPr>
              <w:t xml:space="preserve">Повећање преносне премије </w:t>
            </w:r>
            <w:r w:rsidRPr="00E255D7">
              <w:rPr>
                <w:rFonts w:ascii="Arial" w:hAnsi="Arial" w:cs="Arial"/>
                <w:snapToGrid/>
                <w:sz w:val="18"/>
                <w:szCs w:val="18"/>
                <w:lang w:val="sr-Cyrl-BA"/>
              </w:rPr>
              <w:t>(напомена 5)</w:t>
            </w:r>
          </w:p>
        </w:tc>
        <w:tc>
          <w:tcPr>
            <w:tcW w:w="2126" w:type="dxa"/>
            <w:tcBorders>
              <w:top w:val="nil"/>
              <w:left w:val="nil"/>
              <w:bottom w:val="nil"/>
              <w:right w:val="nil"/>
            </w:tcBorders>
            <w:shd w:val="clear" w:color="auto" w:fill="auto"/>
            <w:vAlign w:val="bottom"/>
          </w:tcPr>
          <w:p w14:paraId="0900CA63" w14:textId="77777777" w:rsidR="00A66EB3" w:rsidRPr="00E255D7" w:rsidRDefault="00A66EB3" w:rsidP="00A66EB3">
            <w:pPr>
              <w:jc w:val="right"/>
              <w:rPr>
                <w:rFonts w:ascii="Arial" w:hAnsi="Arial" w:cs="Arial"/>
                <w:sz w:val="18"/>
                <w:szCs w:val="18"/>
              </w:rPr>
            </w:pPr>
            <w:r>
              <w:rPr>
                <w:rFonts w:ascii="Arial" w:hAnsi="Arial" w:cs="Arial"/>
                <w:sz w:val="18"/>
                <w:szCs w:val="18"/>
              </w:rPr>
              <w:t>960,980</w:t>
            </w:r>
          </w:p>
        </w:tc>
        <w:tc>
          <w:tcPr>
            <w:tcW w:w="1984" w:type="dxa"/>
            <w:tcBorders>
              <w:top w:val="nil"/>
              <w:left w:val="nil"/>
              <w:bottom w:val="nil"/>
              <w:right w:val="nil"/>
            </w:tcBorders>
            <w:shd w:val="clear" w:color="auto" w:fill="auto"/>
            <w:vAlign w:val="bottom"/>
          </w:tcPr>
          <w:p w14:paraId="7E60F5B4" w14:textId="77777777" w:rsidR="00A66EB3" w:rsidRPr="00E255D7" w:rsidRDefault="00A66EB3" w:rsidP="00A66EB3">
            <w:pPr>
              <w:jc w:val="right"/>
              <w:rPr>
                <w:rFonts w:ascii="Arial" w:hAnsi="Arial" w:cs="Arial"/>
                <w:sz w:val="18"/>
                <w:szCs w:val="18"/>
              </w:rPr>
            </w:pPr>
            <w:r w:rsidRPr="00E255D7">
              <w:rPr>
                <w:rFonts w:ascii="Arial" w:hAnsi="Arial" w:cs="Arial"/>
                <w:sz w:val="18"/>
                <w:szCs w:val="18"/>
              </w:rPr>
              <w:t>1,035,600</w:t>
            </w:r>
          </w:p>
        </w:tc>
      </w:tr>
      <w:tr w:rsidR="00A66EB3" w:rsidRPr="00E255D7" w14:paraId="03D6C6C0" w14:textId="77777777" w:rsidTr="008E38A7">
        <w:trPr>
          <w:trHeight w:val="20"/>
        </w:trPr>
        <w:tc>
          <w:tcPr>
            <w:tcW w:w="4152" w:type="dxa"/>
            <w:tcBorders>
              <w:top w:val="nil"/>
              <w:left w:val="nil"/>
              <w:bottom w:val="nil"/>
              <w:right w:val="nil"/>
            </w:tcBorders>
            <w:shd w:val="clear" w:color="auto" w:fill="auto"/>
            <w:noWrap/>
            <w:vAlign w:val="bottom"/>
            <w:hideMark/>
          </w:tcPr>
          <w:p w14:paraId="7FBD80B0" w14:textId="77777777" w:rsidR="00A66EB3" w:rsidRPr="00E255D7" w:rsidRDefault="00A66EB3" w:rsidP="00A66EB3">
            <w:pPr>
              <w:widowControl/>
              <w:rPr>
                <w:rFonts w:ascii="Arial" w:hAnsi="Arial" w:cs="Arial"/>
                <w:snapToGrid/>
                <w:sz w:val="18"/>
                <w:szCs w:val="18"/>
                <w:lang w:val="sr-Cyrl-BA"/>
              </w:rPr>
            </w:pPr>
            <w:r w:rsidRPr="00E255D7">
              <w:rPr>
                <w:rFonts w:ascii="Arial" w:hAnsi="Arial" w:cs="Arial"/>
                <w:snapToGrid/>
                <w:sz w:val="18"/>
                <w:szCs w:val="18"/>
                <w:lang w:val="sr-Cyrl-BA"/>
              </w:rPr>
              <w:t>Повећање</w:t>
            </w:r>
            <w:r w:rsidRPr="00037657">
              <w:rPr>
                <w:rFonts w:ascii="Arial" w:hAnsi="Arial" w:cs="Arial"/>
                <w:snapToGrid/>
                <w:sz w:val="18"/>
                <w:szCs w:val="18"/>
                <w:lang w:val="ru-RU"/>
              </w:rPr>
              <w:t xml:space="preserve"> преносне премије са</w:t>
            </w:r>
            <w:r w:rsidRPr="00E255D7">
              <w:rPr>
                <w:rFonts w:ascii="Arial" w:hAnsi="Arial" w:cs="Arial"/>
                <w:snapToGrid/>
                <w:sz w:val="18"/>
                <w:szCs w:val="18"/>
                <w:lang w:val="sr-Cyrl-BA"/>
              </w:rPr>
              <w:t>о</w:t>
            </w:r>
            <w:r w:rsidRPr="00037657">
              <w:rPr>
                <w:rFonts w:ascii="Arial" w:hAnsi="Arial" w:cs="Arial"/>
                <w:snapToGrid/>
                <w:sz w:val="18"/>
                <w:szCs w:val="18"/>
                <w:lang w:val="ru-RU"/>
              </w:rPr>
              <w:t xml:space="preserve">сигурања </w:t>
            </w:r>
            <w:r w:rsidRPr="00E255D7">
              <w:rPr>
                <w:rFonts w:ascii="Arial" w:hAnsi="Arial" w:cs="Arial"/>
                <w:snapToGrid/>
                <w:sz w:val="18"/>
                <w:szCs w:val="18"/>
                <w:lang w:val="sr-Cyrl-BA"/>
              </w:rPr>
              <w:t xml:space="preserve"> (напомена 5)</w:t>
            </w:r>
          </w:p>
        </w:tc>
        <w:tc>
          <w:tcPr>
            <w:tcW w:w="2126" w:type="dxa"/>
            <w:tcBorders>
              <w:top w:val="nil"/>
              <w:left w:val="nil"/>
              <w:bottom w:val="nil"/>
              <w:right w:val="nil"/>
            </w:tcBorders>
            <w:shd w:val="clear" w:color="auto" w:fill="auto"/>
            <w:vAlign w:val="bottom"/>
          </w:tcPr>
          <w:p w14:paraId="23FEE875" w14:textId="77777777" w:rsidR="00A66EB3" w:rsidRPr="00E255D7" w:rsidRDefault="00A66EB3" w:rsidP="00A66EB3">
            <w:pPr>
              <w:jc w:val="right"/>
              <w:rPr>
                <w:rFonts w:ascii="Arial" w:hAnsi="Arial" w:cs="Arial"/>
                <w:sz w:val="18"/>
                <w:szCs w:val="18"/>
              </w:rPr>
            </w:pPr>
            <w:r>
              <w:rPr>
                <w:rFonts w:ascii="Arial" w:hAnsi="Arial" w:cs="Arial"/>
                <w:sz w:val="18"/>
                <w:szCs w:val="18"/>
              </w:rPr>
              <w:t>24,134</w:t>
            </w:r>
          </w:p>
        </w:tc>
        <w:tc>
          <w:tcPr>
            <w:tcW w:w="1984" w:type="dxa"/>
            <w:tcBorders>
              <w:top w:val="nil"/>
              <w:left w:val="nil"/>
              <w:bottom w:val="nil"/>
              <w:right w:val="nil"/>
            </w:tcBorders>
            <w:shd w:val="clear" w:color="auto" w:fill="auto"/>
            <w:vAlign w:val="bottom"/>
          </w:tcPr>
          <w:p w14:paraId="0528A88C" w14:textId="77777777" w:rsidR="00A66EB3" w:rsidRPr="00E255D7" w:rsidRDefault="00A66EB3" w:rsidP="00A66EB3">
            <w:pPr>
              <w:jc w:val="right"/>
              <w:rPr>
                <w:rFonts w:ascii="Arial" w:hAnsi="Arial" w:cs="Arial"/>
                <w:sz w:val="18"/>
                <w:szCs w:val="18"/>
              </w:rPr>
            </w:pPr>
            <w:r w:rsidRPr="00E255D7">
              <w:rPr>
                <w:rFonts w:ascii="Arial" w:hAnsi="Arial" w:cs="Arial"/>
                <w:sz w:val="18"/>
                <w:szCs w:val="18"/>
              </w:rPr>
              <w:t>64,561</w:t>
            </w:r>
          </w:p>
        </w:tc>
      </w:tr>
      <w:tr w:rsidR="00A66EB3" w:rsidRPr="00E255D7" w14:paraId="575402CB" w14:textId="77777777" w:rsidTr="008E38A7">
        <w:trPr>
          <w:trHeight w:val="20"/>
        </w:trPr>
        <w:tc>
          <w:tcPr>
            <w:tcW w:w="4152" w:type="dxa"/>
            <w:tcBorders>
              <w:top w:val="nil"/>
              <w:left w:val="nil"/>
              <w:bottom w:val="nil"/>
              <w:right w:val="nil"/>
            </w:tcBorders>
            <w:shd w:val="clear" w:color="auto" w:fill="auto"/>
            <w:noWrap/>
            <w:vAlign w:val="bottom"/>
            <w:hideMark/>
          </w:tcPr>
          <w:p w14:paraId="61935697" w14:textId="77777777" w:rsidR="00A66EB3" w:rsidRPr="00037657" w:rsidRDefault="00A66EB3" w:rsidP="00A66EB3">
            <w:pPr>
              <w:widowControl/>
              <w:rPr>
                <w:rFonts w:ascii="Arial" w:hAnsi="Arial" w:cs="Arial"/>
                <w:b/>
                <w:bCs/>
                <w:snapToGrid/>
                <w:sz w:val="18"/>
                <w:szCs w:val="18"/>
                <w:lang w:val="ru-RU"/>
              </w:rPr>
            </w:pPr>
            <w:r w:rsidRPr="00037657">
              <w:rPr>
                <w:rFonts w:ascii="Arial" w:hAnsi="Arial" w:cs="Arial"/>
                <w:b/>
                <w:bCs/>
                <w:snapToGrid/>
                <w:sz w:val="18"/>
                <w:szCs w:val="18"/>
                <w:lang w:val="ru-RU"/>
              </w:rPr>
              <w:t>Стање преносне премије на крају године</w:t>
            </w:r>
          </w:p>
        </w:tc>
        <w:tc>
          <w:tcPr>
            <w:tcW w:w="2126" w:type="dxa"/>
            <w:tcBorders>
              <w:top w:val="single" w:sz="4" w:space="0" w:color="auto"/>
              <w:left w:val="nil"/>
              <w:bottom w:val="single" w:sz="4" w:space="0" w:color="auto"/>
              <w:right w:val="nil"/>
            </w:tcBorders>
            <w:shd w:val="clear" w:color="auto" w:fill="auto"/>
            <w:vAlign w:val="bottom"/>
          </w:tcPr>
          <w:p w14:paraId="6C6DCA73" w14:textId="77777777" w:rsidR="00A66EB3" w:rsidRPr="00E255D7" w:rsidRDefault="00A66EB3" w:rsidP="00A66EB3">
            <w:pPr>
              <w:jc w:val="right"/>
              <w:rPr>
                <w:rFonts w:ascii="Arial" w:hAnsi="Arial" w:cs="Arial"/>
                <w:b/>
                <w:bCs/>
                <w:sz w:val="18"/>
                <w:szCs w:val="18"/>
                <w:lang w:val="sr-Cyrl-BA"/>
              </w:rPr>
            </w:pPr>
            <w:r>
              <w:rPr>
                <w:rFonts w:ascii="Arial" w:hAnsi="Arial" w:cs="Arial"/>
                <w:b/>
                <w:bCs/>
                <w:sz w:val="18"/>
                <w:szCs w:val="18"/>
                <w:lang w:val="sr-Cyrl-BA"/>
              </w:rPr>
              <w:t>17,282,596</w:t>
            </w:r>
          </w:p>
        </w:tc>
        <w:tc>
          <w:tcPr>
            <w:tcW w:w="1984" w:type="dxa"/>
            <w:tcBorders>
              <w:top w:val="single" w:sz="4" w:space="0" w:color="auto"/>
              <w:left w:val="nil"/>
              <w:bottom w:val="single" w:sz="4" w:space="0" w:color="auto"/>
              <w:right w:val="nil"/>
            </w:tcBorders>
            <w:shd w:val="clear" w:color="auto" w:fill="auto"/>
            <w:vAlign w:val="bottom"/>
          </w:tcPr>
          <w:p w14:paraId="4AFC97AF" w14:textId="77777777" w:rsidR="00A66EB3" w:rsidRPr="00E255D7" w:rsidRDefault="00A66EB3" w:rsidP="00A66EB3">
            <w:pPr>
              <w:jc w:val="right"/>
              <w:rPr>
                <w:rFonts w:ascii="Arial" w:hAnsi="Arial" w:cs="Arial"/>
                <w:b/>
                <w:bCs/>
                <w:sz w:val="18"/>
                <w:szCs w:val="18"/>
                <w:lang w:val="sr-Cyrl-BA"/>
              </w:rPr>
            </w:pPr>
            <w:r w:rsidRPr="00E255D7">
              <w:rPr>
                <w:rFonts w:ascii="Arial" w:hAnsi="Arial" w:cs="Arial"/>
                <w:b/>
                <w:bCs/>
                <w:sz w:val="18"/>
                <w:szCs w:val="18"/>
                <w:lang w:val="sr-Cyrl-BA"/>
              </w:rPr>
              <w:t>16,297,482</w:t>
            </w:r>
          </w:p>
        </w:tc>
      </w:tr>
    </w:tbl>
    <w:p w14:paraId="4CFC0701" w14:textId="77777777" w:rsidR="00641070" w:rsidRPr="0012335D" w:rsidRDefault="00641070"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2"/>
          <w:szCs w:val="12"/>
          <w:lang w:val="sr-Cyrl-BA"/>
        </w:rPr>
      </w:pPr>
    </w:p>
    <w:p w14:paraId="7BA5825C" w14:textId="77777777" w:rsidR="00CF59F2" w:rsidRDefault="00CF59F2"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sz w:val="18"/>
          <w:szCs w:val="18"/>
          <w:lang w:val="sr-Cyrl-BA"/>
        </w:rPr>
      </w:pPr>
    </w:p>
    <w:p w14:paraId="1786EAD3" w14:textId="77777777" w:rsidR="005A3445" w:rsidRDefault="00CF59F2" w:rsidP="00CF59F2">
      <w:pPr>
        <w:pStyle w:val="BodyText2"/>
        <w:tabs>
          <w:tab w:val="left" w:pos="-1440"/>
          <w:tab w:val="left" w:pos="-720"/>
          <w:tab w:val="left" w:pos="0"/>
          <w:tab w:val="center" w:pos="6250"/>
          <w:tab w:val="left" w:pos="6586"/>
          <w:tab w:val="right" w:pos="7526"/>
          <w:tab w:val="left" w:pos="7776"/>
          <w:tab w:val="right" w:pos="9005"/>
        </w:tabs>
        <w:suppressAutoHyphens/>
        <w:ind w:left="912"/>
        <w:rPr>
          <w:rFonts w:ascii="Arial" w:hAnsi="Arial" w:cs="Arial"/>
          <w:sz w:val="18"/>
          <w:szCs w:val="18"/>
          <w:lang w:val="sr-Cyrl-BA"/>
        </w:rPr>
      </w:pPr>
      <w:r>
        <w:rPr>
          <w:rFonts w:ascii="Arial" w:hAnsi="Arial" w:cs="Arial"/>
          <w:sz w:val="18"/>
          <w:szCs w:val="18"/>
          <w:lang w:val="sr-Cyrl-BA"/>
        </w:rPr>
        <w:tab/>
        <w:t>П</w:t>
      </w:r>
      <w:r w:rsidR="00A66EB3" w:rsidRPr="00E73BFF">
        <w:rPr>
          <w:rFonts w:ascii="Arial" w:hAnsi="Arial" w:cs="Arial"/>
          <w:sz w:val="18"/>
          <w:szCs w:val="18"/>
          <w:lang w:val="sr-Cyrl-BA"/>
        </w:rPr>
        <w:t xml:space="preserve">реносна премија </w:t>
      </w:r>
      <w:r w:rsidR="00A66EB3">
        <w:rPr>
          <w:rFonts w:ascii="Arial" w:hAnsi="Arial" w:cs="Arial"/>
          <w:sz w:val="18"/>
          <w:szCs w:val="18"/>
          <w:lang w:val="sr-Cyrl-BA"/>
        </w:rPr>
        <w:t xml:space="preserve">је већа за 6,04% или у апсолутном износу за 985,114 БАМ у односу на                           </w:t>
      </w:r>
      <w:r>
        <w:rPr>
          <w:rFonts w:ascii="Arial" w:hAnsi="Arial" w:cs="Arial"/>
          <w:sz w:val="18"/>
          <w:szCs w:val="18"/>
          <w:lang w:val="sr-Cyrl-BA"/>
        </w:rPr>
        <w:t xml:space="preserve"> </w:t>
      </w:r>
      <w:r w:rsidR="00A66EB3">
        <w:rPr>
          <w:rFonts w:ascii="Arial" w:hAnsi="Arial" w:cs="Arial"/>
          <w:sz w:val="18"/>
          <w:szCs w:val="18"/>
          <w:lang w:val="sr-Cyrl-BA"/>
        </w:rPr>
        <w:t>претходну годину.</w:t>
      </w:r>
    </w:p>
    <w:p w14:paraId="2DEB6D9B" w14:textId="77777777" w:rsidR="00CF59F2" w:rsidRDefault="00CF59F2"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sz w:val="18"/>
          <w:szCs w:val="18"/>
          <w:lang w:val="sr-Cyrl-BA"/>
        </w:rPr>
      </w:pPr>
    </w:p>
    <w:p w14:paraId="3BD89BB1" w14:textId="77777777" w:rsidR="00CF59F2" w:rsidRPr="0012335D" w:rsidRDefault="00CF59F2"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2"/>
          <w:szCs w:val="12"/>
          <w:lang w:val="sr-Cyrl-BA"/>
        </w:rPr>
      </w:pPr>
    </w:p>
    <w:p w14:paraId="7FD99A9B" w14:textId="77777777" w:rsidR="008D3FE1" w:rsidRPr="0012335D" w:rsidRDefault="008D3FE1"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2"/>
          <w:szCs w:val="12"/>
          <w:lang w:val="sr-Cyrl-BA"/>
        </w:rPr>
      </w:pPr>
    </w:p>
    <w:p w14:paraId="5A0D2D2F" w14:textId="77777777" w:rsidR="00A66EB3" w:rsidRPr="00A66EB3" w:rsidRDefault="00F14F18" w:rsidP="00CF59F2">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РЕЗЕРВИСА</w:t>
      </w:r>
      <w:r w:rsidRPr="0012335D">
        <w:rPr>
          <w:rFonts w:ascii="Arial" w:hAnsi="Arial" w:cs="Arial"/>
          <w:b/>
          <w:sz w:val="18"/>
          <w:szCs w:val="18"/>
          <w:lang w:val="sr-Cyrl-BA"/>
        </w:rPr>
        <w:t>Њ</w:t>
      </w:r>
      <w:r w:rsidR="00F23632" w:rsidRPr="0012335D">
        <w:rPr>
          <w:rFonts w:ascii="Arial" w:hAnsi="Arial" w:cs="Arial"/>
          <w:b/>
          <w:sz w:val="18"/>
          <w:szCs w:val="18"/>
        </w:rPr>
        <w:t>А</w:t>
      </w:r>
      <w:r w:rsidR="00F22210" w:rsidRPr="0012335D">
        <w:rPr>
          <w:rFonts w:ascii="Arial" w:hAnsi="Arial" w:cs="Arial"/>
          <w:b/>
          <w:sz w:val="18"/>
          <w:szCs w:val="18"/>
          <w:lang w:val="pl-PL"/>
        </w:rPr>
        <w:t xml:space="preserve"> </w:t>
      </w:r>
      <w:r w:rsidR="0098022B" w:rsidRPr="0012335D">
        <w:rPr>
          <w:rFonts w:ascii="Arial" w:hAnsi="Arial" w:cs="Arial"/>
          <w:b/>
          <w:sz w:val="18"/>
          <w:szCs w:val="18"/>
          <w:lang w:val="pl-PL"/>
        </w:rPr>
        <w:t>ЗА</w:t>
      </w:r>
      <w:r w:rsidR="00B03B5A" w:rsidRPr="0012335D">
        <w:rPr>
          <w:rFonts w:ascii="Arial" w:hAnsi="Arial" w:cs="Arial"/>
          <w:b/>
          <w:sz w:val="18"/>
          <w:szCs w:val="18"/>
          <w:lang w:val="pl-PL"/>
        </w:rPr>
        <w:t xml:space="preserve"> </w:t>
      </w:r>
      <w:r w:rsidR="0098022B" w:rsidRPr="0012335D">
        <w:rPr>
          <w:rFonts w:ascii="Arial" w:hAnsi="Arial" w:cs="Arial"/>
          <w:b/>
          <w:sz w:val="18"/>
          <w:szCs w:val="18"/>
          <w:lang w:val="pl-PL"/>
        </w:rPr>
        <w:t>ШТЕТЕ</w:t>
      </w:r>
      <w:r w:rsidR="00CF59F2">
        <w:rPr>
          <w:rFonts w:ascii="Arial" w:hAnsi="Arial" w:cs="Arial"/>
          <w:b/>
          <w:sz w:val="18"/>
          <w:szCs w:val="18"/>
          <w:lang w:val="pl-PL"/>
        </w:rPr>
        <w:tab/>
      </w:r>
    </w:p>
    <w:tbl>
      <w:tblPr>
        <w:tblW w:w="8262" w:type="dxa"/>
        <w:tblInd w:w="918" w:type="dxa"/>
        <w:tblLook w:val="04A0" w:firstRow="1" w:lastRow="0" w:firstColumn="1" w:lastColumn="0" w:noHBand="0" w:noVBand="1"/>
      </w:tblPr>
      <w:tblGrid>
        <w:gridCol w:w="4152"/>
        <w:gridCol w:w="2126"/>
        <w:gridCol w:w="1984"/>
      </w:tblGrid>
      <w:tr w:rsidR="006F3388" w:rsidRPr="00064D75" w14:paraId="4785ECF8" w14:textId="77777777" w:rsidTr="008E38A7">
        <w:trPr>
          <w:trHeight w:val="20"/>
        </w:trPr>
        <w:tc>
          <w:tcPr>
            <w:tcW w:w="4152" w:type="dxa"/>
            <w:tcBorders>
              <w:top w:val="nil"/>
              <w:left w:val="nil"/>
              <w:bottom w:val="nil"/>
              <w:right w:val="nil"/>
            </w:tcBorders>
            <w:shd w:val="clear" w:color="auto" w:fill="auto"/>
            <w:noWrap/>
            <w:vAlign w:val="bottom"/>
            <w:hideMark/>
          </w:tcPr>
          <w:p w14:paraId="468B4E19" w14:textId="77777777" w:rsidR="006F3388" w:rsidRPr="00064D75" w:rsidRDefault="006F3388" w:rsidP="008E38A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14:paraId="693FEFBE" w14:textId="77777777" w:rsidR="006F3388" w:rsidRPr="00064D75" w:rsidRDefault="006F3388" w:rsidP="008E38A7">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14:paraId="54DD43FC" w14:textId="77777777" w:rsidR="006F3388" w:rsidRPr="00064D75" w:rsidRDefault="006F3388" w:rsidP="008E38A7">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6F3388" w:rsidRPr="00064D75" w14:paraId="5FB71EBC" w14:textId="77777777" w:rsidTr="008E38A7">
        <w:trPr>
          <w:trHeight w:val="20"/>
        </w:trPr>
        <w:tc>
          <w:tcPr>
            <w:tcW w:w="4152" w:type="dxa"/>
            <w:tcBorders>
              <w:top w:val="nil"/>
              <w:left w:val="nil"/>
              <w:bottom w:val="nil"/>
              <w:right w:val="nil"/>
            </w:tcBorders>
            <w:shd w:val="clear" w:color="auto" w:fill="auto"/>
            <w:noWrap/>
            <w:vAlign w:val="bottom"/>
          </w:tcPr>
          <w:p w14:paraId="77E0B870" w14:textId="77777777" w:rsidR="006F3388" w:rsidRPr="00064D75" w:rsidRDefault="006F3388" w:rsidP="008E38A7">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14:paraId="0310926F" w14:textId="77777777" w:rsidR="006F3388" w:rsidRPr="00064D75" w:rsidRDefault="006F3388" w:rsidP="00A66EB3">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Pr>
                <w:rFonts w:ascii="Arial" w:hAnsi="Arial" w:cs="Arial"/>
                <w:b/>
                <w:bCs/>
                <w:snapToGrid/>
                <w:sz w:val="18"/>
                <w:szCs w:val="18"/>
                <w:lang w:val="sr-Cyrl-BA"/>
              </w:rPr>
              <w:t>2</w:t>
            </w:r>
            <w:r w:rsidR="00A66EB3">
              <w:rPr>
                <w:rFonts w:ascii="Arial" w:hAnsi="Arial" w:cs="Arial"/>
                <w:b/>
                <w:bCs/>
                <w:snapToGrid/>
                <w:sz w:val="18"/>
                <w:szCs w:val="18"/>
              </w:rPr>
              <w:t>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14:paraId="2DCE559C" w14:textId="77777777" w:rsidR="006F3388" w:rsidRPr="00064D75" w:rsidRDefault="006F3388" w:rsidP="00A66EB3">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sidR="00A66EB3">
              <w:rPr>
                <w:rFonts w:ascii="Arial" w:hAnsi="Arial" w:cs="Arial"/>
                <w:b/>
                <w:bCs/>
                <w:snapToGrid/>
                <w:sz w:val="18"/>
                <w:szCs w:val="18"/>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6F3388" w:rsidRPr="00064D75" w14:paraId="7C4BD4C3" w14:textId="77777777" w:rsidTr="008E38A7">
        <w:trPr>
          <w:trHeight w:val="20"/>
        </w:trPr>
        <w:tc>
          <w:tcPr>
            <w:tcW w:w="4152" w:type="dxa"/>
            <w:tcBorders>
              <w:top w:val="nil"/>
              <w:left w:val="nil"/>
              <w:bottom w:val="nil"/>
              <w:right w:val="nil"/>
            </w:tcBorders>
            <w:shd w:val="clear" w:color="auto" w:fill="auto"/>
            <w:noWrap/>
            <w:vAlign w:val="bottom"/>
            <w:hideMark/>
          </w:tcPr>
          <w:p w14:paraId="0F22F3B5" w14:textId="77777777" w:rsidR="006F3388" w:rsidRPr="00064D75" w:rsidRDefault="006F3388" w:rsidP="008E38A7">
            <w:pPr>
              <w:widowControl/>
              <w:rPr>
                <w:rFonts w:ascii="Arial" w:hAnsi="Arial" w:cs="Arial"/>
                <w:b/>
                <w:bCs/>
                <w:snapToGrid/>
                <w:sz w:val="18"/>
                <w:szCs w:val="18"/>
              </w:rPr>
            </w:pPr>
            <w:r w:rsidRPr="00064D75">
              <w:rPr>
                <w:rFonts w:ascii="Arial" w:hAnsi="Arial" w:cs="Arial"/>
                <w:b/>
                <w:bCs/>
                <w:snapToGrid/>
                <w:sz w:val="18"/>
                <w:szCs w:val="18"/>
              </w:rPr>
              <w:t xml:space="preserve">Резервисане штете </w:t>
            </w:r>
          </w:p>
        </w:tc>
        <w:tc>
          <w:tcPr>
            <w:tcW w:w="2126" w:type="dxa"/>
            <w:tcBorders>
              <w:top w:val="nil"/>
              <w:left w:val="nil"/>
              <w:bottom w:val="nil"/>
              <w:right w:val="nil"/>
            </w:tcBorders>
            <w:shd w:val="clear" w:color="auto" w:fill="auto"/>
            <w:noWrap/>
            <w:vAlign w:val="bottom"/>
            <w:hideMark/>
          </w:tcPr>
          <w:p w14:paraId="4AEC1F53" w14:textId="77777777" w:rsidR="006F3388" w:rsidRPr="00064D75" w:rsidRDefault="006F3388" w:rsidP="008E38A7">
            <w:pPr>
              <w:ind w:right="57"/>
              <w:jc w:val="right"/>
              <w:rPr>
                <w:rFonts w:ascii="Arial" w:hAnsi="Arial" w:cs="Arial"/>
                <w:sz w:val="18"/>
                <w:szCs w:val="18"/>
              </w:rPr>
            </w:pPr>
          </w:p>
        </w:tc>
        <w:tc>
          <w:tcPr>
            <w:tcW w:w="1984" w:type="dxa"/>
            <w:tcBorders>
              <w:top w:val="nil"/>
              <w:left w:val="nil"/>
              <w:bottom w:val="nil"/>
              <w:right w:val="nil"/>
            </w:tcBorders>
            <w:shd w:val="clear" w:color="auto" w:fill="auto"/>
            <w:noWrap/>
            <w:vAlign w:val="bottom"/>
          </w:tcPr>
          <w:p w14:paraId="5F7A924F" w14:textId="77777777" w:rsidR="006F3388" w:rsidRPr="00064D75" w:rsidRDefault="006F3388" w:rsidP="008E38A7">
            <w:pPr>
              <w:widowControl/>
              <w:ind w:right="57"/>
              <w:jc w:val="right"/>
              <w:rPr>
                <w:rFonts w:ascii="Arial" w:hAnsi="Arial" w:cs="Arial"/>
                <w:i/>
                <w:snapToGrid/>
                <w:sz w:val="18"/>
                <w:szCs w:val="18"/>
                <w:lang w:val="sr-Cyrl-BA"/>
              </w:rPr>
            </w:pPr>
          </w:p>
        </w:tc>
      </w:tr>
      <w:tr w:rsidR="00A66EB3" w:rsidRPr="00064D75" w14:paraId="285B92A9" w14:textId="77777777" w:rsidTr="008E38A7">
        <w:trPr>
          <w:trHeight w:val="20"/>
        </w:trPr>
        <w:tc>
          <w:tcPr>
            <w:tcW w:w="4152" w:type="dxa"/>
            <w:tcBorders>
              <w:top w:val="nil"/>
              <w:left w:val="nil"/>
              <w:bottom w:val="nil"/>
              <w:right w:val="nil"/>
            </w:tcBorders>
            <w:shd w:val="clear" w:color="auto" w:fill="auto"/>
            <w:noWrap/>
            <w:vAlign w:val="bottom"/>
            <w:hideMark/>
          </w:tcPr>
          <w:p w14:paraId="042E248B" w14:textId="77777777"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Резервисање за пријављене штете</w:t>
            </w:r>
          </w:p>
        </w:tc>
        <w:tc>
          <w:tcPr>
            <w:tcW w:w="2126" w:type="dxa"/>
            <w:tcBorders>
              <w:top w:val="nil"/>
              <w:left w:val="nil"/>
              <w:bottom w:val="nil"/>
              <w:right w:val="nil"/>
            </w:tcBorders>
            <w:shd w:val="clear" w:color="auto" w:fill="auto"/>
            <w:vAlign w:val="bottom"/>
          </w:tcPr>
          <w:p w14:paraId="793CAAF4" w14:textId="77777777"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5,783,394 </w:t>
            </w:r>
          </w:p>
        </w:tc>
        <w:tc>
          <w:tcPr>
            <w:tcW w:w="1984" w:type="dxa"/>
            <w:tcBorders>
              <w:top w:val="nil"/>
              <w:left w:val="nil"/>
              <w:bottom w:val="nil"/>
              <w:right w:val="nil"/>
            </w:tcBorders>
            <w:shd w:val="clear" w:color="auto" w:fill="auto"/>
            <w:vAlign w:val="bottom"/>
          </w:tcPr>
          <w:p w14:paraId="27775744" w14:textId="77777777" w:rsidR="00A66EB3" w:rsidRPr="00A66EB3" w:rsidRDefault="00A66EB3" w:rsidP="00A66EB3">
            <w:pPr>
              <w:widowControl/>
              <w:ind w:right="57"/>
              <w:jc w:val="right"/>
              <w:rPr>
                <w:rFonts w:ascii="Arial" w:hAnsi="Arial" w:cs="Arial"/>
                <w:snapToGrid/>
                <w:sz w:val="18"/>
                <w:szCs w:val="18"/>
              </w:rPr>
            </w:pPr>
            <w:r>
              <w:rPr>
                <w:rFonts w:ascii="Arial" w:hAnsi="Arial" w:cs="Arial"/>
                <w:sz w:val="18"/>
                <w:szCs w:val="18"/>
              </w:rPr>
              <w:t>4,816,464</w:t>
            </w:r>
          </w:p>
        </w:tc>
      </w:tr>
      <w:tr w:rsidR="00A66EB3" w:rsidRPr="00064D75" w14:paraId="6B4D6130" w14:textId="77777777" w:rsidTr="008E38A7">
        <w:trPr>
          <w:trHeight w:val="20"/>
        </w:trPr>
        <w:tc>
          <w:tcPr>
            <w:tcW w:w="4152" w:type="dxa"/>
            <w:tcBorders>
              <w:top w:val="nil"/>
              <w:left w:val="nil"/>
              <w:bottom w:val="nil"/>
              <w:right w:val="nil"/>
            </w:tcBorders>
            <w:shd w:val="clear" w:color="auto" w:fill="auto"/>
            <w:noWrap/>
            <w:vAlign w:val="bottom"/>
            <w:hideMark/>
          </w:tcPr>
          <w:p w14:paraId="5C1637C2" w14:textId="77777777"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 xml:space="preserve">Резервисања за рентне штете </w:t>
            </w:r>
          </w:p>
        </w:tc>
        <w:tc>
          <w:tcPr>
            <w:tcW w:w="2126" w:type="dxa"/>
            <w:tcBorders>
              <w:top w:val="nil"/>
              <w:left w:val="nil"/>
              <w:bottom w:val="nil"/>
              <w:right w:val="nil"/>
            </w:tcBorders>
            <w:shd w:val="clear" w:color="auto" w:fill="auto"/>
            <w:vAlign w:val="bottom"/>
          </w:tcPr>
          <w:p w14:paraId="5B65E990" w14:textId="77777777"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1,113,561 </w:t>
            </w:r>
          </w:p>
        </w:tc>
        <w:tc>
          <w:tcPr>
            <w:tcW w:w="1984" w:type="dxa"/>
            <w:tcBorders>
              <w:top w:val="nil"/>
              <w:left w:val="nil"/>
              <w:bottom w:val="nil"/>
              <w:right w:val="nil"/>
            </w:tcBorders>
            <w:shd w:val="clear" w:color="auto" w:fill="auto"/>
            <w:vAlign w:val="bottom"/>
          </w:tcPr>
          <w:p w14:paraId="6FBE1C37" w14:textId="77777777"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1,106,091 </w:t>
            </w:r>
          </w:p>
        </w:tc>
      </w:tr>
      <w:tr w:rsidR="00A66EB3" w:rsidRPr="00064D75" w14:paraId="7BCEADE1" w14:textId="77777777" w:rsidTr="008E38A7">
        <w:trPr>
          <w:trHeight w:val="20"/>
        </w:trPr>
        <w:tc>
          <w:tcPr>
            <w:tcW w:w="4152" w:type="dxa"/>
            <w:tcBorders>
              <w:top w:val="nil"/>
              <w:left w:val="nil"/>
              <w:bottom w:val="nil"/>
              <w:right w:val="nil"/>
            </w:tcBorders>
            <w:shd w:val="clear" w:color="auto" w:fill="auto"/>
            <w:noWrap/>
            <w:vAlign w:val="bottom"/>
            <w:hideMark/>
          </w:tcPr>
          <w:p w14:paraId="12966E58" w14:textId="77777777" w:rsidR="00A66EB3" w:rsidRPr="00037657" w:rsidRDefault="00A66EB3" w:rsidP="00A66EB3">
            <w:pPr>
              <w:widowControl/>
              <w:ind w:left="181" w:hanging="181"/>
              <w:rPr>
                <w:rFonts w:ascii="Arial" w:hAnsi="Arial" w:cs="Arial"/>
                <w:snapToGrid/>
                <w:sz w:val="18"/>
                <w:szCs w:val="18"/>
                <w:lang w:val="ru-RU"/>
              </w:rPr>
            </w:pPr>
            <w:r w:rsidRPr="00037657">
              <w:rPr>
                <w:rFonts w:ascii="Arial" w:hAnsi="Arial" w:cs="Arial"/>
                <w:snapToGrid/>
                <w:sz w:val="18"/>
                <w:szCs w:val="18"/>
                <w:lang w:val="ru-RU"/>
              </w:rPr>
              <w:t>Резервисање за настале непријављене штете</w:t>
            </w:r>
            <w:r w:rsidRPr="00037657" w:rsidDel="00AB2661">
              <w:rPr>
                <w:rFonts w:ascii="Arial" w:hAnsi="Arial" w:cs="Arial"/>
                <w:snapToGrid/>
                <w:sz w:val="18"/>
                <w:szCs w:val="18"/>
                <w:lang w:val="ru-RU"/>
              </w:rPr>
              <w:t xml:space="preserve"> </w:t>
            </w:r>
          </w:p>
        </w:tc>
        <w:tc>
          <w:tcPr>
            <w:tcW w:w="2126" w:type="dxa"/>
            <w:tcBorders>
              <w:top w:val="nil"/>
              <w:left w:val="nil"/>
              <w:bottom w:val="nil"/>
              <w:right w:val="nil"/>
            </w:tcBorders>
            <w:shd w:val="clear" w:color="auto" w:fill="auto"/>
            <w:vAlign w:val="bottom"/>
          </w:tcPr>
          <w:p w14:paraId="3013DBD8" w14:textId="77777777" w:rsidR="00A66EB3" w:rsidRPr="00261FEB" w:rsidRDefault="00A66EB3" w:rsidP="00A66EB3">
            <w:pPr>
              <w:ind w:right="57"/>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2,334,576 </w:t>
            </w:r>
          </w:p>
        </w:tc>
        <w:tc>
          <w:tcPr>
            <w:tcW w:w="1984" w:type="dxa"/>
            <w:tcBorders>
              <w:top w:val="nil"/>
              <w:left w:val="nil"/>
              <w:bottom w:val="nil"/>
              <w:right w:val="nil"/>
            </w:tcBorders>
            <w:shd w:val="clear" w:color="auto" w:fill="auto"/>
            <w:vAlign w:val="bottom"/>
          </w:tcPr>
          <w:p w14:paraId="04E5B7F4" w14:textId="77777777"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3,182,573 </w:t>
            </w:r>
          </w:p>
        </w:tc>
      </w:tr>
      <w:tr w:rsidR="00A66EB3" w:rsidRPr="00064D75" w14:paraId="3141E952" w14:textId="77777777" w:rsidTr="008E38A7">
        <w:trPr>
          <w:trHeight w:val="20"/>
        </w:trPr>
        <w:tc>
          <w:tcPr>
            <w:tcW w:w="4152" w:type="dxa"/>
            <w:tcBorders>
              <w:top w:val="nil"/>
              <w:left w:val="nil"/>
              <w:bottom w:val="nil"/>
              <w:right w:val="nil"/>
            </w:tcBorders>
            <w:shd w:val="clear" w:color="auto" w:fill="auto"/>
            <w:noWrap/>
            <w:vAlign w:val="bottom"/>
            <w:hideMark/>
          </w:tcPr>
          <w:p w14:paraId="42F19151" w14:textId="77777777"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 xml:space="preserve">Резервисање за индиректне трошкове </w:t>
            </w:r>
          </w:p>
        </w:tc>
        <w:tc>
          <w:tcPr>
            <w:tcW w:w="2126" w:type="dxa"/>
            <w:tcBorders>
              <w:top w:val="nil"/>
              <w:left w:val="nil"/>
              <w:bottom w:val="nil"/>
              <w:right w:val="nil"/>
            </w:tcBorders>
            <w:shd w:val="clear" w:color="auto" w:fill="auto"/>
            <w:vAlign w:val="bottom"/>
          </w:tcPr>
          <w:p w14:paraId="48609E93" w14:textId="77777777"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116,622 </w:t>
            </w:r>
          </w:p>
        </w:tc>
        <w:tc>
          <w:tcPr>
            <w:tcW w:w="1984" w:type="dxa"/>
            <w:tcBorders>
              <w:top w:val="nil"/>
              <w:left w:val="nil"/>
              <w:bottom w:val="nil"/>
              <w:right w:val="nil"/>
            </w:tcBorders>
            <w:shd w:val="clear" w:color="auto" w:fill="auto"/>
            <w:vAlign w:val="bottom"/>
          </w:tcPr>
          <w:p w14:paraId="3DB0588D" w14:textId="77777777"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96,646 </w:t>
            </w:r>
          </w:p>
        </w:tc>
      </w:tr>
      <w:tr w:rsidR="00A66EB3" w:rsidRPr="00064D75" w14:paraId="6C49D0CA" w14:textId="77777777" w:rsidTr="008E38A7">
        <w:trPr>
          <w:trHeight w:val="20"/>
        </w:trPr>
        <w:tc>
          <w:tcPr>
            <w:tcW w:w="4152" w:type="dxa"/>
            <w:tcBorders>
              <w:top w:val="nil"/>
              <w:left w:val="nil"/>
              <w:bottom w:val="nil"/>
              <w:right w:val="nil"/>
            </w:tcBorders>
            <w:shd w:val="clear" w:color="auto" w:fill="auto"/>
            <w:noWrap/>
            <w:vAlign w:val="bottom"/>
            <w:hideMark/>
          </w:tcPr>
          <w:p w14:paraId="48A0CF4C" w14:textId="77777777" w:rsidR="00A66EB3" w:rsidRPr="00037657" w:rsidRDefault="00A66EB3" w:rsidP="00A66EB3">
            <w:pPr>
              <w:widowControl/>
              <w:rPr>
                <w:rFonts w:ascii="Arial" w:hAnsi="Arial" w:cs="Arial"/>
                <w:snapToGrid/>
                <w:sz w:val="18"/>
                <w:szCs w:val="18"/>
                <w:lang w:val="ru-RU"/>
              </w:rPr>
            </w:pPr>
            <w:r w:rsidRPr="00037657">
              <w:rPr>
                <w:rFonts w:ascii="Arial" w:hAnsi="Arial" w:cs="Arial"/>
                <w:snapToGrid/>
                <w:sz w:val="18"/>
                <w:szCs w:val="18"/>
                <w:lang w:val="ru-RU"/>
              </w:rPr>
              <w:t>Резервисање за удјеле у штетама реосигурања</w:t>
            </w:r>
          </w:p>
        </w:tc>
        <w:tc>
          <w:tcPr>
            <w:tcW w:w="2126" w:type="dxa"/>
            <w:tcBorders>
              <w:top w:val="nil"/>
              <w:left w:val="nil"/>
              <w:bottom w:val="nil"/>
              <w:right w:val="nil"/>
            </w:tcBorders>
            <w:shd w:val="clear" w:color="auto" w:fill="auto"/>
            <w:vAlign w:val="bottom"/>
          </w:tcPr>
          <w:p w14:paraId="5C3D6EA6" w14:textId="77777777" w:rsidR="00A66EB3" w:rsidRPr="00261FEB" w:rsidRDefault="00A66EB3" w:rsidP="00A66EB3">
            <w:pPr>
              <w:ind w:right="57"/>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826,724 </w:t>
            </w:r>
          </w:p>
        </w:tc>
        <w:tc>
          <w:tcPr>
            <w:tcW w:w="1984" w:type="dxa"/>
            <w:tcBorders>
              <w:top w:val="nil"/>
              <w:left w:val="nil"/>
              <w:bottom w:val="nil"/>
              <w:right w:val="nil"/>
            </w:tcBorders>
            <w:shd w:val="clear" w:color="auto" w:fill="auto"/>
            <w:vAlign w:val="bottom"/>
          </w:tcPr>
          <w:p w14:paraId="3BCAC08E" w14:textId="77777777"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620,688 </w:t>
            </w:r>
          </w:p>
        </w:tc>
      </w:tr>
      <w:tr w:rsidR="00A66EB3" w:rsidRPr="00064D75" w14:paraId="1EFD6FC5" w14:textId="77777777" w:rsidTr="008E38A7">
        <w:trPr>
          <w:trHeight w:val="20"/>
        </w:trPr>
        <w:tc>
          <w:tcPr>
            <w:tcW w:w="4152" w:type="dxa"/>
            <w:tcBorders>
              <w:top w:val="nil"/>
              <w:left w:val="nil"/>
              <w:bottom w:val="nil"/>
              <w:right w:val="nil"/>
            </w:tcBorders>
            <w:shd w:val="clear" w:color="auto" w:fill="auto"/>
            <w:noWrap/>
            <w:vAlign w:val="bottom"/>
            <w:hideMark/>
          </w:tcPr>
          <w:p w14:paraId="66DBC0FA" w14:textId="77777777" w:rsidR="00A66EB3" w:rsidRPr="00037657" w:rsidRDefault="00A66EB3" w:rsidP="00A66EB3">
            <w:pPr>
              <w:widowControl/>
              <w:rPr>
                <w:rFonts w:ascii="Arial" w:hAnsi="Arial" w:cs="Arial"/>
                <w:snapToGrid/>
                <w:sz w:val="18"/>
                <w:szCs w:val="18"/>
                <w:lang w:val="ru-RU"/>
              </w:rPr>
            </w:pPr>
            <w:r w:rsidRPr="00037657">
              <w:rPr>
                <w:rFonts w:ascii="Arial" w:hAnsi="Arial" w:cs="Arial"/>
                <w:snapToGrid/>
                <w:sz w:val="18"/>
                <w:szCs w:val="18"/>
                <w:lang w:val="ru-RU"/>
              </w:rPr>
              <w:t>Резервисање за удјеле у штетама саосигурања</w:t>
            </w:r>
          </w:p>
        </w:tc>
        <w:tc>
          <w:tcPr>
            <w:tcW w:w="2126" w:type="dxa"/>
            <w:tcBorders>
              <w:top w:val="nil"/>
              <w:left w:val="nil"/>
              <w:bottom w:val="nil"/>
              <w:right w:val="nil"/>
            </w:tcBorders>
            <w:shd w:val="clear" w:color="auto" w:fill="auto"/>
            <w:vAlign w:val="bottom"/>
          </w:tcPr>
          <w:p w14:paraId="178730BB" w14:textId="77777777" w:rsidR="00A66EB3" w:rsidRPr="00261FEB" w:rsidRDefault="00A66EB3" w:rsidP="00A66EB3">
            <w:pPr>
              <w:ind w:right="57"/>
              <w:jc w:val="right"/>
              <w:rPr>
                <w:rFonts w:ascii="Arial" w:hAnsi="Arial" w:cs="Arial"/>
                <w:sz w:val="18"/>
                <w:szCs w:val="18"/>
                <w:lang w:val="sr-Cyrl-BA"/>
              </w:rPr>
            </w:pPr>
            <w:r w:rsidRPr="00037657">
              <w:rPr>
                <w:rFonts w:ascii="Arial" w:hAnsi="Arial" w:cs="Arial"/>
                <w:sz w:val="18"/>
                <w:szCs w:val="18"/>
                <w:lang w:val="ru-RU"/>
              </w:rPr>
              <w:t xml:space="preserve">                        </w:t>
            </w:r>
            <w:r>
              <w:rPr>
                <w:rFonts w:ascii="Arial" w:hAnsi="Arial" w:cs="Arial"/>
                <w:sz w:val="18"/>
                <w:szCs w:val="18"/>
              </w:rPr>
              <w:t xml:space="preserve">26,208 </w:t>
            </w:r>
          </w:p>
        </w:tc>
        <w:tc>
          <w:tcPr>
            <w:tcW w:w="1984" w:type="dxa"/>
            <w:tcBorders>
              <w:top w:val="nil"/>
              <w:left w:val="nil"/>
              <w:bottom w:val="nil"/>
              <w:right w:val="nil"/>
            </w:tcBorders>
            <w:shd w:val="clear" w:color="auto" w:fill="auto"/>
            <w:vAlign w:val="bottom"/>
          </w:tcPr>
          <w:p w14:paraId="38653DB7" w14:textId="77777777"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166,272 </w:t>
            </w:r>
          </w:p>
        </w:tc>
      </w:tr>
      <w:tr w:rsidR="00A66EB3" w:rsidRPr="00064D75" w14:paraId="500E1ABA" w14:textId="77777777" w:rsidTr="008E38A7">
        <w:trPr>
          <w:trHeight w:val="20"/>
        </w:trPr>
        <w:tc>
          <w:tcPr>
            <w:tcW w:w="4152" w:type="dxa"/>
            <w:tcBorders>
              <w:top w:val="nil"/>
              <w:left w:val="nil"/>
              <w:bottom w:val="nil"/>
              <w:right w:val="nil"/>
            </w:tcBorders>
            <w:shd w:val="clear" w:color="auto" w:fill="auto"/>
            <w:noWrap/>
            <w:vAlign w:val="bottom"/>
            <w:hideMark/>
          </w:tcPr>
          <w:p w14:paraId="7BB5ADAE" w14:textId="77777777" w:rsidR="00A66EB3" w:rsidRPr="00064D75" w:rsidRDefault="00A66EB3" w:rsidP="00A66EB3">
            <w:pPr>
              <w:widowControl/>
              <w:rPr>
                <w:rFonts w:ascii="Arial" w:hAnsi="Arial" w:cs="Arial"/>
                <w:snapToGrid/>
                <w:sz w:val="18"/>
                <w:szCs w:val="18"/>
              </w:rPr>
            </w:pPr>
          </w:p>
        </w:tc>
        <w:tc>
          <w:tcPr>
            <w:tcW w:w="2126" w:type="dxa"/>
            <w:tcBorders>
              <w:top w:val="single" w:sz="4" w:space="0" w:color="auto"/>
              <w:left w:val="nil"/>
              <w:bottom w:val="single" w:sz="4" w:space="0" w:color="auto"/>
              <w:right w:val="nil"/>
            </w:tcBorders>
            <w:shd w:val="clear" w:color="auto" w:fill="auto"/>
            <w:vAlign w:val="bottom"/>
          </w:tcPr>
          <w:p w14:paraId="03D4F99B" w14:textId="77777777" w:rsidR="00A66EB3" w:rsidRPr="00261FEB" w:rsidRDefault="00A66EB3" w:rsidP="00A66EB3">
            <w:pPr>
              <w:ind w:right="57"/>
              <w:jc w:val="right"/>
              <w:rPr>
                <w:rFonts w:ascii="Arial" w:hAnsi="Arial" w:cs="Arial"/>
                <w:b/>
                <w:bCs/>
                <w:sz w:val="18"/>
                <w:szCs w:val="18"/>
                <w:lang w:val="sr-Cyrl-BA"/>
              </w:rPr>
            </w:pPr>
            <w:r>
              <w:rPr>
                <w:rFonts w:ascii="Arial" w:hAnsi="Arial" w:cs="Arial"/>
                <w:b/>
                <w:bCs/>
                <w:sz w:val="18"/>
                <w:szCs w:val="18"/>
              </w:rPr>
              <w:t>10,201,085</w:t>
            </w:r>
          </w:p>
        </w:tc>
        <w:tc>
          <w:tcPr>
            <w:tcW w:w="1984" w:type="dxa"/>
            <w:tcBorders>
              <w:top w:val="single" w:sz="4" w:space="0" w:color="auto"/>
              <w:left w:val="nil"/>
              <w:bottom w:val="single" w:sz="4" w:space="0" w:color="auto"/>
              <w:right w:val="nil"/>
            </w:tcBorders>
            <w:shd w:val="clear" w:color="auto" w:fill="auto"/>
            <w:vAlign w:val="bottom"/>
          </w:tcPr>
          <w:p w14:paraId="1C78597F" w14:textId="77777777" w:rsidR="00A66EB3" w:rsidRPr="00064D75" w:rsidRDefault="00A66EB3" w:rsidP="00A66EB3">
            <w:pPr>
              <w:widowControl/>
              <w:ind w:right="57"/>
              <w:jc w:val="right"/>
              <w:rPr>
                <w:rFonts w:ascii="Arial" w:hAnsi="Arial" w:cs="Arial"/>
                <w:b/>
                <w:bCs/>
                <w:snapToGrid/>
                <w:sz w:val="18"/>
                <w:szCs w:val="18"/>
              </w:rPr>
            </w:pPr>
            <w:r>
              <w:rPr>
                <w:rFonts w:ascii="Arial" w:hAnsi="Arial" w:cs="Arial"/>
                <w:b/>
                <w:bCs/>
                <w:sz w:val="18"/>
                <w:szCs w:val="18"/>
              </w:rPr>
              <w:t>9,988,734</w:t>
            </w:r>
          </w:p>
        </w:tc>
      </w:tr>
    </w:tbl>
    <w:p w14:paraId="4824373F" w14:textId="77777777" w:rsidR="00EC07C8" w:rsidRPr="0012335D" w:rsidRDefault="00EC07C8" w:rsidP="00304FD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30685862" w14:textId="77777777" w:rsidR="00A66EB3" w:rsidRDefault="00A66EB3"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r>
        <w:rPr>
          <w:rFonts w:ascii="Arial" w:hAnsi="Arial" w:cs="Arial"/>
          <w:sz w:val="18"/>
          <w:szCs w:val="18"/>
          <w:lang w:val="sr-Cyrl-BA"/>
        </w:rPr>
        <w:t>Резервисане штете су веће за 2,13% или у апсолутном износу за 212,351 БАМ у односу на претходну годину.</w:t>
      </w:r>
    </w:p>
    <w:p w14:paraId="2E13820B" w14:textId="77777777" w:rsidR="00CF59F2" w:rsidRDefault="00CF59F2"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p>
    <w:p w14:paraId="3D709CB0" w14:textId="77777777" w:rsidR="00CF59F2" w:rsidRDefault="00CF59F2"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p>
    <w:p w14:paraId="2437EAB9" w14:textId="77777777" w:rsidR="00CF59F2" w:rsidRPr="00E73BFF" w:rsidRDefault="00CF59F2"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p>
    <w:p w14:paraId="10348C6F" w14:textId="77777777" w:rsidR="00EC07C8" w:rsidRPr="0012335D" w:rsidRDefault="00EC07C8" w:rsidP="00304FD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14:paraId="4AFC2DE7" w14:textId="77777777" w:rsidR="00A2337A" w:rsidRPr="0012335D" w:rsidRDefault="00E05878" w:rsidP="00DE39EB">
      <w:pPr>
        <w:pStyle w:val="BodyText2"/>
        <w:tabs>
          <w:tab w:val="left" w:pos="-1440"/>
          <w:tab w:val="left" w:pos="-720"/>
          <w:tab w:val="left" w:pos="0"/>
          <w:tab w:val="left" w:pos="810"/>
          <w:tab w:val="right" w:pos="7526"/>
          <w:tab w:val="left" w:pos="7776"/>
          <w:tab w:val="right" w:pos="9005"/>
        </w:tabs>
        <w:suppressAutoHyphens/>
        <w:ind w:firstLine="810"/>
        <w:rPr>
          <w:rFonts w:ascii="Arial" w:hAnsi="Arial" w:cs="Arial"/>
          <w:b/>
          <w:i/>
          <w:sz w:val="18"/>
          <w:szCs w:val="18"/>
          <w:lang w:val="sr-Cyrl-BA"/>
        </w:rPr>
      </w:pPr>
      <w:r w:rsidRPr="0012335D">
        <w:rPr>
          <w:rFonts w:ascii="Arial" w:hAnsi="Arial" w:cs="Arial"/>
          <w:b/>
          <w:i/>
          <w:sz w:val="18"/>
          <w:szCs w:val="18"/>
          <w:lang w:val="pl-PL"/>
        </w:rPr>
        <w:t>Резервиса</w:t>
      </w:r>
      <w:r w:rsidRPr="0012335D">
        <w:rPr>
          <w:rFonts w:ascii="Arial" w:hAnsi="Arial" w:cs="Arial"/>
          <w:b/>
          <w:i/>
          <w:sz w:val="18"/>
          <w:szCs w:val="18"/>
          <w:lang w:val="sr-Cyrl-BA"/>
        </w:rPr>
        <w:t>њ</w:t>
      </w:r>
      <w:r w:rsidRPr="0012335D">
        <w:rPr>
          <w:rFonts w:ascii="Arial" w:hAnsi="Arial" w:cs="Arial"/>
          <w:b/>
          <w:i/>
          <w:sz w:val="18"/>
          <w:szCs w:val="18"/>
        </w:rPr>
        <w:t>а</w:t>
      </w:r>
      <w:r w:rsidRPr="0012335D">
        <w:rPr>
          <w:rFonts w:ascii="Arial" w:hAnsi="Arial" w:cs="Arial"/>
          <w:b/>
          <w:i/>
          <w:sz w:val="18"/>
          <w:szCs w:val="18"/>
          <w:lang w:val="pl-PL"/>
        </w:rPr>
        <w:t xml:space="preserve"> за штете</w:t>
      </w:r>
      <w:r w:rsidRPr="0012335D">
        <w:rPr>
          <w:rFonts w:ascii="Arial" w:hAnsi="Arial" w:cs="Arial"/>
          <w:b/>
          <w:i/>
          <w:sz w:val="18"/>
          <w:szCs w:val="18"/>
          <w:lang w:val="sr-Cyrl-BA"/>
        </w:rPr>
        <w:t xml:space="preserve"> неживотног осигурања</w:t>
      </w:r>
    </w:p>
    <w:p w14:paraId="4779DDDF" w14:textId="77777777" w:rsidR="00A2337A" w:rsidRPr="0012335D" w:rsidRDefault="00A2337A" w:rsidP="00221F4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left="684" w:right="533"/>
        <w:jc w:val="both"/>
        <w:rPr>
          <w:rFonts w:ascii="Arial" w:hAnsi="Arial" w:cs="Arial"/>
          <w:sz w:val="18"/>
          <w:szCs w:val="18"/>
          <w:lang w:val="sr-Cyrl-CS"/>
        </w:rPr>
      </w:pPr>
    </w:p>
    <w:p w14:paraId="29417D85" w14:textId="77777777" w:rsidR="00D810E0" w:rsidRPr="0012335D" w:rsidRDefault="00D810E0" w:rsidP="00BB5B80">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798" w:right="-43"/>
        <w:jc w:val="both"/>
        <w:rPr>
          <w:rFonts w:ascii="Arial" w:hAnsi="Arial" w:cs="Arial"/>
          <w:sz w:val="18"/>
          <w:szCs w:val="18"/>
          <w:lang w:val="sr-Cyrl-CS"/>
        </w:rPr>
      </w:pPr>
      <w:r w:rsidRPr="0012335D">
        <w:rPr>
          <w:rFonts w:ascii="Arial" w:hAnsi="Arial" w:cs="Arial"/>
          <w:sz w:val="18"/>
          <w:szCs w:val="18"/>
          <w:lang w:val="sr-Cyrl-CS"/>
        </w:rPr>
        <w:t>Кретање на резервисањима</w:t>
      </w:r>
      <w:r w:rsidR="00E63D0D" w:rsidRPr="0012335D">
        <w:rPr>
          <w:rFonts w:ascii="Arial" w:hAnsi="Arial" w:cs="Arial"/>
          <w:sz w:val="18"/>
          <w:szCs w:val="18"/>
          <w:lang w:val="sr-Cyrl-CS"/>
        </w:rPr>
        <w:t xml:space="preserve"> </w:t>
      </w:r>
      <w:r w:rsidR="006C2FEF" w:rsidRPr="0012335D">
        <w:rPr>
          <w:rFonts w:ascii="Arial" w:hAnsi="Arial" w:cs="Arial"/>
          <w:sz w:val="18"/>
          <w:szCs w:val="18"/>
          <w:lang w:val="sr-Cyrl-CS"/>
        </w:rPr>
        <w:t xml:space="preserve">за </w:t>
      </w:r>
      <w:r w:rsidR="00E63D0D" w:rsidRPr="0012335D">
        <w:rPr>
          <w:rFonts w:ascii="Arial" w:hAnsi="Arial" w:cs="Arial"/>
          <w:sz w:val="18"/>
          <w:szCs w:val="18"/>
          <w:lang w:val="sr-Cyrl-CS"/>
        </w:rPr>
        <w:t>штете неживотно</w:t>
      </w:r>
      <w:r w:rsidR="00876EA7" w:rsidRPr="0012335D">
        <w:rPr>
          <w:rFonts w:ascii="Arial" w:hAnsi="Arial" w:cs="Arial"/>
          <w:sz w:val="18"/>
          <w:szCs w:val="18"/>
          <w:lang w:val="sr-Cyrl-CS"/>
        </w:rPr>
        <w:t>г</w:t>
      </w:r>
      <w:r w:rsidR="00E63D0D" w:rsidRPr="0012335D">
        <w:rPr>
          <w:rFonts w:ascii="Arial" w:hAnsi="Arial" w:cs="Arial"/>
          <w:sz w:val="18"/>
          <w:szCs w:val="18"/>
          <w:lang w:val="sr-Cyrl-CS"/>
        </w:rPr>
        <w:t xml:space="preserve"> осигурањ</w:t>
      </w:r>
      <w:r w:rsidR="006C2FEF" w:rsidRPr="0012335D">
        <w:rPr>
          <w:rFonts w:ascii="Arial" w:hAnsi="Arial" w:cs="Arial"/>
          <w:sz w:val="18"/>
          <w:szCs w:val="18"/>
          <w:lang w:val="sr-Cyrl-CS"/>
        </w:rPr>
        <w:t>а</w:t>
      </w:r>
      <w:r w:rsidR="00E63D0D" w:rsidRPr="0012335D">
        <w:rPr>
          <w:rFonts w:ascii="Arial" w:hAnsi="Arial" w:cs="Arial"/>
          <w:sz w:val="18"/>
          <w:szCs w:val="18"/>
          <w:lang w:val="sr-Cyrl-CS"/>
        </w:rPr>
        <w:t xml:space="preserve"> </w:t>
      </w:r>
      <w:r w:rsidR="00221F49" w:rsidRPr="0012335D">
        <w:rPr>
          <w:rFonts w:ascii="Arial" w:hAnsi="Arial" w:cs="Arial"/>
          <w:sz w:val="18"/>
          <w:szCs w:val="18"/>
          <w:lang w:val="sr-Cyrl-CS"/>
        </w:rPr>
        <w:t>у пословној 20</w:t>
      </w:r>
      <w:r w:rsidR="006F730F" w:rsidRPr="0012335D">
        <w:rPr>
          <w:rFonts w:ascii="Arial" w:hAnsi="Arial" w:cs="Arial"/>
          <w:sz w:val="18"/>
          <w:szCs w:val="18"/>
          <w:lang w:val="sr-Cyrl-CS"/>
        </w:rPr>
        <w:t>2</w:t>
      </w:r>
      <w:r w:rsidR="00A66EB3" w:rsidRPr="00037657">
        <w:rPr>
          <w:rFonts w:ascii="Arial" w:hAnsi="Arial" w:cs="Arial"/>
          <w:sz w:val="18"/>
          <w:szCs w:val="18"/>
          <w:lang w:val="ru-RU"/>
        </w:rPr>
        <w:t>4</w:t>
      </w:r>
      <w:r w:rsidR="00221F49" w:rsidRPr="0012335D">
        <w:rPr>
          <w:rFonts w:ascii="Arial" w:hAnsi="Arial" w:cs="Arial"/>
          <w:sz w:val="18"/>
          <w:szCs w:val="18"/>
          <w:lang w:val="sr-Cyrl-CS"/>
        </w:rPr>
        <w:t xml:space="preserve">. </w:t>
      </w:r>
      <w:r w:rsidR="002914DA" w:rsidRPr="0012335D">
        <w:rPr>
          <w:rFonts w:ascii="Arial" w:hAnsi="Arial" w:cs="Arial"/>
          <w:sz w:val="18"/>
          <w:szCs w:val="18"/>
          <w:lang w:val="sr-Cyrl-CS"/>
        </w:rPr>
        <w:t>и</w:t>
      </w:r>
      <w:r w:rsidR="00221F49" w:rsidRPr="0012335D">
        <w:rPr>
          <w:rFonts w:ascii="Arial" w:hAnsi="Arial" w:cs="Arial"/>
          <w:sz w:val="18"/>
          <w:szCs w:val="18"/>
          <w:lang w:val="sr-Cyrl-CS"/>
        </w:rPr>
        <w:t xml:space="preserve"> 20</w:t>
      </w:r>
      <w:r w:rsidR="000E157E" w:rsidRPr="00037657">
        <w:rPr>
          <w:rFonts w:ascii="Arial" w:hAnsi="Arial" w:cs="Arial"/>
          <w:sz w:val="18"/>
          <w:szCs w:val="18"/>
          <w:lang w:val="ru-RU"/>
        </w:rPr>
        <w:t>2</w:t>
      </w:r>
      <w:r w:rsidR="00A66EB3" w:rsidRPr="00037657">
        <w:rPr>
          <w:rFonts w:ascii="Arial" w:hAnsi="Arial" w:cs="Arial"/>
          <w:sz w:val="18"/>
          <w:szCs w:val="18"/>
          <w:lang w:val="ru-RU"/>
        </w:rPr>
        <w:t>3</w:t>
      </w:r>
      <w:r w:rsidR="00221F49" w:rsidRPr="0012335D">
        <w:rPr>
          <w:rFonts w:ascii="Arial" w:hAnsi="Arial" w:cs="Arial"/>
          <w:sz w:val="18"/>
          <w:szCs w:val="18"/>
          <w:lang w:val="sr-Cyrl-CS"/>
        </w:rPr>
        <w:t>. години</w:t>
      </w:r>
      <w:r w:rsidRPr="0012335D">
        <w:rPr>
          <w:rFonts w:ascii="Arial" w:hAnsi="Arial" w:cs="Arial"/>
          <w:sz w:val="18"/>
          <w:szCs w:val="18"/>
          <w:lang w:val="sr-Cyrl-CS"/>
        </w:rPr>
        <w:t xml:space="preserve"> може </w:t>
      </w:r>
      <w:r w:rsidR="00221F49" w:rsidRPr="0012335D">
        <w:rPr>
          <w:rFonts w:ascii="Arial" w:hAnsi="Arial" w:cs="Arial"/>
          <w:sz w:val="18"/>
          <w:szCs w:val="18"/>
          <w:lang w:val="sr-Cyrl-CS"/>
        </w:rPr>
        <w:t xml:space="preserve">се </w:t>
      </w:r>
      <w:r w:rsidR="005F4249" w:rsidRPr="0012335D">
        <w:rPr>
          <w:rFonts w:ascii="Arial" w:hAnsi="Arial" w:cs="Arial"/>
          <w:sz w:val="18"/>
          <w:szCs w:val="18"/>
          <w:lang w:val="sr-Cyrl-CS"/>
        </w:rPr>
        <w:t xml:space="preserve">приказати, </w:t>
      </w:r>
      <w:r w:rsidRPr="0012335D">
        <w:rPr>
          <w:rFonts w:ascii="Arial" w:hAnsi="Arial" w:cs="Arial"/>
          <w:sz w:val="18"/>
          <w:szCs w:val="18"/>
          <w:lang w:val="sr-Cyrl-CS"/>
        </w:rPr>
        <w:t>на сљедећи начин:</w:t>
      </w:r>
    </w:p>
    <w:p w14:paraId="5079120F" w14:textId="77777777" w:rsidR="005F4B88" w:rsidRPr="0012335D" w:rsidRDefault="005F4B88" w:rsidP="00221F4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left="684" w:right="533"/>
        <w:jc w:val="both"/>
        <w:rPr>
          <w:rFonts w:ascii="Arial" w:hAnsi="Arial" w:cs="Arial"/>
          <w:sz w:val="18"/>
          <w:szCs w:val="18"/>
          <w:lang w:val="sr-Cyrl-CS"/>
        </w:rPr>
      </w:pPr>
    </w:p>
    <w:tbl>
      <w:tblPr>
        <w:tblW w:w="8303" w:type="dxa"/>
        <w:tblInd w:w="824" w:type="dxa"/>
        <w:tblLayout w:type="fixed"/>
        <w:tblCellMar>
          <w:left w:w="14" w:type="dxa"/>
          <w:right w:w="14" w:type="dxa"/>
        </w:tblCellMar>
        <w:tblLook w:val="04A0" w:firstRow="1" w:lastRow="0" w:firstColumn="1" w:lastColumn="0" w:noHBand="0" w:noVBand="1"/>
      </w:tblPr>
      <w:tblGrid>
        <w:gridCol w:w="2880"/>
        <w:gridCol w:w="988"/>
        <w:gridCol w:w="48"/>
        <w:gridCol w:w="1053"/>
        <w:gridCol w:w="48"/>
        <w:gridCol w:w="969"/>
        <w:gridCol w:w="48"/>
        <w:gridCol w:w="1166"/>
        <w:gridCol w:w="90"/>
        <w:gridCol w:w="1013"/>
      </w:tblGrid>
      <w:tr w:rsidR="00A66EB3" w:rsidRPr="00A666AD" w14:paraId="1F33D378" w14:textId="77777777" w:rsidTr="005D02FB">
        <w:trPr>
          <w:trHeight w:val="20"/>
        </w:trPr>
        <w:tc>
          <w:tcPr>
            <w:tcW w:w="2880" w:type="dxa"/>
            <w:tcBorders>
              <w:top w:val="nil"/>
              <w:left w:val="nil"/>
              <w:bottom w:val="nil"/>
              <w:right w:val="nil"/>
            </w:tcBorders>
            <w:shd w:val="clear" w:color="auto" w:fill="auto"/>
            <w:noWrap/>
            <w:vAlign w:val="center"/>
            <w:hideMark/>
          </w:tcPr>
          <w:p w14:paraId="4FB6B2DF" w14:textId="77777777" w:rsidR="00A66EB3" w:rsidRPr="00A666AD" w:rsidRDefault="00A66EB3" w:rsidP="005D02FB">
            <w:pPr>
              <w:widowControl/>
              <w:jc w:val="center"/>
              <w:rPr>
                <w:rFonts w:ascii="Arial" w:hAnsi="Arial" w:cs="Arial"/>
                <w:b/>
                <w:bCs/>
                <w:snapToGrid/>
                <w:sz w:val="16"/>
                <w:szCs w:val="16"/>
                <w:lang w:val="sr-Cyrl-CS"/>
              </w:rPr>
            </w:pPr>
          </w:p>
        </w:tc>
        <w:tc>
          <w:tcPr>
            <w:tcW w:w="988" w:type="dxa"/>
            <w:tcBorders>
              <w:top w:val="nil"/>
              <w:left w:val="nil"/>
              <w:bottom w:val="single" w:sz="8" w:space="0" w:color="auto"/>
              <w:right w:val="nil"/>
            </w:tcBorders>
            <w:shd w:val="clear" w:color="auto" w:fill="auto"/>
            <w:vAlign w:val="bottom"/>
            <w:hideMark/>
          </w:tcPr>
          <w:p w14:paraId="2EF904A8" w14:textId="77777777" w:rsidR="00A66EB3" w:rsidRPr="00A666AD" w:rsidRDefault="00A66EB3" w:rsidP="005D02FB">
            <w:pPr>
              <w:widowControl/>
              <w:jc w:val="right"/>
              <w:rPr>
                <w:rFonts w:ascii="Arial" w:hAnsi="Arial" w:cs="Arial"/>
                <w:b/>
                <w:bCs/>
                <w:snapToGrid/>
                <w:sz w:val="16"/>
                <w:szCs w:val="16"/>
                <w:lang w:val="sr-Cyrl-CS"/>
              </w:rPr>
            </w:pPr>
            <w:r w:rsidRPr="00A666AD">
              <w:rPr>
                <w:rFonts w:ascii="Arial" w:hAnsi="Arial" w:cs="Arial"/>
                <w:b/>
                <w:bCs/>
                <w:snapToGrid/>
                <w:sz w:val="16"/>
                <w:szCs w:val="16"/>
                <w:lang w:val="sr-Cyrl-CS"/>
              </w:rPr>
              <w:t>Резерви</w:t>
            </w:r>
            <w:r w:rsidRPr="00A666AD">
              <w:rPr>
                <w:rFonts w:ascii="Arial" w:hAnsi="Arial" w:cs="Arial"/>
                <w:b/>
                <w:bCs/>
                <w:snapToGrid/>
                <w:sz w:val="16"/>
                <w:szCs w:val="16"/>
                <w:lang w:val="sr-Cyrl-BA"/>
              </w:rPr>
              <w:t>-</w:t>
            </w:r>
            <w:r w:rsidRPr="00A666AD">
              <w:rPr>
                <w:rFonts w:ascii="Arial" w:hAnsi="Arial" w:cs="Arial"/>
                <w:b/>
                <w:bCs/>
                <w:snapToGrid/>
                <w:sz w:val="16"/>
                <w:szCs w:val="16"/>
                <w:lang w:val="sr-Cyrl-CS"/>
              </w:rPr>
              <w:t>сање за настале непријављ-ене штете</w:t>
            </w:r>
          </w:p>
        </w:tc>
        <w:tc>
          <w:tcPr>
            <w:tcW w:w="48" w:type="dxa"/>
            <w:tcBorders>
              <w:top w:val="nil"/>
              <w:left w:val="nil"/>
              <w:bottom w:val="nil"/>
              <w:right w:val="nil"/>
            </w:tcBorders>
            <w:shd w:val="clear" w:color="auto" w:fill="auto"/>
            <w:noWrap/>
            <w:vAlign w:val="bottom"/>
            <w:hideMark/>
          </w:tcPr>
          <w:p w14:paraId="22346D3C" w14:textId="77777777" w:rsidR="00A66EB3" w:rsidRPr="00A666AD" w:rsidRDefault="00A66EB3" w:rsidP="005D02FB">
            <w:pPr>
              <w:widowControl/>
              <w:jc w:val="right"/>
              <w:rPr>
                <w:rFonts w:ascii="Arial" w:hAnsi="Arial" w:cs="Arial"/>
                <w:b/>
                <w:bCs/>
                <w:snapToGrid/>
                <w:sz w:val="16"/>
                <w:szCs w:val="16"/>
                <w:lang w:val="sr-Cyrl-CS"/>
              </w:rPr>
            </w:pPr>
          </w:p>
        </w:tc>
        <w:tc>
          <w:tcPr>
            <w:tcW w:w="1053" w:type="dxa"/>
            <w:tcBorders>
              <w:top w:val="nil"/>
              <w:left w:val="nil"/>
              <w:bottom w:val="single" w:sz="8" w:space="0" w:color="auto"/>
              <w:right w:val="nil"/>
            </w:tcBorders>
            <w:shd w:val="clear" w:color="auto" w:fill="auto"/>
            <w:vAlign w:val="bottom"/>
            <w:hideMark/>
          </w:tcPr>
          <w:p w14:paraId="504F6638" w14:textId="77777777" w:rsidR="00A66EB3" w:rsidRPr="00A666AD" w:rsidRDefault="00A66EB3" w:rsidP="005D02FB">
            <w:pPr>
              <w:widowControl/>
              <w:jc w:val="right"/>
              <w:rPr>
                <w:rFonts w:ascii="Arial" w:hAnsi="Arial" w:cs="Arial"/>
                <w:b/>
                <w:bCs/>
                <w:snapToGrid/>
                <w:sz w:val="16"/>
                <w:szCs w:val="16"/>
                <w:lang w:val="sr-Cyrl-CS"/>
              </w:rPr>
            </w:pPr>
            <w:r w:rsidRPr="00A666AD">
              <w:rPr>
                <w:rFonts w:ascii="Arial" w:hAnsi="Arial" w:cs="Arial"/>
                <w:b/>
                <w:bCs/>
                <w:snapToGrid/>
                <w:sz w:val="16"/>
                <w:szCs w:val="16"/>
                <w:lang w:val="sr-Cyrl-CS"/>
              </w:rPr>
              <w:t>Резервиса-ње за настале пријављене неликвиди-ране штете</w:t>
            </w:r>
          </w:p>
        </w:tc>
        <w:tc>
          <w:tcPr>
            <w:tcW w:w="48" w:type="dxa"/>
            <w:tcBorders>
              <w:top w:val="nil"/>
              <w:left w:val="nil"/>
              <w:bottom w:val="nil"/>
              <w:right w:val="nil"/>
            </w:tcBorders>
            <w:shd w:val="clear" w:color="auto" w:fill="auto"/>
            <w:vAlign w:val="bottom"/>
            <w:hideMark/>
          </w:tcPr>
          <w:p w14:paraId="111160DE" w14:textId="77777777" w:rsidR="00A66EB3" w:rsidRPr="00A666AD" w:rsidRDefault="00A66EB3" w:rsidP="005D02FB">
            <w:pPr>
              <w:widowControl/>
              <w:jc w:val="right"/>
              <w:rPr>
                <w:rFonts w:ascii="Arial" w:hAnsi="Arial" w:cs="Arial"/>
                <w:b/>
                <w:bCs/>
                <w:snapToGrid/>
                <w:sz w:val="16"/>
                <w:szCs w:val="16"/>
                <w:lang w:val="sr-Cyrl-CS"/>
              </w:rPr>
            </w:pPr>
          </w:p>
        </w:tc>
        <w:tc>
          <w:tcPr>
            <w:tcW w:w="969" w:type="dxa"/>
            <w:tcBorders>
              <w:top w:val="nil"/>
              <w:left w:val="nil"/>
              <w:bottom w:val="single" w:sz="8" w:space="0" w:color="auto"/>
              <w:right w:val="nil"/>
            </w:tcBorders>
            <w:shd w:val="clear" w:color="auto" w:fill="auto"/>
            <w:vAlign w:val="bottom"/>
            <w:hideMark/>
          </w:tcPr>
          <w:p w14:paraId="62BDD50D" w14:textId="77777777" w:rsidR="00A66EB3" w:rsidRPr="00A666AD" w:rsidRDefault="00A66EB3" w:rsidP="005D02FB">
            <w:pPr>
              <w:widowControl/>
              <w:jc w:val="right"/>
              <w:rPr>
                <w:rFonts w:ascii="Arial" w:hAnsi="Arial" w:cs="Arial"/>
                <w:b/>
                <w:bCs/>
                <w:snapToGrid/>
                <w:sz w:val="16"/>
                <w:szCs w:val="16"/>
              </w:rPr>
            </w:pPr>
            <w:r w:rsidRPr="00A666AD">
              <w:rPr>
                <w:rFonts w:ascii="Arial" w:hAnsi="Arial" w:cs="Arial"/>
                <w:b/>
                <w:bCs/>
                <w:snapToGrid/>
                <w:sz w:val="16"/>
                <w:szCs w:val="16"/>
              </w:rPr>
              <w:t>Резервиса-ња за ренте</w:t>
            </w:r>
          </w:p>
        </w:tc>
        <w:tc>
          <w:tcPr>
            <w:tcW w:w="48" w:type="dxa"/>
            <w:tcBorders>
              <w:top w:val="nil"/>
              <w:left w:val="nil"/>
              <w:bottom w:val="nil"/>
              <w:right w:val="nil"/>
            </w:tcBorders>
            <w:shd w:val="clear" w:color="auto" w:fill="auto"/>
            <w:vAlign w:val="bottom"/>
            <w:hideMark/>
          </w:tcPr>
          <w:p w14:paraId="27A33A9A" w14:textId="77777777" w:rsidR="00A66EB3" w:rsidRPr="00A666AD" w:rsidRDefault="00A66EB3" w:rsidP="005D02FB">
            <w:pPr>
              <w:widowControl/>
              <w:jc w:val="right"/>
              <w:rPr>
                <w:rFonts w:ascii="Arial" w:hAnsi="Arial" w:cs="Arial"/>
                <w:b/>
                <w:bCs/>
                <w:snapToGrid/>
                <w:sz w:val="16"/>
                <w:szCs w:val="16"/>
              </w:rPr>
            </w:pPr>
          </w:p>
        </w:tc>
        <w:tc>
          <w:tcPr>
            <w:tcW w:w="1166" w:type="dxa"/>
            <w:tcBorders>
              <w:top w:val="nil"/>
              <w:left w:val="nil"/>
              <w:bottom w:val="single" w:sz="8" w:space="0" w:color="auto"/>
              <w:right w:val="nil"/>
            </w:tcBorders>
            <w:shd w:val="clear" w:color="auto" w:fill="auto"/>
            <w:vAlign w:val="bottom"/>
            <w:hideMark/>
          </w:tcPr>
          <w:p w14:paraId="3C0BE87B" w14:textId="77777777" w:rsidR="00A66EB3" w:rsidRPr="00037657" w:rsidRDefault="00A66EB3" w:rsidP="005D02FB">
            <w:pPr>
              <w:widowControl/>
              <w:jc w:val="right"/>
              <w:rPr>
                <w:rFonts w:ascii="Arial" w:hAnsi="Arial" w:cs="Arial"/>
                <w:b/>
                <w:bCs/>
                <w:snapToGrid/>
                <w:sz w:val="16"/>
                <w:szCs w:val="16"/>
                <w:lang w:val="ru-RU"/>
              </w:rPr>
            </w:pPr>
            <w:r w:rsidRPr="00037657">
              <w:rPr>
                <w:rFonts w:ascii="Arial" w:hAnsi="Arial" w:cs="Arial"/>
                <w:b/>
                <w:bCs/>
                <w:snapToGrid/>
                <w:sz w:val="16"/>
                <w:szCs w:val="16"/>
                <w:lang w:val="ru-RU"/>
              </w:rPr>
              <w:t>Резервисања за директне и индиректне тр</w:t>
            </w:r>
            <w:r w:rsidRPr="00A666AD">
              <w:rPr>
                <w:rFonts w:ascii="Arial" w:hAnsi="Arial" w:cs="Arial"/>
                <w:b/>
                <w:bCs/>
                <w:snapToGrid/>
                <w:sz w:val="16"/>
                <w:szCs w:val="16"/>
                <w:lang w:val="sr-Cyrl-CS"/>
              </w:rPr>
              <w:t>ошкове</w:t>
            </w:r>
            <w:r w:rsidRPr="00037657">
              <w:rPr>
                <w:rFonts w:ascii="Arial" w:hAnsi="Arial" w:cs="Arial"/>
                <w:b/>
                <w:bCs/>
                <w:snapToGrid/>
                <w:sz w:val="16"/>
                <w:szCs w:val="16"/>
                <w:lang w:val="ru-RU"/>
              </w:rPr>
              <w:t xml:space="preserve"> обраде штета</w:t>
            </w:r>
          </w:p>
        </w:tc>
        <w:tc>
          <w:tcPr>
            <w:tcW w:w="90" w:type="dxa"/>
            <w:tcBorders>
              <w:top w:val="nil"/>
              <w:left w:val="nil"/>
              <w:bottom w:val="nil"/>
              <w:right w:val="nil"/>
            </w:tcBorders>
            <w:shd w:val="clear" w:color="auto" w:fill="auto"/>
            <w:noWrap/>
            <w:vAlign w:val="bottom"/>
            <w:hideMark/>
          </w:tcPr>
          <w:p w14:paraId="2FE29BEA" w14:textId="77777777" w:rsidR="00A66EB3" w:rsidRPr="00037657" w:rsidRDefault="00A66EB3" w:rsidP="005D02FB">
            <w:pPr>
              <w:widowControl/>
              <w:jc w:val="right"/>
              <w:rPr>
                <w:rFonts w:ascii="Arial" w:hAnsi="Arial" w:cs="Arial"/>
                <w:b/>
                <w:bCs/>
                <w:snapToGrid/>
                <w:sz w:val="16"/>
                <w:szCs w:val="16"/>
                <w:lang w:val="ru-RU"/>
              </w:rPr>
            </w:pPr>
          </w:p>
        </w:tc>
        <w:tc>
          <w:tcPr>
            <w:tcW w:w="1013" w:type="dxa"/>
            <w:tcBorders>
              <w:top w:val="nil"/>
              <w:left w:val="nil"/>
              <w:bottom w:val="single" w:sz="8" w:space="0" w:color="auto"/>
              <w:right w:val="nil"/>
            </w:tcBorders>
            <w:shd w:val="clear" w:color="auto" w:fill="auto"/>
            <w:vAlign w:val="bottom"/>
            <w:hideMark/>
          </w:tcPr>
          <w:p w14:paraId="238422B2" w14:textId="77777777" w:rsidR="00A66EB3" w:rsidRPr="00A666AD" w:rsidRDefault="00A66EB3" w:rsidP="005D02FB">
            <w:pPr>
              <w:widowControl/>
              <w:jc w:val="right"/>
              <w:rPr>
                <w:rFonts w:ascii="Arial" w:hAnsi="Arial" w:cs="Arial"/>
                <w:b/>
                <w:bCs/>
                <w:snapToGrid/>
                <w:sz w:val="16"/>
                <w:szCs w:val="16"/>
              </w:rPr>
            </w:pPr>
            <w:r w:rsidRPr="00A666AD">
              <w:rPr>
                <w:rFonts w:ascii="Arial" w:hAnsi="Arial" w:cs="Arial"/>
                <w:b/>
                <w:bCs/>
                <w:snapToGrid/>
                <w:sz w:val="16"/>
                <w:szCs w:val="16"/>
              </w:rPr>
              <w:t>Укупно</w:t>
            </w:r>
          </w:p>
        </w:tc>
      </w:tr>
      <w:tr w:rsidR="00A66EB3" w:rsidRPr="00A666AD" w14:paraId="380BF142" w14:textId="77777777" w:rsidTr="005D02FB">
        <w:trPr>
          <w:trHeight w:val="20"/>
        </w:trPr>
        <w:tc>
          <w:tcPr>
            <w:tcW w:w="2880" w:type="dxa"/>
            <w:tcBorders>
              <w:top w:val="nil"/>
              <w:left w:val="nil"/>
              <w:bottom w:val="nil"/>
              <w:right w:val="nil"/>
            </w:tcBorders>
            <w:shd w:val="clear" w:color="auto" w:fill="auto"/>
            <w:vAlign w:val="bottom"/>
            <w:hideMark/>
          </w:tcPr>
          <w:p w14:paraId="22445D0A" w14:textId="77777777" w:rsidR="00A66EB3" w:rsidRPr="00A666AD" w:rsidRDefault="00A66EB3" w:rsidP="005D02FB">
            <w:pPr>
              <w:widowControl/>
              <w:rPr>
                <w:rFonts w:ascii="Arial" w:hAnsi="Arial" w:cs="Arial"/>
                <w:b/>
                <w:snapToGrid/>
                <w:sz w:val="16"/>
                <w:szCs w:val="16"/>
              </w:rPr>
            </w:pPr>
          </w:p>
          <w:p w14:paraId="33B2162F" w14:textId="77777777" w:rsidR="00A66EB3" w:rsidRPr="00A666AD" w:rsidRDefault="00A66EB3" w:rsidP="005D02FB">
            <w:pPr>
              <w:widowControl/>
              <w:rPr>
                <w:rFonts w:ascii="Arial" w:hAnsi="Arial" w:cs="Arial"/>
                <w:snapToGrid/>
                <w:sz w:val="16"/>
                <w:szCs w:val="16"/>
              </w:rPr>
            </w:pPr>
            <w:r w:rsidRPr="00A666AD">
              <w:rPr>
                <w:rFonts w:ascii="Arial" w:hAnsi="Arial" w:cs="Arial"/>
                <w:b/>
                <w:snapToGrid/>
                <w:sz w:val="16"/>
                <w:szCs w:val="16"/>
              </w:rPr>
              <w:t>Стање, 1. јануар 202</w:t>
            </w:r>
            <w:r>
              <w:rPr>
                <w:rFonts w:ascii="Arial" w:hAnsi="Arial" w:cs="Arial"/>
                <w:b/>
                <w:snapToGrid/>
                <w:sz w:val="16"/>
                <w:szCs w:val="16"/>
                <w:lang w:val="sr-Cyrl-BA"/>
              </w:rPr>
              <w:t>3</w:t>
            </w:r>
            <w:r w:rsidRPr="00A666AD">
              <w:rPr>
                <w:rFonts w:ascii="Arial" w:hAnsi="Arial" w:cs="Arial"/>
                <w:b/>
                <w:snapToGrid/>
                <w:sz w:val="16"/>
                <w:szCs w:val="16"/>
              </w:rPr>
              <w:t>. године</w:t>
            </w:r>
          </w:p>
        </w:tc>
        <w:tc>
          <w:tcPr>
            <w:tcW w:w="988" w:type="dxa"/>
            <w:tcBorders>
              <w:top w:val="single" w:sz="8" w:space="0" w:color="auto"/>
              <w:left w:val="nil"/>
              <w:bottom w:val="double" w:sz="6" w:space="0" w:color="000000"/>
              <w:right w:val="nil"/>
            </w:tcBorders>
            <w:shd w:val="clear" w:color="auto" w:fill="FFFFFF" w:themeFill="background1"/>
            <w:vAlign w:val="bottom"/>
            <w:hideMark/>
          </w:tcPr>
          <w:p w14:paraId="5209E2D6"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3,636,020</w:t>
            </w:r>
          </w:p>
        </w:tc>
        <w:tc>
          <w:tcPr>
            <w:tcW w:w="48" w:type="dxa"/>
            <w:tcBorders>
              <w:top w:val="single" w:sz="8" w:space="0" w:color="auto"/>
              <w:left w:val="nil"/>
              <w:bottom w:val="double" w:sz="6" w:space="0" w:color="000000"/>
              <w:right w:val="nil"/>
            </w:tcBorders>
            <w:shd w:val="clear" w:color="auto" w:fill="FFFFFF" w:themeFill="background1"/>
            <w:vAlign w:val="bottom"/>
            <w:hideMark/>
          </w:tcPr>
          <w:p w14:paraId="60501CCF" w14:textId="77777777" w:rsidR="00A66EB3" w:rsidRPr="00A666AD" w:rsidRDefault="00A66EB3" w:rsidP="005D02FB">
            <w:pPr>
              <w:widowControl/>
              <w:ind w:right="57"/>
              <w:jc w:val="right"/>
              <w:rPr>
                <w:rFonts w:ascii="Arial" w:hAnsi="Arial" w:cs="Arial"/>
                <w:b/>
                <w:snapToGrid/>
                <w:sz w:val="16"/>
                <w:szCs w:val="16"/>
              </w:rPr>
            </w:pPr>
          </w:p>
        </w:tc>
        <w:tc>
          <w:tcPr>
            <w:tcW w:w="1053" w:type="dxa"/>
            <w:tcBorders>
              <w:top w:val="single" w:sz="8" w:space="0" w:color="auto"/>
              <w:left w:val="nil"/>
              <w:bottom w:val="double" w:sz="6" w:space="0" w:color="000000"/>
              <w:right w:val="nil"/>
            </w:tcBorders>
            <w:shd w:val="clear" w:color="auto" w:fill="FFFFFF" w:themeFill="background1"/>
            <w:vAlign w:val="bottom"/>
            <w:hideMark/>
          </w:tcPr>
          <w:p w14:paraId="7C6E0EB5"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4,398,162</w:t>
            </w:r>
          </w:p>
        </w:tc>
        <w:tc>
          <w:tcPr>
            <w:tcW w:w="48" w:type="dxa"/>
            <w:tcBorders>
              <w:top w:val="single" w:sz="8" w:space="0" w:color="auto"/>
              <w:left w:val="nil"/>
              <w:bottom w:val="double" w:sz="6" w:space="0" w:color="000000"/>
              <w:right w:val="nil"/>
            </w:tcBorders>
            <w:shd w:val="clear" w:color="auto" w:fill="FFFFFF" w:themeFill="background1"/>
            <w:vAlign w:val="bottom"/>
            <w:hideMark/>
          </w:tcPr>
          <w:p w14:paraId="253729F8" w14:textId="77777777" w:rsidR="00A66EB3" w:rsidRPr="00A666AD" w:rsidRDefault="00A66EB3" w:rsidP="005D02FB">
            <w:pPr>
              <w:widowControl/>
              <w:ind w:right="57"/>
              <w:jc w:val="right"/>
              <w:rPr>
                <w:rFonts w:ascii="Arial" w:hAnsi="Arial" w:cs="Arial"/>
                <w:b/>
                <w:snapToGrid/>
                <w:sz w:val="16"/>
                <w:szCs w:val="16"/>
              </w:rPr>
            </w:pPr>
          </w:p>
        </w:tc>
        <w:tc>
          <w:tcPr>
            <w:tcW w:w="969" w:type="dxa"/>
            <w:tcBorders>
              <w:top w:val="single" w:sz="8" w:space="0" w:color="auto"/>
              <w:left w:val="nil"/>
              <w:bottom w:val="double" w:sz="6" w:space="0" w:color="000000"/>
              <w:right w:val="nil"/>
            </w:tcBorders>
            <w:shd w:val="clear" w:color="auto" w:fill="FFFFFF" w:themeFill="background1"/>
            <w:vAlign w:val="bottom"/>
            <w:hideMark/>
          </w:tcPr>
          <w:p w14:paraId="5051DE71"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1,096,515</w:t>
            </w:r>
          </w:p>
        </w:tc>
        <w:tc>
          <w:tcPr>
            <w:tcW w:w="48" w:type="dxa"/>
            <w:tcBorders>
              <w:top w:val="single" w:sz="8" w:space="0" w:color="auto"/>
              <w:left w:val="nil"/>
              <w:bottom w:val="double" w:sz="6" w:space="0" w:color="000000"/>
              <w:right w:val="nil"/>
            </w:tcBorders>
            <w:shd w:val="clear" w:color="auto" w:fill="FFFFFF" w:themeFill="background1"/>
            <w:vAlign w:val="bottom"/>
            <w:hideMark/>
          </w:tcPr>
          <w:p w14:paraId="6FCF7C99" w14:textId="77777777" w:rsidR="00A66EB3" w:rsidRPr="00A666AD" w:rsidRDefault="00A66EB3" w:rsidP="005D02FB">
            <w:pPr>
              <w:widowControl/>
              <w:ind w:right="57"/>
              <w:jc w:val="right"/>
              <w:rPr>
                <w:rFonts w:ascii="Arial" w:hAnsi="Arial" w:cs="Arial"/>
                <w:b/>
                <w:snapToGrid/>
                <w:sz w:val="16"/>
                <w:szCs w:val="16"/>
              </w:rPr>
            </w:pPr>
          </w:p>
        </w:tc>
        <w:tc>
          <w:tcPr>
            <w:tcW w:w="1166" w:type="dxa"/>
            <w:tcBorders>
              <w:top w:val="single" w:sz="8" w:space="0" w:color="auto"/>
              <w:left w:val="nil"/>
              <w:bottom w:val="double" w:sz="6" w:space="0" w:color="000000"/>
              <w:right w:val="nil"/>
            </w:tcBorders>
            <w:shd w:val="clear" w:color="auto" w:fill="FFFFFF" w:themeFill="background1"/>
            <w:vAlign w:val="bottom"/>
            <w:hideMark/>
          </w:tcPr>
          <w:p w14:paraId="05EBFAD6"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88,376</w:t>
            </w:r>
          </w:p>
        </w:tc>
        <w:tc>
          <w:tcPr>
            <w:tcW w:w="90" w:type="dxa"/>
            <w:tcBorders>
              <w:top w:val="single" w:sz="8" w:space="0" w:color="auto"/>
              <w:left w:val="nil"/>
              <w:bottom w:val="double" w:sz="6" w:space="0" w:color="000000"/>
              <w:right w:val="nil"/>
            </w:tcBorders>
            <w:shd w:val="clear" w:color="auto" w:fill="FFFFFF" w:themeFill="background1"/>
            <w:vAlign w:val="bottom"/>
            <w:hideMark/>
          </w:tcPr>
          <w:p w14:paraId="4902A3F5" w14:textId="77777777" w:rsidR="00A66EB3" w:rsidRPr="00A666AD" w:rsidRDefault="00A66EB3" w:rsidP="005D02FB">
            <w:pPr>
              <w:widowControl/>
              <w:ind w:right="57"/>
              <w:jc w:val="right"/>
              <w:rPr>
                <w:rFonts w:ascii="Arial" w:hAnsi="Arial" w:cs="Arial"/>
                <w:b/>
                <w:snapToGrid/>
                <w:sz w:val="16"/>
                <w:szCs w:val="16"/>
              </w:rPr>
            </w:pPr>
          </w:p>
        </w:tc>
        <w:tc>
          <w:tcPr>
            <w:tcW w:w="1013" w:type="dxa"/>
            <w:tcBorders>
              <w:top w:val="single" w:sz="8" w:space="0" w:color="auto"/>
              <w:left w:val="nil"/>
              <w:bottom w:val="double" w:sz="6" w:space="0" w:color="000000"/>
              <w:right w:val="nil"/>
            </w:tcBorders>
            <w:shd w:val="clear" w:color="auto" w:fill="FFFFFF" w:themeFill="background1"/>
            <w:vAlign w:val="bottom"/>
            <w:hideMark/>
          </w:tcPr>
          <w:p w14:paraId="0558BB09"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9,219,073</w:t>
            </w:r>
          </w:p>
        </w:tc>
      </w:tr>
      <w:tr w:rsidR="00A66EB3" w:rsidRPr="00A666AD" w14:paraId="13E0BAB2" w14:textId="77777777" w:rsidTr="005D02FB">
        <w:trPr>
          <w:trHeight w:val="20"/>
        </w:trPr>
        <w:tc>
          <w:tcPr>
            <w:tcW w:w="2880" w:type="dxa"/>
            <w:tcBorders>
              <w:top w:val="nil"/>
              <w:left w:val="nil"/>
              <w:bottom w:val="nil"/>
              <w:right w:val="nil"/>
            </w:tcBorders>
            <w:shd w:val="clear" w:color="auto" w:fill="auto"/>
            <w:noWrap/>
            <w:vAlign w:val="bottom"/>
          </w:tcPr>
          <w:p w14:paraId="3D33322A" w14:textId="77777777" w:rsidR="00A66EB3" w:rsidRPr="00A666AD" w:rsidRDefault="00A66EB3" w:rsidP="005D02FB">
            <w:pPr>
              <w:widowControl/>
              <w:rPr>
                <w:rFonts w:ascii="Arial" w:hAnsi="Arial" w:cs="Arial"/>
                <w:snapToGrid/>
                <w:sz w:val="16"/>
                <w:szCs w:val="16"/>
                <w:lang w:val="sr-Cyrl-BA"/>
              </w:rPr>
            </w:pPr>
            <w:r w:rsidRPr="00A666AD">
              <w:rPr>
                <w:rFonts w:ascii="Arial" w:hAnsi="Arial" w:cs="Arial"/>
                <w:snapToGrid/>
                <w:sz w:val="16"/>
                <w:szCs w:val="16"/>
                <w:lang w:val="sr-Cyrl-BA"/>
              </w:rPr>
              <w:t>Повећање резервисања на терет реосигуравања</w:t>
            </w:r>
          </w:p>
        </w:tc>
        <w:tc>
          <w:tcPr>
            <w:tcW w:w="988" w:type="dxa"/>
            <w:tcBorders>
              <w:top w:val="nil"/>
              <w:left w:val="nil"/>
              <w:bottom w:val="nil"/>
              <w:right w:val="nil"/>
            </w:tcBorders>
            <w:shd w:val="clear" w:color="auto" w:fill="auto"/>
            <w:vAlign w:val="bottom"/>
          </w:tcPr>
          <w:p w14:paraId="70185025" w14:textId="77777777"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rPr>
              <w:t>-</w:t>
            </w:r>
          </w:p>
        </w:tc>
        <w:tc>
          <w:tcPr>
            <w:tcW w:w="48" w:type="dxa"/>
            <w:tcBorders>
              <w:top w:val="nil"/>
              <w:left w:val="nil"/>
              <w:bottom w:val="nil"/>
              <w:right w:val="nil"/>
            </w:tcBorders>
            <w:shd w:val="clear" w:color="auto" w:fill="auto"/>
            <w:vAlign w:val="bottom"/>
          </w:tcPr>
          <w:p w14:paraId="6FC781F1" w14:textId="77777777" w:rsidR="00A66EB3" w:rsidRPr="00A666AD" w:rsidRDefault="00A66EB3" w:rsidP="005D02FB">
            <w:pPr>
              <w:widowControl/>
              <w:ind w:right="57"/>
              <w:jc w:val="right"/>
              <w:rPr>
                <w:rFonts w:ascii="Arial" w:hAnsi="Arial" w:cs="Arial"/>
                <w:snapToGrid/>
                <w:sz w:val="16"/>
                <w:szCs w:val="16"/>
              </w:rPr>
            </w:pPr>
          </w:p>
        </w:tc>
        <w:tc>
          <w:tcPr>
            <w:tcW w:w="1053" w:type="dxa"/>
            <w:tcBorders>
              <w:top w:val="nil"/>
              <w:left w:val="nil"/>
              <w:bottom w:val="nil"/>
              <w:right w:val="nil"/>
            </w:tcBorders>
            <w:shd w:val="clear" w:color="auto" w:fill="auto"/>
            <w:vAlign w:val="bottom"/>
          </w:tcPr>
          <w:p w14:paraId="53D0E6F9" w14:textId="77777777" w:rsidR="00A66EB3" w:rsidRPr="00A666AD" w:rsidRDefault="00A66EB3" w:rsidP="005D02FB">
            <w:pPr>
              <w:widowControl/>
              <w:jc w:val="right"/>
              <w:rPr>
                <w:rFonts w:ascii="Arial" w:hAnsi="Arial" w:cs="Arial"/>
                <w:snapToGrid/>
                <w:sz w:val="16"/>
                <w:szCs w:val="16"/>
              </w:rPr>
            </w:pPr>
            <w:r w:rsidRPr="00A666AD">
              <w:rPr>
                <w:rFonts w:ascii="Arial" w:hAnsi="Arial" w:cs="Arial"/>
                <w:sz w:val="16"/>
                <w:szCs w:val="16"/>
                <w:lang w:val="sr-Cyrl-BA"/>
              </w:rPr>
              <w:t>402,875</w:t>
            </w:r>
          </w:p>
        </w:tc>
        <w:tc>
          <w:tcPr>
            <w:tcW w:w="48" w:type="dxa"/>
            <w:tcBorders>
              <w:top w:val="nil"/>
              <w:left w:val="nil"/>
              <w:bottom w:val="nil"/>
              <w:right w:val="nil"/>
            </w:tcBorders>
            <w:shd w:val="clear" w:color="auto" w:fill="auto"/>
            <w:vAlign w:val="bottom"/>
          </w:tcPr>
          <w:p w14:paraId="1039B201" w14:textId="77777777"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auto"/>
            <w:vAlign w:val="bottom"/>
          </w:tcPr>
          <w:p w14:paraId="106E9826" w14:textId="77777777" w:rsidR="00A66EB3" w:rsidRPr="00A666AD" w:rsidRDefault="00A66EB3" w:rsidP="005D02FB">
            <w:pPr>
              <w:ind w:right="57"/>
              <w:jc w:val="right"/>
              <w:rPr>
                <w:rFonts w:ascii="Arial" w:hAnsi="Arial" w:cs="Arial"/>
                <w:sz w:val="16"/>
                <w:szCs w:val="16"/>
              </w:rPr>
            </w:pPr>
            <w:r w:rsidRPr="00A666AD">
              <w:rPr>
                <w:rFonts w:ascii="Arial" w:hAnsi="Arial" w:cs="Arial"/>
                <w:sz w:val="16"/>
                <w:szCs w:val="16"/>
              </w:rPr>
              <w:t>-</w:t>
            </w:r>
          </w:p>
        </w:tc>
        <w:tc>
          <w:tcPr>
            <w:tcW w:w="48" w:type="dxa"/>
            <w:tcBorders>
              <w:top w:val="nil"/>
              <w:left w:val="nil"/>
              <w:bottom w:val="nil"/>
              <w:right w:val="nil"/>
            </w:tcBorders>
            <w:shd w:val="clear" w:color="auto" w:fill="auto"/>
            <w:vAlign w:val="bottom"/>
          </w:tcPr>
          <w:p w14:paraId="7DCF9DBA" w14:textId="77777777" w:rsidR="00A66EB3" w:rsidRPr="00A666AD" w:rsidRDefault="00A66EB3" w:rsidP="005D02FB">
            <w:pPr>
              <w:ind w:right="57"/>
              <w:jc w:val="right"/>
              <w:rPr>
                <w:rFonts w:ascii="Arial" w:hAnsi="Arial" w:cs="Arial"/>
                <w:sz w:val="16"/>
                <w:szCs w:val="16"/>
              </w:rPr>
            </w:pPr>
          </w:p>
        </w:tc>
        <w:tc>
          <w:tcPr>
            <w:tcW w:w="1166" w:type="dxa"/>
            <w:tcBorders>
              <w:top w:val="nil"/>
              <w:left w:val="nil"/>
              <w:bottom w:val="nil"/>
              <w:right w:val="nil"/>
            </w:tcBorders>
            <w:shd w:val="clear" w:color="auto" w:fill="auto"/>
            <w:vAlign w:val="bottom"/>
          </w:tcPr>
          <w:p w14:paraId="20E2E40E" w14:textId="77777777" w:rsidR="00A66EB3" w:rsidRPr="00A666AD" w:rsidRDefault="00A66EB3" w:rsidP="005D02FB">
            <w:pPr>
              <w:ind w:right="57"/>
              <w:jc w:val="right"/>
              <w:rPr>
                <w:rFonts w:ascii="Arial" w:hAnsi="Arial" w:cs="Arial"/>
                <w:sz w:val="16"/>
                <w:szCs w:val="16"/>
              </w:rPr>
            </w:pPr>
            <w:r w:rsidRPr="00A666AD">
              <w:rPr>
                <w:rFonts w:ascii="Arial" w:hAnsi="Arial" w:cs="Arial"/>
                <w:sz w:val="16"/>
                <w:szCs w:val="16"/>
                <w:lang w:val="sr-Cyrl-BA"/>
              </w:rPr>
              <w:t xml:space="preserve">-                                                         </w:t>
            </w:r>
          </w:p>
        </w:tc>
        <w:tc>
          <w:tcPr>
            <w:tcW w:w="90" w:type="dxa"/>
            <w:tcBorders>
              <w:top w:val="nil"/>
              <w:left w:val="nil"/>
              <w:bottom w:val="nil"/>
              <w:right w:val="nil"/>
            </w:tcBorders>
            <w:shd w:val="clear" w:color="auto" w:fill="auto"/>
            <w:vAlign w:val="bottom"/>
          </w:tcPr>
          <w:p w14:paraId="3B53ADC0" w14:textId="77777777" w:rsidR="00A66EB3" w:rsidRPr="00A666AD" w:rsidRDefault="00A66EB3" w:rsidP="005D02FB">
            <w:pPr>
              <w:ind w:right="57"/>
              <w:jc w:val="right"/>
              <w:rPr>
                <w:rFonts w:ascii="Arial" w:hAnsi="Arial" w:cs="Arial"/>
                <w:sz w:val="16"/>
                <w:szCs w:val="16"/>
              </w:rPr>
            </w:pPr>
          </w:p>
        </w:tc>
        <w:tc>
          <w:tcPr>
            <w:tcW w:w="1013" w:type="dxa"/>
            <w:tcBorders>
              <w:top w:val="nil"/>
              <w:left w:val="nil"/>
              <w:bottom w:val="nil"/>
              <w:right w:val="nil"/>
            </w:tcBorders>
            <w:shd w:val="clear" w:color="auto" w:fill="auto"/>
            <w:vAlign w:val="bottom"/>
          </w:tcPr>
          <w:p w14:paraId="143D6F3A" w14:textId="77777777" w:rsidR="00A66EB3" w:rsidRPr="00A666AD" w:rsidRDefault="00A66EB3" w:rsidP="005D02FB">
            <w:pPr>
              <w:widowControl/>
              <w:jc w:val="right"/>
              <w:rPr>
                <w:rFonts w:ascii="Arial" w:hAnsi="Arial" w:cs="Arial"/>
                <w:snapToGrid/>
                <w:sz w:val="16"/>
                <w:szCs w:val="16"/>
              </w:rPr>
            </w:pPr>
            <w:r w:rsidRPr="00A666AD">
              <w:rPr>
                <w:rFonts w:ascii="Arial" w:hAnsi="Arial" w:cs="Arial"/>
                <w:sz w:val="16"/>
                <w:szCs w:val="16"/>
              </w:rPr>
              <w:t>402,875</w:t>
            </w:r>
          </w:p>
        </w:tc>
      </w:tr>
      <w:tr w:rsidR="00A66EB3" w:rsidRPr="00A666AD" w14:paraId="2B6EAD48" w14:textId="77777777" w:rsidTr="005D02FB">
        <w:trPr>
          <w:trHeight w:val="325"/>
        </w:trPr>
        <w:tc>
          <w:tcPr>
            <w:tcW w:w="2880" w:type="dxa"/>
            <w:tcBorders>
              <w:top w:val="nil"/>
              <w:left w:val="nil"/>
              <w:bottom w:val="nil"/>
              <w:right w:val="nil"/>
            </w:tcBorders>
            <w:shd w:val="clear" w:color="auto" w:fill="auto"/>
            <w:noWrap/>
            <w:vAlign w:val="bottom"/>
            <w:hideMark/>
          </w:tcPr>
          <w:p w14:paraId="2F67021A" w14:textId="77777777" w:rsidR="00A66EB3" w:rsidRPr="00037657" w:rsidRDefault="00A66EB3" w:rsidP="005D02FB">
            <w:pPr>
              <w:widowControl/>
              <w:rPr>
                <w:rFonts w:ascii="Arial" w:hAnsi="Arial" w:cs="Arial"/>
                <w:snapToGrid/>
                <w:sz w:val="16"/>
                <w:szCs w:val="16"/>
                <w:lang w:val="ru-RU"/>
              </w:rPr>
            </w:pPr>
            <w:r w:rsidRPr="00037657">
              <w:rPr>
                <w:rFonts w:ascii="Arial" w:hAnsi="Arial" w:cs="Arial"/>
                <w:snapToGrid/>
                <w:sz w:val="16"/>
                <w:szCs w:val="16"/>
                <w:lang w:val="ru-RU"/>
              </w:rPr>
              <w:t>Повећање резервисања у току године</w:t>
            </w:r>
          </w:p>
        </w:tc>
        <w:tc>
          <w:tcPr>
            <w:tcW w:w="988" w:type="dxa"/>
            <w:tcBorders>
              <w:top w:val="nil"/>
              <w:left w:val="nil"/>
              <w:bottom w:val="nil"/>
              <w:right w:val="nil"/>
            </w:tcBorders>
            <w:shd w:val="clear" w:color="auto" w:fill="FFFFFF" w:themeFill="background1"/>
            <w:vAlign w:val="bottom"/>
          </w:tcPr>
          <w:p w14:paraId="1DC86535" w14:textId="77777777" w:rsidR="00A66EB3" w:rsidRPr="00A666AD" w:rsidRDefault="00A66EB3" w:rsidP="005D02FB">
            <w:pPr>
              <w:widowControl/>
              <w:ind w:right="57"/>
              <w:jc w:val="right"/>
              <w:rPr>
                <w:rFonts w:ascii="Arial" w:hAnsi="Arial" w:cs="Arial"/>
                <w:snapToGrid/>
                <w:sz w:val="16"/>
                <w:szCs w:val="16"/>
              </w:rPr>
            </w:pPr>
            <w:r w:rsidRPr="00A666AD">
              <w:rPr>
                <w:rFonts w:ascii="Arial" w:hAnsi="Arial" w:cs="Arial"/>
                <w:snapToGrid/>
                <w:sz w:val="16"/>
                <w:szCs w:val="16"/>
                <w:lang w:val="sr-Cyrl-BA"/>
              </w:rPr>
              <w:t>1,378,749</w:t>
            </w:r>
          </w:p>
        </w:tc>
        <w:tc>
          <w:tcPr>
            <w:tcW w:w="48" w:type="dxa"/>
            <w:tcBorders>
              <w:top w:val="nil"/>
              <w:left w:val="nil"/>
              <w:bottom w:val="nil"/>
              <w:right w:val="nil"/>
            </w:tcBorders>
            <w:shd w:val="clear" w:color="auto" w:fill="FFFFFF" w:themeFill="background1"/>
            <w:vAlign w:val="bottom"/>
          </w:tcPr>
          <w:p w14:paraId="2BDF59DA" w14:textId="77777777" w:rsidR="00A66EB3" w:rsidRPr="00A666AD" w:rsidRDefault="00A66EB3" w:rsidP="005D02FB">
            <w:pPr>
              <w:widowControl/>
              <w:ind w:right="57"/>
              <w:jc w:val="right"/>
              <w:rPr>
                <w:rFonts w:ascii="Arial" w:hAnsi="Arial" w:cs="Arial"/>
                <w:snapToGrid/>
                <w:sz w:val="16"/>
                <w:szCs w:val="16"/>
              </w:rPr>
            </w:pPr>
          </w:p>
        </w:tc>
        <w:tc>
          <w:tcPr>
            <w:tcW w:w="1053" w:type="dxa"/>
            <w:tcBorders>
              <w:top w:val="nil"/>
              <w:left w:val="nil"/>
              <w:bottom w:val="nil"/>
              <w:right w:val="nil"/>
            </w:tcBorders>
            <w:shd w:val="clear" w:color="auto" w:fill="FFFFFF" w:themeFill="background1"/>
            <w:vAlign w:val="bottom"/>
          </w:tcPr>
          <w:p w14:paraId="3286D17E" w14:textId="77777777"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lang w:val="sr-Cyrl-BA"/>
              </w:rPr>
              <w:t>9,537,763</w:t>
            </w:r>
          </w:p>
        </w:tc>
        <w:tc>
          <w:tcPr>
            <w:tcW w:w="48" w:type="dxa"/>
            <w:tcBorders>
              <w:top w:val="nil"/>
              <w:left w:val="nil"/>
              <w:bottom w:val="nil"/>
              <w:right w:val="nil"/>
            </w:tcBorders>
            <w:shd w:val="clear" w:color="auto" w:fill="FFFFFF" w:themeFill="background1"/>
            <w:vAlign w:val="bottom"/>
          </w:tcPr>
          <w:p w14:paraId="791FABAE" w14:textId="77777777"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14:paraId="4F0A3B67" w14:textId="77777777"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lang w:val="sr-Cyrl-BA"/>
              </w:rPr>
              <w:t>160,098</w:t>
            </w:r>
          </w:p>
        </w:tc>
        <w:tc>
          <w:tcPr>
            <w:tcW w:w="48" w:type="dxa"/>
            <w:tcBorders>
              <w:top w:val="nil"/>
              <w:left w:val="nil"/>
              <w:bottom w:val="nil"/>
              <w:right w:val="nil"/>
            </w:tcBorders>
            <w:shd w:val="clear" w:color="auto" w:fill="FFFFFF" w:themeFill="background1"/>
            <w:vAlign w:val="bottom"/>
          </w:tcPr>
          <w:p w14:paraId="5695CEBC" w14:textId="77777777" w:rsidR="00A66EB3" w:rsidRPr="00A666AD" w:rsidRDefault="00A66EB3" w:rsidP="005D02FB">
            <w:pPr>
              <w:ind w:right="57"/>
              <w:jc w:val="right"/>
              <w:rPr>
                <w:rFonts w:ascii="Arial" w:hAnsi="Arial" w:cs="Arial"/>
                <w:sz w:val="16"/>
                <w:szCs w:val="16"/>
              </w:rPr>
            </w:pPr>
          </w:p>
        </w:tc>
        <w:tc>
          <w:tcPr>
            <w:tcW w:w="1166" w:type="dxa"/>
            <w:tcBorders>
              <w:top w:val="nil"/>
              <w:left w:val="nil"/>
              <w:bottom w:val="nil"/>
              <w:right w:val="nil"/>
            </w:tcBorders>
            <w:shd w:val="clear" w:color="auto" w:fill="FFFFFF" w:themeFill="background1"/>
            <w:vAlign w:val="bottom"/>
          </w:tcPr>
          <w:p w14:paraId="4C28E6DA" w14:textId="77777777"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lang w:val="sr-Cyrl-BA"/>
              </w:rPr>
              <w:t>55,203</w:t>
            </w:r>
          </w:p>
        </w:tc>
        <w:tc>
          <w:tcPr>
            <w:tcW w:w="90" w:type="dxa"/>
            <w:tcBorders>
              <w:top w:val="nil"/>
              <w:left w:val="nil"/>
              <w:bottom w:val="nil"/>
              <w:right w:val="nil"/>
            </w:tcBorders>
            <w:shd w:val="clear" w:color="auto" w:fill="FFFFFF" w:themeFill="background1"/>
            <w:vAlign w:val="bottom"/>
          </w:tcPr>
          <w:p w14:paraId="582D09E4" w14:textId="77777777" w:rsidR="00A66EB3" w:rsidRPr="00A666AD" w:rsidRDefault="00A66EB3" w:rsidP="005D02FB">
            <w:pPr>
              <w:ind w:right="57"/>
              <w:jc w:val="right"/>
              <w:rPr>
                <w:rFonts w:ascii="Arial" w:hAnsi="Arial" w:cs="Arial"/>
                <w:sz w:val="16"/>
                <w:szCs w:val="16"/>
              </w:rPr>
            </w:pPr>
          </w:p>
        </w:tc>
        <w:tc>
          <w:tcPr>
            <w:tcW w:w="1013" w:type="dxa"/>
            <w:tcBorders>
              <w:top w:val="nil"/>
              <w:left w:val="nil"/>
              <w:bottom w:val="nil"/>
              <w:right w:val="nil"/>
            </w:tcBorders>
            <w:shd w:val="clear" w:color="auto" w:fill="FFFFFF" w:themeFill="background1"/>
            <w:vAlign w:val="bottom"/>
          </w:tcPr>
          <w:p w14:paraId="52E161B8" w14:textId="77777777" w:rsidR="00A66EB3" w:rsidRPr="00A666AD" w:rsidRDefault="00A66EB3" w:rsidP="005D02FB">
            <w:pPr>
              <w:widowControl/>
              <w:jc w:val="right"/>
              <w:rPr>
                <w:rFonts w:ascii="Arial" w:hAnsi="Arial" w:cs="Arial"/>
                <w:sz w:val="16"/>
                <w:szCs w:val="16"/>
                <w:lang w:val="sr-Cyrl-BA"/>
              </w:rPr>
            </w:pPr>
            <w:r w:rsidRPr="00A666AD">
              <w:rPr>
                <w:rFonts w:ascii="Arial" w:hAnsi="Arial" w:cs="Arial"/>
                <w:sz w:val="16"/>
                <w:szCs w:val="16"/>
                <w:lang w:val="sr-Cyrl-BA"/>
              </w:rPr>
              <w:t>11,131,813</w:t>
            </w:r>
          </w:p>
        </w:tc>
      </w:tr>
      <w:tr w:rsidR="00A66EB3" w:rsidRPr="00A666AD" w14:paraId="693BB1B6" w14:textId="77777777" w:rsidTr="005D02FB">
        <w:trPr>
          <w:trHeight w:val="299"/>
        </w:trPr>
        <w:tc>
          <w:tcPr>
            <w:tcW w:w="2880" w:type="dxa"/>
            <w:tcBorders>
              <w:top w:val="nil"/>
              <w:left w:val="nil"/>
              <w:bottom w:val="nil"/>
              <w:right w:val="nil"/>
            </w:tcBorders>
            <w:shd w:val="clear" w:color="auto" w:fill="auto"/>
            <w:noWrap/>
            <w:vAlign w:val="bottom"/>
            <w:hideMark/>
          </w:tcPr>
          <w:p w14:paraId="4FFA6A0A" w14:textId="77777777" w:rsidR="00A66EB3" w:rsidRPr="00037657" w:rsidRDefault="00A66EB3" w:rsidP="005D02FB">
            <w:pPr>
              <w:widowControl/>
              <w:rPr>
                <w:rFonts w:ascii="Arial" w:hAnsi="Arial" w:cs="Arial"/>
                <w:snapToGrid/>
                <w:sz w:val="16"/>
                <w:szCs w:val="16"/>
                <w:lang w:val="ru-RU"/>
              </w:rPr>
            </w:pPr>
            <w:r w:rsidRPr="00037657">
              <w:rPr>
                <w:rFonts w:ascii="Arial" w:hAnsi="Arial" w:cs="Arial"/>
                <w:snapToGrid/>
                <w:sz w:val="16"/>
                <w:szCs w:val="16"/>
                <w:lang w:val="ru-RU"/>
              </w:rPr>
              <w:t>Смањење резервисања у току године</w:t>
            </w:r>
          </w:p>
        </w:tc>
        <w:tc>
          <w:tcPr>
            <w:tcW w:w="988" w:type="dxa"/>
            <w:tcBorders>
              <w:top w:val="nil"/>
              <w:left w:val="nil"/>
              <w:bottom w:val="nil"/>
              <w:right w:val="nil"/>
            </w:tcBorders>
            <w:shd w:val="clear" w:color="auto" w:fill="FFFFFF" w:themeFill="background1"/>
            <w:vAlign w:val="bottom"/>
          </w:tcPr>
          <w:p w14:paraId="54C2D507" w14:textId="77777777"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(1,832,196)</w:t>
            </w:r>
          </w:p>
        </w:tc>
        <w:tc>
          <w:tcPr>
            <w:tcW w:w="48" w:type="dxa"/>
            <w:tcBorders>
              <w:top w:val="nil"/>
              <w:left w:val="nil"/>
              <w:bottom w:val="nil"/>
              <w:right w:val="nil"/>
            </w:tcBorders>
            <w:shd w:val="clear" w:color="auto" w:fill="FFFFFF" w:themeFill="background1"/>
            <w:vAlign w:val="bottom"/>
          </w:tcPr>
          <w:p w14:paraId="51734DC0" w14:textId="77777777" w:rsidR="00A66EB3" w:rsidRPr="00A666AD" w:rsidRDefault="00A66EB3" w:rsidP="005D02FB">
            <w:pPr>
              <w:widowControl/>
              <w:jc w:val="right"/>
              <w:rPr>
                <w:rFonts w:ascii="Arial" w:hAnsi="Arial" w:cs="Arial"/>
                <w:snapToGrid/>
                <w:sz w:val="16"/>
                <w:szCs w:val="16"/>
              </w:rPr>
            </w:pPr>
          </w:p>
        </w:tc>
        <w:tc>
          <w:tcPr>
            <w:tcW w:w="1053" w:type="dxa"/>
            <w:tcBorders>
              <w:top w:val="nil"/>
              <w:left w:val="nil"/>
              <w:bottom w:val="nil"/>
              <w:right w:val="nil"/>
            </w:tcBorders>
            <w:shd w:val="clear" w:color="auto" w:fill="FFFFFF" w:themeFill="background1"/>
            <w:vAlign w:val="bottom"/>
          </w:tcPr>
          <w:p w14:paraId="4F7AA148" w14:textId="77777777"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(8,735,376)</w:t>
            </w:r>
          </w:p>
        </w:tc>
        <w:tc>
          <w:tcPr>
            <w:tcW w:w="48" w:type="dxa"/>
            <w:tcBorders>
              <w:top w:val="nil"/>
              <w:left w:val="nil"/>
              <w:bottom w:val="nil"/>
              <w:right w:val="nil"/>
            </w:tcBorders>
            <w:shd w:val="clear" w:color="auto" w:fill="FFFFFF" w:themeFill="background1"/>
            <w:vAlign w:val="bottom"/>
          </w:tcPr>
          <w:p w14:paraId="2E8A1B87" w14:textId="77777777" w:rsidR="00A66EB3" w:rsidRPr="00A666AD" w:rsidRDefault="00A66EB3" w:rsidP="005D02FB">
            <w:pPr>
              <w:widowControl/>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14:paraId="034ED1C1" w14:textId="77777777"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(150,522)</w:t>
            </w:r>
          </w:p>
        </w:tc>
        <w:tc>
          <w:tcPr>
            <w:tcW w:w="48" w:type="dxa"/>
            <w:tcBorders>
              <w:top w:val="nil"/>
              <w:left w:val="nil"/>
              <w:bottom w:val="nil"/>
              <w:right w:val="nil"/>
            </w:tcBorders>
            <w:shd w:val="clear" w:color="auto" w:fill="FFFFFF" w:themeFill="background1"/>
            <w:vAlign w:val="bottom"/>
          </w:tcPr>
          <w:p w14:paraId="01D18613" w14:textId="77777777" w:rsidR="00A66EB3" w:rsidRPr="00A666AD" w:rsidRDefault="00A66EB3" w:rsidP="005D02FB">
            <w:pPr>
              <w:widowControl/>
              <w:jc w:val="right"/>
              <w:rPr>
                <w:rFonts w:ascii="Arial" w:hAnsi="Arial" w:cs="Arial"/>
                <w:sz w:val="16"/>
                <w:szCs w:val="16"/>
              </w:rPr>
            </w:pPr>
          </w:p>
        </w:tc>
        <w:tc>
          <w:tcPr>
            <w:tcW w:w="1166" w:type="dxa"/>
            <w:tcBorders>
              <w:top w:val="nil"/>
              <w:left w:val="nil"/>
              <w:bottom w:val="nil"/>
              <w:right w:val="nil"/>
            </w:tcBorders>
            <w:shd w:val="clear" w:color="auto" w:fill="FFFFFF" w:themeFill="background1"/>
            <w:vAlign w:val="bottom"/>
          </w:tcPr>
          <w:p w14:paraId="5E1139C8" w14:textId="77777777"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(46,933)</w:t>
            </w:r>
          </w:p>
        </w:tc>
        <w:tc>
          <w:tcPr>
            <w:tcW w:w="90" w:type="dxa"/>
            <w:tcBorders>
              <w:top w:val="nil"/>
              <w:left w:val="nil"/>
              <w:bottom w:val="nil"/>
              <w:right w:val="nil"/>
            </w:tcBorders>
            <w:shd w:val="clear" w:color="auto" w:fill="FFFFFF" w:themeFill="background1"/>
            <w:vAlign w:val="bottom"/>
          </w:tcPr>
          <w:p w14:paraId="55E284F1" w14:textId="77777777" w:rsidR="00A66EB3" w:rsidRPr="00A666AD" w:rsidRDefault="00A66EB3" w:rsidP="005D02FB">
            <w:pPr>
              <w:widowControl/>
              <w:jc w:val="right"/>
              <w:rPr>
                <w:rFonts w:ascii="Arial" w:hAnsi="Arial" w:cs="Arial"/>
                <w:sz w:val="16"/>
                <w:szCs w:val="16"/>
              </w:rPr>
            </w:pPr>
          </w:p>
        </w:tc>
        <w:tc>
          <w:tcPr>
            <w:tcW w:w="1013" w:type="dxa"/>
            <w:tcBorders>
              <w:top w:val="nil"/>
              <w:left w:val="nil"/>
              <w:bottom w:val="nil"/>
              <w:right w:val="nil"/>
            </w:tcBorders>
            <w:shd w:val="clear" w:color="auto" w:fill="FFFFFF" w:themeFill="background1"/>
            <w:vAlign w:val="bottom"/>
          </w:tcPr>
          <w:p w14:paraId="6E12FB32" w14:textId="77777777"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(10,765,027)</w:t>
            </w:r>
          </w:p>
        </w:tc>
      </w:tr>
      <w:tr w:rsidR="00A66EB3" w:rsidRPr="00A666AD" w14:paraId="0F11A187" w14:textId="77777777" w:rsidTr="005D02FB">
        <w:trPr>
          <w:trHeight w:val="20"/>
        </w:trPr>
        <w:tc>
          <w:tcPr>
            <w:tcW w:w="2880" w:type="dxa"/>
            <w:tcBorders>
              <w:top w:val="nil"/>
              <w:left w:val="nil"/>
              <w:bottom w:val="nil"/>
              <w:right w:val="nil"/>
            </w:tcBorders>
            <w:shd w:val="clear" w:color="auto" w:fill="auto"/>
            <w:vAlign w:val="bottom"/>
            <w:hideMark/>
          </w:tcPr>
          <w:p w14:paraId="321D7965" w14:textId="77777777" w:rsidR="00A66EB3" w:rsidRPr="00A666AD" w:rsidRDefault="00A66EB3" w:rsidP="005D02FB">
            <w:pPr>
              <w:widowControl/>
              <w:ind w:left="57" w:hanging="57"/>
              <w:rPr>
                <w:rFonts w:ascii="Arial" w:hAnsi="Arial" w:cs="Arial"/>
                <w:snapToGrid/>
                <w:sz w:val="16"/>
                <w:szCs w:val="16"/>
                <w:lang w:val="sr-Cyrl-BA"/>
              </w:rPr>
            </w:pPr>
            <w:r w:rsidRPr="00A666AD">
              <w:rPr>
                <w:rFonts w:ascii="Arial" w:hAnsi="Arial" w:cs="Arial"/>
                <w:b/>
                <w:snapToGrid/>
                <w:sz w:val="16"/>
                <w:szCs w:val="16"/>
              </w:rPr>
              <w:t>Стање, 31. децембар 202</w:t>
            </w:r>
            <w:r>
              <w:rPr>
                <w:rFonts w:ascii="Arial" w:hAnsi="Arial" w:cs="Arial"/>
                <w:b/>
                <w:snapToGrid/>
                <w:sz w:val="16"/>
                <w:szCs w:val="16"/>
                <w:lang w:val="sr-Cyrl-BA"/>
              </w:rPr>
              <w:t>3</w:t>
            </w:r>
            <w:r w:rsidRPr="00A666AD">
              <w:rPr>
                <w:rFonts w:ascii="Arial" w:hAnsi="Arial" w:cs="Arial"/>
                <w:b/>
                <w:snapToGrid/>
                <w:sz w:val="16"/>
                <w:szCs w:val="16"/>
              </w:rPr>
              <w:t xml:space="preserve">. </w:t>
            </w:r>
            <w:r w:rsidRPr="00A666AD">
              <w:rPr>
                <w:rFonts w:ascii="Arial" w:hAnsi="Arial" w:cs="Arial"/>
                <w:b/>
                <w:snapToGrid/>
                <w:sz w:val="16"/>
                <w:szCs w:val="16"/>
                <w:lang w:val="sr-Cyrl-BA"/>
              </w:rPr>
              <w:t>г</w:t>
            </w:r>
            <w:r w:rsidRPr="00A666AD">
              <w:rPr>
                <w:rFonts w:ascii="Arial" w:hAnsi="Arial" w:cs="Arial"/>
                <w:b/>
                <w:snapToGrid/>
                <w:sz w:val="16"/>
                <w:szCs w:val="16"/>
              </w:rPr>
              <w:t>одине</w:t>
            </w:r>
          </w:p>
        </w:tc>
        <w:tc>
          <w:tcPr>
            <w:tcW w:w="988" w:type="dxa"/>
            <w:tcBorders>
              <w:top w:val="single" w:sz="8" w:space="0" w:color="auto"/>
              <w:left w:val="nil"/>
              <w:bottom w:val="double" w:sz="6" w:space="0" w:color="000000"/>
              <w:right w:val="nil"/>
            </w:tcBorders>
            <w:shd w:val="clear" w:color="auto" w:fill="FFFFFF" w:themeFill="background1"/>
            <w:vAlign w:val="bottom"/>
            <w:hideMark/>
          </w:tcPr>
          <w:p w14:paraId="2FC6EF35"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3,182,573</w:t>
            </w:r>
          </w:p>
        </w:tc>
        <w:tc>
          <w:tcPr>
            <w:tcW w:w="48" w:type="dxa"/>
            <w:tcBorders>
              <w:top w:val="single" w:sz="8" w:space="0" w:color="auto"/>
              <w:left w:val="nil"/>
              <w:bottom w:val="double" w:sz="6" w:space="0" w:color="000000"/>
              <w:right w:val="nil"/>
            </w:tcBorders>
            <w:shd w:val="clear" w:color="auto" w:fill="FFFFFF" w:themeFill="background1"/>
            <w:vAlign w:val="bottom"/>
            <w:hideMark/>
          </w:tcPr>
          <w:p w14:paraId="7DD3A415" w14:textId="77777777" w:rsidR="00A66EB3" w:rsidRPr="00A666AD" w:rsidRDefault="00A66EB3" w:rsidP="005D02FB">
            <w:pPr>
              <w:widowControl/>
              <w:ind w:right="57"/>
              <w:jc w:val="right"/>
              <w:rPr>
                <w:rFonts w:ascii="Arial" w:hAnsi="Arial" w:cs="Arial"/>
                <w:b/>
                <w:snapToGrid/>
                <w:sz w:val="16"/>
                <w:szCs w:val="16"/>
              </w:rPr>
            </w:pPr>
          </w:p>
        </w:tc>
        <w:tc>
          <w:tcPr>
            <w:tcW w:w="1053" w:type="dxa"/>
            <w:tcBorders>
              <w:top w:val="single" w:sz="8" w:space="0" w:color="auto"/>
              <w:left w:val="nil"/>
              <w:bottom w:val="double" w:sz="6" w:space="0" w:color="000000"/>
              <w:right w:val="nil"/>
            </w:tcBorders>
            <w:shd w:val="clear" w:color="auto" w:fill="FFFFFF" w:themeFill="background1"/>
            <w:vAlign w:val="bottom"/>
            <w:hideMark/>
          </w:tcPr>
          <w:p w14:paraId="3B4AC60C"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5,603,424</w:t>
            </w:r>
          </w:p>
        </w:tc>
        <w:tc>
          <w:tcPr>
            <w:tcW w:w="48" w:type="dxa"/>
            <w:tcBorders>
              <w:top w:val="single" w:sz="8" w:space="0" w:color="auto"/>
              <w:left w:val="nil"/>
              <w:bottom w:val="double" w:sz="6" w:space="0" w:color="000000"/>
              <w:right w:val="nil"/>
            </w:tcBorders>
            <w:shd w:val="clear" w:color="auto" w:fill="FFFFFF" w:themeFill="background1"/>
            <w:vAlign w:val="bottom"/>
            <w:hideMark/>
          </w:tcPr>
          <w:p w14:paraId="3E9C7D1F" w14:textId="77777777" w:rsidR="00A66EB3" w:rsidRPr="00A666AD" w:rsidRDefault="00A66EB3" w:rsidP="005D02FB">
            <w:pPr>
              <w:widowControl/>
              <w:ind w:right="57"/>
              <w:jc w:val="right"/>
              <w:rPr>
                <w:rFonts w:ascii="Arial" w:hAnsi="Arial" w:cs="Arial"/>
                <w:b/>
                <w:snapToGrid/>
                <w:sz w:val="16"/>
                <w:szCs w:val="16"/>
              </w:rPr>
            </w:pPr>
          </w:p>
        </w:tc>
        <w:tc>
          <w:tcPr>
            <w:tcW w:w="969" w:type="dxa"/>
            <w:tcBorders>
              <w:top w:val="single" w:sz="8" w:space="0" w:color="auto"/>
              <w:left w:val="nil"/>
              <w:bottom w:val="double" w:sz="6" w:space="0" w:color="000000"/>
              <w:right w:val="nil"/>
            </w:tcBorders>
            <w:shd w:val="clear" w:color="auto" w:fill="FFFFFF" w:themeFill="background1"/>
            <w:vAlign w:val="bottom"/>
            <w:hideMark/>
          </w:tcPr>
          <w:p w14:paraId="1478E209"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1,106,091</w:t>
            </w:r>
          </w:p>
        </w:tc>
        <w:tc>
          <w:tcPr>
            <w:tcW w:w="48" w:type="dxa"/>
            <w:tcBorders>
              <w:top w:val="single" w:sz="8" w:space="0" w:color="auto"/>
              <w:left w:val="nil"/>
              <w:bottom w:val="double" w:sz="6" w:space="0" w:color="000000"/>
              <w:right w:val="nil"/>
            </w:tcBorders>
            <w:shd w:val="clear" w:color="auto" w:fill="FFFFFF" w:themeFill="background1"/>
            <w:vAlign w:val="bottom"/>
            <w:hideMark/>
          </w:tcPr>
          <w:p w14:paraId="7C842997" w14:textId="77777777" w:rsidR="00A66EB3" w:rsidRPr="00A666AD" w:rsidRDefault="00A66EB3" w:rsidP="005D02FB">
            <w:pPr>
              <w:widowControl/>
              <w:ind w:right="57"/>
              <w:jc w:val="right"/>
              <w:rPr>
                <w:rFonts w:ascii="Arial" w:hAnsi="Arial" w:cs="Arial"/>
                <w:b/>
                <w:snapToGrid/>
                <w:sz w:val="16"/>
                <w:szCs w:val="16"/>
              </w:rPr>
            </w:pPr>
          </w:p>
        </w:tc>
        <w:tc>
          <w:tcPr>
            <w:tcW w:w="1166" w:type="dxa"/>
            <w:tcBorders>
              <w:top w:val="single" w:sz="8" w:space="0" w:color="auto"/>
              <w:left w:val="nil"/>
              <w:bottom w:val="double" w:sz="6" w:space="0" w:color="000000"/>
              <w:right w:val="nil"/>
            </w:tcBorders>
            <w:shd w:val="clear" w:color="auto" w:fill="FFFFFF" w:themeFill="background1"/>
            <w:vAlign w:val="bottom"/>
            <w:hideMark/>
          </w:tcPr>
          <w:p w14:paraId="753C7A24"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96,646</w:t>
            </w:r>
          </w:p>
        </w:tc>
        <w:tc>
          <w:tcPr>
            <w:tcW w:w="90" w:type="dxa"/>
            <w:tcBorders>
              <w:top w:val="single" w:sz="8" w:space="0" w:color="auto"/>
              <w:left w:val="nil"/>
              <w:bottom w:val="double" w:sz="6" w:space="0" w:color="000000"/>
              <w:right w:val="nil"/>
            </w:tcBorders>
            <w:shd w:val="clear" w:color="auto" w:fill="FFFFFF" w:themeFill="background1"/>
            <w:vAlign w:val="bottom"/>
            <w:hideMark/>
          </w:tcPr>
          <w:p w14:paraId="2C26B3AF" w14:textId="77777777" w:rsidR="00A66EB3" w:rsidRPr="00A666AD" w:rsidRDefault="00A66EB3" w:rsidP="005D02FB">
            <w:pPr>
              <w:widowControl/>
              <w:ind w:right="57"/>
              <w:jc w:val="right"/>
              <w:rPr>
                <w:rFonts w:ascii="Arial" w:hAnsi="Arial" w:cs="Arial"/>
                <w:b/>
                <w:snapToGrid/>
                <w:sz w:val="16"/>
                <w:szCs w:val="16"/>
              </w:rPr>
            </w:pPr>
          </w:p>
        </w:tc>
        <w:tc>
          <w:tcPr>
            <w:tcW w:w="1013" w:type="dxa"/>
            <w:tcBorders>
              <w:top w:val="single" w:sz="8" w:space="0" w:color="auto"/>
              <w:left w:val="nil"/>
              <w:bottom w:val="double" w:sz="6" w:space="0" w:color="000000"/>
              <w:right w:val="nil"/>
            </w:tcBorders>
            <w:shd w:val="clear" w:color="auto" w:fill="FFFFFF" w:themeFill="background1"/>
            <w:vAlign w:val="bottom"/>
            <w:hideMark/>
          </w:tcPr>
          <w:p w14:paraId="63C81D1C" w14:textId="77777777"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9,988,734</w:t>
            </w:r>
          </w:p>
        </w:tc>
      </w:tr>
      <w:tr w:rsidR="00A66EB3" w:rsidRPr="00A666AD" w14:paraId="79C1FDE6" w14:textId="77777777" w:rsidTr="005D02FB">
        <w:trPr>
          <w:trHeight w:val="20"/>
        </w:trPr>
        <w:tc>
          <w:tcPr>
            <w:tcW w:w="2880" w:type="dxa"/>
            <w:tcBorders>
              <w:top w:val="nil"/>
              <w:left w:val="nil"/>
              <w:bottom w:val="nil"/>
              <w:right w:val="nil"/>
            </w:tcBorders>
            <w:shd w:val="clear" w:color="auto" w:fill="auto"/>
            <w:noWrap/>
            <w:vAlign w:val="bottom"/>
          </w:tcPr>
          <w:p w14:paraId="326E702A" w14:textId="77777777" w:rsidR="00A66EB3" w:rsidRPr="00A666AD" w:rsidRDefault="00A66EB3" w:rsidP="005D02FB">
            <w:pPr>
              <w:widowControl/>
              <w:ind w:left="58" w:hanging="58"/>
              <w:rPr>
                <w:rFonts w:ascii="Arial" w:hAnsi="Arial" w:cs="Arial"/>
                <w:snapToGrid/>
                <w:sz w:val="16"/>
                <w:szCs w:val="16"/>
                <w:lang w:val="sr-Cyrl-BA"/>
              </w:rPr>
            </w:pPr>
          </w:p>
          <w:p w14:paraId="51D1D6F8" w14:textId="77777777" w:rsidR="00A66EB3" w:rsidRPr="00A666AD" w:rsidRDefault="00A66EB3" w:rsidP="005D02FB">
            <w:pPr>
              <w:widowControl/>
              <w:rPr>
                <w:rFonts w:ascii="Arial" w:hAnsi="Arial" w:cs="Arial"/>
                <w:snapToGrid/>
                <w:sz w:val="16"/>
                <w:szCs w:val="16"/>
                <w:lang w:val="sr-Cyrl-BA"/>
              </w:rPr>
            </w:pPr>
            <w:r w:rsidRPr="00A666AD">
              <w:rPr>
                <w:rFonts w:ascii="Arial" w:hAnsi="Arial" w:cs="Arial"/>
                <w:snapToGrid/>
                <w:sz w:val="16"/>
                <w:szCs w:val="16"/>
                <w:lang w:val="sr-Cyrl-BA"/>
              </w:rPr>
              <w:t>Повећање смањење резервисања на терет реосигуравача</w:t>
            </w:r>
          </w:p>
        </w:tc>
        <w:tc>
          <w:tcPr>
            <w:tcW w:w="988" w:type="dxa"/>
            <w:tcBorders>
              <w:top w:val="nil"/>
              <w:left w:val="nil"/>
              <w:bottom w:val="nil"/>
              <w:right w:val="nil"/>
            </w:tcBorders>
            <w:shd w:val="clear" w:color="auto" w:fill="auto"/>
            <w:vAlign w:val="bottom"/>
          </w:tcPr>
          <w:p w14:paraId="7A30CE84" w14:textId="77777777" w:rsidR="00A66EB3" w:rsidRPr="00037657" w:rsidRDefault="00A66EB3" w:rsidP="005D02FB">
            <w:pPr>
              <w:ind w:right="57"/>
              <w:jc w:val="right"/>
              <w:rPr>
                <w:rFonts w:ascii="Arial" w:hAnsi="Arial" w:cs="Arial"/>
                <w:sz w:val="16"/>
                <w:szCs w:val="16"/>
                <w:lang w:val="ru-RU"/>
              </w:rPr>
            </w:pPr>
          </w:p>
        </w:tc>
        <w:tc>
          <w:tcPr>
            <w:tcW w:w="48" w:type="dxa"/>
            <w:tcBorders>
              <w:top w:val="nil"/>
              <w:left w:val="nil"/>
              <w:bottom w:val="nil"/>
              <w:right w:val="nil"/>
            </w:tcBorders>
            <w:shd w:val="clear" w:color="auto" w:fill="auto"/>
            <w:vAlign w:val="bottom"/>
          </w:tcPr>
          <w:p w14:paraId="3D6FA9C5" w14:textId="77777777" w:rsidR="00A66EB3" w:rsidRPr="00037657" w:rsidRDefault="00A66EB3" w:rsidP="005D02FB">
            <w:pPr>
              <w:ind w:right="57"/>
              <w:jc w:val="right"/>
              <w:rPr>
                <w:rFonts w:ascii="Arial" w:hAnsi="Arial" w:cs="Arial"/>
                <w:sz w:val="16"/>
                <w:szCs w:val="16"/>
                <w:lang w:val="ru-RU"/>
              </w:rPr>
            </w:pPr>
          </w:p>
        </w:tc>
        <w:tc>
          <w:tcPr>
            <w:tcW w:w="1053" w:type="dxa"/>
            <w:tcBorders>
              <w:top w:val="nil"/>
              <w:left w:val="nil"/>
              <w:bottom w:val="nil"/>
              <w:right w:val="nil"/>
            </w:tcBorders>
            <w:shd w:val="clear" w:color="auto" w:fill="auto"/>
            <w:vAlign w:val="bottom"/>
          </w:tcPr>
          <w:p w14:paraId="7FD0C24E"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65,973</w:t>
            </w:r>
          </w:p>
        </w:tc>
        <w:tc>
          <w:tcPr>
            <w:tcW w:w="48" w:type="dxa"/>
            <w:tcBorders>
              <w:top w:val="nil"/>
              <w:left w:val="nil"/>
              <w:bottom w:val="nil"/>
              <w:right w:val="nil"/>
            </w:tcBorders>
            <w:shd w:val="clear" w:color="auto" w:fill="auto"/>
            <w:vAlign w:val="bottom"/>
          </w:tcPr>
          <w:p w14:paraId="06BB1F14" w14:textId="77777777"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auto"/>
            <w:vAlign w:val="bottom"/>
          </w:tcPr>
          <w:p w14:paraId="53A3F5BE" w14:textId="77777777" w:rsidR="00A66EB3" w:rsidRPr="00A666AD" w:rsidRDefault="00A66EB3" w:rsidP="005D02FB">
            <w:pPr>
              <w:ind w:right="57"/>
              <w:jc w:val="right"/>
              <w:rPr>
                <w:rFonts w:ascii="Arial" w:hAnsi="Arial" w:cs="Arial"/>
                <w:sz w:val="16"/>
                <w:szCs w:val="16"/>
              </w:rPr>
            </w:pPr>
          </w:p>
        </w:tc>
        <w:tc>
          <w:tcPr>
            <w:tcW w:w="48" w:type="dxa"/>
            <w:tcBorders>
              <w:top w:val="nil"/>
              <w:left w:val="nil"/>
              <w:bottom w:val="nil"/>
              <w:right w:val="nil"/>
            </w:tcBorders>
            <w:shd w:val="clear" w:color="auto" w:fill="auto"/>
            <w:vAlign w:val="bottom"/>
          </w:tcPr>
          <w:p w14:paraId="54174BB2" w14:textId="77777777" w:rsidR="00A66EB3" w:rsidRPr="00A666AD" w:rsidRDefault="00A66EB3" w:rsidP="005D02FB">
            <w:pPr>
              <w:ind w:right="57"/>
              <w:jc w:val="right"/>
              <w:rPr>
                <w:rFonts w:ascii="Arial" w:hAnsi="Arial" w:cs="Arial"/>
                <w:sz w:val="16"/>
                <w:szCs w:val="16"/>
              </w:rPr>
            </w:pPr>
          </w:p>
        </w:tc>
        <w:tc>
          <w:tcPr>
            <w:tcW w:w="1166" w:type="dxa"/>
            <w:tcBorders>
              <w:top w:val="nil"/>
              <w:left w:val="nil"/>
              <w:bottom w:val="nil"/>
              <w:right w:val="nil"/>
            </w:tcBorders>
            <w:shd w:val="clear" w:color="auto" w:fill="auto"/>
            <w:vAlign w:val="bottom"/>
          </w:tcPr>
          <w:p w14:paraId="1CBFC50E" w14:textId="77777777" w:rsidR="00A66EB3" w:rsidRPr="00A666AD" w:rsidRDefault="00A66EB3" w:rsidP="005D02FB">
            <w:pPr>
              <w:ind w:right="57"/>
              <w:jc w:val="right"/>
              <w:rPr>
                <w:rFonts w:ascii="Arial" w:hAnsi="Arial" w:cs="Arial"/>
                <w:sz w:val="16"/>
                <w:szCs w:val="16"/>
                <w:lang w:val="sr-Cyrl-BA"/>
              </w:rPr>
            </w:pPr>
          </w:p>
        </w:tc>
        <w:tc>
          <w:tcPr>
            <w:tcW w:w="90" w:type="dxa"/>
            <w:tcBorders>
              <w:top w:val="nil"/>
              <w:left w:val="nil"/>
              <w:bottom w:val="nil"/>
              <w:right w:val="nil"/>
            </w:tcBorders>
            <w:shd w:val="clear" w:color="auto" w:fill="auto"/>
            <w:vAlign w:val="bottom"/>
          </w:tcPr>
          <w:p w14:paraId="03F77851" w14:textId="77777777" w:rsidR="00A66EB3" w:rsidRPr="00A666AD" w:rsidRDefault="00A66EB3" w:rsidP="005D02FB">
            <w:pPr>
              <w:ind w:right="57"/>
              <w:jc w:val="right"/>
              <w:rPr>
                <w:rFonts w:ascii="Arial" w:hAnsi="Arial" w:cs="Arial"/>
                <w:sz w:val="16"/>
                <w:szCs w:val="16"/>
              </w:rPr>
            </w:pPr>
          </w:p>
        </w:tc>
        <w:tc>
          <w:tcPr>
            <w:tcW w:w="1013" w:type="dxa"/>
            <w:tcBorders>
              <w:top w:val="nil"/>
              <w:left w:val="nil"/>
              <w:bottom w:val="nil"/>
              <w:right w:val="nil"/>
            </w:tcBorders>
            <w:shd w:val="clear" w:color="auto" w:fill="auto"/>
            <w:vAlign w:val="bottom"/>
          </w:tcPr>
          <w:p w14:paraId="47CF60D1" w14:textId="77777777" w:rsidR="00A66EB3" w:rsidRPr="00A666AD" w:rsidRDefault="00A66EB3" w:rsidP="005D02FB">
            <w:pPr>
              <w:widowControl/>
              <w:jc w:val="right"/>
              <w:rPr>
                <w:rFonts w:ascii="Arial" w:hAnsi="Arial" w:cs="Arial"/>
                <w:sz w:val="16"/>
                <w:szCs w:val="16"/>
              </w:rPr>
            </w:pPr>
            <w:r>
              <w:rPr>
                <w:rFonts w:ascii="Arial" w:hAnsi="Arial" w:cs="Arial"/>
                <w:sz w:val="16"/>
                <w:szCs w:val="16"/>
              </w:rPr>
              <w:t>65,973</w:t>
            </w:r>
          </w:p>
        </w:tc>
      </w:tr>
      <w:tr w:rsidR="00A66EB3" w:rsidRPr="00A666AD" w14:paraId="3D7C2146" w14:textId="77777777" w:rsidTr="005D02FB">
        <w:trPr>
          <w:trHeight w:val="265"/>
        </w:trPr>
        <w:tc>
          <w:tcPr>
            <w:tcW w:w="2880" w:type="dxa"/>
            <w:tcBorders>
              <w:top w:val="nil"/>
              <w:left w:val="nil"/>
              <w:bottom w:val="nil"/>
              <w:right w:val="nil"/>
            </w:tcBorders>
            <w:shd w:val="clear" w:color="auto" w:fill="auto"/>
            <w:noWrap/>
            <w:vAlign w:val="bottom"/>
            <w:hideMark/>
          </w:tcPr>
          <w:p w14:paraId="223667CD" w14:textId="77777777" w:rsidR="00A66EB3" w:rsidRPr="00037657" w:rsidRDefault="00A66EB3" w:rsidP="005D02FB">
            <w:pPr>
              <w:widowControl/>
              <w:rPr>
                <w:rFonts w:ascii="Arial" w:hAnsi="Arial" w:cs="Arial"/>
                <w:snapToGrid/>
                <w:sz w:val="16"/>
                <w:szCs w:val="16"/>
                <w:lang w:val="ru-RU"/>
              </w:rPr>
            </w:pPr>
            <w:r w:rsidRPr="00037657">
              <w:rPr>
                <w:rFonts w:ascii="Arial" w:hAnsi="Arial" w:cs="Arial"/>
                <w:snapToGrid/>
                <w:sz w:val="16"/>
                <w:szCs w:val="16"/>
                <w:lang w:val="ru-RU"/>
              </w:rPr>
              <w:t>Повећање резервисања у току године</w:t>
            </w:r>
          </w:p>
        </w:tc>
        <w:tc>
          <w:tcPr>
            <w:tcW w:w="988" w:type="dxa"/>
            <w:tcBorders>
              <w:top w:val="nil"/>
              <w:left w:val="nil"/>
              <w:bottom w:val="nil"/>
              <w:right w:val="nil"/>
            </w:tcBorders>
            <w:shd w:val="clear" w:color="auto" w:fill="FFFFFF" w:themeFill="background1"/>
            <w:vAlign w:val="bottom"/>
          </w:tcPr>
          <w:p w14:paraId="1C38F812" w14:textId="77777777" w:rsidR="00A66EB3" w:rsidRPr="00A666AD" w:rsidRDefault="00A66EB3" w:rsidP="005D02FB">
            <w:pPr>
              <w:widowControl/>
              <w:ind w:right="57"/>
              <w:jc w:val="right"/>
              <w:rPr>
                <w:rFonts w:ascii="Arial" w:hAnsi="Arial" w:cs="Arial"/>
                <w:snapToGrid/>
                <w:sz w:val="16"/>
                <w:szCs w:val="16"/>
                <w:lang w:val="sr-Cyrl-BA"/>
              </w:rPr>
            </w:pPr>
            <w:r>
              <w:rPr>
                <w:rFonts w:ascii="Arial" w:hAnsi="Arial" w:cs="Arial"/>
                <w:snapToGrid/>
                <w:sz w:val="16"/>
                <w:szCs w:val="16"/>
                <w:lang w:val="sr-Cyrl-BA"/>
              </w:rPr>
              <w:t>1,175,357</w:t>
            </w:r>
          </w:p>
        </w:tc>
        <w:tc>
          <w:tcPr>
            <w:tcW w:w="48" w:type="dxa"/>
            <w:tcBorders>
              <w:top w:val="nil"/>
              <w:left w:val="nil"/>
              <w:bottom w:val="nil"/>
              <w:right w:val="nil"/>
            </w:tcBorders>
            <w:shd w:val="clear" w:color="auto" w:fill="FFFFFF" w:themeFill="background1"/>
            <w:vAlign w:val="bottom"/>
          </w:tcPr>
          <w:p w14:paraId="509180C9" w14:textId="77777777" w:rsidR="00A66EB3" w:rsidRPr="00A666AD" w:rsidRDefault="00A66EB3" w:rsidP="005D02FB">
            <w:pPr>
              <w:ind w:right="57"/>
              <w:jc w:val="right"/>
              <w:rPr>
                <w:rFonts w:ascii="Arial" w:hAnsi="Arial" w:cs="Arial"/>
                <w:sz w:val="16"/>
                <w:szCs w:val="16"/>
              </w:rPr>
            </w:pPr>
          </w:p>
        </w:tc>
        <w:tc>
          <w:tcPr>
            <w:tcW w:w="1053" w:type="dxa"/>
            <w:tcBorders>
              <w:top w:val="nil"/>
              <w:left w:val="nil"/>
              <w:bottom w:val="nil"/>
              <w:right w:val="nil"/>
            </w:tcBorders>
            <w:shd w:val="clear" w:color="auto" w:fill="FFFFFF" w:themeFill="background1"/>
            <w:vAlign w:val="bottom"/>
          </w:tcPr>
          <w:p w14:paraId="79068C56"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10,710,593</w:t>
            </w:r>
          </w:p>
        </w:tc>
        <w:tc>
          <w:tcPr>
            <w:tcW w:w="48" w:type="dxa"/>
            <w:tcBorders>
              <w:top w:val="nil"/>
              <w:left w:val="nil"/>
              <w:bottom w:val="nil"/>
              <w:right w:val="nil"/>
            </w:tcBorders>
            <w:shd w:val="clear" w:color="auto" w:fill="FFFFFF" w:themeFill="background1"/>
            <w:vAlign w:val="bottom"/>
          </w:tcPr>
          <w:p w14:paraId="0B42BFF9" w14:textId="77777777"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14:paraId="1ACB6955" w14:textId="77777777" w:rsidR="00A66EB3" w:rsidRPr="00A666AD" w:rsidRDefault="00A66EB3" w:rsidP="005D02FB">
            <w:pPr>
              <w:widowControl/>
              <w:jc w:val="center"/>
              <w:rPr>
                <w:rFonts w:ascii="Arial" w:hAnsi="Arial" w:cs="Arial"/>
                <w:sz w:val="16"/>
                <w:szCs w:val="16"/>
                <w:lang w:val="sr-Cyrl-BA"/>
              </w:rPr>
            </w:pPr>
            <w:r>
              <w:rPr>
                <w:rFonts w:ascii="Arial" w:hAnsi="Arial" w:cs="Arial"/>
                <w:sz w:val="16"/>
                <w:szCs w:val="16"/>
              </w:rPr>
              <w:t xml:space="preserve">       </w:t>
            </w:r>
            <w:r>
              <w:rPr>
                <w:rFonts w:ascii="Arial" w:hAnsi="Arial" w:cs="Arial"/>
                <w:sz w:val="16"/>
                <w:szCs w:val="16"/>
                <w:lang w:val="sr-Cyrl-BA"/>
              </w:rPr>
              <w:t>75,824</w:t>
            </w:r>
          </w:p>
        </w:tc>
        <w:tc>
          <w:tcPr>
            <w:tcW w:w="48" w:type="dxa"/>
            <w:tcBorders>
              <w:top w:val="nil"/>
              <w:left w:val="nil"/>
              <w:bottom w:val="nil"/>
              <w:right w:val="nil"/>
            </w:tcBorders>
            <w:shd w:val="clear" w:color="auto" w:fill="FFFFFF" w:themeFill="background1"/>
            <w:vAlign w:val="bottom"/>
          </w:tcPr>
          <w:p w14:paraId="0894AC5D" w14:textId="77777777" w:rsidR="00A66EB3" w:rsidRPr="00A666AD" w:rsidRDefault="00A66EB3" w:rsidP="005D02FB">
            <w:pPr>
              <w:jc w:val="right"/>
              <w:rPr>
                <w:rFonts w:ascii="Arial" w:hAnsi="Arial" w:cs="Arial"/>
                <w:sz w:val="16"/>
                <w:szCs w:val="16"/>
                <w:lang w:val="sr-Cyrl-BA"/>
              </w:rPr>
            </w:pPr>
          </w:p>
        </w:tc>
        <w:tc>
          <w:tcPr>
            <w:tcW w:w="1166" w:type="dxa"/>
            <w:tcBorders>
              <w:top w:val="nil"/>
              <w:left w:val="nil"/>
              <w:bottom w:val="nil"/>
              <w:right w:val="nil"/>
            </w:tcBorders>
            <w:shd w:val="clear" w:color="auto" w:fill="FFFFFF" w:themeFill="background1"/>
            <w:vAlign w:val="bottom"/>
          </w:tcPr>
          <w:p w14:paraId="4AA50E07" w14:textId="77777777" w:rsidR="00A66EB3" w:rsidRPr="00A666AD" w:rsidRDefault="00A66EB3" w:rsidP="005D02FB">
            <w:pPr>
              <w:widowControl/>
              <w:jc w:val="center"/>
              <w:rPr>
                <w:rFonts w:ascii="Arial" w:hAnsi="Arial" w:cs="Arial"/>
                <w:sz w:val="16"/>
                <w:szCs w:val="16"/>
                <w:lang w:val="sr-Cyrl-BA"/>
              </w:rPr>
            </w:pPr>
            <w:r>
              <w:rPr>
                <w:rFonts w:ascii="Arial" w:hAnsi="Arial" w:cs="Arial"/>
                <w:sz w:val="16"/>
                <w:szCs w:val="16"/>
              </w:rPr>
              <w:t xml:space="preserve">            </w:t>
            </w:r>
            <w:r>
              <w:rPr>
                <w:rFonts w:ascii="Arial" w:hAnsi="Arial" w:cs="Arial"/>
                <w:sz w:val="16"/>
                <w:szCs w:val="16"/>
                <w:lang w:val="sr-Cyrl-BA"/>
              </w:rPr>
              <w:t>53,174</w:t>
            </w:r>
          </w:p>
        </w:tc>
        <w:tc>
          <w:tcPr>
            <w:tcW w:w="90" w:type="dxa"/>
            <w:tcBorders>
              <w:top w:val="nil"/>
              <w:left w:val="nil"/>
              <w:bottom w:val="nil"/>
              <w:right w:val="nil"/>
            </w:tcBorders>
            <w:shd w:val="clear" w:color="auto" w:fill="FFFFFF" w:themeFill="background1"/>
            <w:vAlign w:val="bottom"/>
          </w:tcPr>
          <w:p w14:paraId="3917FCC2" w14:textId="77777777" w:rsidR="00A66EB3" w:rsidRPr="00A666AD" w:rsidRDefault="00A66EB3" w:rsidP="005D02FB">
            <w:pPr>
              <w:jc w:val="right"/>
              <w:rPr>
                <w:rFonts w:ascii="Arial" w:hAnsi="Arial" w:cs="Arial"/>
                <w:sz w:val="16"/>
                <w:szCs w:val="16"/>
                <w:lang w:val="sr-Cyrl-BA"/>
              </w:rPr>
            </w:pPr>
          </w:p>
        </w:tc>
        <w:tc>
          <w:tcPr>
            <w:tcW w:w="1013" w:type="dxa"/>
            <w:tcBorders>
              <w:top w:val="nil"/>
              <w:left w:val="nil"/>
              <w:bottom w:val="nil"/>
              <w:right w:val="nil"/>
            </w:tcBorders>
            <w:shd w:val="clear" w:color="auto" w:fill="FFFFFF" w:themeFill="background1"/>
            <w:vAlign w:val="bottom"/>
          </w:tcPr>
          <w:p w14:paraId="68486CA0"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12,014,948</w:t>
            </w:r>
          </w:p>
        </w:tc>
      </w:tr>
      <w:tr w:rsidR="00A66EB3" w:rsidRPr="00A666AD" w14:paraId="5F9B3E27" w14:textId="77777777" w:rsidTr="005D02FB">
        <w:trPr>
          <w:trHeight w:val="283"/>
        </w:trPr>
        <w:tc>
          <w:tcPr>
            <w:tcW w:w="2880" w:type="dxa"/>
            <w:tcBorders>
              <w:top w:val="nil"/>
              <w:left w:val="nil"/>
              <w:bottom w:val="nil"/>
              <w:right w:val="nil"/>
            </w:tcBorders>
            <w:shd w:val="clear" w:color="auto" w:fill="auto"/>
            <w:noWrap/>
            <w:vAlign w:val="bottom"/>
            <w:hideMark/>
          </w:tcPr>
          <w:p w14:paraId="5E154A87" w14:textId="77777777" w:rsidR="00A66EB3" w:rsidRPr="00037657" w:rsidRDefault="00A66EB3" w:rsidP="005D02FB">
            <w:pPr>
              <w:widowControl/>
              <w:rPr>
                <w:rFonts w:ascii="Arial" w:hAnsi="Arial" w:cs="Arial"/>
                <w:snapToGrid/>
                <w:sz w:val="16"/>
                <w:szCs w:val="16"/>
                <w:lang w:val="ru-RU"/>
              </w:rPr>
            </w:pPr>
            <w:r w:rsidRPr="00037657">
              <w:rPr>
                <w:rFonts w:ascii="Arial" w:hAnsi="Arial" w:cs="Arial"/>
                <w:snapToGrid/>
                <w:sz w:val="16"/>
                <w:szCs w:val="16"/>
                <w:lang w:val="ru-RU"/>
              </w:rPr>
              <w:t>Смањење резервисања у току године</w:t>
            </w:r>
          </w:p>
        </w:tc>
        <w:tc>
          <w:tcPr>
            <w:tcW w:w="988" w:type="dxa"/>
            <w:tcBorders>
              <w:top w:val="nil"/>
              <w:left w:val="nil"/>
              <w:bottom w:val="nil"/>
              <w:right w:val="nil"/>
            </w:tcBorders>
            <w:shd w:val="clear" w:color="auto" w:fill="FFFFFF" w:themeFill="background1"/>
            <w:vAlign w:val="bottom"/>
          </w:tcPr>
          <w:p w14:paraId="71D8FD8C" w14:textId="77777777" w:rsidR="00A66EB3" w:rsidRPr="00A666AD" w:rsidRDefault="00A66EB3" w:rsidP="005D02FB">
            <w:pPr>
              <w:widowControl/>
              <w:jc w:val="center"/>
              <w:rPr>
                <w:rFonts w:ascii="Arial" w:hAnsi="Arial" w:cs="Arial"/>
                <w:sz w:val="16"/>
                <w:szCs w:val="16"/>
                <w:lang w:val="sr-Cyrl-BA"/>
              </w:rPr>
            </w:pPr>
            <w:r w:rsidRPr="00037657">
              <w:rPr>
                <w:rFonts w:ascii="Arial" w:hAnsi="Arial" w:cs="Arial"/>
                <w:sz w:val="16"/>
                <w:szCs w:val="16"/>
                <w:lang w:val="ru-RU"/>
              </w:rPr>
              <w:t xml:space="preserve">  </w:t>
            </w:r>
            <w:r>
              <w:rPr>
                <w:rFonts w:ascii="Arial" w:hAnsi="Arial" w:cs="Arial"/>
                <w:sz w:val="16"/>
                <w:szCs w:val="16"/>
                <w:lang w:val="sr-Cyrl-BA"/>
              </w:rPr>
              <w:t>(2,023,354)</w:t>
            </w:r>
          </w:p>
        </w:tc>
        <w:tc>
          <w:tcPr>
            <w:tcW w:w="48" w:type="dxa"/>
            <w:tcBorders>
              <w:top w:val="nil"/>
              <w:left w:val="nil"/>
              <w:bottom w:val="nil"/>
              <w:right w:val="nil"/>
            </w:tcBorders>
            <w:shd w:val="clear" w:color="auto" w:fill="FFFFFF" w:themeFill="background1"/>
            <w:vAlign w:val="bottom"/>
          </w:tcPr>
          <w:p w14:paraId="2C83E244" w14:textId="77777777" w:rsidR="00A66EB3" w:rsidRPr="00A666AD" w:rsidRDefault="00A66EB3" w:rsidP="005D02FB">
            <w:pPr>
              <w:widowControl/>
              <w:jc w:val="right"/>
              <w:rPr>
                <w:rFonts w:ascii="Arial" w:hAnsi="Arial" w:cs="Arial"/>
                <w:sz w:val="16"/>
                <w:szCs w:val="16"/>
              </w:rPr>
            </w:pPr>
          </w:p>
        </w:tc>
        <w:tc>
          <w:tcPr>
            <w:tcW w:w="1053" w:type="dxa"/>
            <w:tcBorders>
              <w:top w:val="nil"/>
              <w:left w:val="nil"/>
              <w:bottom w:val="nil"/>
              <w:right w:val="nil"/>
            </w:tcBorders>
            <w:shd w:val="clear" w:color="auto" w:fill="FFFFFF" w:themeFill="background1"/>
            <w:vAlign w:val="bottom"/>
          </w:tcPr>
          <w:p w14:paraId="5A8C0EA9"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(9,743,664)</w:t>
            </w:r>
          </w:p>
        </w:tc>
        <w:tc>
          <w:tcPr>
            <w:tcW w:w="48" w:type="dxa"/>
            <w:tcBorders>
              <w:top w:val="nil"/>
              <w:left w:val="nil"/>
              <w:bottom w:val="nil"/>
              <w:right w:val="nil"/>
            </w:tcBorders>
            <w:shd w:val="clear" w:color="auto" w:fill="FFFFFF" w:themeFill="background1"/>
            <w:vAlign w:val="bottom"/>
          </w:tcPr>
          <w:p w14:paraId="4A1B5FEE" w14:textId="77777777" w:rsidR="00A66EB3" w:rsidRPr="00A666AD" w:rsidRDefault="00A66EB3" w:rsidP="005D02FB">
            <w:pPr>
              <w:widowControl/>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14:paraId="173C14F1"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(68,354)</w:t>
            </w:r>
          </w:p>
        </w:tc>
        <w:tc>
          <w:tcPr>
            <w:tcW w:w="48" w:type="dxa"/>
            <w:tcBorders>
              <w:top w:val="nil"/>
              <w:left w:val="nil"/>
              <w:bottom w:val="nil"/>
              <w:right w:val="nil"/>
            </w:tcBorders>
            <w:shd w:val="clear" w:color="auto" w:fill="FFFFFF" w:themeFill="background1"/>
            <w:vAlign w:val="bottom"/>
          </w:tcPr>
          <w:p w14:paraId="76FC0F1B" w14:textId="77777777" w:rsidR="00A66EB3" w:rsidRPr="00A666AD" w:rsidRDefault="00A66EB3" w:rsidP="005D02FB">
            <w:pPr>
              <w:widowControl/>
              <w:jc w:val="right"/>
              <w:rPr>
                <w:rFonts w:ascii="Arial" w:hAnsi="Arial" w:cs="Arial"/>
                <w:sz w:val="16"/>
                <w:szCs w:val="16"/>
                <w:lang w:val="sr-Cyrl-BA"/>
              </w:rPr>
            </w:pPr>
          </w:p>
        </w:tc>
        <w:tc>
          <w:tcPr>
            <w:tcW w:w="1166" w:type="dxa"/>
            <w:tcBorders>
              <w:top w:val="nil"/>
              <w:left w:val="nil"/>
              <w:bottom w:val="nil"/>
              <w:right w:val="nil"/>
            </w:tcBorders>
            <w:shd w:val="clear" w:color="auto" w:fill="FFFFFF" w:themeFill="background1"/>
            <w:vAlign w:val="bottom"/>
          </w:tcPr>
          <w:p w14:paraId="3EDC696F"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(33,198)</w:t>
            </w:r>
          </w:p>
        </w:tc>
        <w:tc>
          <w:tcPr>
            <w:tcW w:w="90" w:type="dxa"/>
            <w:tcBorders>
              <w:top w:val="nil"/>
              <w:left w:val="nil"/>
              <w:bottom w:val="nil"/>
              <w:right w:val="nil"/>
            </w:tcBorders>
            <w:shd w:val="clear" w:color="auto" w:fill="FFFFFF" w:themeFill="background1"/>
            <w:vAlign w:val="bottom"/>
          </w:tcPr>
          <w:p w14:paraId="28C58D16" w14:textId="77777777" w:rsidR="00A66EB3" w:rsidRPr="00A666AD" w:rsidRDefault="00A66EB3" w:rsidP="005D02FB">
            <w:pPr>
              <w:widowControl/>
              <w:jc w:val="right"/>
              <w:rPr>
                <w:rFonts w:ascii="Arial" w:hAnsi="Arial" w:cs="Arial"/>
                <w:sz w:val="16"/>
                <w:szCs w:val="16"/>
                <w:lang w:val="sr-Cyrl-BA"/>
              </w:rPr>
            </w:pPr>
          </w:p>
        </w:tc>
        <w:tc>
          <w:tcPr>
            <w:tcW w:w="1013" w:type="dxa"/>
            <w:tcBorders>
              <w:top w:val="nil"/>
              <w:left w:val="nil"/>
              <w:bottom w:val="nil"/>
              <w:right w:val="nil"/>
            </w:tcBorders>
            <w:shd w:val="clear" w:color="auto" w:fill="FFFFFF" w:themeFill="background1"/>
            <w:vAlign w:val="bottom"/>
          </w:tcPr>
          <w:p w14:paraId="3DC23C97" w14:textId="77777777"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(11,868,570)</w:t>
            </w:r>
          </w:p>
        </w:tc>
      </w:tr>
      <w:tr w:rsidR="00A66EB3" w:rsidRPr="00A666AD" w14:paraId="62720B50" w14:textId="77777777" w:rsidTr="005D02FB">
        <w:trPr>
          <w:trHeight w:val="267"/>
        </w:trPr>
        <w:tc>
          <w:tcPr>
            <w:tcW w:w="2880" w:type="dxa"/>
            <w:tcBorders>
              <w:top w:val="nil"/>
              <w:left w:val="nil"/>
              <w:bottom w:val="nil"/>
              <w:right w:val="nil"/>
            </w:tcBorders>
            <w:shd w:val="clear" w:color="auto" w:fill="auto"/>
            <w:vAlign w:val="bottom"/>
            <w:hideMark/>
          </w:tcPr>
          <w:p w14:paraId="61AC3B14" w14:textId="77777777" w:rsidR="00A66EB3" w:rsidRPr="00A666AD" w:rsidRDefault="00A66EB3" w:rsidP="005D02FB">
            <w:pPr>
              <w:widowControl/>
              <w:rPr>
                <w:rFonts w:ascii="Arial" w:hAnsi="Arial" w:cs="Arial"/>
                <w:b/>
                <w:snapToGrid/>
                <w:sz w:val="16"/>
                <w:szCs w:val="16"/>
                <w:lang w:val="sr-Cyrl-BA"/>
              </w:rPr>
            </w:pPr>
            <w:r w:rsidRPr="00A666AD">
              <w:rPr>
                <w:rFonts w:ascii="Arial" w:hAnsi="Arial" w:cs="Arial"/>
                <w:b/>
                <w:snapToGrid/>
                <w:sz w:val="16"/>
                <w:szCs w:val="16"/>
              </w:rPr>
              <w:t>Стање, 3</w:t>
            </w:r>
            <w:r w:rsidRPr="00A666AD">
              <w:rPr>
                <w:rFonts w:ascii="Arial" w:hAnsi="Arial" w:cs="Arial"/>
                <w:b/>
                <w:snapToGrid/>
                <w:sz w:val="16"/>
                <w:szCs w:val="16"/>
                <w:lang w:val="sr-Cyrl-BA"/>
              </w:rPr>
              <w:t>1</w:t>
            </w:r>
            <w:r w:rsidRPr="00A666AD">
              <w:rPr>
                <w:rFonts w:ascii="Arial" w:hAnsi="Arial" w:cs="Arial"/>
                <w:b/>
                <w:snapToGrid/>
                <w:sz w:val="16"/>
                <w:szCs w:val="16"/>
              </w:rPr>
              <w:t xml:space="preserve">. </w:t>
            </w:r>
            <w:r w:rsidRPr="00A666AD">
              <w:rPr>
                <w:rFonts w:ascii="Arial" w:hAnsi="Arial" w:cs="Arial"/>
                <w:b/>
                <w:snapToGrid/>
                <w:sz w:val="16"/>
                <w:szCs w:val="16"/>
                <w:lang w:val="sr-Cyrl-BA"/>
              </w:rPr>
              <w:t xml:space="preserve">децембар </w:t>
            </w:r>
            <w:r w:rsidRPr="00A666AD">
              <w:rPr>
                <w:rFonts w:ascii="Arial" w:hAnsi="Arial" w:cs="Arial"/>
                <w:b/>
                <w:snapToGrid/>
                <w:sz w:val="16"/>
                <w:szCs w:val="16"/>
              </w:rPr>
              <w:t>20</w:t>
            </w:r>
            <w:r w:rsidRPr="00A666AD">
              <w:rPr>
                <w:rFonts w:ascii="Arial" w:hAnsi="Arial" w:cs="Arial"/>
                <w:b/>
                <w:snapToGrid/>
                <w:sz w:val="16"/>
                <w:szCs w:val="16"/>
                <w:lang w:val="sr-Cyrl-BA"/>
              </w:rPr>
              <w:t>2</w:t>
            </w:r>
            <w:r>
              <w:rPr>
                <w:rFonts w:ascii="Arial" w:hAnsi="Arial" w:cs="Arial"/>
                <w:b/>
                <w:snapToGrid/>
                <w:sz w:val="16"/>
                <w:szCs w:val="16"/>
                <w:lang w:val="sr-Cyrl-BA"/>
              </w:rPr>
              <w:t>4</w:t>
            </w:r>
            <w:r w:rsidRPr="00A666AD">
              <w:rPr>
                <w:rFonts w:ascii="Arial" w:hAnsi="Arial" w:cs="Arial"/>
                <w:b/>
                <w:snapToGrid/>
                <w:sz w:val="16"/>
                <w:szCs w:val="16"/>
              </w:rPr>
              <w:t xml:space="preserve">. </w:t>
            </w:r>
            <w:r w:rsidRPr="00A666AD">
              <w:rPr>
                <w:rFonts w:ascii="Arial" w:hAnsi="Arial" w:cs="Arial"/>
                <w:b/>
                <w:snapToGrid/>
                <w:sz w:val="16"/>
                <w:szCs w:val="16"/>
                <w:lang w:val="sr-Cyrl-BA"/>
              </w:rPr>
              <w:t>године</w:t>
            </w:r>
          </w:p>
        </w:tc>
        <w:tc>
          <w:tcPr>
            <w:tcW w:w="988" w:type="dxa"/>
            <w:tcBorders>
              <w:top w:val="single" w:sz="8" w:space="0" w:color="auto"/>
              <w:left w:val="nil"/>
              <w:bottom w:val="double" w:sz="6" w:space="0" w:color="000000"/>
              <w:right w:val="nil"/>
            </w:tcBorders>
            <w:shd w:val="clear" w:color="auto" w:fill="FFFFFF" w:themeFill="background1"/>
            <w:vAlign w:val="bottom"/>
          </w:tcPr>
          <w:p w14:paraId="27635119" w14:textId="77777777"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lang w:val="sr-Cyrl-BA"/>
              </w:rPr>
              <w:t>2,334,576</w:t>
            </w:r>
          </w:p>
        </w:tc>
        <w:tc>
          <w:tcPr>
            <w:tcW w:w="48" w:type="dxa"/>
            <w:tcBorders>
              <w:top w:val="single" w:sz="8" w:space="0" w:color="auto"/>
              <w:left w:val="nil"/>
              <w:bottom w:val="double" w:sz="6" w:space="0" w:color="000000"/>
              <w:right w:val="nil"/>
            </w:tcBorders>
            <w:shd w:val="clear" w:color="auto" w:fill="FFFFFF" w:themeFill="background1"/>
            <w:vAlign w:val="bottom"/>
          </w:tcPr>
          <w:p w14:paraId="282AF5F7" w14:textId="77777777" w:rsidR="00A66EB3" w:rsidRPr="00A666AD" w:rsidRDefault="00A66EB3" w:rsidP="005D02FB">
            <w:pPr>
              <w:ind w:right="57"/>
              <w:jc w:val="right"/>
              <w:rPr>
                <w:rFonts w:ascii="Arial" w:hAnsi="Arial" w:cs="Arial"/>
                <w:b/>
                <w:bCs/>
                <w:sz w:val="16"/>
                <w:szCs w:val="16"/>
              </w:rPr>
            </w:pPr>
          </w:p>
        </w:tc>
        <w:tc>
          <w:tcPr>
            <w:tcW w:w="1053" w:type="dxa"/>
            <w:tcBorders>
              <w:top w:val="single" w:sz="8" w:space="0" w:color="auto"/>
              <w:left w:val="nil"/>
              <w:bottom w:val="double" w:sz="6" w:space="0" w:color="000000"/>
              <w:right w:val="nil"/>
            </w:tcBorders>
            <w:shd w:val="clear" w:color="auto" w:fill="FFFFFF" w:themeFill="background1"/>
            <w:vAlign w:val="bottom"/>
          </w:tcPr>
          <w:p w14:paraId="132ABBF5" w14:textId="77777777"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rPr>
              <w:t xml:space="preserve">   </w:t>
            </w:r>
            <w:r>
              <w:rPr>
                <w:rFonts w:ascii="Arial" w:hAnsi="Arial" w:cs="Arial"/>
                <w:b/>
                <w:snapToGrid/>
                <w:sz w:val="16"/>
                <w:szCs w:val="16"/>
                <w:lang w:val="sr-Cyrl-BA"/>
              </w:rPr>
              <w:t>6,636,326</w:t>
            </w:r>
          </w:p>
        </w:tc>
        <w:tc>
          <w:tcPr>
            <w:tcW w:w="48" w:type="dxa"/>
            <w:tcBorders>
              <w:top w:val="single" w:sz="8" w:space="0" w:color="auto"/>
              <w:left w:val="nil"/>
              <w:bottom w:val="double" w:sz="6" w:space="0" w:color="000000"/>
              <w:right w:val="nil"/>
            </w:tcBorders>
            <w:shd w:val="clear" w:color="auto" w:fill="FFFFFF" w:themeFill="background1"/>
            <w:vAlign w:val="bottom"/>
          </w:tcPr>
          <w:p w14:paraId="69795475" w14:textId="77777777" w:rsidR="00A66EB3" w:rsidRPr="00A666AD" w:rsidRDefault="00A66EB3" w:rsidP="005D02FB">
            <w:pPr>
              <w:ind w:right="57"/>
              <w:jc w:val="right"/>
              <w:rPr>
                <w:rFonts w:ascii="Arial" w:hAnsi="Arial" w:cs="Arial"/>
                <w:b/>
                <w:bCs/>
                <w:sz w:val="16"/>
                <w:szCs w:val="16"/>
              </w:rPr>
            </w:pPr>
          </w:p>
        </w:tc>
        <w:tc>
          <w:tcPr>
            <w:tcW w:w="969" w:type="dxa"/>
            <w:tcBorders>
              <w:top w:val="single" w:sz="8" w:space="0" w:color="auto"/>
              <w:left w:val="nil"/>
              <w:bottom w:val="double" w:sz="6" w:space="0" w:color="000000"/>
              <w:right w:val="nil"/>
            </w:tcBorders>
            <w:shd w:val="clear" w:color="auto" w:fill="FFFFFF" w:themeFill="background1"/>
            <w:vAlign w:val="bottom"/>
          </w:tcPr>
          <w:p w14:paraId="6EA9FE05" w14:textId="77777777"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rPr>
              <w:t xml:space="preserve">  </w:t>
            </w:r>
            <w:r>
              <w:rPr>
                <w:rFonts w:ascii="Arial" w:hAnsi="Arial" w:cs="Arial"/>
                <w:b/>
                <w:snapToGrid/>
                <w:sz w:val="16"/>
                <w:szCs w:val="16"/>
                <w:lang w:val="sr-Cyrl-BA"/>
              </w:rPr>
              <w:t>1,113,561</w:t>
            </w:r>
          </w:p>
        </w:tc>
        <w:tc>
          <w:tcPr>
            <w:tcW w:w="48" w:type="dxa"/>
            <w:tcBorders>
              <w:top w:val="single" w:sz="8" w:space="0" w:color="auto"/>
              <w:left w:val="nil"/>
              <w:bottom w:val="double" w:sz="6" w:space="0" w:color="000000"/>
              <w:right w:val="nil"/>
            </w:tcBorders>
            <w:shd w:val="clear" w:color="auto" w:fill="FFFFFF" w:themeFill="background1"/>
            <w:vAlign w:val="bottom"/>
          </w:tcPr>
          <w:p w14:paraId="0A82E6C7" w14:textId="77777777" w:rsidR="00A66EB3" w:rsidRPr="00A666AD" w:rsidRDefault="00A66EB3" w:rsidP="005D02FB">
            <w:pPr>
              <w:jc w:val="right"/>
              <w:rPr>
                <w:rFonts w:ascii="Arial" w:hAnsi="Arial" w:cs="Arial"/>
                <w:sz w:val="16"/>
                <w:szCs w:val="16"/>
                <w:lang w:val="sr-Cyrl-BA"/>
              </w:rPr>
            </w:pPr>
          </w:p>
        </w:tc>
        <w:tc>
          <w:tcPr>
            <w:tcW w:w="1166" w:type="dxa"/>
            <w:tcBorders>
              <w:top w:val="single" w:sz="8" w:space="0" w:color="auto"/>
              <w:left w:val="nil"/>
              <w:bottom w:val="double" w:sz="6" w:space="0" w:color="000000"/>
              <w:right w:val="nil"/>
            </w:tcBorders>
            <w:shd w:val="clear" w:color="auto" w:fill="FFFFFF" w:themeFill="background1"/>
            <w:vAlign w:val="bottom"/>
          </w:tcPr>
          <w:p w14:paraId="5ADC1591" w14:textId="77777777"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lang w:val="sr-Cyrl-BA"/>
              </w:rPr>
              <w:t>116,622</w:t>
            </w:r>
          </w:p>
        </w:tc>
        <w:tc>
          <w:tcPr>
            <w:tcW w:w="90" w:type="dxa"/>
            <w:tcBorders>
              <w:top w:val="single" w:sz="8" w:space="0" w:color="auto"/>
              <w:left w:val="nil"/>
              <w:bottom w:val="double" w:sz="6" w:space="0" w:color="000000"/>
              <w:right w:val="nil"/>
            </w:tcBorders>
            <w:shd w:val="clear" w:color="auto" w:fill="FFFFFF" w:themeFill="background1"/>
            <w:vAlign w:val="bottom"/>
          </w:tcPr>
          <w:p w14:paraId="48343B22" w14:textId="77777777" w:rsidR="00A66EB3" w:rsidRPr="00A666AD" w:rsidRDefault="00A66EB3" w:rsidP="005D02FB">
            <w:pPr>
              <w:jc w:val="right"/>
              <w:rPr>
                <w:rFonts w:ascii="Arial" w:hAnsi="Arial" w:cs="Arial"/>
                <w:sz w:val="16"/>
                <w:szCs w:val="16"/>
                <w:lang w:val="sr-Cyrl-BA"/>
              </w:rPr>
            </w:pPr>
          </w:p>
        </w:tc>
        <w:tc>
          <w:tcPr>
            <w:tcW w:w="1013" w:type="dxa"/>
            <w:tcBorders>
              <w:top w:val="single" w:sz="8" w:space="0" w:color="auto"/>
              <w:left w:val="nil"/>
              <w:bottom w:val="double" w:sz="6" w:space="0" w:color="000000"/>
              <w:right w:val="nil"/>
            </w:tcBorders>
            <w:shd w:val="clear" w:color="auto" w:fill="FFFFFF" w:themeFill="background1"/>
            <w:vAlign w:val="bottom"/>
          </w:tcPr>
          <w:p w14:paraId="16CD70EE" w14:textId="77777777"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lang w:val="sr-Cyrl-BA"/>
              </w:rPr>
              <w:t>10,201,085</w:t>
            </w:r>
          </w:p>
        </w:tc>
      </w:tr>
    </w:tbl>
    <w:p w14:paraId="4C28E663" w14:textId="77777777" w:rsidR="006337AD" w:rsidRPr="0012335D" w:rsidRDefault="006337AD" w:rsidP="00DE39EB">
      <w:pPr>
        <w:pStyle w:val="BodyText2"/>
        <w:tabs>
          <w:tab w:val="left" w:pos="-1440"/>
          <w:tab w:val="left" w:pos="-720"/>
          <w:tab w:val="left" w:pos="0"/>
          <w:tab w:val="left" w:pos="810"/>
          <w:tab w:val="right" w:pos="7526"/>
          <w:tab w:val="left" w:pos="7776"/>
          <w:tab w:val="right" w:pos="9005"/>
        </w:tabs>
        <w:suppressAutoHyphens/>
        <w:ind w:firstLine="810"/>
        <w:rPr>
          <w:rFonts w:ascii="Arial" w:hAnsi="Arial" w:cs="Arial"/>
          <w:b/>
          <w:sz w:val="18"/>
          <w:szCs w:val="18"/>
          <w:lang w:val="pl-PL"/>
        </w:rPr>
      </w:pPr>
    </w:p>
    <w:p w14:paraId="581B3423" w14:textId="77777777" w:rsidR="00A2337A" w:rsidRPr="0012335D" w:rsidRDefault="00530CA7" w:rsidP="0086205F">
      <w:pPr>
        <w:pStyle w:val="BodyText2"/>
        <w:tabs>
          <w:tab w:val="left" w:pos="-1440"/>
          <w:tab w:val="left" w:pos="-720"/>
          <w:tab w:val="left" w:pos="0"/>
          <w:tab w:val="left" w:pos="810"/>
          <w:tab w:val="right" w:pos="7526"/>
          <w:tab w:val="left" w:pos="7776"/>
          <w:tab w:val="right" w:pos="9005"/>
        </w:tabs>
        <w:suppressAutoHyphens/>
        <w:rPr>
          <w:rFonts w:ascii="Arial" w:hAnsi="Arial" w:cs="Arial"/>
          <w:b/>
          <w:sz w:val="14"/>
          <w:szCs w:val="14"/>
          <w:lang w:val="sr-Cyrl-BA"/>
        </w:rPr>
      </w:pPr>
      <w:r w:rsidRPr="0012335D">
        <w:rPr>
          <w:rFonts w:ascii="Arial" w:hAnsi="Arial" w:cs="Arial"/>
          <w:b/>
          <w:i/>
          <w:sz w:val="18"/>
          <w:szCs w:val="18"/>
          <w:lang w:val="sr-Cyrl-BA"/>
        </w:rPr>
        <w:t xml:space="preserve">            </w:t>
      </w:r>
    </w:p>
    <w:p w14:paraId="26AC0A31" w14:textId="77777777" w:rsidR="005F4B88" w:rsidRPr="0012335D" w:rsidRDefault="005F4B88" w:rsidP="005F4B88">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pl-PL"/>
        </w:rPr>
      </w:pPr>
    </w:p>
    <w:p w14:paraId="310FCDB9" w14:textId="77777777" w:rsidR="005F4B88" w:rsidRPr="00DB6028" w:rsidRDefault="0086205F" w:rsidP="00AE6797">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sr-Cyrl-BA"/>
        </w:rPr>
        <w:t xml:space="preserve"> </w:t>
      </w:r>
      <w:r w:rsidR="005F4B88" w:rsidRPr="00DB6028">
        <w:rPr>
          <w:rFonts w:ascii="Arial" w:hAnsi="Arial" w:cs="Arial"/>
          <w:b/>
          <w:sz w:val="18"/>
          <w:szCs w:val="18"/>
          <w:lang w:val="sr-Cyrl-BA"/>
        </w:rPr>
        <w:t>ПАСИВНА ВРЕМЕНСКА РАЗГРАНИЧЕЊА</w:t>
      </w:r>
    </w:p>
    <w:p w14:paraId="4653F677" w14:textId="77777777" w:rsidR="005F4B88" w:rsidRPr="0012335D" w:rsidRDefault="005F4B88" w:rsidP="005F4B88">
      <w:pPr>
        <w:pStyle w:val="BodyText2"/>
        <w:tabs>
          <w:tab w:val="left" w:pos="-1440"/>
          <w:tab w:val="left" w:pos="-720"/>
          <w:tab w:val="left" w:pos="0"/>
          <w:tab w:val="center" w:pos="709"/>
          <w:tab w:val="left" w:pos="6586"/>
          <w:tab w:val="right" w:pos="7526"/>
          <w:tab w:val="left" w:pos="7776"/>
          <w:tab w:val="right" w:pos="9005"/>
        </w:tabs>
        <w:suppressAutoHyphens/>
        <w:ind w:left="577"/>
        <w:rPr>
          <w:rFonts w:ascii="Arial" w:hAnsi="Arial" w:cs="Arial"/>
          <w:b/>
          <w:sz w:val="18"/>
          <w:szCs w:val="18"/>
          <w:lang w:val="sr-Cyrl-BA"/>
        </w:rPr>
      </w:pPr>
    </w:p>
    <w:tbl>
      <w:tblPr>
        <w:tblW w:w="8262" w:type="dxa"/>
        <w:tblInd w:w="918" w:type="dxa"/>
        <w:tblLook w:val="04A0" w:firstRow="1" w:lastRow="0" w:firstColumn="1" w:lastColumn="0" w:noHBand="0" w:noVBand="1"/>
      </w:tblPr>
      <w:tblGrid>
        <w:gridCol w:w="4200"/>
        <w:gridCol w:w="2078"/>
        <w:gridCol w:w="1984"/>
      </w:tblGrid>
      <w:tr w:rsidR="005E1A60" w:rsidRPr="0012335D" w14:paraId="0E58AE3A" w14:textId="77777777" w:rsidTr="002C7C17">
        <w:trPr>
          <w:trHeight w:val="20"/>
        </w:trPr>
        <w:tc>
          <w:tcPr>
            <w:tcW w:w="4200" w:type="dxa"/>
            <w:shd w:val="clear" w:color="auto" w:fill="auto"/>
            <w:noWrap/>
            <w:vAlign w:val="bottom"/>
            <w:hideMark/>
          </w:tcPr>
          <w:p w14:paraId="1E231F48" w14:textId="77777777" w:rsidR="005E1A60" w:rsidRPr="0012335D" w:rsidRDefault="005E1A60" w:rsidP="005F4B88">
            <w:pPr>
              <w:widowControl/>
              <w:rPr>
                <w:rFonts w:ascii="Arial" w:hAnsi="Arial" w:cs="Arial"/>
                <w:b/>
                <w:bCs/>
                <w:snapToGrid/>
                <w:sz w:val="18"/>
                <w:szCs w:val="18"/>
              </w:rPr>
            </w:pPr>
          </w:p>
        </w:tc>
        <w:tc>
          <w:tcPr>
            <w:tcW w:w="2078" w:type="dxa"/>
            <w:shd w:val="clear" w:color="auto" w:fill="auto"/>
            <w:noWrap/>
            <w:vAlign w:val="bottom"/>
          </w:tcPr>
          <w:p w14:paraId="4473BDC9" w14:textId="77777777" w:rsidR="005E1A60" w:rsidRPr="0012335D" w:rsidRDefault="005E1A60" w:rsidP="002C271A">
            <w:pPr>
              <w:widowControl/>
              <w:jc w:val="right"/>
              <w:rPr>
                <w:rFonts w:ascii="Arial" w:hAnsi="Arial" w:cs="Arial"/>
                <w:b/>
                <w:bCs/>
                <w:snapToGrid/>
                <w:sz w:val="18"/>
                <w:szCs w:val="18"/>
              </w:rPr>
            </w:pPr>
          </w:p>
        </w:tc>
        <w:tc>
          <w:tcPr>
            <w:tcW w:w="1984" w:type="dxa"/>
            <w:shd w:val="clear" w:color="auto" w:fill="auto"/>
            <w:noWrap/>
            <w:vAlign w:val="bottom"/>
          </w:tcPr>
          <w:p w14:paraId="27449D71" w14:textId="77777777" w:rsidR="005E1A60" w:rsidRPr="0012335D" w:rsidRDefault="00B53E07"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14:paraId="4EBCD211" w14:textId="77777777" w:rsidTr="002C7C17">
        <w:trPr>
          <w:trHeight w:val="20"/>
        </w:trPr>
        <w:tc>
          <w:tcPr>
            <w:tcW w:w="4200" w:type="dxa"/>
            <w:shd w:val="clear" w:color="auto" w:fill="auto"/>
            <w:noWrap/>
            <w:vAlign w:val="bottom"/>
          </w:tcPr>
          <w:p w14:paraId="7B20A70E" w14:textId="77777777" w:rsidR="007E376F" w:rsidRPr="0012335D" w:rsidRDefault="007E376F" w:rsidP="007E376F">
            <w:pPr>
              <w:widowControl/>
              <w:rPr>
                <w:rFonts w:ascii="Arial" w:hAnsi="Arial" w:cs="Arial"/>
                <w:b/>
                <w:bCs/>
                <w:snapToGrid/>
                <w:sz w:val="18"/>
                <w:szCs w:val="18"/>
              </w:rPr>
            </w:pPr>
          </w:p>
        </w:tc>
        <w:tc>
          <w:tcPr>
            <w:tcW w:w="2078" w:type="dxa"/>
            <w:shd w:val="clear" w:color="auto" w:fill="auto"/>
            <w:noWrap/>
            <w:vAlign w:val="bottom"/>
          </w:tcPr>
          <w:p w14:paraId="2EB5C8EF" w14:textId="77777777" w:rsidR="007E376F" w:rsidRPr="0012335D" w:rsidRDefault="007E376F" w:rsidP="00FB771A">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A66EB3">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shd w:val="clear" w:color="auto" w:fill="auto"/>
            <w:noWrap/>
            <w:vAlign w:val="bottom"/>
          </w:tcPr>
          <w:p w14:paraId="0EEA549D" w14:textId="77777777" w:rsidR="007E376F" w:rsidRPr="0012335D" w:rsidRDefault="007E376F" w:rsidP="00FB771A">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A66EB3">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A66EB3" w:rsidRPr="0012335D" w14:paraId="1107AFCF" w14:textId="77777777" w:rsidTr="002C7C17">
        <w:trPr>
          <w:trHeight w:val="20"/>
        </w:trPr>
        <w:tc>
          <w:tcPr>
            <w:tcW w:w="4200" w:type="dxa"/>
            <w:shd w:val="clear" w:color="auto" w:fill="auto"/>
            <w:noWrap/>
            <w:vAlign w:val="bottom"/>
            <w:hideMark/>
          </w:tcPr>
          <w:p w14:paraId="3CD3B782" w14:textId="77777777" w:rsidR="00A66EB3" w:rsidRPr="0012335D" w:rsidRDefault="00A66EB3" w:rsidP="00A66EB3">
            <w:pPr>
              <w:widowControl/>
              <w:rPr>
                <w:rFonts w:ascii="Arial" w:hAnsi="Arial" w:cs="Arial"/>
                <w:snapToGrid/>
                <w:sz w:val="18"/>
                <w:szCs w:val="18"/>
              </w:rPr>
            </w:pPr>
          </w:p>
          <w:p w14:paraId="2133CE32" w14:textId="77777777" w:rsidR="00A66EB3" w:rsidRPr="0012335D" w:rsidRDefault="00A66EB3" w:rsidP="00A66EB3">
            <w:pPr>
              <w:widowControl/>
              <w:rPr>
                <w:rFonts w:ascii="Arial" w:hAnsi="Arial" w:cs="Arial"/>
                <w:snapToGrid/>
                <w:sz w:val="18"/>
                <w:szCs w:val="18"/>
                <w:lang w:val="sr-Cyrl-CS"/>
              </w:rPr>
            </w:pPr>
            <w:r w:rsidRPr="0012335D">
              <w:rPr>
                <w:rFonts w:ascii="Arial" w:hAnsi="Arial" w:cs="Arial"/>
                <w:snapToGrid/>
                <w:sz w:val="18"/>
                <w:szCs w:val="18"/>
              </w:rPr>
              <w:t>Допринос за превентиву</w:t>
            </w:r>
            <w:r w:rsidRPr="0012335D">
              <w:rPr>
                <w:rFonts w:ascii="Arial" w:hAnsi="Arial" w:cs="Arial"/>
                <w:snapToGrid/>
                <w:sz w:val="18"/>
                <w:szCs w:val="18"/>
                <w:lang w:val="sr-Cyrl-CS"/>
              </w:rPr>
              <w:t xml:space="preserve"> (напомена 7)</w:t>
            </w:r>
          </w:p>
          <w:p w14:paraId="5B7A1114" w14:textId="77777777" w:rsidR="00A66EB3" w:rsidRPr="0012335D" w:rsidRDefault="00A66EB3" w:rsidP="00A66EB3">
            <w:pPr>
              <w:widowControl/>
              <w:rPr>
                <w:rFonts w:ascii="Arial" w:hAnsi="Arial" w:cs="Arial"/>
                <w:snapToGrid/>
                <w:sz w:val="18"/>
                <w:szCs w:val="18"/>
                <w:lang w:val="sr-Cyrl-CS"/>
              </w:rPr>
            </w:pPr>
            <w:r w:rsidRPr="0012335D">
              <w:rPr>
                <w:rFonts w:ascii="Arial" w:hAnsi="Arial" w:cs="Arial"/>
                <w:snapToGrid/>
                <w:sz w:val="18"/>
                <w:szCs w:val="18"/>
                <w:lang w:val="sr-Cyrl-CS"/>
              </w:rPr>
              <w:t>Одл.пор.обавезе-фун.некретнине</w:t>
            </w:r>
          </w:p>
        </w:tc>
        <w:tc>
          <w:tcPr>
            <w:tcW w:w="2078" w:type="dxa"/>
            <w:tcBorders>
              <w:bottom w:val="single" w:sz="4" w:space="0" w:color="auto"/>
            </w:tcBorders>
            <w:shd w:val="clear" w:color="auto" w:fill="auto"/>
            <w:noWrap/>
            <w:vAlign w:val="bottom"/>
          </w:tcPr>
          <w:p w14:paraId="74EE1FF4" w14:textId="77777777" w:rsidR="00A66EB3" w:rsidRDefault="00A66EB3" w:rsidP="00A66EB3">
            <w:pPr>
              <w:jc w:val="right"/>
              <w:rPr>
                <w:rFonts w:ascii="Arial" w:hAnsi="Arial" w:cs="Arial"/>
                <w:sz w:val="18"/>
                <w:szCs w:val="18"/>
                <w:lang w:val="sr-Cyrl-BA"/>
              </w:rPr>
            </w:pPr>
            <w:r>
              <w:rPr>
                <w:rFonts w:ascii="Arial" w:hAnsi="Arial" w:cs="Arial"/>
                <w:sz w:val="18"/>
                <w:szCs w:val="18"/>
                <w:lang w:val="sr-Cyrl-BA"/>
              </w:rPr>
              <w:t>47,887</w:t>
            </w:r>
          </w:p>
          <w:p w14:paraId="6E4CBEDC" w14:textId="77777777" w:rsidR="00A66EB3" w:rsidRPr="0012335D" w:rsidRDefault="00A66EB3" w:rsidP="00A66EB3">
            <w:pPr>
              <w:jc w:val="right"/>
              <w:rPr>
                <w:rFonts w:ascii="Arial" w:hAnsi="Arial" w:cs="Arial"/>
                <w:sz w:val="18"/>
                <w:szCs w:val="18"/>
                <w:lang w:val="sr-Cyrl-BA"/>
              </w:rPr>
            </w:pPr>
            <w:r>
              <w:rPr>
                <w:rFonts w:ascii="Arial" w:hAnsi="Arial" w:cs="Arial"/>
                <w:sz w:val="18"/>
                <w:szCs w:val="18"/>
                <w:lang w:val="sr-Cyrl-BA"/>
              </w:rPr>
              <w:t>114,050</w:t>
            </w:r>
          </w:p>
        </w:tc>
        <w:tc>
          <w:tcPr>
            <w:tcW w:w="1984" w:type="dxa"/>
            <w:tcBorders>
              <w:bottom w:val="single" w:sz="4" w:space="0" w:color="auto"/>
            </w:tcBorders>
            <w:shd w:val="clear" w:color="auto" w:fill="auto"/>
            <w:noWrap/>
            <w:vAlign w:val="bottom"/>
          </w:tcPr>
          <w:p w14:paraId="1142FB6E" w14:textId="77777777" w:rsidR="00A66EB3" w:rsidRDefault="00A66EB3" w:rsidP="00A66EB3">
            <w:pPr>
              <w:jc w:val="right"/>
              <w:rPr>
                <w:rFonts w:ascii="Arial" w:hAnsi="Arial" w:cs="Arial"/>
                <w:sz w:val="18"/>
                <w:szCs w:val="18"/>
                <w:lang w:val="sr-Cyrl-BA"/>
              </w:rPr>
            </w:pPr>
            <w:r>
              <w:rPr>
                <w:rFonts w:ascii="Arial" w:hAnsi="Arial" w:cs="Arial"/>
                <w:sz w:val="18"/>
                <w:szCs w:val="18"/>
                <w:lang w:val="sr-Cyrl-BA"/>
              </w:rPr>
              <w:t>20,340</w:t>
            </w:r>
          </w:p>
          <w:p w14:paraId="51B46807" w14:textId="77777777" w:rsidR="00A66EB3" w:rsidRPr="0012335D" w:rsidRDefault="00A66EB3" w:rsidP="00A66EB3">
            <w:pPr>
              <w:jc w:val="right"/>
              <w:rPr>
                <w:rFonts w:ascii="Arial" w:hAnsi="Arial" w:cs="Arial"/>
                <w:sz w:val="18"/>
                <w:szCs w:val="18"/>
                <w:lang w:val="sr-Cyrl-BA"/>
              </w:rPr>
            </w:pPr>
            <w:r>
              <w:rPr>
                <w:rFonts w:ascii="Arial" w:hAnsi="Arial" w:cs="Arial"/>
                <w:sz w:val="18"/>
                <w:szCs w:val="18"/>
                <w:lang w:val="sr-Cyrl-BA"/>
              </w:rPr>
              <w:t>114,050</w:t>
            </w:r>
          </w:p>
        </w:tc>
      </w:tr>
      <w:tr w:rsidR="00A66EB3" w:rsidRPr="0012335D" w14:paraId="0DBB54F5" w14:textId="77777777" w:rsidTr="002C7C17">
        <w:trPr>
          <w:trHeight w:val="183"/>
        </w:trPr>
        <w:tc>
          <w:tcPr>
            <w:tcW w:w="4200" w:type="dxa"/>
            <w:shd w:val="clear" w:color="auto" w:fill="auto"/>
            <w:noWrap/>
            <w:vAlign w:val="bottom"/>
            <w:hideMark/>
          </w:tcPr>
          <w:p w14:paraId="6EF054D0" w14:textId="77777777" w:rsidR="00A66EB3" w:rsidRPr="0012335D" w:rsidRDefault="00A66EB3" w:rsidP="00A66EB3">
            <w:pPr>
              <w:widowControl/>
              <w:ind w:right="57"/>
              <w:rPr>
                <w:rFonts w:ascii="Arial" w:hAnsi="Arial" w:cs="Arial"/>
                <w:snapToGrid/>
                <w:sz w:val="18"/>
                <w:szCs w:val="18"/>
              </w:rPr>
            </w:pPr>
          </w:p>
          <w:p w14:paraId="14F2ADBF" w14:textId="77777777" w:rsidR="00A66EB3" w:rsidRPr="0012335D" w:rsidRDefault="00A66EB3" w:rsidP="00A66EB3">
            <w:pPr>
              <w:widowControl/>
              <w:rPr>
                <w:rFonts w:ascii="Arial" w:hAnsi="Arial" w:cs="Arial"/>
                <w:snapToGrid/>
                <w:sz w:val="18"/>
                <w:szCs w:val="18"/>
              </w:rPr>
            </w:pPr>
          </w:p>
        </w:tc>
        <w:tc>
          <w:tcPr>
            <w:tcW w:w="2078" w:type="dxa"/>
            <w:tcBorders>
              <w:top w:val="single" w:sz="4" w:space="0" w:color="auto"/>
              <w:bottom w:val="single" w:sz="4" w:space="0" w:color="auto"/>
            </w:tcBorders>
            <w:shd w:val="clear" w:color="auto" w:fill="auto"/>
            <w:noWrap/>
            <w:vAlign w:val="bottom"/>
          </w:tcPr>
          <w:p w14:paraId="3D00275E" w14:textId="77777777" w:rsidR="00A66EB3" w:rsidRPr="00A66EB3" w:rsidRDefault="00A66EB3" w:rsidP="00A66EB3">
            <w:pPr>
              <w:jc w:val="right"/>
              <w:rPr>
                <w:rFonts w:ascii="Arial" w:hAnsi="Arial" w:cs="Arial"/>
                <w:b/>
                <w:sz w:val="18"/>
                <w:szCs w:val="18"/>
              </w:rPr>
            </w:pPr>
            <w:r>
              <w:rPr>
                <w:rFonts w:ascii="Arial" w:hAnsi="Arial" w:cs="Arial"/>
                <w:b/>
                <w:sz w:val="18"/>
                <w:szCs w:val="18"/>
              </w:rPr>
              <w:t>161,937</w:t>
            </w:r>
          </w:p>
        </w:tc>
        <w:tc>
          <w:tcPr>
            <w:tcW w:w="1984" w:type="dxa"/>
            <w:tcBorders>
              <w:top w:val="single" w:sz="4" w:space="0" w:color="auto"/>
              <w:bottom w:val="single" w:sz="4" w:space="0" w:color="auto"/>
            </w:tcBorders>
            <w:shd w:val="clear" w:color="auto" w:fill="auto"/>
            <w:noWrap/>
            <w:vAlign w:val="bottom"/>
          </w:tcPr>
          <w:p w14:paraId="49F316B7" w14:textId="77777777" w:rsidR="00A66EB3" w:rsidRPr="0012335D" w:rsidRDefault="00A66EB3" w:rsidP="00A66EB3">
            <w:pPr>
              <w:jc w:val="right"/>
              <w:rPr>
                <w:rFonts w:ascii="Arial" w:hAnsi="Arial" w:cs="Arial"/>
                <w:b/>
                <w:sz w:val="18"/>
                <w:szCs w:val="18"/>
                <w:lang w:val="sr-Cyrl-BA"/>
              </w:rPr>
            </w:pPr>
            <w:r>
              <w:rPr>
                <w:rFonts w:ascii="Arial" w:hAnsi="Arial" w:cs="Arial"/>
                <w:b/>
                <w:sz w:val="18"/>
                <w:szCs w:val="18"/>
                <w:lang w:val="sr-Cyrl-BA"/>
              </w:rPr>
              <w:t>134,390</w:t>
            </w:r>
          </w:p>
        </w:tc>
      </w:tr>
      <w:tr w:rsidR="002C7C17" w:rsidRPr="0012335D" w14:paraId="516ED78F" w14:textId="77777777" w:rsidTr="002C7C17">
        <w:trPr>
          <w:trHeight w:val="183"/>
        </w:trPr>
        <w:tc>
          <w:tcPr>
            <w:tcW w:w="4200" w:type="dxa"/>
            <w:shd w:val="clear" w:color="auto" w:fill="auto"/>
            <w:noWrap/>
            <w:vAlign w:val="bottom"/>
          </w:tcPr>
          <w:p w14:paraId="66B6F2C0" w14:textId="77777777" w:rsidR="002C7C17" w:rsidRPr="0012335D" w:rsidRDefault="002C7C17" w:rsidP="00FB771A">
            <w:pPr>
              <w:widowControl/>
              <w:ind w:right="57"/>
              <w:rPr>
                <w:rFonts w:ascii="Arial" w:hAnsi="Arial" w:cs="Arial"/>
                <w:snapToGrid/>
                <w:sz w:val="18"/>
                <w:szCs w:val="18"/>
              </w:rPr>
            </w:pPr>
          </w:p>
        </w:tc>
        <w:tc>
          <w:tcPr>
            <w:tcW w:w="2078" w:type="dxa"/>
            <w:tcBorders>
              <w:top w:val="single" w:sz="4" w:space="0" w:color="auto"/>
            </w:tcBorders>
            <w:shd w:val="clear" w:color="auto" w:fill="auto"/>
            <w:noWrap/>
            <w:vAlign w:val="bottom"/>
          </w:tcPr>
          <w:p w14:paraId="138B8EFD" w14:textId="77777777" w:rsidR="002C7C17" w:rsidRPr="0012335D" w:rsidRDefault="002C7C17" w:rsidP="00FB771A">
            <w:pPr>
              <w:jc w:val="right"/>
              <w:rPr>
                <w:rFonts w:ascii="Arial" w:hAnsi="Arial" w:cs="Arial"/>
                <w:b/>
                <w:sz w:val="18"/>
                <w:szCs w:val="18"/>
                <w:lang w:val="sr-Cyrl-BA"/>
              </w:rPr>
            </w:pPr>
          </w:p>
        </w:tc>
        <w:tc>
          <w:tcPr>
            <w:tcW w:w="1984" w:type="dxa"/>
            <w:tcBorders>
              <w:top w:val="single" w:sz="4" w:space="0" w:color="auto"/>
            </w:tcBorders>
            <w:shd w:val="clear" w:color="auto" w:fill="auto"/>
            <w:noWrap/>
            <w:vAlign w:val="bottom"/>
          </w:tcPr>
          <w:p w14:paraId="6BF92E37" w14:textId="77777777" w:rsidR="002C7C17" w:rsidRPr="0012335D" w:rsidRDefault="002C7C17" w:rsidP="00FB771A">
            <w:pPr>
              <w:widowControl/>
              <w:ind w:right="57"/>
              <w:jc w:val="right"/>
              <w:rPr>
                <w:rFonts w:ascii="Arial" w:hAnsi="Arial" w:cs="Arial"/>
                <w:b/>
                <w:sz w:val="18"/>
                <w:szCs w:val="18"/>
                <w:lang w:val="sr-Cyrl-BA"/>
              </w:rPr>
            </w:pPr>
          </w:p>
        </w:tc>
      </w:tr>
    </w:tbl>
    <w:p w14:paraId="2450723A" w14:textId="77777777" w:rsidR="00E5173A" w:rsidRPr="0012335D" w:rsidRDefault="00E5173A" w:rsidP="00E5173A">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sr-Cyrl-BA"/>
        </w:rPr>
      </w:pPr>
    </w:p>
    <w:p w14:paraId="3D3AD66A" w14:textId="77777777" w:rsidR="00133140" w:rsidRPr="0012335D" w:rsidRDefault="00133140" w:rsidP="00E05878">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798" w:right="-43"/>
        <w:jc w:val="both"/>
        <w:rPr>
          <w:rFonts w:ascii="Arial" w:hAnsi="Arial" w:cs="Arial"/>
          <w:sz w:val="18"/>
          <w:szCs w:val="18"/>
          <w:lang w:val="sr-Cyrl-CS"/>
        </w:rPr>
      </w:pPr>
      <w:r w:rsidRPr="0012335D">
        <w:rPr>
          <w:rFonts w:ascii="Arial" w:hAnsi="Arial" w:cs="Arial"/>
          <w:sz w:val="18"/>
          <w:szCs w:val="18"/>
          <w:lang w:val="sr-Cyrl-CS"/>
        </w:rPr>
        <w:t>Кретање на доприносу за превентиву у пословној 20</w:t>
      </w:r>
      <w:r w:rsidR="003476FD" w:rsidRPr="00037657">
        <w:rPr>
          <w:rFonts w:ascii="Arial" w:hAnsi="Arial" w:cs="Arial"/>
          <w:sz w:val="18"/>
          <w:szCs w:val="18"/>
          <w:lang w:val="ru-RU"/>
        </w:rPr>
        <w:t>2</w:t>
      </w:r>
      <w:r w:rsidR="00A66EB3">
        <w:rPr>
          <w:rFonts w:ascii="Arial" w:hAnsi="Arial" w:cs="Arial"/>
          <w:sz w:val="18"/>
          <w:szCs w:val="18"/>
          <w:lang w:val="sr-Cyrl-BA"/>
        </w:rPr>
        <w:t>4</w:t>
      </w:r>
      <w:r w:rsidRPr="0012335D">
        <w:rPr>
          <w:rFonts w:ascii="Arial" w:hAnsi="Arial" w:cs="Arial"/>
          <w:sz w:val="18"/>
          <w:szCs w:val="18"/>
          <w:lang w:val="sr-Cyrl-CS"/>
        </w:rPr>
        <w:t>. и 20</w:t>
      </w:r>
      <w:r w:rsidR="003476FD" w:rsidRPr="0012335D">
        <w:rPr>
          <w:rFonts w:ascii="Arial" w:hAnsi="Arial" w:cs="Arial"/>
          <w:sz w:val="18"/>
          <w:szCs w:val="18"/>
          <w:lang w:val="sr-Cyrl-CS"/>
        </w:rPr>
        <w:t>2</w:t>
      </w:r>
      <w:r w:rsidR="00A66EB3">
        <w:rPr>
          <w:rFonts w:ascii="Arial" w:hAnsi="Arial" w:cs="Arial"/>
          <w:sz w:val="18"/>
          <w:szCs w:val="18"/>
          <w:lang w:val="sr-Cyrl-CS"/>
        </w:rPr>
        <w:t>3</w:t>
      </w:r>
      <w:r w:rsidRPr="0012335D">
        <w:rPr>
          <w:rFonts w:ascii="Arial" w:hAnsi="Arial" w:cs="Arial"/>
          <w:sz w:val="18"/>
          <w:szCs w:val="18"/>
          <w:lang w:val="sr-Cyrl-CS"/>
        </w:rPr>
        <w:t>. години може се приказати, на сљедећи начин:</w:t>
      </w:r>
    </w:p>
    <w:p w14:paraId="154074F4" w14:textId="77777777" w:rsidR="005F4B88" w:rsidRPr="0012335D" w:rsidRDefault="005F4B88" w:rsidP="005F4B88">
      <w:pPr>
        <w:pStyle w:val="BodyText2"/>
        <w:tabs>
          <w:tab w:val="left" w:pos="-1440"/>
          <w:tab w:val="left" w:pos="-720"/>
          <w:tab w:val="left" w:pos="0"/>
          <w:tab w:val="center" w:pos="709"/>
          <w:tab w:val="left" w:pos="6586"/>
          <w:tab w:val="right" w:pos="7526"/>
          <w:tab w:val="left" w:pos="7776"/>
          <w:tab w:val="right" w:pos="9005"/>
        </w:tabs>
        <w:suppressAutoHyphens/>
        <w:ind w:left="577"/>
        <w:rPr>
          <w:rFonts w:ascii="Arial" w:hAnsi="Arial" w:cs="Arial"/>
          <w:b/>
          <w:sz w:val="18"/>
          <w:szCs w:val="18"/>
          <w:lang w:val="sr-Cyrl-BA"/>
        </w:rPr>
      </w:pPr>
    </w:p>
    <w:tbl>
      <w:tblPr>
        <w:tblW w:w="8262" w:type="dxa"/>
        <w:tblInd w:w="918" w:type="dxa"/>
        <w:tblLook w:val="04A0" w:firstRow="1" w:lastRow="0" w:firstColumn="1" w:lastColumn="0" w:noHBand="0" w:noVBand="1"/>
      </w:tblPr>
      <w:tblGrid>
        <w:gridCol w:w="4200"/>
        <w:gridCol w:w="2078"/>
        <w:gridCol w:w="1984"/>
      </w:tblGrid>
      <w:tr w:rsidR="007E376F" w:rsidRPr="0012335D" w14:paraId="5D956DCA" w14:textId="77777777" w:rsidTr="005E1A60">
        <w:trPr>
          <w:trHeight w:val="20"/>
        </w:trPr>
        <w:tc>
          <w:tcPr>
            <w:tcW w:w="4200" w:type="dxa"/>
            <w:tcBorders>
              <w:top w:val="nil"/>
              <w:left w:val="nil"/>
              <w:bottom w:val="nil"/>
              <w:right w:val="nil"/>
            </w:tcBorders>
            <w:shd w:val="clear" w:color="auto" w:fill="auto"/>
            <w:noWrap/>
            <w:vAlign w:val="bottom"/>
            <w:hideMark/>
          </w:tcPr>
          <w:p w14:paraId="64D38350" w14:textId="77777777" w:rsidR="007E376F" w:rsidRPr="00037657" w:rsidRDefault="007E376F" w:rsidP="007E376F">
            <w:pPr>
              <w:widowControl/>
              <w:rPr>
                <w:rFonts w:ascii="Arial" w:hAnsi="Arial" w:cs="Arial"/>
                <w:b/>
                <w:bCs/>
                <w:snapToGrid/>
                <w:sz w:val="18"/>
                <w:szCs w:val="18"/>
                <w:lang w:val="ru-RU"/>
              </w:rPr>
            </w:pPr>
          </w:p>
        </w:tc>
        <w:tc>
          <w:tcPr>
            <w:tcW w:w="2078" w:type="dxa"/>
            <w:tcBorders>
              <w:top w:val="nil"/>
              <w:left w:val="nil"/>
              <w:bottom w:val="single" w:sz="8" w:space="0" w:color="auto"/>
              <w:right w:val="nil"/>
            </w:tcBorders>
            <w:shd w:val="clear" w:color="auto" w:fill="auto"/>
            <w:noWrap/>
            <w:vAlign w:val="bottom"/>
            <w:hideMark/>
          </w:tcPr>
          <w:p w14:paraId="216189A1" w14:textId="77777777" w:rsidR="007E376F" w:rsidRPr="0012335D" w:rsidRDefault="007E376F" w:rsidP="00FB771A">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A66EB3">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hideMark/>
          </w:tcPr>
          <w:p w14:paraId="35E998BD" w14:textId="77777777" w:rsidR="007E376F" w:rsidRPr="0012335D" w:rsidRDefault="007E376F" w:rsidP="00A66EB3">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A66EB3">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A66EB3" w:rsidRPr="0012335D" w14:paraId="28A32CF5" w14:textId="77777777" w:rsidTr="00D659D8">
        <w:trPr>
          <w:trHeight w:val="20"/>
        </w:trPr>
        <w:tc>
          <w:tcPr>
            <w:tcW w:w="4200" w:type="dxa"/>
            <w:tcBorders>
              <w:top w:val="nil"/>
              <w:left w:val="nil"/>
              <w:bottom w:val="nil"/>
              <w:right w:val="nil"/>
            </w:tcBorders>
            <w:shd w:val="clear" w:color="auto" w:fill="auto"/>
            <w:noWrap/>
            <w:vAlign w:val="bottom"/>
            <w:hideMark/>
          </w:tcPr>
          <w:p w14:paraId="48A1C423" w14:textId="77777777" w:rsidR="00A66EB3" w:rsidRPr="0012335D" w:rsidRDefault="00A66EB3" w:rsidP="00A66EB3">
            <w:pPr>
              <w:widowControl/>
              <w:rPr>
                <w:rFonts w:ascii="Arial" w:hAnsi="Arial" w:cs="Arial"/>
                <w:snapToGrid/>
                <w:sz w:val="18"/>
                <w:szCs w:val="18"/>
              </w:rPr>
            </w:pPr>
            <w:r w:rsidRPr="0012335D">
              <w:rPr>
                <w:rFonts w:ascii="Arial" w:hAnsi="Arial" w:cs="Arial"/>
                <w:snapToGrid/>
                <w:sz w:val="18"/>
                <w:szCs w:val="18"/>
              </w:rPr>
              <w:t>Стање на почетку године</w:t>
            </w:r>
          </w:p>
        </w:tc>
        <w:tc>
          <w:tcPr>
            <w:tcW w:w="2078" w:type="dxa"/>
            <w:tcBorders>
              <w:top w:val="nil"/>
              <w:left w:val="nil"/>
              <w:bottom w:val="nil"/>
              <w:right w:val="nil"/>
            </w:tcBorders>
            <w:shd w:val="clear" w:color="auto" w:fill="auto"/>
            <w:noWrap/>
            <w:vAlign w:val="bottom"/>
          </w:tcPr>
          <w:p w14:paraId="00EE3FD2" w14:textId="77777777" w:rsidR="00A66EB3" w:rsidRPr="00BB4C46" w:rsidRDefault="00A66EB3" w:rsidP="00A66EB3">
            <w:pPr>
              <w:ind w:right="57"/>
              <w:jc w:val="right"/>
              <w:rPr>
                <w:rFonts w:ascii="Arial" w:hAnsi="Arial" w:cs="Arial"/>
                <w:sz w:val="18"/>
                <w:szCs w:val="18"/>
                <w:lang w:val="sr-Cyrl-BA"/>
              </w:rPr>
            </w:pPr>
            <w:r>
              <w:rPr>
                <w:rFonts w:ascii="Arial" w:hAnsi="Arial" w:cs="Arial"/>
                <w:sz w:val="18"/>
                <w:szCs w:val="18"/>
                <w:lang w:val="sr-Cyrl-BA"/>
              </w:rPr>
              <w:t>20,340</w:t>
            </w:r>
          </w:p>
        </w:tc>
        <w:tc>
          <w:tcPr>
            <w:tcW w:w="1984" w:type="dxa"/>
            <w:tcBorders>
              <w:top w:val="nil"/>
              <w:left w:val="nil"/>
              <w:bottom w:val="nil"/>
              <w:right w:val="nil"/>
            </w:tcBorders>
            <w:shd w:val="clear" w:color="auto" w:fill="auto"/>
            <w:noWrap/>
            <w:vAlign w:val="bottom"/>
          </w:tcPr>
          <w:p w14:paraId="4F130B3E" w14:textId="77777777" w:rsidR="00A66EB3" w:rsidRPr="00AB27F1" w:rsidRDefault="00A66EB3" w:rsidP="00A66EB3">
            <w:pPr>
              <w:ind w:right="57"/>
              <w:jc w:val="right"/>
              <w:rPr>
                <w:rFonts w:ascii="Arial" w:hAnsi="Arial" w:cs="Arial"/>
                <w:sz w:val="18"/>
                <w:szCs w:val="18"/>
              </w:rPr>
            </w:pPr>
            <w:r>
              <w:rPr>
                <w:rFonts w:ascii="Arial" w:hAnsi="Arial" w:cs="Arial"/>
                <w:sz w:val="18"/>
                <w:szCs w:val="18"/>
              </w:rPr>
              <w:t>299,143</w:t>
            </w:r>
          </w:p>
        </w:tc>
      </w:tr>
      <w:tr w:rsidR="00A66EB3" w:rsidRPr="0012335D" w14:paraId="0BE636E2" w14:textId="77777777" w:rsidTr="006F7B0A">
        <w:trPr>
          <w:trHeight w:val="20"/>
        </w:trPr>
        <w:tc>
          <w:tcPr>
            <w:tcW w:w="4200" w:type="dxa"/>
            <w:tcBorders>
              <w:top w:val="nil"/>
              <w:left w:val="nil"/>
              <w:bottom w:val="nil"/>
              <w:right w:val="nil"/>
            </w:tcBorders>
            <w:shd w:val="clear" w:color="auto" w:fill="auto"/>
            <w:noWrap/>
            <w:vAlign w:val="bottom"/>
            <w:hideMark/>
          </w:tcPr>
          <w:p w14:paraId="1700735F" w14:textId="77777777" w:rsidR="00A66EB3" w:rsidRPr="00037657" w:rsidRDefault="00A66EB3" w:rsidP="00A66EB3">
            <w:pPr>
              <w:widowControl/>
              <w:rPr>
                <w:rFonts w:ascii="Arial" w:hAnsi="Arial" w:cs="Arial"/>
                <w:snapToGrid/>
                <w:sz w:val="18"/>
                <w:szCs w:val="18"/>
                <w:lang w:val="ru-RU"/>
              </w:rPr>
            </w:pPr>
            <w:r w:rsidRPr="00037657">
              <w:rPr>
                <w:rFonts w:ascii="Arial" w:hAnsi="Arial" w:cs="Arial"/>
                <w:snapToGrid/>
                <w:sz w:val="18"/>
                <w:szCs w:val="18"/>
                <w:lang w:val="ru-RU"/>
              </w:rPr>
              <w:t xml:space="preserve">Издвајање на терет расхода (напомена </w:t>
            </w:r>
            <w:r w:rsidRPr="0012335D">
              <w:rPr>
                <w:rFonts w:ascii="Arial" w:hAnsi="Arial" w:cs="Arial"/>
                <w:snapToGrid/>
                <w:sz w:val="18"/>
                <w:szCs w:val="18"/>
                <w:lang w:val="sr-Cyrl-BA"/>
              </w:rPr>
              <w:t>7</w:t>
            </w:r>
            <w:r w:rsidRPr="00037657">
              <w:rPr>
                <w:rFonts w:ascii="Arial" w:hAnsi="Arial" w:cs="Arial"/>
                <w:snapToGrid/>
                <w:sz w:val="18"/>
                <w:szCs w:val="18"/>
                <w:lang w:val="ru-RU"/>
              </w:rPr>
              <w:t>)</w:t>
            </w:r>
          </w:p>
        </w:tc>
        <w:tc>
          <w:tcPr>
            <w:tcW w:w="2078" w:type="dxa"/>
            <w:tcBorders>
              <w:top w:val="nil"/>
              <w:left w:val="nil"/>
              <w:right w:val="nil"/>
            </w:tcBorders>
            <w:shd w:val="clear" w:color="auto" w:fill="auto"/>
            <w:noWrap/>
            <w:vAlign w:val="bottom"/>
          </w:tcPr>
          <w:p w14:paraId="0756B81D" w14:textId="77777777" w:rsidR="00A66EB3" w:rsidRPr="00BB4C46" w:rsidRDefault="00A66EB3" w:rsidP="00A66EB3">
            <w:pPr>
              <w:ind w:right="57"/>
              <w:jc w:val="right"/>
              <w:rPr>
                <w:rFonts w:ascii="Arial" w:hAnsi="Arial" w:cs="Arial"/>
                <w:sz w:val="18"/>
                <w:szCs w:val="18"/>
                <w:lang w:val="sr-Cyrl-BA"/>
              </w:rPr>
            </w:pPr>
            <w:r>
              <w:rPr>
                <w:rFonts w:ascii="Arial" w:hAnsi="Arial" w:cs="Arial"/>
                <w:sz w:val="18"/>
                <w:szCs w:val="18"/>
                <w:lang w:val="sr-Cyrl-BA"/>
              </w:rPr>
              <w:t>290,993</w:t>
            </w:r>
          </w:p>
        </w:tc>
        <w:tc>
          <w:tcPr>
            <w:tcW w:w="1984" w:type="dxa"/>
            <w:tcBorders>
              <w:top w:val="nil"/>
              <w:left w:val="nil"/>
              <w:right w:val="nil"/>
            </w:tcBorders>
            <w:shd w:val="clear" w:color="auto" w:fill="auto"/>
            <w:noWrap/>
            <w:vAlign w:val="bottom"/>
          </w:tcPr>
          <w:p w14:paraId="24E1F7A5" w14:textId="77777777" w:rsidR="00A66EB3" w:rsidRPr="00AB27F1" w:rsidRDefault="00A66EB3" w:rsidP="00A66EB3">
            <w:pPr>
              <w:ind w:right="57"/>
              <w:jc w:val="right"/>
              <w:rPr>
                <w:rFonts w:ascii="Arial" w:hAnsi="Arial" w:cs="Arial"/>
                <w:sz w:val="18"/>
                <w:szCs w:val="18"/>
              </w:rPr>
            </w:pPr>
            <w:r>
              <w:rPr>
                <w:rFonts w:ascii="Arial" w:hAnsi="Arial" w:cs="Arial"/>
                <w:sz w:val="18"/>
                <w:szCs w:val="18"/>
              </w:rPr>
              <w:t>272,164</w:t>
            </w:r>
          </w:p>
        </w:tc>
      </w:tr>
      <w:tr w:rsidR="00A66EB3" w:rsidRPr="0012335D" w14:paraId="3BA0B958" w14:textId="77777777" w:rsidTr="006F7B0A">
        <w:trPr>
          <w:trHeight w:val="20"/>
        </w:trPr>
        <w:tc>
          <w:tcPr>
            <w:tcW w:w="4200" w:type="dxa"/>
            <w:tcBorders>
              <w:top w:val="nil"/>
              <w:left w:val="nil"/>
              <w:bottom w:val="nil"/>
              <w:right w:val="nil"/>
            </w:tcBorders>
            <w:shd w:val="clear" w:color="auto" w:fill="auto"/>
            <w:noWrap/>
            <w:vAlign w:val="bottom"/>
            <w:hideMark/>
          </w:tcPr>
          <w:p w14:paraId="19D42996" w14:textId="77777777" w:rsidR="00A66EB3" w:rsidRPr="00037657" w:rsidRDefault="00A66EB3" w:rsidP="00A66EB3">
            <w:pPr>
              <w:widowControl/>
              <w:rPr>
                <w:rFonts w:ascii="Arial" w:hAnsi="Arial" w:cs="Arial"/>
                <w:snapToGrid/>
                <w:sz w:val="18"/>
                <w:szCs w:val="18"/>
                <w:lang w:val="ru-RU"/>
              </w:rPr>
            </w:pPr>
            <w:r w:rsidRPr="0012335D">
              <w:rPr>
                <w:rFonts w:ascii="Arial" w:hAnsi="Arial" w:cs="Arial"/>
                <w:snapToGrid/>
                <w:sz w:val="18"/>
                <w:szCs w:val="18"/>
                <w:lang w:val="sr-Cyrl-BA"/>
              </w:rPr>
              <w:t>Исплата</w:t>
            </w:r>
            <w:r w:rsidRPr="00037657">
              <w:rPr>
                <w:rFonts w:ascii="Arial" w:hAnsi="Arial" w:cs="Arial"/>
                <w:snapToGrid/>
                <w:sz w:val="18"/>
                <w:szCs w:val="18"/>
                <w:lang w:val="ru-RU"/>
              </w:rPr>
              <w:t xml:space="preserve"> средстава превентиве у току године</w:t>
            </w:r>
          </w:p>
        </w:tc>
        <w:tc>
          <w:tcPr>
            <w:tcW w:w="2078" w:type="dxa"/>
            <w:tcBorders>
              <w:top w:val="nil"/>
              <w:left w:val="nil"/>
              <w:right w:val="nil"/>
            </w:tcBorders>
            <w:shd w:val="clear" w:color="auto" w:fill="auto"/>
            <w:noWrap/>
            <w:vAlign w:val="bottom"/>
          </w:tcPr>
          <w:p w14:paraId="7B4C1CC8" w14:textId="77777777" w:rsidR="00A66EB3" w:rsidRPr="002A04BB" w:rsidRDefault="002A04BB" w:rsidP="00A66EB3">
            <w:pPr>
              <w:ind w:right="57"/>
              <w:jc w:val="right"/>
              <w:rPr>
                <w:rFonts w:ascii="Arial" w:hAnsi="Arial" w:cs="Arial"/>
                <w:sz w:val="18"/>
                <w:szCs w:val="18"/>
              </w:rPr>
            </w:pPr>
            <w:r>
              <w:rPr>
                <w:rFonts w:ascii="Arial" w:hAnsi="Arial" w:cs="Arial"/>
                <w:sz w:val="18"/>
                <w:szCs w:val="18"/>
              </w:rPr>
              <w:t>(263,446)</w:t>
            </w:r>
          </w:p>
        </w:tc>
        <w:tc>
          <w:tcPr>
            <w:tcW w:w="1984" w:type="dxa"/>
            <w:tcBorders>
              <w:top w:val="nil"/>
              <w:left w:val="nil"/>
              <w:right w:val="nil"/>
            </w:tcBorders>
            <w:shd w:val="clear" w:color="auto" w:fill="auto"/>
            <w:noWrap/>
            <w:vAlign w:val="bottom"/>
          </w:tcPr>
          <w:p w14:paraId="31F914D3" w14:textId="77777777" w:rsidR="00A66EB3" w:rsidRPr="00AB27F1" w:rsidRDefault="00A66EB3" w:rsidP="00A66EB3">
            <w:pPr>
              <w:jc w:val="right"/>
              <w:rPr>
                <w:rFonts w:ascii="Arial" w:hAnsi="Arial" w:cs="Arial"/>
                <w:sz w:val="18"/>
                <w:szCs w:val="18"/>
              </w:rPr>
            </w:pPr>
            <w:r>
              <w:rPr>
                <w:rFonts w:ascii="Arial" w:hAnsi="Arial" w:cs="Arial"/>
                <w:sz w:val="18"/>
                <w:szCs w:val="18"/>
              </w:rPr>
              <w:t>(360,954)</w:t>
            </w:r>
          </w:p>
        </w:tc>
      </w:tr>
      <w:tr w:rsidR="00A66EB3" w:rsidRPr="0012335D" w14:paraId="02C18E12" w14:textId="77777777" w:rsidTr="006F7B0A">
        <w:trPr>
          <w:trHeight w:val="20"/>
        </w:trPr>
        <w:tc>
          <w:tcPr>
            <w:tcW w:w="4200" w:type="dxa"/>
            <w:tcBorders>
              <w:top w:val="nil"/>
              <w:left w:val="nil"/>
              <w:bottom w:val="nil"/>
              <w:right w:val="nil"/>
            </w:tcBorders>
            <w:shd w:val="clear" w:color="auto" w:fill="auto"/>
            <w:noWrap/>
            <w:vAlign w:val="bottom"/>
          </w:tcPr>
          <w:p w14:paraId="1FF344E1" w14:textId="77777777" w:rsidR="00A66EB3" w:rsidRPr="00037657" w:rsidRDefault="00A66EB3" w:rsidP="00A66EB3">
            <w:pPr>
              <w:widowControl/>
              <w:rPr>
                <w:rFonts w:ascii="Arial" w:hAnsi="Arial" w:cs="Arial"/>
                <w:snapToGrid/>
                <w:sz w:val="18"/>
                <w:szCs w:val="18"/>
                <w:lang w:val="ru-RU"/>
              </w:rPr>
            </w:pPr>
            <w:r w:rsidRPr="0012335D">
              <w:rPr>
                <w:rFonts w:ascii="Arial" w:hAnsi="Arial" w:cs="Arial"/>
                <w:snapToGrid/>
                <w:sz w:val="18"/>
                <w:szCs w:val="18"/>
                <w:lang w:val="sr-Cyrl-BA"/>
              </w:rPr>
              <w:t>Смањење обавезе по основу укидања прев</w:t>
            </w:r>
            <w:r w:rsidRPr="00037657">
              <w:rPr>
                <w:rFonts w:ascii="Arial" w:hAnsi="Arial" w:cs="Arial"/>
                <w:snapToGrid/>
                <w:sz w:val="18"/>
                <w:szCs w:val="18"/>
                <w:lang w:val="ru-RU"/>
              </w:rPr>
              <w:t>.</w:t>
            </w:r>
          </w:p>
        </w:tc>
        <w:tc>
          <w:tcPr>
            <w:tcW w:w="2078" w:type="dxa"/>
            <w:tcBorders>
              <w:left w:val="nil"/>
              <w:bottom w:val="double" w:sz="6" w:space="0" w:color="auto"/>
              <w:right w:val="nil"/>
            </w:tcBorders>
            <w:shd w:val="clear" w:color="auto" w:fill="auto"/>
            <w:noWrap/>
            <w:vAlign w:val="bottom"/>
          </w:tcPr>
          <w:p w14:paraId="52A63265" w14:textId="77777777" w:rsidR="00A66EB3" w:rsidRPr="002A04BB" w:rsidRDefault="002A04BB" w:rsidP="00A66EB3">
            <w:pPr>
              <w:ind w:right="57"/>
              <w:jc w:val="right"/>
              <w:rPr>
                <w:rFonts w:ascii="Arial" w:hAnsi="Arial" w:cs="Arial"/>
                <w:b/>
                <w:sz w:val="18"/>
                <w:szCs w:val="18"/>
              </w:rPr>
            </w:pPr>
            <w:r>
              <w:rPr>
                <w:rFonts w:ascii="Arial" w:hAnsi="Arial" w:cs="Arial"/>
                <w:b/>
                <w:sz w:val="18"/>
                <w:szCs w:val="18"/>
              </w:rPr>
              <w:t>-</w:t>
            </w:r>
          </w:p>
        </w:tc>
        <w:tc>
          <w:tcPr>
            <w:tcW w:w="1984" w:type="dxa"/>
            <w:tcBorders>
              <w:left w:val="nil"/>
              <w:bottom w:val="double" w:sz="6" w:space="0" w:color="auto"/>
              <w:right w:val="nil"/>
            </w:tcBorders>
            <w:shd w:val="clear" w:color="auto" w:fill="auto"/>
            <w:noWrap/>
            <w:vAlign w:val="bottom"/>
          </w:tcPr>
          <w:p w14:paraId="4CE8318B" w14:textId="77777777" w:rsidR="00A66EB3" w:rsidRPr="00AB27F1" w:rsidRDefault="00A66EB3" w:rsidP="00A66EB3">
            <w:pPr>
              <w:ind w:right="57"/>
              <w:jc w:val="right"/>
              <w:rPr>
                <w:rFonts w:ascii="Arial" w:hAnsi="Arial" w:cs="Arial"/>
                <w:sz w:val="18"/>
                <w:szCs w:val="18"/>
              </w:rPr>
            </w:pPr>
            <w:r>
              <w:rPr>
                <w:rFonts w:ascii="Arial" w:hAnsi="Arial" w:cs="Arial"/>
                <w:sz w:val="18"/>
                <w:szCs w:val="18"/>
              </w:rPr>
              <w:t>(75,963)</w:t>
            </w:r>
          </w:p>
        </w:tc>
      </w:tr>
      <w:tr w:rsidR="00A66EB3" w:rsidRPr="0012335D" w14:paraId="5B2E6474" w14:textId="77777777" w:rsidTr="0073131A">
        <w:trPr>
          <w:trHeight w:val="20"/>
        </w:trPr>
        <w:tc>
          <w:tcPr>
            <w:tcW w:w="4200" w:type="dxa"/>
            <w:tcBorders>
              <w:top w:val="nil"/>
              <w:left w:val="nil"/>
              <w:bottom w:val="nil"/>
              <w:right w:val="nil"/>
            </w:tcBorders>
            <w:shd w:val="clear" w:color="auto" w:fill="auto"/>
            <w:noWrap/>
            <w:vAlign w:val="bottom"/>
            <w:hideMark/>
          </w:tcPr>
          <w:p w14:paraId="56740395" w14:textId="77777777" w:rsidR="00A66EB3" w:rsidRPr="0012335D" w:rsidRDefault="00A66EB3" w:rsidP="00A66EB3">
            <w:pPr>
              <w:widowControl/>
              <w:rPr>
                <w:rFonts w:ascii="Arial" w:hAnsi="Arial" w:cs="Arial"/>
                <w:snapToGrid/>
                <w:sz w:val="18"/>
                <w:szCs w:val="18"/>
              </w:rPr>
            </w:pPr>
            <w:r w:rsidRPr="0012335D">
              <w:rPr>
                <w:rFonts w:ascii="Arial" w:hAnsi="Arial" w:cs="Arial"/>
                <w:snapToGrid/>
                <w:sz w:val="18"/>
                <w:szCs w:val="18"/>
              </w:rPr>
              <w:t>Стање на крају године</w:t>
            </w:r>
          </w:p>
        </w:tc>
        <w:tc>
          <w:tcPr>
            <w:tcW w:w="2078" w:type="dxa"/>
            <w:tcBorders>
              <w:top w:val="single" w:sz="4" w:space="0" w:color="auto"/>
              <w:left w:val="nil"/>
              <w:bottom w:val="double" w:sz="6" w:space="0" w:color="auto"/>
              <w:right w:val="nil"/>
            </w:tcBorders>
            <w:shd w:val="clear" w:color="auto" w:fill="auto"/>
            <w:noWrap/>
            <w:vAlign w:val="bottom"/>
          </w:tcPr>
          <w:p w14:paraId="3BBA4A11" w14:textId="77777777" w:rsidR="00A66EB3" w:rsidRPr="002A04BB" w:rsidRDefault="002A04BB" w:rsidP="00A66EB3">
            <w:pPr>
              <w:ind w:right="57"/>
              <w:jc w:val="right"/>
              <w:rPr>
                <w:rFonts w:ascii="Arial" w:hAnsi="Arial" w:cs="Arial"/>
                <w:b/>
                <w:sz w:val="18"/>
                <w:szCs w:val="18"/>
              </w:rPr>
            </w:pPr>
            <w:r w:rsidRPr="002A04BB">
              <w:rPr>
                <w:rFonts w:ascii="Arial" w:hAnsi="Arial" w:cs="Arial"/>
                <w:b/>
                <w:sz w:val="18"/>
                <w:szCs w:val="18"/>
              </w:rPr>
              <w:t>47,887</w:t>
            </w:r>
          </w:p>
        </w:tc>
        <w:tc>
          <w:tcPr>
            <w:tcW w:w="1984" w:type="dxa"/>
            <w:tcBorders>
              <w:top w:val="single" w:sz="4" w:space="0" w:color="auto"/>
              <w:left w:val="nil"/>
              <w:bottom w:val="double" w:sz="6" w:space="0" w:color="auto"/>
              <w:right w:val="nil"/>
            </w:tcBorders>
            <w:shd w:val="clear" w:color="auto" w:fill="auto"/>
            <w:noWrap/>
            <w:vAlign w:val="bottom"/>
          </w:tcPr>
          <w:p w14:paraId="74B83DF9" w14:textId="77777777" w:rsidR="00A66EB3" w:rsidRPr="00AB27F1" w:rsidRDefault="00A66EB3" w:rsidP="00A66EB3">
            <w:pPr>
              <w:ind w:right="57"/>
              <w:jc w:val="right"/>
              <w:rPr>
                <w:rFonts w:ascii="Arial" w:hAnsi="Arial" w:cs="Arial"/>
                <w:b/>
                <w:sz w:val="18"/>
                <w:szCs w:val="18"/>
              </w:rPr>
            </w:pPr>
            <w:r>
              <w:rPr>
                <w:rFonts w:ascii="Arial" w:hAnsi="Arial" w:cs="Arial"/>
                <w:b/>
                <w:sz w:val="18"/>
                <w:szCs w:val="18"/>
              </w:rPr>
              <w:t>20,340</w:t>
            </w:r>
          </w:p>
        </w:tc>
      </w:tr>
    </w:tbl>
    <w:p w14:paraId="1DD09EAB" w14:textId="77777777" w:rsidR="0031143B" w:rsidRPr="0012335D" w:rsidRDefault="0031143B" w:rsidP="00FF446D">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4"/>
          <w:szCs w:val="14"/>
          <w:lang w:val="sr-Cyrl-BA"/>
        </w:rPr>
      </w:pPr>
    </w:p>
    <w:p w14:paraId="6763C881" w14:textId="77777777" w:rsidR="002A04BB" w:rsidRPr="00BB4C46" w:rsidRDefault="002A04BB" w:rsidP="002A04BB">
      <w:pPr>
        <w:pStyle w:val="BodyText2"/>
        <w:tabs>
          <w:tab w:val="left" w:pos="-1440"/>
          <w:tab w:val="left" w:pos="-720"/>
          <w:tab w:val="left" w:pos="0"/>
          <w:tab w:val="center" w:pos="6250"/>
          <w:tab w:val="left" w:pos="6586"/>
          <w:tab w:val="right" w:pos="7526"/>
          <w:tab w:val="left" w:pos="7776"/>
          <w:tab w:val="right" w:pos="9005"/>
        </w:tabs>
        <w:suppressAutoHyphens/>
        <w:ind w:left="798"/>
        <w:rPr>
          <w:rFonts w:ascii="Arial" w:hAnsi="Arial" w:cs="Arial"/>
          <w:sz w:val="18"/>
          <w:szCs w:val="18"/>
          <w:lang w:val="sr-Cyrl-BA"/>
        </w:rPr>
      </w:pPr>
      <w:r w:rsidRPr="00BB4C46">
        <w:rPr>
          <w:rFonts w:ascii="Arial" w:hAnsi="Arial" w:cs="Arial"/>
          <w:sz w:val="18"/>
          <w:szCs w:val="18"/>
          <w:lang w:val="sr-Cyrl-BA"/>
        </w:rPr>
        <w:t>Кориштење средстава превентиве у току 202</w:t>
      </w:r>
      <w:r>
        <w:rPr>
          <w:rFonts w:ascii="Arial" w:hAnsi="Arial" w:cs="Arial"/>
          <w:sz w:val="18"/>
          <w:szCs w:val="18"/>
        </w:rPr>
        <w:t>4</w:t>
      </w:r>
      <w:r w:rsidRPr="00BB4C46">
        <w:rPr>
          <w:rFonts w:ascii="Arial" w:hAnsi="Arial" w:cs="Arial"/>
          <w:sz w:val="18"/>
          <w:szCs w:val="18"/>
          <w:lang w:val="sr-Cyrl-BA"/>
        </w:rPr>
        <w:t>. године се односи на исплату осигураницима: за набавку противпожарне опреме, ватрогасног возила, набавку опреме за превентивни сервис, набавка опреме кочиони систем, адаптацију интерне радионице за ремонт возила и поправке машина за одржавање, превентивни сервис грађевинске опреме и машина, а све у циљу предупређења и смањења настанка штетних догађаја.</w:t>
      </w:r>
    </w:p>
    <w:p w14:paraId="7A0FFA84" w14:textId="77777777" w:rsidR="00A16F9E" w:rsidRPr="0012335D" w:rsidRDefault="009A621D" w:rsidP="00B47657">
      <w:pPr>
        <w:jc w:val="both"/>
        <w:rPr>
          <w:rFonts w:ascii="Arial" w:hAnsi="Arial" w:cs="Arial"/>
          <w:noProof/>
          <w:sz w:val="10"/>
          <w:szCs w:val="10"/>
          <w:lang w:val="sr-Cyrl-BA"/>
        </w:rPr>
      </w:pPr>
      <w:r w:rsidRPr="0012335D">
        <w:rPr>
          <w:rFonts w:ascii="Arial" w:hAnsi="Arial" w:cs="Arial"/>
          <w:noProof/>
          <w:sz w:val="10"/>
          <w:szCs w:val="10"/>
          <w:lang w:val="sr-Cyrl-BA"/>
        </w:rPr>
        <w:br w:type="page"/>
      </w:r>
    </w:p>
    <w:p w14:paraId="520A8B3E" w14:textId="77777777" w:rsidR="000D2377" w:rsidRPr="0012335D" w:rsidRDefault="000D2377" w:rsidP="00B47657">
      <w:pPr>
        <w:jc w:val="both"/>
        <w:rPr>
          <w:rFonts w:ascii="Arial" w:hAnsi="Arial" w:cs="Arial"/>
          <w:noProof/>
          <w:sz w:val="10"/>
          <w:szCs w:val="10"/>
          <w:lang w:val="sr-Cyrl-BA"/>
        </w:rPr>
      </w:pPr>
    </w:p>
    <w:p w14:paraId="798CBBF0" w14:textId="77777777" w:rsidR="00D01663" w:rsidRPr="004D7640" w:rsidRDefault="00D01663" w:rsidP="002108BD">
      <w:pPr>
        <w:pStyle w:val="BodyText2"/>
        <w:numPr>
          <w:ilvl w:val="0"/>
          <w:numId w:val="21"/>
        </w:numPr>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4D7640">
        <w:rPr>
          <w:rFonts w:ascii="Arial" w:hAnsi="Arial" w:cs="Arial"/>
          <w:b/>
          <w:sz w:val="18"/>
          <w:szCs w:val="18"/>
          <w:lang w:val="pl-PL"/>
        </w:rPr>
        <w:t xml:space="preserve">ПОРЕЗ НА </w:t>
      </w:r>
      <w:r w:rsidR="00B20367" w:rsidRPr="004D7640">
        <w:rPr>
          <w:rFonts w:ascii="Arial" w:hAnsi="Arial" w:cs="Arial"/>
          <w:b/>
          <w:sz w:val="18"/>
          <w:szCs w:val="18"/>
          <w:lang w:val="sr-Cyrl-BA"/>
        </w:rPr>
        <w:t>ДОБИТ</w:t>
      </w:r>
    </w:p>
    <w:p w14:paraId="2712CE0A" w14:textId="77777777" w:rsidR="00D01663" w:rsidRPr="0012335D" w:rsidRDefault="00D01663" w:rsidP="00D01663">
      <w:pPr>
        <w:tabs>
          <w:tab w:val="left" w:pos="-1440"/>
          <w:tab w:val="left" w:pos="-720"/>
          <w:tab w:val="left" w:pos="538"/>
          <w:tab w:val="left" w:pos="720"/>
          <w:tab w:val="left" w:pos="889"/>
          <w:tab w:val="left" w:pos="1080"/>
          <w:tab w:val="left" w:pos="4514"/>
          <w:tab w:val="right" w:pos="5472"/>
          <w:tab w:val="left" w:pos="5677"/>
          <w:tab w:val="right" w:pos="6635"/>
          <w:tab w:val="left" w:pos="6840"/>
          <w:tab w:val="right" w:pos="7729"/>
          <w:tab w:val="left" w:pos="7866"/>
          <w:tab w:val="right" w:pos="8647"/>
        </w:tabs>
        <w:ind w:right="-47"/>
        <w:jc w:val="both"/>
        <w:rPr>
          <w:rFonts w:ascii="Arial" w:hAnsi="Arial" w:cs="Arial"/>
          <w:b/>
          <w:bCs/>
          <w:color w:val="000000"/>
          <w:sz w:val="14"/>
          <w:szCs w:val="14"/>
          <w:lang w:val="sr-Cyrl-CS"/>
        </w:rPr>
      </w:pPr>
    </w:p>
    <w:p w14:paraId="1777262F" w14:textId="77777777" w:rsidR="00D01663" w:rsidRPr="0012335D" w:rsidRDefault="00D01663" w:rsidP="009D37F7">
      <w:pPr>
        <w:numPr>
          <w:ilvl w:val="0"/>
          <w:numId w:val="40"/>
        </w:numPr>
        <w:tabs>
          <w:tab w:val="left" w:pos="-1440"/>
          <w:tab w:val="left" w:pos="-720"/>
          <w:tab w:val="left" w:pos="720"/>
          <w:tab w:val="left" w:pos="1080"/>
          <w:tab w:val="right" w:pos="8647"/>
        </w:tabs>
        <w:ind w:left="1077" w:hanging="357"/>
        <w:jc w:val="both"/>
        <w:rPr>
          <w:rFonts w:ascii="Arial" w:hAnsi="Arial" w:cs="Arial"/>
          <w:b/>
          <w:bCs/>
          <w:color w:val="000000"/>
          <w:sz w:val="18"/>
          <w:szCs w:val="18"/>
          <w:lang w:val="bs-Latn-BA"/>
        </w:rPr>
      </w:pPr>
      <w:r w:rsidRPr="0012335D">
        <w:rPr>
          <w:rFonts w:ascii="Arial" w:hAnsi="Arial" w:cs="Arial"/>
          <w:b/>
          <w:bCs/>
          <w:color w:val="000000"/>
          <w:sz w:val="18"/>
          <w:szCs w:val="18"/>
          <w:lang w:val="sr-Cyrl-BA"/>
        </w:rPr>
        <w:t>Компоненте пореза на добит</w:t>
      </w:r>
    </w:p>
    <w:tbl>
      <w:tblPr>
        <w:tblW w:w="8381" w:type="dxa"/>
        <w:tblInd w:w="739" w:type="dxa"/>
        <w:tblLayout w:type="fixed"/>
        <w:tblCellMar>
          <w:left w:w="30" w:type="dxa"/>
          <w:right w:w="30" w:type="dxa"/>
        </w:tblCellMar>
        <w:tblLook w:val="0000" w:firstRow="0" w:lastRow="0" w:firstColumn="0" w:lastColumn="0" w:noHBand="0" w:noVBand="0"/>
      </w:tblPr>
      <w:tblGrid>
        <w:gridCol w:w="5103"/>
        <w:gridCol w:w="1559"/>
        <w:gridCol w:w="142"/>
        <w:gridCol w:w="1577"/>
      </w:tblGrid>
      <w:tr w:rsidR="00D01663" w:rsidRPr="00C84718" w14:paraId="1C5BD7D3" w14:textId="77777777" w:rsidTr="002A58A7">
        <w:tc>
          <w:tcPr>
            <w:tcW w:w="8381" w:type="dxa"/>
            <w:gridSpan w:val="4"/>
            <w:vAlign w:val="bottom"/>
          </w:tcPr>
          <w:p w14:paraId="510096AA" w14:textId="77777777" w:rsidR="00D01663" w:rsidRPr="0012335D" w:rsidRDefault="00D01663" w:rsidP="00D01663">
            <w:pPr>
              <w:jc w:val="right"/>
              <w:rPr>
                <w:rFonts w:ascii="Arial" w:hAnsi="Arial" w:cs="Arial"/>
                <w:b/>
                <w:sz w:val="18"/>
                <w:szCs w:val="18"/>
              </w:rPr>
            </w:pPr>
            <w:r w:rsidRPr="0012335D">
              <w:rPr>
                <w:rFonts w:ascii="Arial" w:hAnsi="Arial" w:cs="Arial"/>
                <w:b/>
                <w:sz w:val="18"/>
                <w:szCs w:val="18"/>
              </w:rPr>
              <w:t>У BAM</w:t>
            </w:r>
          </w:p>
          <w:p w14:paraId="1EA0DD70" w14:textId="77777777" w:rsidR="00D01663" w:rsidRPr="00037657" w:rsidRDefault="00D01663" w:rsidP="00D01663">
            <w:pPr>
              <w:jc w:val="right"/>
              <w:rPr>
                <w:rFonts w:ascii="Arial" w:hAnsi="Arial" w:cs="Arial"/>
                <w:b/>
                <w:sz w:val="18"/>
                <w:szCs w:val="18"/>
                <w:lang w:val="ru-RU"/>
              </w:rPr>
            </w:pPr>
            <w:r w:rsidRPr="0012335D">
              <w:rPr>
                <w:rFonts w:ascii="Arial" w:hAnsi="Arial" w:cs="Arial"/>
                <w:b/>
                <w:sz w:val="18"/>
                <w:szCs w:val="18"/>
                <w:lang w:val="ru-RU"/>
              </w:rPr>
              <w:t xml:space="preserve">За годину која </w:t>
            </w:r>
            <w:r w:rsidRPr="0012335D">
              <w:rPr>
                <w:rFonts w:ascii="Arial" w:hAnsi="Arial" w:cs="Arial"/>
                <w:b/>
                <w:sz w:val="18"/>
                <w:szCs w:val="18"/>
                <w:lang w:val="sr-Cyrl-CS"/>
              </w:rPr>
              <w:t>се</w:t>
            </w:r>
            <w:r w:rsidRPr="0012335D">
              <w:rPr>
                <w:rFonts w:ascii="Arial" w:hAnsi="Arial" w:cs="Arial"/>
                <w:b/>
                <w:sz w:val="18"/>
                <w:szCs w:val="18"/>
                <w:lang w:val="ru-RU"/>
              </w:rPr>
              <w:t xml:space="preserve"> заврш</w:t>
            </w:r>
            <w:r w:rsidRPr="0012335D">
              <w:rPr>
                <w:rFonts w:ascii="Arial" w:hAnsi="Arial" w:cs="Arial"/>
                <w:b/>
                <w:sz w:val="18"/>
                <w:szCs w:val="18"/>
                <w:lang w:val="sr-Cyrl-CS"/>
              </w:rPr>
              <w:t>ила</w:t>
            </w:r>
            <w:r w:rsidRPr="0012335D">
              <w:rPr>
                <w:rFonts w:ascii="Arial" w:hAnsi="Arial" w:cs="Arial"/>
                <w:b/>
                <w:sz w:val="18"/>
                <w:szCs w:val="18"/>
                <w:lang w:val="ru-RU"/>
              </w:rPr>
              <w:t xml:space="preserve"> </w:t>
            </w:r>
          </w:p>
        </w:tc>
      </w:tr>
      <w:tr w:rsidR="00D01663" w:rsidRPr="0012335D" w14:paraId="44D8E7E9" w14:textId="77777777" w:rsidTr="002A58A7">
        <w:tblPrEx>
          <w:tblCellMar>
            <w:left w:w="0" w:type="dxa"/>
            <w:right w:w="0" w:type="dxa"/>
          </w:tblCellMar>
        </w:tblPrEx>
        <w:tc>
          <w:tcPr>
            <w:tcW w:w="5103" w:type="dxa"/>
            <w:noWrap/>
            <w:vAlign w:val="bottom"/>
          </w:tcPr>
          <w:p w14:paraId="0A736DBB" w14:textId="77777777" w:rsidR="00D01663" w:rsidRPr="0012335D" w:rsidRDefault="00D01663" w:rsidP="00D01663">
            <w:pPr>
              <w:widowControl/>
              <w:rPr>
                <w:rFonts w:ascii="Arial" w:hAnsi="Arial" w:cs="Arial"/>
                <w:snapToGrid/>
                <w:sz w:val="18"/>
                <w:szCs w:val="18"/>
                <w:lang w:val="pt-BR"/>
              </w:rPr>
            </w:pPr>
          </w:p>
        </w:tc>
        <w:tc>
          <w:tcPr>
            <w:tcW w:w="3278" w:type="dxa"/>
            <w:gridSpan w:val="3"/>
            <w:noWrap/>
            <w:vAlign w:val="bottom"/>
          </w:tcPr>
          <w:p w14:paraId="09455BA1" w14:textId="77777777" w:rsidR="00D01663" w:rsidRPr="0012335D" w:rsidRDefault="00D01663" w:rsidP="00D01663">
            <w:pPr>
              <w:ind w:right="74"/>
              <w:jc w:val="right"/>
              <w:rPr>
                <w:rFonts w:ascii="Arial" w:hAnsi="Arial" w:cs="Arial"/>
                <w:b/>
                <w:sz w:val="18"/>
                <w:szCs w:val="18"/>
              </w:rPr>
            </w:pPr>
            <w:r w:rsidRPr="0012335D">
              <w:rPr>
                <w:rFonts w:ascii="Arial" w:hAnsi="Arial" w:cs="Arial"/>
                <w:b/>
                <w:sz w:val="18"/>
                <w:szCs w:val="18"/>
                <w:lang w:val="sr-Cyrl-CS"/>
              </w:rPr>
              <w:t>31. децембра</w:t>
            </w:r>
          </w:p>
        </w:tc>
      </w:tr>
      <w:tr w:rsidR="002108BD" w:rsidRPr="0012335D" w14:paraId="0612B780" w14:textId="77777777" w:rsidTr="002A58A7">
        <w:tblPrEx>
          <w:tblCellMar>
            <w:left w:w="0" w:type="dxa"/>
            <w:right w:w="0" w:type="dxa"/>
          </w:tblCellMar>
        </w:tblPrEx>
        <w:tc>
          <w:tcPr>
            <w:tcW w:w="5103" w:type="dxa"/>
            <w:noWrap/>
            <w:vAlign w:val="bottom"/>
          </w:tcPr>
          <w:p w14:paraId="5045A6DE" w14:textId="77777777" w:rsidR="002108BD" w:rsidRPr="0012335D" w:rsidRDefault="002108BD" w:rsidP="002108BD">
            <w:pPr>
              <w:widowControl/>
              <w:rPr>
                <w:rFonts w:ascii="Arial" w:hAnsi="Arial" w:cs="Arial"/>
                <w:snapToGrid/>
                <w:sz w:val="18"/>
                <w:szCs w:val="18"/>
                <w:lang w:val="pt-BR"/>
              </w:rPr>
            </w:pPr>
          </w:p>
        </w:tc>
        <w:tc>
          <w:tcPr>
            <w:tcW w:w="1559" w:type="dxa"/>
            <w:noWrap/>
            <w:vAlign w:val="bottom"/>
          </w:tcPr>
          <w:p w14:paraId="1B1F6898" w14:textId="77777777" w:rsidR="002108BD" w:rsidRPr="0012335D" w:rsidRDefault="002108BD" w:rsidP="002108BD">
            <w:pPr>
              <w:ind w:right="74"/>
              <w:jc w:val="right"/>
              <w:rPr>
                <w:rFonts w:ascii="Arial" w:hAnsi="Arial" w:cs="Arial"/>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Pr>
                <w:rFonts w:ascii="Arial" w:hAnsi="Arial" w:cs="Arial"/>
                <w:b/>
                <w:bCs/>
                <w:snapToGrid/>
                <w:sz w:val="18"/>
                <w:szCs w:val="18"/>
                <w:lang w:val="sr-Cyrl-BA"/>
              </w:rPr>
              <w:t>4</w:t>
            </w:r>
            <w:r w:rsidRPr="0012335D">
              <w:rPr>
                <w:rFonts w:ascii="Arial" w:hAnsi="Arial" w:cs="Arial"/>
                <w:b/>
                <w:bCs/>
                <w:snapToGrid/>
                <w:sz w:val="18"/>
                <w:szCs w:val="18"/>
                <w:lang w:val="bs-Latn-BA"/>
              </w:rPr>
              <w:t>.</w:t>
            </w:r>
          </w:p>
        </w:tc>
        <w:tc>
          <w:tcPr>
            <w:tcW w:w="142" w:type="dxa"/>
            <w:noWrap/>
            <w:vAlign w:val="bottom"/>
          </w:tcPr>
          <w:p w14:paraId="1EFC4FCF" w14:textId="77777777" w:rsidR="002108BD" w:rsidRPr="0012335D" w:rsidRDefault="002108BD" w:rsidP="002108BD">
            <w:pPr>
              <w:ind w:right="150"/>
              <w:rPr>
                <w:rFonts w:ascii="Arial" w:hAnsi="Arial" w:cs="Arial"/>
                <w:snapToGrid/>
                <w:sz w:val="18"/>
                <w:szCs w:val="18"/>
              </w:rPr>
            </w:pPr>
          </w:p>
        </w:tc>
        <w:tc>
          <w:tcPr>
            <w:tcW w:w="1577" w:type="dxa"/>
            <w:vAlign w:val="bottom"/>
          </w:tcPr>
          <w:p w14:paraId="508E81B4" w14:textId="77777777" w:rsidR="002108BD" w:rsidRPr="0012335D" w:rsidRDefault="002108BD" w:rsidP="002108BD">
            <w:pPr>
              <w:ind w:right="74"/>
              <w:jc w:val="right"/>
              <w:rPr>
                <w:rFonts w:ascii="Arial" w:hAnsi="Arial" w:cs="Arial"/>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Pr>
                <w:rFonts w:ascii="Arial" w:hAnsi="Arial" w:cs="Arial"/>
                <w:b/>
                <w:bCs/>
                <w:snapToGrid/>
                <w:sz w:val="18"/>
                <w:szCs w:val="18"/>
                <w:lang w:val="sr-Cyrl-BA"/>
              </w:rPr>
              <w:t>3</w:t>
            </w:r>
            <w:r w:rsidRPr="0012335D">
              <w:rPr>
                <w:rFonts w:ascii="Arial" w:hAnsi="Arial" w:cs="Arial"/>
                <w:b/>
                <w:bCs/>
                <w:snapToGrid/>
                <w:sz w:val="18"/>
                <w:szCs w:val="18"/>
                <w:lang w:val="bs-Latn-BA"/>
              </w:rPr>
              <w:t>.</w:t>
            </w:r>
          </w:p>
        </w:tc>
      </w:tr>
      <w:tr w:rsidR="002108BD" w:rsidRPr="0012335D" w14:paraId="67EDC98C" w14:textId="77777777" w:rsidTr="002A58A7">
        <w:tblPrEx>
          <w:tblCellMar>
            <w:left w:w="0" w:type="dxa"/>
            <w:right w:w="0" w:type="dxa"/>
          </w:tblCellMar>
        </w:tblPrEx>
        <w:tc>
          <w:tcPr>
            <w:tcW w:w="5103" w:type="dxa"/>
            <w:noWrap/>
            <w:vAlign w:val="bottom"/>
          </w:tcPr>
          <w:p w14:paraId="17166C90" w14:textId="77777777" w:rsidR="002108BD" w:rsidRPr="0012335D" w:rsidRDefault="002108BD" w:rsidP="002108BD">
            <w:pPr>
              <w:rPr>
                <w:rFonts w:ascii="Arial" w:hAnsi="Arial" w:cs="Arial"/>
                <w:color w:val="000000"/>
                <w:sz w:val="18"/>
                <w:szCs w:val="18"/>
              </w:rPr>
            </w:pPr>
            <w:r w:rsidRPr="0012335D">
              <w:rPr>
                <w:rFonts w:ascii="Arial" w:hAnsi="Arial" w:cs="Arial"/>
                <w:color w:val="000000"/>
                <w:sz w:val="18"/>
                <w:szCs w:val="18"/>
                <w:lang w:val="ru-RU"/>
              </w:rPr>
              <w:t>Порески расходи периода</w:t>
            </w:r>
            <w:r w:rsidRPr="0012335D">
              <w:rPr>
                <w:rFonts w:ascii="Arial" w:hAnsi="Arial" w:cs="Arial"/>
                <w:color w:val="000000"/>
                <w:sz w:val="18"/>
                <w:szCs w:val="18"/>
              </w:rPr>
              <w:t xml:space="preserve">                                                           </w:t>
            </w:r>
          </w:p>
        </w:tc>
        <w:tc>
          <w:tcPr>
            <w:tcW w:w="1559" w:type="dxa"/>
            <w:shd w:val="clear" w:color="auto" w:fill="auto"/>
            <w:noWrap/>
            <w:vAlign w:val="center"/>
          </w:tcPr>
          <w:p w14:paraId="524F9997" w14:textId="77777777"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rPr>
              <w:t>24,775</w:t>
            </w:r>
            <w:r w:rsidRPr="0012335D">
              <w:rPr>
                <w:rFonts w:ascii="Arial" w:hAnsi="Arial" w:cs="Arial"/>
                <w:color w:val="000000"/>
                <w:sz w:val="18"/>
                <w:szCs w:val="18"/>
                <w:lang w:val="sr-Cyrl-BA"/>
              </w:rPr>
              <w:t>)</w:t>
            </w:r>
          </w:p>
        </w:tc>
        <w:tc>
          <w:tcPr>
            <w:tcW w:w="142" w:type="dxa"/>
            <w:noWrap/>
            <w:vAlign w:val="bottom"/>
          </w:tcPr>
          <w:p w14:paraId="52C4286C" w14:textId="77777777" w:rsidR="002108BD" w:rsidRPr="0012335D" w:rsidRDefault="002108BD" w:rsidP="002108BD">
            <w:pPr>
              <w:ind w:right="57"/>
              <w:rPr>
                <w:rFonts w:ascii="Arial" w:hAnsi="Arial" w:cs="Arial"/>
                <w:color w:val="000000"/>
                <w:sz w:val="18"/>
                <w:szCs w:val="18"/>
              </w:rPr>
            </w:pPr>
          </w:p>
        </w:tc>
        <w:tc>
          <w:tcPr>
            <w:tcW w:w="1577" w:type="dxa"/>
            <w:shd w:val="clear" w:color="auto" w:fill="auto"/>
            <w:vAlign w:val="center"/>
          </w:tcPr>
          <w:p w14:paraId="4A4F86A8" w14:textId="77777777"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lang w:val="sr-Cyrl-BA"/>
              </w:rPr>
              <w:t>13,506</w:t>
            </w:r>
            <w:r w:rsidRPr="0012335D">
              <w:rPr>
                <w:rFonts w:ascii="Arial" w:hAnsi="Arial" w:cs="Arial"/>
                <w:color w:val="000000"/>
                <w:sz w:val="18"/>
                <w:szCs w:val="18"/>
                <w:lang w:val="sr-Cyrl-BA"/>
              </w:rPr>
              <w:t>)</w:t>
            </w:r>
          </w:p>
        </w:tc>
      </w:tr>
      <w:tr w:rsidR="002108BD" w:rsidRPr="0012335D" w14:paraId="42124DA2" w14:textId="77777777" w:rsidTr="002A58A7">
        <w:tblPrEx>
          <w:tblCellMar>
            <w:left w:w="0" w:type="dxa"/>
            <w:right w:w="0" w:type="dxa"/>
          </w:tblCellMar>
        </w:tblPrEx>
        <w:trPr>
          <w:trHeight w:val="77"/>
        </w:trPr>
        <w:tc>
          <w:tcPr>
            <w:tcW w:w="5103" w:type="dxa"/>
            <w:noWrap/>
            <w:vAlign w:val="bottom"/>
          </w:tcPr>
          <w:p w14:paraId="2859FCFE" w14:textId="77777777" w:rsidR="002108BD" w:rsidRPr="0012335D" w:rsidRDefault="002108BD" w:rsidP="002108BD">
            <w:pPr>
              <w:rPr>
                <w:rFonts w:ascii="Arial" w:hAnsi="Arial" w:cs="Arial"/>
                <w:color w:val="000000"/>
                <w:sz w:val="18"/>
                <w:szCs w:val="18"/>
                <w:lang w:val="ru-RU"/>
              </w:rPr>
            </w:pPr>
            <w:r w:rsidRPr="0012335D">
              <w:rPr>
                <w:rFonts w:ascii="Arial" w:hAnsi="Arial" w:cs="Arial"/>
                <w:color w:val="000000"/>
                <w:sz w:val="18"/>
                <w:szCs w:val="18"/>
                <w:lang w:val="ru-RU"/>
              </w:rPr>
              <w:t xml:space="preserve">Одложени порески расходи                                                                     </w:t>
            </w:r>
          </w:p>
        </w:tc>
        <w:tc>
          <w:tcPr>
            <w:tcW w:w="1559" w:type="dxa"/>
            <w:shd w:val="clear" w:color="auto" w:fill="auto"/>
            <w:noWrap/>
            <w:vAlign w:val="center"/>
          </w:tcPr>
          <w:p w14:paraId="1F4B5CCA" w14:textId="77777777"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rPr>
              <w:t>3,181</w:t>
            </w:r>
            <w:r w:rsidRPr="0012335D">
              <w:rPr>
                <w:rFonts w:ascii="Arial" w:hAnsi="Arial" w:cs="Arial"/>
                <w:color w:val="000000"/>
                <w:sz w:val="18"/>
                <w:szCs w:val="18"/>
                <w:lang w:val="sr-Cyrl-BA"/>
              </w:rPr>
              <w:t>)</w:t>
            </w:r>
          </w:p>
        </w:tc>
        <w:tc>
          <w:tcPr>
            <w:tcW w:w="142" w:type="dxa"/>
            <w:noWrap/>
            <w:vAlign w:val="bottom"/>
          </w:tcPr>
          <w:p w14:paraId="293373EC" w14:textId="77777777" w:rsidR="002108BD" w:rsidRPr="0012335D" w:rsidRDefault="002108BD" w:rsidP="002108BD">
            <w:pPr>
              <w:ind w:right="57"/>
              <w:jc w:val="right"/>
              <w:rPr>
                <w:rFonts w:ascii="Arial" w:hAnsi="Arial" w:cs="Arial"/>
                <w:color w:val="000000"/>
                <w:sz w:val="18"/>
                <w:szCs w:val="18"/>
                <w:lang w:val="ru-RU"/>
              </w:rPr>
            </w:pPr>
          </w:p>
        </w:tc>
        <w:tc>
          <w:tcPr>
            <w:tcW w:w="1577" w:type="dxa"/>
            <w:shd w:val="clear" w:color="auto" w:fill="auto"/>
            <w:vAlign w:val="center"/>
          </w:tcPr>
          <w:p w14:paraId="35F2E39A" w14:textId="77777777"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lang w:val="sr-Cyrl-BA"/>
              </w:rPr>
              <w:t>12,056</w:t>
            </w:r>
            <w:r w:rsidRPr="0012335D">
              <w:rPr>
                <w:rFonts w:ascii="Arial" w:hAnsi="Arial" w:cs="Arial"/>
                <w:color w:val="000000"/>
                <w:sz w:val="18"/>
                <w:szCs w:val="18"/>
                <w:lang w:val="sr-Cyrl-BA"/>
              </w:rPr>
              <w:t>)</w:t>
            </w:r>
          </w:p>
        </w:tc>
      </w:tr>
      <w:tr w:rsidR="002108BD" w:rsidRPr="0012335D" w14:paraId="30961D00" w14:textId="77777777" w:rsidTr="002A58A7">
        <w:tblPrEx>
          <w:tblCellMar>
            <w:left w:w="0" w:type="dxa"/>
            <w:right w:w="0" w:type="dxa"/>
          </w:tblCellMar>
        </w:tblPrEx>
        <w:trPr>
          <w:trHeight w:val="77"/>
        </w:trPr>
        <w:tc>
          <w:tcPr>
            <w:tcW w:w="5103" w:type="dxa"/>
            <w:noWrap/>
            <w:vAlign w:val="bottom"/>
          </w:tcPr>
          <w:p w14:paraId="53390CA7" w14:textId="77777777" w:rsidR="002108BD" w:rsidRPr="0012335D" w:rsidRDefault="002108BD" w:rsidP="002108BD">
            <w:pPr>
              <w:rPr>
                <w:rFonts w:ascii="Arial" w:hAnsi="Arial" w:cs="Arial"/>
                <w:color w:val="000000"/>
                <w:sz w:val="18"/>
                <w:szCs w:val="18"/>
                <w:lang w:val="sr-Cyrl-BA"/>
              </w:rPr>
            </w:pPr>
            <w:r w:rsidRPr="0012335D">
              <w:rPr>
                <w:rFonts w:ascii="Arial" w:hAnsi="Arial" w:cs="Arial"/>
                <w:color w:val="000000"/>
                <w:sz w:val="18"/>
                <w:szCs w:val="18"/>
                <w:lang w:val="sr-Cyrl-BA"/>
              </w:rPr>
              <w:t>Одложени порески приходи периода</w:t>
            </w:r>
          </w:p>
        </w:tc>
        <w:tc>
          <w:tcPr>
            <w:tcW w:w="1559" w:type="dxa"/>
            <w:shd w:val="clear" w:color="auto" w:fill="auto"/>
            <w:noWrap/>
            <w:vAlign w:val="center"/>
          </w:tcPr>
          <w:p w14:paraId="4EA7437A" w14:textId="77777777" w:rsidR="002108BD" w:rsidRPr="0012335D" w:rsidRDefault="002108BD" w:rsidP="002108BD">
            <w:pPr>
              <w:jc w:val="right"/>
              <w:rPr>
                <w:rFonts w:ascii="Arial" w:hAnsi="Arial" w:cs="Arial"/>
                <w:color w:val="000000"/>
                <w:sz w:val="18"/>
                <w:szCs w:val="18"/>
              </w:rPr>
            </w:pPr>
          </w:p>
        </w:tc>
        <w:tc>
          <w:tcPr>
            <w:tcW w:w="142" w:type="dxa"/>
            <w:noWrap/>
            <w:vAlign w:val="bottom"/>
          </w:tcPr>
          <w:p w14:paraId="01D46CE0" w14:textId="77777777" w:rsidR="002108BD" w:rsidRPr="0012335D" w:rsidRDefault="002108BD" w:rsidP="002108BD">
            <w:pPr>
              <w:ind w:right="57"/>
              <w:jc w:val="right"/>
              <w:rPr>
                <w:rFonts w:ascii="Arial" w:hAnsi="Arial" w:cs="Arial"/>
                <w:color w:val="000000"/>
                <w:sz w:val="18"/>
                <w:szCs w:val="18"/>
                <w:lang w:val="ru-RU"/>
              </w:rPr>
            </w:pPr>
          </w:p>
        </w:tc>
        <w:tc>
          <w:tcPr>
            <w:tcW w:w="1577" w:type="dxa"/>
            <w:shd w:val="clear" w:color="auto" w:fill="auto"/>
            <w:vAlign w:val="center"/>
          </w:tcPr>
          <w:p w14:paraId="4D6180C6" w14:textId="77777777" w:rsidR="002108BD" w:rsidRPr="0012335D" w:rsidRDefault="002108BD" w:rsidP="002108BD">
            <w:pPr>
              <w:jc w:val="right"/>
              <w:rPr>
                <w:rFonts w:ascii="Arial" w:hAnsi="Arial" w:cs="Arial"/>
                <w:color w:val="000000"/>
                <w:sz w:val="18"/>
                <w:szCs w:val="18"/>
              </w:rPr>
            </w:pPr>
          </w:p>
        </w:tc>
      </w:tr>
      <w:tr w:rsidR="002108BD" w:rsidRPr="0012335D" w14:paraId="141C2389" w14:textId="77777777" w:rsidTr="002A58A7">
        <w:tblPrEx>
          <w:tblCellMar>
            <w:left w:w="0" w:type="dxa"/>
            <w:right w:w="0" w:type="dxa"/>
          </w:tblCellMar>
        </w:tblPrEx>
        <w:tc>
          <w:tcPr>
            <w:tcW w:w="5103" w:type="dxa"/>
            <w:noWrap/>
            <w:vAlign w:val="bottom"/>
          </w:tcPr>
          <w:p w14:paraId="09E35727" w14:textId="77777777" w:rsidR="002108BD" w:rsidRPr="0012335D" w:rsidRDefault="002108BD" w:rsidP="002108BD">
            <w:pPr>
              <w:widowControl/>
              <w:rPr>
                <w:rFonts w:ascii="Arial" w:hAnsi="Arial" w:cs="Arial"/>
                <w:snapToGrid/>
                <w:sz w:val="18"/>
                <w:szCs w:val="18"/>
                <w:lang w:val="sr-Cyrl-BA"/>
              </w:rPr>
            </w:pPr>
          </w:p>
        </w:tc>
        <w:tc>
          <w:tcPr>
            <w:tcW w:w="1559" w:type="dxa"/>
            <w:noWrap/>
            <w:vAlign w:val="bottom"/>
          </w:tcPr>
          <w:p w14:paraId="719337F3" w14:textId="77777777" w:rsidR="002108BD" w:rsidRPr="0012335D" w:rsidRDefault="002108BD" w:rsidP="002108BD">
            <w:pPr>
              <w:jc w:val="right"/>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27,956</w:t>
            </w:r>
            <w:r w:rsidRPr="0012335D">
              <w:rPr>
                <w:rFonts w:ascii="Arial" w:hAnsi="Arial" w:cs="Arial"/>
                <w:color w:val="000000"/>
                <w:sz w:val="18"/>
                <w:szCs w:val="18"/>
                <w:lang w:val="sr-Cyrl-BA"/>
              </w:rPr>
              <w:t>)</w:t>
            </w:r>
          </w:p>
        </w:tc>
        <w:tc>
          <w:tcPr>
            <w:tcW w:w="142" w:type="dxa"/>
            <w:noWrap/>
            <w:vAlign w:val="bottom"/>
          </w:tcPr>
          <w:p w14:paraId="37D65BBD" w14:textId="77777777" w:rsidR="002108BD" w:rsidRPr="0012335D" w:rsidRDefault="002108BD" w:rsidP="002108BD">
            <w:pPr>
              <w:ind w:right="57"/>
              <w:jc w:val="right"/>
              <w:rPr>
                <w:rFonts w:ascii="Arial" w:hAnsi="Arial" w:cs="Arial"/>
                <w:color w:val="000000"/>
                <w:sz w:val="18"/>
                <w:szCs w:val="18"/>
                <w:lang w:val="ru-RU"/>
              </w:rPr>
            </w:pPr>
          </w:p>
        </w:tc>
        <w:tc>
          <w:tcPr>
            <w:tcW w:w="1577" w:type="dxa"/>
            <w:vAlign w:val="bottom"/>
          </w:tcPr>
          <w:p w14:paraId="358A423E" w14:textId="77777777" w:rsidR="002108BD" w:rsidRPr="0012335D" w:rsidRDefault="002108BD" w:rsidP="002108BD">
            <w:pPr>
              <w:jc w:val="right"/>
              <w:rPr>
                <w:rFonts w:ascii="Arial" w:hAnsi="Arial" w:cs="Arial"/>
                <w:color w:val="000000"/>
                <w:sz w:val="18"/>
                <w:szCs w:val="18"/>
                <w:lang w:val="sr-Cyrl-BA"/>
              </w:rPr>
            </w:pPr>
            <w:r>
              <w:rPr>
                <w:rFonts w:ascii="Arial" w:hAnsi="Arial" w:cs="Arial"/>
                <w:color w:val="000000"/>
                <w:sz w:val="18"/>
                <w:szCs w:val="18"/>
                <w:lang w:val="sr-Cyrl-BA"/>
              </w:rPr>
              <w:t>(25,562</w:t>
            </w:r>
            <w:r w:rsidRPr="0012335D">
              <w:rPr>
                <w:rFonts w:ascii="Arial" w:hAnsi="Arial" w:cs="Arial"/>
                <w:color w:val="000000"/>
                <w:sz w:val="18"/>
                <w:szCs w:val="18"/>
                <w:lang w:val="sr-Cyrl-BA"/>
              </w:rPr>
              <w:t>)</w:t>
            </w:r>
          </w:p>
        </w:tc>
      </w:tr>
    </w:tbl>
    <w:p w14:paraId="168BFE89" w14:textId="77777777" w:rsidR="00D01663" w:rsidRPr="0012335D" w:rsidRDefault="00D01663" w:rsidP="00D01663">
      <w:pPr>
        <w:tabs>
          <w:tab w:val="left" w:pos="-1440"/>
          <w:tab w:val="left" w:pos="-720"/>
          <w:tab w:val="left" w:pos="720"/>
          <w:tab w:val="left" w:pos="1080"/>
          <w:tab w:val="right" w:pos="8647"/>
        </w:tabs>
        <w:jc w:val="both"/>
        <w:rPr>
          <w:rFonts w:ascii="Arial" w:hAnsi="Arial" w:cs="Arial"/>
          <w:b/>
          <w:bCs/>
          <w:color w:val="000000"/>
          <w:sz w:val="14"/>
          <w:szCs w:val="14"/>
          <w:lang w:val="bs-Latn-BA"/>
        </w:rPr>
      </w:pPr>
    </w:p>
    <w:p w14:paraId="13B0975A" w14:textId="77777777" w:rsidR="00D01663" w:rsidRPr="0012335D" w:rsidRDefault="00D01663" w:rsidP="00B75C24">
      <w:pPr>
        <w:tabs>
          <w:tab w:val="left" w:pos="-1440"/>
          <w:tab w:val="left" w:pos="-720"/>
          <w:tab w:val="left" w:pos="1080"/>
          <w:tab w:val="right" w:pos="8647"/>
        </w:tabs>
        <w:ind w:left="720"/>
        <w:jc w:val="both"/>
        <w:rPr>
          <w:rFonts w:ascii="Arial" w:hAnsi="Arial" w:cs="Arial"/>
          <w:b/>
          <w:bCs/>
          <w:color w:val="000000"/>
          <w:sz w:val="18"/>
          <w:szCs w:val="18"/>
          <w:lang w:val="sr-Cyrl-BA"/>
        </w:rPr>
      </w:pPr>
      <w:r w:rsidRPr="0012335D">
        <w:rPr>
          <w:rFonts w:ascii="Arial" w:hAnsi="Arial" w:cs="Arial"/>
          <w:b/>
          <w:bCs/>
          <w:color w:val="000000"/>
          <w:sz w:val="18"/>
          <w:szCs w:val="18"/>
          <w:lang w:val="sr-Cyrl-BA"/>
        </w:rPr>
        <w:t>(б) Усаглашавање пореза на добитак и производа резултата пословања прије</w:t>
      </w:r>
    </w:p>
    <w:p w14:paraId="78AB1967" w14:textId="77777777" w:rsidR="00D01663" w:rsidRPr="0012335D" w:rsidRDefault="00D01663" w:rsidP="00B75C24">
      <w:pPr>
        <w:tabs>
          <w:tab w:val="left" w:pos="-1440"/>
          <w:tab w:val="left" w:pos="-720"/>
          <w:tab w:val="left" w:pos="1080"/>
          <w:tab w:val="right" w:pos="8647"/>
        </w:tabs>
        <w:ind w:left="720"/>
        <w:jc w:val="both"/>
        <w:rPr>
          <w:rFonts w:ascii="Arial" w:hAnsi="Arial" w:cs="Arial"/>
          <w:b/>
          <w:bCs/>
          <w:color w:val="000000"/>
          <w:sz w:val="18"/>
          <w:szCs w:val="18"/>
          <w:lang w:val="bs-Latn-BA"/>
        </w:rPr>
      </w:pPr>
      <w:r w:rsidRPr="0012335D">
        <w:rPr>
          <w:rFonts w:ascii="Arial" w:hAnsi="Arial" w:cs="Arial"/>
          <w:b/>
          <w:bCs/>
          <w:color w:val="000000"/>
          <w:sz w:val="18"/>
          <w:szCs w:val="18"/>
          <w:lang w:val="sr-Cyrl-BA"/>
        </w:rPr>
        <w:t xml:space="preserve">      опорезивања и прописане пореске стопе</w:t>
      </w:r>
    </w:p>
    <w:tbl>
      <w:tblPr>
        <w:tblW w:w="8370" w:type="dxa"/>
        <w:tblInd w:w="720" w:type="dxa"/>
        <w:tblLayout w:type="fixed"/>
        <w:tblCellMar>
          <w:left w:w="0" w:type="dxa"/>
          <w:right w:w="0" w:type="dxa"/>
        </w:tblCellMar>
        <w:tblLook w:val="0000" w:firstRow="0" w:lastRow="0" w:firstColumn="0" w:lastColumn="0" w:noHBand="0" w:noVBand="0"/>
      </w:tblPr>
      <w:tblGrid>
        <w:gridCol w:w="5092"/>
        <w:gridCol w:w="1559"/>
        <w:gridCol w:w="142"/>
        <w:gridCol w:w="1577"/>
      </w:tblGrid>
      <w:tr w:rsidR="00D01663" w:rsidRPr="0012335D" w14:paraId="657665A5" w14:textId="77777777" w:rsidTr="00D01663">
        <w:tc>
          <w:tcPr>
            <w:tcW w:w="8370" w:type="dxa"/>
            <w:gridSpan w:val="4"/>
            <w:tcBorders>
              <w:top w:val="nil"/>
              <w:left w:val="nil"/>
              <w:bottom w:val="nil"/>
              <w:right w:val="nil"/>
            </w:tcBorders>
            <w:noWrap/>
            <w:vAlign w:val="bottom"/>
          </w:tcPr>
          <w:p w14:paraId="56FA9015" w14:textId="77777777" w:rsidR="00D01663" w:rsidRPr="0012335D" w:rsidRDefault="00D01663" w:rsidP="00B75C24">
            <w:pPr>
              <w:jc w:val="right"/>
              <w:rPr>
                <w:rFonts w:ascii="Arial" w:hAnsi="Arial" w:cs="Arial"/>
                <w:b/>
                <w:sz w:val="18"/>
                <w:szCs w:val="18"/>
              </w:rPr>
            </w:pPr>
            <w:r w:rsidRPr="0012335D">
              <w:rPr>
                <w:rFonts w:ascii="Arial" w:hAnsi="Arial" w:cs="Arial"/>
                <w:b/>
                <w:sz w:val="18"/>
                <w:szCs w:val="18"/>
              </w:rPr>
              <w:t>У BAM</w:t>
            </w:r>
          </w:p>
        </w:tc>
      </w:tr>
      <w:tr w:rsidR="00D01663" w:rsidRPr="00C84718" w14:paraId="24DD7CE4" w14:textId="77777777" w:rsidTr="00C14BA9">
        <w:tc>
          <w:tcPr>
            <w:tcW w:w="5092" w:type="dxa"/>
            <w:tcBorders>
              <w:top w:val="nil"/>
              <w:left w:val="nil"/>
              <w:bottom w:val="nil"/>
              <w:right w:val="nil"/>
            </w:tcBorders>
            <w:noWrap/>
            <w:vAlign w:val="bottom"/>
          </w:tcPr>
          <w:p w14:paraId="0A2659FD" w14:textId="77777777" w:rsidR="00D01663" w:rsidRPr="0012335D" w:rsidRDefault="00D01663" w:rsidP="00B75C24">
            <w:pPr>
              <w:rPr>
                <w:rFonts w:ascii="Arial" w:hAnsi="Arial" w:cs="Arial"/>
                <w:snapToGrid/>
                <w:sz w:val="18"/>
                <w:szCs w:val="18"/>
              </w:rPr>
            </w:pPr>
          </w:p>
        </w:tc>
        <w:tc>
          <w:tcPr>
            <w:tcW w:w="3278" w:type="dxa"/>
            <w:gridSpan w:val="3"/>
            <w:tcBorders>
              <w:top w:val="nil"/>
              <w:left w:val="nil"/>
              <w:right w:val="nil"/>
            </w:tcBorders>
            <w:shd w:val="clear" w:color="auto" w:fill="auto"/>
            <w:noWrap/>
            <w:vAlign w:val="bottom"/>
          </w:tcPr>
          <w:p w14:paraId="7C56F9BA" w14:textId="77777777" w:rsidR="00D01663" w:rsidRPr="00037657" w:rsidRDefault="00D01663" w:rsidP="00B75C24">
            <w:pPr>
              <w:ind w:right="72"/>
              <w:jc w:val="right"/>
              <w:rPr>
                <w:rFonts w:ascii="Arial" w:hAnsi="Arial" w:cs="Arial"/>
                <w:b/>
                <w:sz w:val="18"/>
                <w:szCs w:val="18"/>
                <w:lang w:val="ru-RU"/>
              </w:rPr>
            </w:pPr>
            <w:r w:rsidRPr="0012335D">
              <w:rPr>
                <w:rFonts w:ascii="Arial" w:hAnsi="Arial" w:cs="Arial"/>
                <w:b/>
                <w:sz w:val="18"/>
                <w:szCs w:val="18"/>
                <w:lang w:val="sr-Cyrl-CS"/>
              </w:rPr>
              <w:t xml:space="preserve">Година која се завршила </w:t>
            </w:r>
          </w:p>
          <w:p w14:paraId="2FB744F7" w14:textId="77777777" w:rsidR="00D01663" w:rsidRPr="0012335D" w:rsidRDefault="00D01663" w:rsidP="00B75C24">
            <w:pPr>
              <w:ind w:right="72"/>
              <w:jc w:val="right"/>
              <w:rPr>
                <w:rFonts w:ascii="Arial" w:hAnsi="Arial" w:cs="Arial"/>
                <w:b/>
                <w:sz w:val="18"/>
                <w:szCs w:val="18"/>
                <w:lang w:val="sr-Cyrl-CS"/>
              </w:rPr>
            </w:pPr>
            <w:r w:rsidRPr="0012335D">
              <w:rPr>
                <w:rFonts w:ascii="Arial" w:hAnsi="Arial" w:cs="Arial"/>
                <w:b/>
                <w:sz w:val="18"/>
                <w:szCs w:val="18"/>
                <w:lang w:val="sr-Cyrl-CS"/>
              </w:rPr>
              <w:t>31. децембра</w:t>
            </w:r>
          </w:p>
        </w:tc>
      </w:tr>
      <w:tr w:rsidR="00D01663" w:rsidRPr="0012335D" w14:paraId="2A5ECF11" w14:textId="77777777" w:rsidTr="00C14BA9">
        <w:tc>
          <w:tcPr>
            <w:tcW w:w="5092" w:type="dxa"/>
            <w:tcBorders>
              <w:top w:val="nil"/>
              <w:left w:val="nil"/>
              <w:bottom w:val="nil"/>
              <w:right w:val="nil"/>
            </w:tcBorders>
            <w:noWrap/>
            <w:vAlign w:val="bottom"/>
          </w:tcPr>
          <w:p w14:paraId="600D0367" w14:textId="77777777" w:rsidR="00D01663" w:rsidRPr="00037657" w:rsidRDefault="00D01663" w:rsidP="00B75C24">
            <w:pPr>
              <w:rPr>
                <w:rFonts w:ascii="Arial" w:hAnsi="Arial" w:cs="Arial"/>
                <w:snapToGrid/>
                <w:sz w:val="18"/>
                <w:szCs w:val="18"/>
                <w:lang w:val="ru-RU"/>
              </w:rPr>
            </w:pPr>
          </w:p>
        </w:tc>
        <w:tc>
          <w:tcPr>
            <w:tcW w:w="1559" w:type="dxa"/>
            <w:tcBorders>
              <w:left w:val="nil"/>
              <w:bottom w:val="single" w:sz="4" w:space="0" w:color="auto"/>
              <w:right w:val="nil"/>
            </w:tcBorders>
            <w:shd w:val="clear" w:color="auto" w:fill="auto"/>
            <w:noWrap/>
            <w:vAlign w:val="bottom"/>
          </w:tcPr>
          <w:p w14:paraId="6E4878AE" w14:textId="77777777" w:rsidR="00D01663" w:rsidRPr="0012335D" w:rsidRDefault="00D01663" w:rsidP="00022369">
            <w:pPr>
              <w:ind w:right="72"/>
              <w:jc w:val="right"/>
              <w:rPr>
                <w:rFonts w:ascii="Arial" w:hAnsi="Arial" w:cs="Arial"/>
                <w:b/>
                <w:bCs/>
                <w:sz w:val="18"/>
                <w:szCs w:val="18"/>
                <w:lang w:val="ru-RU"/>
              </w:rPr>
            </w:pPr>
            <w:r w:rsidRPr="0012335D">
              <w:rPr>
                <w:rFonts w:ascii="Arial" w:hAnsi="Arial" w:cs="Arial"/>
                <w:b/>
                <w:bCs/>
                <w:snapToGrid/>
                <w:sz w:val="18"/>
                <w:szCs w:val="18"/>
              </w:rPr>
              <w:t>20</w:t>
            </w:r>
            <w:r w:rsidR="00623D53" w:rsidRPr="0012335D">
              <w:rPr>
                <w:rFonts w:ascii="Arial" w:hAnsi="Arial" w:cs="Arial"/>
                <w:b/>
                <w:bCs/>
                <w:snapToGrid/>
                <w:sz w:val="18"/>
                <w:szCs w:val="18"/>
                <w:lang w:val="sr-Cyrl-BA"/>
              </w:rPr>
              <w:t>2</w:t>
            </w:r>
            <w:r w:rsidR="009B1E23">
              <w:rPr>
                <w:rFonts w:ascii="Arial" w:hAnsi="Arial" w:cs="Arial"/>
                <w:b/>
                <w:bCs/>
                <w:snapToGrid/>
                <w:sz w:val="18"/>
                <w:szCs w:val="18"/>
              </w:rPr>
              <w:t>4</w:t>
            </w:r>
            <w:r w:rsidRPr="0012335D">
              <w:rPr>
                <w:rFonts w:ascii="Arial" w:hAnsi="Arial" w:cs="Arial"/>
                <w:b/>
                <w:bCs/>
                <w:snapToGrid/>
                <w:sz w:val="18"/>
                <w:szCs w:val="18"/>
                <w:lang w:val="bs-Latn-BA"/>
              </w:rPr>
              <w:t>.</w:t>
            </w:r>
          </w:p>
        </w:tc>
        <w:tc>
          <w:tcPr>
            <w:tcW w:w="142" w:type="dxa"/>
            <w:tcBorders>
              <w:left w:val="nil"/>
              <w:bottom w:val="single" w:sz="4" w:space="0" w:color="auto"/>
              <w:right w:val="nil"/>
            </w:tcBorders>
            <w:noWrap/>
            <w:vAlign w:val="bottom"/>
          </w:tcPr>
          <w:p w14:paraId="6D4AAB7C" w14:textId="77777777" w:rsidR="00D01663" w:rsidRPr="0012335D" w:rsidRDefault="00D01663" w:rsidP="00B75C24">
            <w:pPr>
              <w:ind w:right="72"/>
              <w:jc w:val="right"/>
              <w:rPr>
                <w:rFonts w:ascii="Arial" w:hAnsi="Arial" w:cs="Arial"/>
                <w:b/>
                <w:bCs/>
                <w:sz w:val="18"/>
                <w:szCs w:val="18"/>
                <w:lang w:val="ru-RU"/>
              </w:rPr>
            </w:pPr>
          </w:p>
        </w:tc>
        <w:tc>
          <w:tcPr>
            <w:tcW w:w="1577" w:type="dxa"/>
            <w:tcBorders>
              <w:left w:val="nil"/>
              <w:bottom w:val="single" w:sz="4" w:space="0" w:color="auto"/>
              <w:right w:val="nil"/>
            </w:tcBorders>
            <w:noWrap/>
            <w:vAlign w:val="bottom"/>
          </w:tcPr>
          <w:p w14:paraId="64A1B30C" w14:textId="77777777" w:rsidR="00D01663" w:rsidRPr="0012335D" w:rsidRDefault="00D01663" w:rsidP="00B75C24">
            <w:pPr>
              <w:ind w:right="72"/>
              <w:jc w:val="right"/>
              <w:rPr>
                <w:rFonts w:ascii="Arial" w:hAnsi="Arial" w:cs="Arial"/>
                <w:b/>
                <w:bCs/>
                <w:sz w:val="18"/>
                <w:szCs w:val="18"/>
                <w:lang w:val="ru-RU"/>
              </w:rPr>
            </w:pPr>
            <w:r w:rsidRPr="0012335D">
              <w:rPr>
                <w:rFonts w:ascii="Arial" w:hAnsi="Arial" w:cs="Arial"/>
                <w:b/>
                <w:bCs/>
                <w:snapToGrid/>
                <w:sz w:val="18"/>
                <w:szCs w:val="18"/>
              </w:rPr>
              <w:t>20</w:t>
            </w:r>
            <w:r w:rsidR="000E157E" w:rsidRPr="0012335D">
              <w:rPr>
                <w:rFonts w:ascii="Arial" w:hAnsi="Arial" w:cs="Arial"/>
                <w:b/>
                <w:bCs/>
                <w:snapToGrid/>
                <w:sz w:val="18"/>
                <w:szCs w:val="18"/>
              </w:rPr>
              <w:t>2</w:t>
            </w:r>
            <w:r w:rsidR="00B75C24">
              <w:rPr>
                <w:rFonts w:ascii="Arial" w:hAnsi="Arial" w:cs="Arial"/>
                <w:b/>
                <w:bCs/>
                <w:snapToGrid/>
                <w:sz w:val="18"/>
                <w:szCs w:val="18"/>
              </w:rPr>
              <w:t>3</w:t>
            </w:r>
            <w:r w:rsidRPr="0012335D">
              <w:rPr>
                <w:rFonts w:ascii="Arial" w:hAnsi="Arial" w:cs="Arial"/>
                <w:b/>
                <w:bCs/>
                <w:snapToGrid/>
                <w:sz w:val="18"/>
                <w:szCs w:val="18"/>
                <w:lang w:val="bs-Latn-BA"/>
              </w:rPr>
              <w:t>.</w:t>
            </w:r>
          </w:p>
        </w:tc>
      </w:tr>
      <w:tr w:rsidR="00D01663" w:rsidRPr="0012335D" w14:paraId="1E6BE2EF" w14:textId="77777777" w:rsidTr="00C14BA9">
        <w:trPr>
          <w:trHeight w:val="329"/>
        </w:trPr>
        <w:tc>
          <w:tcPr>
            <w:tcW w:w="5092" w:type="dxa"/>
            <w:shd w:val="clear" w:color="auto" w:fill="auto"/>
            <w:noWrap/>
            <w:vAlign w:val="bottom"/>
          </w:tcPr>
          <w:p w14:paraId="123A94BF" w14:textId="77777777" w:rsidR="00D01663" w:rsidRPr="0012335D" w:rsidRDefault="00D01663" w:rsidP="00B75C24">
            <w:pPr>
              <w:rPr>
                <w:rFonts w:ascii="Arial" w:hAnsi="Arial" w:cs="Arial"/>
                <w:i/>
                <w:iCs/>
                <w:snapToGrid/>
                <w:sz w:val="18"/>
                <w:szCs w:val="18"/>
                <w:lang w:val="sr-Cyrl-BA"/>
              </w:rPr>
            </w:pPr>
          </w:p>
        </w:tc>
        <w:tc>
          <w:tcPr>
            <w:tcW w:w="1559" w:type="dxa"/>
            <w:tcBorders>
              <w:top w:val="single" w:sz="4" w:space="0" w:color="auto"/>
            </w:tcBorders>
            <w:shd w:val="clear" w:color="auto" w:fill="auto"/>
            <w:vAlign w:val="bottom"/>
          </w:tcPr>
          <w:p w14:paraId="6C69277F" w14:textId="77777777" w:rsidR="00D01663" w:rsidRPr="0012335D" w:rsidRDefault="00D01663" w:rsidP="00B75C24">
            <w:pPr>
              <w:ind w:right="57"/>
              <w:jc w:val="right"/>
              <w:rPr>
                <w:rFonts w:ascii="Arial" w:hAnsi="Arial" w:cs="Arial"/>
                <w:snapToGrid/>
                <w:sz w:val="18"/>
                <w:szCs w:val="18"/>
                <w:lang w:val="sr-Cyrl-BA"/>
              </w:rPr>
            </w:pPr>
          </w:p>
        </w:tc>
        <w:tc>
          <w:tcPr>
            <w:tcW w:w="142" w:type="dxa"/>
            <w:tcBorders>
              <w:top w:val="single" w:sz="4" w:space="0" w:color="auto"/>
            </w:tcBorders>
            <w:shd w:val="clear" w:color="auto" w:fill="auto"/>
            <w:noWrap/>
            <w:vAlign w:val="bottom"/>
          </w:tcPr>
          <w:p w14:paraId="191D1140" w14:textId="77777777" w:rsidR="00D01663" w:rsidRPr="0012335D" w:rsidRDefault="00D01663" w:rsidP="00B75C24">
            <w:pPr>
              <w:ind w:right="57"/>
              <w:jc w:val="right"/>
              <w:rPr>
                <w:rFonts w:ascii="Arial" w:hAnsi="Arial" w:cs="Arial"/>
                <w:snapToGrid/>
                <w:sz w:val="18"/>
                <w:szCs w:val="18"/>
                <w:lang w:val="sr-Cyrl-CS"/>
              </w:rPr>
            </w:pPr>
          </w:p>
        </w:tc>
        <w:tc>
          <w:tcPr>
            <w:tcW w:w="1577" w:type="dxa"/>
            <w:tcBorders>
              <w:top w:val="single" w:sz="4" w:space="0" w:color="auto"/>
            </w:tcBorders>
            <w:shd w:val="clear" w:color="auto" w:fill="auto"/>
            <w:noWrap/>
            <w:vAlign w:val="bottom"/>
          </w:tcPr>
          <w:p w14:paraId="0B2B7D20" w14:textId="77777777" w:rsidR="00D01663" w:rsidRPr="0012335D" w:rsidRDefault="00D01663" w:rsidP="00B75C24">
            <w:pPr>
              <w:ind w:right="57"/>
              <w:rPr>
                <w:rFonts w:ascii="Arial" w:hAnsi="Arial" w:cs="Arial"/>
                <w:i/>
                <w:snapToGrid/>
                <w:sz w:val="18"/>
                <w:szCs w:val="18"/>
                <w:lang w:val="sr-Cyrl-BA"/>
              </w:rPr>
            </w:pPr>
          </w:p>
        </w:tc>
      </w:tr>
      <w:tr w:rsidR="00B75C24" w:rsidRPr="0012335D" w14:paraId="1DD0E488" w14:textId="77777777" w:rsidTr="00C14BA9">
        <w:tc>
          <w:tcPr>
            <w:tcW w:w="5092" w:type="dxa"/>
            <w:shd w:val="clear" w:color="auto" w:fill="auto"/>
            <w:noWrap/>
            <w:vAlign w:val="bottom"/>
          </w:tcPr>
          <w:p w14:paraId="2BEDA80B" w14:textId="77777777" w:rsidR="00B75C24" w:rsidRPr="0012335D" w:rsidRDefault="00B75C24" w:rsidP="00B75C24">
            <w:pPr>
              <w:rPr>
                <w:rFonts w:ascii="Arial" w:hAnsi="Arial" w:cs="Arial"/>
                <w:i/>
                <w:iCs/>
                <w:snapToGrid/>
                <w:sz w:val="18"/>
                <w:szCs w:val="18"/>
              </w:rPr>
            </w:pPr>
            <w:r w:rsidRPr="0012335D">
              <w:rPr>
                <w:rFonts w:ascii="Arial" w:hAnsi="Arial" w:cs="Arial"/>
                <w:i/>
                <w:iCs/>
                <w:snapToGrid/>
                <w:sz w:val="18"/>
                <w:szCs w:val="18"/>
                <w:lang w:val="sr-Cyrl-BA"/>
              </w:rPr>
              <w:t>Добитак</w:t>
            </w:r>
            <w:r w:rsidRPr="0012335D">
              <w:rPr>
                <w:rFonts w:ascii="Arial" w:hAnsi="Arial" w:cs="Arial"/>
                <w:i/>
                <w:iCs/>
                <w:snapToGrid/>
                <w:sz w:val="18"/>
                <w:szCs w:val="18"/>
              </w:rPr>
              <w:t>, прије опорезивања</w:t>
            </w:r>
          </w:p>
        </w:tc>
        <w:tc>
          <w:tcPr>
            <w:tcW w:w="1559" w:type="dxa"/>
            <w:tcBorders>
              <w:bottom w:val="single" w:sz="4" w:space="0" w:color="auto"/>
            </w:tcBorders>
            <w:shd w:val="clear" w:color="auto" w:fill="auto"/>
            <w:vAlign w:val="bottom"/>
          </w:tcPr>
          <w:p w14:paraId="575470D5" w14:textId="77777777" w:rsidR="00B75C24" w:rsidRPr="009B1E23" w:rsidRDefault="009B1E23" w:rsidP="00B75C24">
            <w:pPr>
              <w:jc w:val="right"/>
              <w:rPr>
                <w:rFonts w:ascii="Arial" w:hAnsi="Arial" w:cs="Arial"/>
                <w:sz w:val="18"/>
                <w:szCs w:val="18"/>
              </w:rPr>
            </w:pPr>
            <w:r>
              <w:rPr>
                <w:rFonts w:ascii="Arial" w:hAnsi="Arial" w:cs="Arial"/>
                <w:sz w:val="18"/>
                <w:szCs w:val="18"/>
              </w:rPr>
              <w:t>184,131</w:t>
            </w:r>
          </w:p>
        </w:tc>
        <w:tc>
          <w:tcPr>
            <w:tcW w:w="142" w:type="dxa"/>
            <w:shd w:val="clear" w:color="auto" w:fill="auto"/>
            <w:noWrap/>
            <w:vAlign w:val="bottom"/>
          </w:tcPr>
          <w:p w14:paraId="5D79761E" w14:textId="77777777" w:rsidR="00B75C24" w:rsidRPr="0012335D" w:rsidRDefault="00B75C24" w:rsidP="00B75C24">
            <w:pPr>
              <w:jc w:val="right"/>
              <w:rPr>
                <w:rFonts w:ascii="Arial" w:hAnsi="Arial" w:cs="Arial"/>
                <w:sz w:val="18"/>
                <w:szCs w:val="18"/>
              </w:rPr>
            </w:pPr>
          </w:p>
        </w:tc>
        <w:tc>
          <w:tcPr>
            <w:tcW w:w="1577" w:type="dxa"/>
            <w:tcBorders>
              <w:bottom w:val="single" w:sz="4" w:space="0" w:color="auto"/>
            </w:tcBorders>
            <w:noWrap/>
            <w:vAlign w:val="bottom"/>
          </w:tcPr>
          <w:p w14:paraId="17B53577" w14:textId="77777777" w:rsidR="00B75C24" w:rsidRPr="00C14BA9" w:rsidRDefault="00B75C24" w:rsidP="00C14BA9">
            <w:pPr>
              <w:jc w:val="right"/>
              <w:rPr>
                <w:rFonts w:ascii="Arial" w:hAnsi="Arial" w:cs="Arial"/>
                <w:sz w:val="18"/>
                <w:szCs w:val="18"/>
                <w:lang w:val="sr-Latn-BA"/>
              </w:rPr>
            </w:pPr>
            <w:r>
              <w:rPr>
                <w:rFonts w:ascii="Arial" w:hAnsi="Arial" w:cs="Arial"/>
                <w:sz w:val="18"/>
                <w:szCs w:val="18"/>
                <w:lang w:val="sr-Cyrl-BA"/>
              </w:rPr>
              <w:t>1</w:t>
            </w:r>
            <w:r w:rsidR="00C14BA9">
              <w:rPr>
                <w:rFonts w:ascii="Arial" w:hAnsi="Arial" w:cs="Arial"/>
                <w:sz w:val="18"/>
                <w:szCs w:val="18"/>
                <w:lang w:val="sr-Latn-BA"/>
              </w:rPr>
              <w:t>72</w:t>
            </w:r>
            <w:r>
              <w:rPr>
                <w:rFonts w:ascii="Arial" w:hAnsi="Arial" w:cs="Arial"/>
                <w:sz w:val="18"/>
                <w:szCs w:val="18"/>
                <w:lang w:val="sr-Cyrl-BA"/>
              </w:rPr>
              <w:t>,</w:t>
            </w:r>
            <w:r w:rsidR="00C14BA9">
              <w:rPr>
                <w:rFonts w:ascii="Arial" w:hAnsi="Arial" w:cs="Arial"/>
                <w:sz w:val="18"/>
                <w:szCs w:val="18"/>
                <w:lang w:val="sr-Latn-BA"/>
              </w:rPr>
              <w:t>796</w:t>
            </w:r>
          </w:p>
        </w:tc>
      </w:tr>
      <w:tr w:rsidR="00B75C24" w:rsidRPr="0012335D" w14:paraId="071597F9" w14:textId="77777777" w:rsidTr="00C14BA9">
        <w:tc>
          <w:tcPr>
            <w:tcW w:w="5092" w:type="dxa"/>
            <w:shd w:val="clear" w:color="auto" w:fill="auto"/>
            <w:vAlign w:val="bottom"/>
          </w:tcPr>
          <w:p w14:paraId="71DC0820" w14:textId="77777777" w:rsidR="00B75C24" w:rsidRPr="0012335D" w:rsidRDefault="00B75C24" w:rsidP="00B75C24">
            <w:pPr>
              <w:ind w:left="273" w:hanging="273"/>
              <w:rPr>
                <w:rFonts w:ascii="Arial" w:hAnsi="Arial" w:cs="Arial"/>
                <w:snapToGrid/>
                <w:sz w:val="18"/>
                <w:szCs w:val="18"/>
                <w:lang w:val="ru-RU"/>
              </w:rPr>
            </w:pPr>
          </w:p>
        </w:tc>
        <w:tc>
          <w:tcPr>
            <w:tcW w:w="1559" w:type="dxa"/>
            <w:tcBorders>
              <w:top w:val="single" w:sz="4" w:space="0" w:color="auto"/>
            </w:tcBorders>
            <w:shd w:val="clear" w:color="auto" w:fill="auto"/>
            <w:vAlign w:val="bottom"/>
          </w:tcPr>
          <w:p w14:paraId="2130A1D9" w14:textId="77777777" w:rsidR="00B75C24" w:rsidRPr="0012335D" w:rsidRDefault="00B75C24" w:rsidP="00B75C24">
            <w:pPr>
              <w:jc w:val="right"/>
              <w:rPr>
                <w:rFonts w:ascii="Arial" w:hAnsi="Arial" w:cs="Arial"/>
                <w:sz w:val="18"/>
                <w:szCs w:val="18"/>
              </w:rPr>
            </w:pPr>
          </w:p>
        </w:tc>
        <w:tc>
          <w:tcPr>
            <w:tcW w:w="142" w:type="dxa"/>
            <w:shd w:val="clear" w:color="auto" w:fill="auto"/>
            <w:noWrap/>
            <w:vAlign w:val="bottom"/>
          </w:tcPr>
          <w:p w14:paraId="61BDBCCD" w14:textId="77777777" w:rsidR="00B75C24" w:rsidRPr="0012335D" w:rsidRDefault="00B75C24" w:rsidP="00B75C24">
            <w:pPr>
              <w:jc w:val="right"/>
              <w:rPr>
                <w:rFonts w:ascii="Arial" w:hAnsi="Arial" w:cs="Arial"/>
                <w:sz w:val="18"/>
                <w:szCs w:val="18"/>
                <w:lang w:val="sr-Cyrl-BA"/>
              </w:rPr>
            </w:pPr>
          </w:p>
        </w:tc>
        <w:tc>
          <w:tcPr>
            <w:tcW w:w="1577" w:type="dxa"/>
            <w:tcBorders>
              <w:top w:val="single" w:sz="4" w:space="0" w:color="auto"/>
            </w:tcBorders>
            <w:noWrap/>
            <w:vAlign w:val="bottom"/>
          </w:tcPr>
          <w:p w14:paraId="4700DC70" w14:textId="77777777" w:rsidR="00B75C24" w:rsidRPr="0012335D" w:rsidRDefault="00B75C24" w:rsidP="00B75C24">
            <w:pPr>
              <w:jc w:val="right"/>
              <w:rPr>
                <w:rFonts w:ascii="Arial" w:hAnsi="Arial" w:cs="Arial"/>
                <w:sz w:val="18"/>
                <w:szCs w:val="18"/>
              </w:rPr>
            </w:pPr>
          </w:p>
        </w:tc>
      </w:tr>
      <w:tr w:rsidR="00B75C24" w:rsidRPr="0012335D" w14:paraId="0A12FA33" w14:textId="77777777" w:rsidTr="00C14BA9">
        <w:tc>
          <w:tcPr>
            <w:tcW w:w="5092" w:type="dxa"/>
            <w:shd w:val="clear" w:color="auto" w:fill="auto"/>
            <w:vAlign w:val="bottom"/>
          </w:tcPr>
          <w:p w14:paraId="6273D26B" w14:textId="77777777" w:rsidR="00B75C24" w:rsidRPr="0012335D" w:rsidRDefault="00B75C24" w:rsidP="00B75C24">
            <w:pPr>
              <w:ind w:left="131" w:hanging="131"/>
              <w:rPr>
                <w:rFonts w:ascii="Arial" w:hAnsi="Arial" w:cs="Arial"/>
                <w:snapToGrid/>
                <w:sz w:val="18"/>
                <w:szCs w:val="18"/>
                <w:lang w:val="sr-Cyrl-CS"/>
              </w:rPr>
            </w:pPr>
            <w:r w:rsidRPr="0012335D">
              <w:rPr>
                <w:rFonts w:ascii="Arial" w:hAnsi="Arial" w:cs="Arial"/>
                <w:snapToGrid/>
                <w:sz w:val="18"/>
                <w:szCs w:val="18"/>
                <w:lang w:val="sr-Cyrl-CS"/>
              </w:rPr>
              <w:t>Порез на добитак по стопи од 10%</w:t>
            </w:r>
          </w:p>
        </w:tc>
        <w:tc>
          <w:tcPr>
            <w:tcW w:w="1559" w:type="dxa"/>
            <w:tcBorders>
              <w:bottom w:val="single" w:sz="4" w:space="0" w:color="auto"/>
            </w:tcBorders>
            <w:shd w:val="clear" w:color="auto" w:fill="auto"/>
            <w:vAlign w:val="bottom"/>
          </w:tcPr>
          <w:p w14:paraId="105C3E19" w14:textId="77777777" w:rsidR="00B75C24" w:rsidRPr="007F4737" w:rsidRDefault="009B1E23" w:rsidP="00B75C24">
            <w:pPr>
              <w:jc w:val="right"/>
              <w:rPr>
                <w:rFonts w:ascii="Arial" w:hAnsi="Arial" w:cs="Arial"/>
                <w:sz w:val="18"/>
                <w:szCs w:val="18"/>
              </w:rPr>
            </w:pPr>
            <w:r>
              <w:rPr>
                <w:rFonts w:ascii="Arial" w:hAnsi="Arial" w:cs="Arial"/>
                <w:sz w:val="18"/>
                <w:szCs w:val="18"/>
              </w:rPr>
              <w:t>18,413</w:t>
            </w:r>
          </w:p>
        </w:tc>
        <w:tc>
          <w:tcPr>
            <w:tcW w:w="142" w:type="dxa"/>
            <w:shd w:val="clear" w:color="auto" w:fill="auto"/>
            <w:noWrap/>
            <w:vAlign w:val="bottom"/>
          </w:tcPr>
          <w:p w14:paraId="3DC6F5C9" w14:textId="77777777" w:rsidR="00B75C24" w:rsidRPr="0012335D" w:rsidRDefault="00B75C24" w:rsidP="00B75C24">
            <w:pPr>
              <w:jc w:val="right"/>
              <w:rPr>
                <w:rFonts w:ascii="Arial" w:hAnsi="Arial" w:cs="Arial"/>
                <w:sz w:val="18"/>
                <w:szCs w:val="18"/>
              </w:rPr>
            </w:pPr>
          </w:p>
        </w:tc>
        <w:tc>
          <w:tcPr>
            <w:tcW w:w="1577" w:type="dxa"/>
            <w:tcBorders>
              <w:bottom w:val="single" w:sz="4" w:space="0" w:color="auto"/>
            </w:tcBorders>
            <w:noWrap/>
            <w:vAlign w:val="bottom"/>
          </w:tcPr>
          <w:p w14:paraId="14CFFC69" w14:textId="77777777" w:rsidR="00B75C24" w:rsidRPr="007F4737" w:rsidRDefault="00B75C24" w:rsidP="00B75C24">
            <w:pPr>
              <w:jc w:val="right"/>
              <w:rPr>
                <w:rFonts w:ascii="Arial" w:hAnsi="Arial" w:cs="Arial"/>
                <w:sz w:val="18"/>
                <w:szCs w:val="18"/>
              </w:rPr>
            </w:pPr>
            <w:r>
              <w:rPr>
                <w:rFonts w:ascii="Arial" w:hAnsi="Arial" w:cs="Arial"/>
                <w:sz w:val="18"/>
                <w:szCs w:val="18"/>
              </w:rPr>
              <w:t>17,280</w:t>
            </w:r>
          </w:p>
        </w:tc>
      </w:tr>
      <w:tr w:rsidR="00B75C24" w:rsidRPr="0012335D" w14:paraId="2732B3FC" w14:textId="77777777" w:rsidTr="00C14BA9">
        <w:tc>
          <w:tcPr>
            <w:tcW w:w="5092" w:type="dxa"/>
            <w:shd w:val="clear" w:color="auto" w:fill="auto"/>
            <w:noWrap/>
            <w:vAlign w:val="bottom"/>
          </w:tcPr>
          <w:p w14:paraId="151536E5" w14:textId="77777777" w:rsidR="00B75C24" w:rsidRPr="0012335D" w:rsidRDefault="00B75C24" w:rsidP="00B75C24">
            <w:pPr>
              <w:rPr>
                <w:rFonts w:ascii="Arial" w:hAnsi="Arial" w:cs="Arial"/>
                <w:snapToGrid/>
                <w:sz w:val="18"/>
                <w:szCs w:val="18"/>
                <w:lang w:val="sr-Cyrl-CS"/>
              </w:rPr>
            </w:pPr>
            <w:r w:rsidRPr="0012335D">
              <w:rPr>
                <w:rFonts w:ascii="Arial" w:hAnsi="Arial" w:cs="Arial"/>
                <w:snapToGrid/>
                <w:sz w:val="18"/>
                <w:szCs w:val="18"/>
                <w:lang w:val="sr-Cyrl-CS"/>
              </w:rPr>
              <w:t>Порески ефекат расхода / прихода који нису признати код одређивања опорезиве добити</w:t>
            </w:r>
          </w:p>
        </w:tc>
        <w:tc>
          <w:tcPr>
            <w:tcW w:w="1559" w:type="dxa"/>
            <w:shd w:val="clear" w:color="auto" w:fill="auto"/>
            <w:vAlign w:val="bottom"/>
          </w:tcPr>
          <w:p w14:paraId="69E7A3CA" w14:textId="77777777" w:rsidR="00B75C24" w:rsidRPr="007F4737" w:rsidRDefault="00FB3949" w:rsidP="009B1E23">
            <w:pPr>
              <w:jc w:val="right"/>
              <w:rPr>
                <w:rFonts w:ascii="Arial" w:hAnsi="Arial" w:cs="Arial"/>
                <w:sz w:val="18"/>
                <w:szCs w:val="18"/>
              </w:rPr>
            </w:pPr>
            <w:r>
              <w:rPr>
                <w:rFonts w:ascii="Arial" w:hAnsi="Arial" w:cs="Arial"/>
                <w:sz w:val="18"/>
                <w:szCs w:val="18"/>
              </w:rPr>
              <w:t>(</w:t>
            </w:r>
            <w:r w:rsidR="009B1E23">
              <w:rPr>
                <w:rFonts w:ascii="Arial" w:hAnsi="Arial" w:cs="Arial"/>
                <w:sz w:val="18"/>
                <w:szCs w:val="18"/>
              </w:rPr>
              <w:t>3,181</w:t>
            </w:r>
            <w:r>
              <w:rPr>
                <w:rFonts w:ascii="Arial" w:hAnsi="Arial" w:cs="Arial"/>
                <w:sz w:val="18"/>
                <w:szCs w:val="18"/>
              </w:rPr>
              <w:t>)</w:t>
            </w:r>
          </w:p>
        </w:tc>
        <w:tc>
          <w:tcPr>
            <w:tcW w:w="142" w:type="dxa"/>
            <w:shd w:val="clear" w:color="auto" w:fill="auto"/>
            <w:noWrap/>
            <w:vAlign w:val="bottom"/>
          </w:tcPr>
          <w:p w14:paraId="768369DA" w14:textId="77777777" w:rsidR="00B75C24" w:rsidRPr="0012335D" w:rsidRDefault="00B75C24" w:rsidP="00B75C24">
            <w:pPr>
              <w:jc w:val="right"/>
              <w:rPr>
                <w:rFonts w:ascii="Arial" w:hAnsi="Arial" w:cs="Arial"/>
                <w:sz w:val="18"/>
                <w:szCs w:val="18"/>
              </w:rPr>
            </w:pPr>
          </w:p>
        </w:tc>
        <w:tc>
          <w:tcPr>
            <w:tcW w:w="1577" w:type="dxa"/>
            <w:noWrap/>
            <w:vAlign w:val="bottom"/>
          </w:tcPr>
          <w:p w14:paraId="2A80B87F" w14:textId="77777777" w:rsidR="00B75C24" w:rsidRPr="007F4737" w:rsidRDefault="00B75C24" w:rsidP="00F8049F">
            <w:pPr>
              <w:jc w:val="right"/>
              <w:rPr>
                <w:rFonts w:ascii="Arial" w:hAnsi="Arial" w:cs="Arial"/>
                <w:sz w:val="18"/>
                <w:szCs w:val="18"/>
              </w:rPr>
            </w:pPr>
            <w:r>
              <w:rPr>
                <w:rFonts w:ascii="Arial" w:hAnsi="Arial" w:cs="Arial"/>
                <w:sz w:val="18"/>
                <w:szCs w:val="18"/>
              </w:rPr>
              <w:t>1</w:t>
            </w:r>
            <w:r w:rsidR="00F8049F">
              <w:rPr>
                <w:rFonts w:ascii="Arial" w:hAnsi="Arial" w:cs="Arial"/>
                <w:sz w:val="18"/>
                <w:szCs w:val="18"/>
              </w:rPr>
              <w:t>5</w:t>
            </w:r>
            <w:r>
              <w:rPr>
                <w:rFonts w:ascii="Arial" w:hAnsi="Arial" w:cs="Arial"/>
                <w:sz w:val="18"/>
                <w:szCs w:val="18"/>
              </w:rPr>
              <w:t>,</w:t>
            </w:r>
            <w:r w:rsidR="00F8049F">
              <w:rPr>
                <w:rFonts w:ascii="Arial" w:hAnsi="Arial" w:cs="Arial"/>
                <w:sz w:val="18"/>
                <w:szCs w:val="18"/>
              </w:rPr>
              <w:t>830</w:t>
            </w:r>
          </w:p>
        </w:tc>
      </w:tr>
      <w:tr w:rsidR="00B75C24" w:rsidRPr="0012335D" w14:paraId="29DCD0F0" w14:textId="77777777" w:rsidTr="00C14BA9">
        <w:tc>
          <w:tcPr>
            <w:tcW w:w="5092" w:type="dxa"/>
            <w:shd w:val="clear" w:color="auto" w:fill="auto"/>
            <w:noWrap/>
            <w:vAlign w:val="bottom"/>
          </w:tcPr>
          <w:p w14:paraId="5F2F87D6" w14:textId="77777777" w:rsidR="00B75C24" w:rsidRPr="0012335D" w:rsidRDefault="00B75C24" w:rsidP="00B75C24">
            <w:pPr>
              <w:rPr>
                <w:rFonts w:ascii="Arial" w:hAnsi="Arial" w:cs="Arial"/>
                <w:snapToGrid/>
                <w:sz w:val="18"/>
                <w:szCs w:val="18"/>
                <w:lang w:val="sr-Cyrl-CS"/>
              </w:rPr>
            </w:pPr>
            <w:r w:rsidRPr="0012335D">
              <w:rPr>
                <w:rFonts w:ascii="Arial" w:hAnsi="Arial" w:cs="Arial"/>
                <w:snapToGrid/>
                <w:sz w:val="18"/>
                <w:szCs w:val="18"/>
                <w:lang w:val="sr-Cyrl-CS"/>
              </w:rPr>
              <w:t>Порески ефекат амортизације</w:t>
            </w:r>
          </w:p>
        </w:tc>
        <w:tc>
          <w:tcPr>
            <w:tcW w:w="1559" w:type="dxa"/>
            <w:shd w:val="clear" w:color="auto" w:fill="auto"/>
            <w:vAlign w:val="bottom"/>
          </w:tcPr>
          <w:p w14:paraId="3D7B0CE9" w14:textId="77777777" w:rsidR="00B75C24" w:rsidRPr="007F4737" w:rsidRDefault="009B1E23" w:rsidP="00092224">
            <w:pPr>
              <w:jc w:val="right"/>
              <w:rPr>
                <w:rFonts w:ascii="Arial" w:hAnsi="Arial" w:cs="Arial"/>
                <w:sz w:val="18"/>
                <w:szCs w:val="18"/>
              </w:rPr>
            </w:pPr>
            <w:r>
              <w:rPr>
                <w:rFonts w:ascii="Arial" w:hAnsi="Arial" w:cs="Arial"/>
                <w:sz w:val="18"/>
                <w:szCs w:val="18"/>
              </w:rPr>
              <w:t>3,181</w:t>
            </w:r>
          </w:p>
        </w:tc>
        <w:tc>
          <w:tcPr>
            <w:tcW w:w="142" w:type="dxa"/>
            <w:shd w:val="clear" w:color="auto" w:fill="auto"/>
            <w:noWrap/>
            <w:vAlign w:val="bottom"/>
          </w:tcPr>
          <w:p w14:paraId="34AB1D43" w14:textId="77777777" w:rsidR="00B75C24" w:rsidRPr="0012335D" w:rsidRDefault="00B75C24" w:rsidP="00B75C24">
            <w:pPr>
              <w:jc w:val="right"/>
              <w:rPr>
                <w:rFonts w:ascii="Arial" w:hAnsi="Arial" w:cs="Arial"/>
                <w:sz w:val="18"/>
                <w:szCs w:val="18"/>
                <w:lang w:val="sr-Cyrl-BA"/>
              </w:rPr>
            </w:pPr>
          </w:p>
        </w:tc>
        <w:tc>
          <w:tcPr>
            <w:tcW w:w="1577" w:type="dxa"/>
            <w:noWrap/>
            <w:vAlign w:val="bottom"/>
          </w:tcPr>
          <w:p w14:paraId="238E6C48" w14:textId="77777777" w:rsidR="00B75C24" w:rsidRPr="007F4737" w:rsidRDefault="00B75C24" w:rsidP="00B75C24">
            <w:pPr>
              <w:jc w:val="right"/>
              <w:rPr>
                <w:rFonts w:ascii="Arial" w:hAnsi="Arial" w:cs="Arial"/>
                <w:sz w:val="18"/>
                <w:szCs w:val="18"/>
              </w:rPr>
            </w:pPr>
            <w:r>
              <w:rPr>
                <w:rFonts w:ascii="Arial" w:hAnsi="Arial" w:cs="Arial"/>
                <w:sz w:val="18"/>
                <w:szCs w:val="18"/>
              </w:rPr>
              <w:t>12,056</w:t>
            </w:r>
          </w:p>
        </w:tc>
      </w:tr>
      <w:tr w:rsidR="00B75C24" w:rsidRPr="0012335D" w14:paraId="795E0FE2" w14:textId="77777777" w:rsidTr="00C14BA9">
        <w:tc>
          <w:tcPr>
            <w:tcW w:w="5092" w:type="dxa"/>
            <w:shd w:val="clear" w:color="auto" w:fill="auto"/>
            <w:noWrap/>
            <w:vAlign w:val="bottom"/>
          </w:tcPr>
          <w:p w14:paraId="1748454E" w14:textId="77777777" w:rsidR="00B75C24" w:rsidRPr="0012335D" w:rsidRDefault="00B75C24" w:rsidP="00B75C24">
            <w:pPr>
              <w:rPr>
                <w:rFonts w:ascii="Arial" w:hAnsi="Arial" w:cs="Arial"/>
                <w:snapToGrid/>
                <w:sz w:val="18"/>
                <w:szCs w:val="18"/>
                <w:lang w:val="sr-Latn-BA"/>
              </w:rPr>
            </w:pPr>
            <w:r w:rsidRPr="0012335D">
              <w:rPr>
                <w:rFonts w:ascii="Arial" w:hAnsi="Arial" w:cs="Arial"/>
                <w:snapToGrid/>
                <w:sz w:val="18"/>
                <w:szCs w:val="18"/>
                <w:lang w:val="sr-Cyrl-BA"/>
              </w:rPr>
              <w:t>Порески добитак-губитак</w:t>
            </w:r>
          </w:p>
        </w:tc>
        <w:tc>
          <w:tcPr>
            <w:tcW w:w="1559" w:type="dxa"/>
            <w:shd w:val="clear" w:color="auto" w:fill="auto"/>
            <w:vAlign w:val="bottom"/>
          </w:tcPr>
          <w:p w14:paraId="4A978B11" w14:textId="77777777" w:rsidR="00B75C24" w:rsidRPr="007F4737" w:rsidRDefault="00B75C24" w:rsidP="009B1E23">
            <w:pPr>
              <w:jc w:val="right"/>
              <w:rPr>
                <w:rFonts w:ascii="Arial" w:hAnsi="Arial" w:cs="Arial"/>
                <w:sz w:val="18"/>
                <w:szCs w:val="18"/>
              </w:rPr>
            </w:pPr>
            <w:r>
              <w:rPr>
                <w:rFonts w:ascii="Arial" w:hAnsi="Arial" w:cs="Arial"/>
                <w:sz w:val="18"/>
                <w:szCs w:val="18"/>
              </w:rPr>
              <w:t>(</w:t>
            </w:r>
            <w:r w:rsidR="009B1E23">
              <w:rPr>
                <w:rFonts w:ascii="Arial" w:hAnsi="Arial" w:cs="Arial"/>
                <w:sz w:val="18"/>
                <w:szCs w:val="18"/>
              </w:rPr>
              <w:t>24,775</w:t>
            </w:r>
            <w:r>
              <w:rPr>
                <w:rFonts w:ascii="Arial" w:hAnsi="Arial" w:cs="Arial"/>
                <w:sz w:val="18"/>
                <w:szCs w:val="18"/>
              </w:rPr>
              <w:t>)</w:t>
            </w:r>
          </w:p>
        </w:tc>
        <w:tc>
          <w:tcPr>
            <w:tcW w:w="142" w:type="dxa"/>
            <w:shd w:val="clear" w:color="auto" w:fill="auto"/>
            <w:noWrap/>
            <w:vAlign w:val="bottom"/>
          </w:tcPr>
          <w:p w14:paraId="32BEDAD3" w14:textId="77777777" w:rsidR="00B75C24" w:rsidRPr="0012335D" w:rsidRDefault="00B75C24" w:rsidP="00B75C24">
            <w:pPr>
              <w:rPr>
                <w:rFonts w:ascii="Arial" w:hAnsi="Arial" w:cs="Arial"/>
                <w:sz w:val="18"/>
                <w:szCs w:val="18"/>
              </w:rPr>
            </w:pPr>
          </w:p>
        </w:tc>
        <w:tc>
          <w:tcPr>
            <w:tcW w:w="1577" w:type="dxa"/>
            <w:noWrap/>
            <w:vAlign w:val="bottom"/>
          </w:tcPr>
          <w:p w14:paraId="5EDDADB6" w14:textId="77777777" w:rsidR="00B75C24" w:rsidRPr="007F4737" w:rsidRDefault="00B75C24" w:rsidP="00B75C24">
            <w:pPr>
              <w:jc w:val="right"/>
              <w:rPr>
                <w:rFonts w:ascii="Arial" w:hAnsi="Arial" w:cs="Arial"/>
                <w:sz w:val="18"/>
                <w:szCs w:val="18"/>
              </w:rPr>
            </w:pPr>
            <w:r>
              <w:rPr>
                <w:rFonts w:ascii="Arial" w:hAnsi="Arial" w:cs="Arial"/>
                <w:sz w:val="18"/>
                <w:szCs w:val="18"/>
              </w:rPr>
              <w:t>(13,506)</w:t>
            </w:r>
          </w:p>
        </w:tc>
      </w:tr>
      <w:tr w:rsidR="00B75C24" w:rsidRPr="0012335D" w14:paraId="31F15531" w14:textId="77777777" w:rsidTr="00C14BA9">
        <w:tc>
          <w:tcPr>
            <w:tcW w:w="5092" w:type="dxa"/>
            <w:shd w:val="clear" w:color="auto" w:fill="auto"/>
            <w:noWrap/>
            <w:vAlign w:val="bottom"/>
          </w:tcPr>
          <w:p w14:paraId="2894391B" w14:textId="77777777" w:rsidR="00B75C24" w:rsidRPr="0012335D" w:rsidRDefault="00B75C24" w:rsidP="00B75C24">
            <w:pPr>
              <w:rPr>
                <w:rFonts w:ascii="Arial" w:hAnsi="Arial" w:cs="Arial"/>
                <w:i/>
                <w:snapToGrid/>
                <w:sz w:val="18"/>
                <w:szCs w:val="18"/>
                <w:lang w:val="sr-Cyrl-CS"/>
              </w:rPr>
            </w:pPr>
            <w:r w:rsidRPr="0012335D">
              <w:rPr>
                <w:rFonts w:ascii="Arial" w:hAnsi="Arial" w:cs="Arial"/>
                <w:i/>
                <w:snapToGrid/>
                <w:sz w:val="18"/>
                <w:szCs w:val="18"/>
                <w:lang w:val="sr-Cyrl-CS"/>
              </w:rPr>
              <w:t xml:space="preserve">Порез на добитак </w:t>
            </w:r>
          </w:p>
        </w:tc>
        <w:tc>
          <w:tcPr>
            <w:tcW w:w="1559" w:type="dxa"/>
            <w:tcBorders>
              <w:top w:val="single" w:sz="4" w:space="0" w:color="auto"/>
              <w:bottom w:val="single" w:sz="4" w:space="0" w:color="auto"/>
            </w:tcBorders>
            <w:shd w:val="clear" w:color="auto" w:fill="auto"/>
            <w:vAlign w:val="bottom"/>
          </w:tcPr>
          <w:p w14:paraId="595F78C7" w14:textId="77777777" w:rsidR="00B75C24" w:rsidRPr="0012335D" w:rsidRDefault="00B75C24" w:rsidP="00B75C24">
            <w:pPr>
              <w:jc w:val="right"/>
              <w:rPr>
                <w:rFonts w:ascii="Arial" w:hAnsi="Arial" w:cs="Arial"/>
                <w:snapToGrid/>
                <w:sz w:val="18"/>
                <w:szCs w:val="18"/>
                <w:lang w:val="sr-Cyrl-BA"/>
              </w:rPr>
            </w:pPr>
          </w:p>
        </w:tc>
        <w:tc>
          <w:tcPr>
            <w:tcW w:w="142" w:type="dxa"/>
            <w:shd w:val="clear" w:color="auto" w:fill="auto"/>
            <w:noWrap/>
            <w:vAlign w:val="bottom"/>
          </w:tcPr>
          <w:p w14:paraId="3EA95E6F" w14:textId="77777777" w:rsidR="00B75C24" w:rsidRPr="0012335D" w:rsidRDefault="00B75C24" w:rsidP="00B75C24">
            <w:pPr>
              <w:ind w:right="57"/>
              <w:jc w:val="right"/>
              <w:rPr>
                <w:rFonts w:ascii="Arial" w:hAnsi="Arial" w:cs="Arial"/>
                <w:snapToGrid/>
                <w:sz w:val="18"/>
                <w:szCs w:val="18"/>
                <w:lang w:val="sr-Latn-BA"/>
              </w:rPr>
            </w:pPr>
          </w:p>
        </w:tc>
        <w:tc>
          <w:tcPr>
            <w:tcW w:w="1577" w:type="dxa"/>
            <w:tcBorders>
              <w:top w:val="single" w:sz="4" w:space="0" w:color="auto"/>
              <w:bottom w:val="single" w:sz="4" w:space="0" w:color="auto"/>
            </w:tcBorders>
            <w:noWrap/>
            <w:vAlign w:val="bottom"/>
          </w:tcPr>
          <w:p w14:paraId="029890A2" w14:textId="77777777" w:rsidR="00B75C24" w:rsidRPr="0012335D" w:rsidRDefault="00B75C24" w:rsidP="00B75C24">
            <w:pPr>
              <w:jc w:val="right"/>
              <w:rPr>
                <w:rFonts w:ascii="Arial" w:hAnsi="Arial" w:cs="Arial"/>
                <w:snapToGrid/>
                <w:sz w:val="18"/>
                <w:szCs w:val="18"/>
                <w:lang w:val="sr-Cyrl-BA"/>
              </w:rPr>
            </w:pPr>
          </w:p>
        </w:tc>
      </w:tr>
      <w:tr w:rsidR="00B75C24" w:rsidRPr="0012335D" w14:paraId="1BDB8875" w14:textId="77777777" w:rsidTr="00C14BA9">
        <w:trPr>
          <w:trHeight w:val="70"/>
        </w:trPr>
        <w:tc>
          <w:tcPr>
            <w:tcW w:w="5092" w:type="dxa"/>
            <w:shd w:val="clear" w:color="auto" w:fill="auto"/>
            <w:noWrap/>
            <w:vAlign w:val="bottom"/>
          </w:tcPr>
          <w:p w14:paraId="125E1771" w14:textId="77777777" w:rsidR="00B75C24" w:rsidRPr="0012335D" w:rsidRDefault="00B75C24" w:rsidP="00B75C24">
            <w:pPr>
              <w:rPr>
                <w:rFonts w:ascii="Arial" w:hAnsi="Arial" w:cs="Arial"/>
                <w:i/>
                <w:snapToGrid/>
                <w:sz w:val="18"/>
                <w:szCs w:val="18"/>
                <w:lang w:val="sr-Cyrl-CS"/>
              </w:rPr>
            </w:pPr>
          </w:p>
        </w:tc>
        <w:tc>
          <w:tcPr>
            <w:tcW w:w="1559" w:type="dxa"/>
            <w:tcBorders>
              <w:top w:val="single" w:sz="4" w:space="0" w:color="auto"/>
            </w:tcBorders>
            <w:shd w:val="clear" w:color="auto" w:fill="auto"/>
            <w:vAlign w:val="bottom"/>
          </w:tcPr>
          <w:p w14:paraId="3EB5FDFA" w14:textId="77777777" w:rsidR="00B75C24" w:rsidRPr="0012335D" w:rsidRDefault="00B75C24" w:rsidP="00B75C24">
            <w:pPr>
              <w:jc w:val="right"/>
              <w:rPr>
                <w:rFonts w:ascii="Arial" w:hAnsi="Arial" w:cs="Arial"/>
                <w:color w:val="000000"/>
                <w:sz w:val="18"/>
                <w:szCs w:val="18"/>
              </w:rPr>
            </w:pPr>
          </w:p>
        </w:tc>
        <w:tc>
          <w:tcPr>
            <w:tcW w:w="142" w:type="dxa"/>
            <w:shd w:val="clear" w:color="auto" w:fill="auto"/>
            <w:noWrap/>
            <w:vAlign w:val="bottom"/>
          </w:tcPr>
          <w:p w14:paraId="66DD34F0" w14:textId="77777777" w:rsidR="00B75C24" w:rsidRPr="0012335D" w:rsidRDefault="00B75C24" w:rsidP="00B75C24">
            <w:pPr>
              <w:ind w:right="57"/>
              <w:jc w:val="right"/>
              <w:rPr>
                <w:rFonts w:ascii="Arial" w:hAnsi="Arial" w:cs="Arial"/>
                <w:color w:val="000000"/>
                <w:sz w:val="18"/>
                <w:szCs w:val="18"/>
                <w:lang w:val="ru-RU"/>
              </w:rPr>
            </w:pPr>
          </w:p>
        </w:tc>
        <w:tc>
          <w:tcPr>
            <w:tcW w:w="1577" w:type="dxa"/>
            <w:tcBorders>
              <w:top w:val="single" w:sz="4" w:space="0" w:color="auto"/>
            </w:tcBorders>
            <w:noWrap/>
            <w:vAlign w:val="bottom"/>
          </w:tcPr>
          <w:p w14:paraId="4F44C237" w14:textId="77777777" w:rsidR="00B75C24" w:rsidRPr="0012335D" w:rsidRDefault="00B75C24" w:rsidP="00B75C24">
            <w:pPr>
              <w:jc w:val="right"/>
              <w:rPr>
                <w:rFonts w:ascii="Arial" w:hAnsi="Arial" w:cs="Arial"/>
                <w:color w:val="000000"/>
                <w:sz w:val="18"/>
                <w:szCs w:val="18"/>
              </w:rPr>
            </w:pPr>
          </w:p>
        </w:tc>
      </w:tr>
      <w:tr w:rsidR="00B75C24" w:rsidRPr="0012335D" w14:paraId="7B85811C" w14:textId="77777777" w:rsidTr="00C14BA9">
        <w:tc>
          <w:tcPr>
            <w:tcW w:w="5092" w:type="dxa"/>
            <w:shd w:val="clear" w:color="auto" w:fill="auto"/>
            <w:noWrap/>
            <w:vAlign w:val="bottom"/>
          </w:tcPr>
          <w:p w14:paraId="500EA720" w14:textId="77777777" w:rsidR="00B75C24" w:rsidRPr="0012335D" w:rsidRDefault="00B75C24" w:rsidP="00B75C24">
            <w:pPr>
              <w:rPr>
                <w:rFonts w:ascii="Arial" w:hAnsi="Arial" w:cs="Arial"/>
                <w:i/>
                <w:snapToGrid/>
                <w:sz w:val="18"/>
                <w:szCs w:val="18"/>
                <w:lang w:val="sr-Cyrl-CS"/>
              </w:rPr>
            </w:pPr>
            <w:r w:rsidRPr="0012335D">
              <w:rPr>
                <w:rFonts w:ascii="Arial" w:hAnsi="Arial" w:cs="Arial"/>
                <w:i/>
                <w:snapToGrid/>
                <w:sz w:val="18"/>
                <w:szCs w:val="18"/>
                <w:lang w:val="sr-Cyrl-CS"/>
              </w:rPr>
              <w:t>Ефективна пореска стопа</w:t>
            </w:r>
          </w:p>
        </w:tc>
        <w:tc>
          <w:tcPr>
            <w:tcW w:w="1559" w:type="dxa"/>
            <w:tcBorders>
              <w:bottom w:val="double" w:sz="6" w:space="0" w:color="auto"/>
            </w:tcBorders>
            <w:shd w:val="clear" w:color="auto" w:fill="auto"/>
            <w:vAlign w:val="bottom"/>
          </w:tcPr>
          <w:p w14:paraId="5D2E606C" w14:textId="77777777" w:rsidR="00B75C24" w:rsidRPr="0012335D" w:rsidRDefault="00B75C24" w:rsidP="00B75C24">
            <w:pPr>
              <w:jc w:val="right"/>
              <w:rPr>
                <w:rFonts w:ascii="Arial" w:hAnsi="Arial" w:cs="Arial"/>
                <w:color w:val="000000"/>
                <w:sz w:val="18"/>
                <w:szCs w:val="18"/>
                <w:lang w:val="sr-Cyrl-BA"/>
              </w:rPr>
            </w:pPr>
            <w:r w:rsidRPr="0012335D">
              <w:rPr>
                <w:rFonts w:ascii="Arial" w:hAnsi="Arial" w:cs="Arial"/>
                <w:color w:val="000000"/>
                <w:sz w:val="18"/>
                <w:szCs w:val="18"/>
                <w:lang w:val="sr-Cyrl-BA"/>
              </w:rPr>
              <w:t>0%</w:t>
            </w:r>
          </w:p>
        </w:tc>
        <w:tc>
          <w:tcPr>
            <w:tcW w:w="142" w:type="dxa"/>
            <w:shd w:val="clear" w:color="auto" w:fill="auto"/>
            <w:noWrap/>
            <w:vAlign w:val="bottom"/>
          </w:tcPr>
          <w:p w14:paraId="5735FB5B" w14:textId="77777777" w:rsidR="00B75C24" w:rsidRPr="0012335D" w:rsidRDefault="00B75C24" w:rsidP="00B75C24">
            <w:pPr>
              <w:ind w:right="57"/>
              <w:jc w:val="right"/>
              <w:rPr>
                <w:rFonts w:ascii="Arial" w:hAnsi="Arial" w:cs="Arial"/>
                <w:color w:val="000000"/>
                <w:sz w:val="18"/>
                <w:szCs w:val="18"/>
                <w:lang w:val="ru-RU"/>
              </w:rPr>
            </w:pPr>
          </w:p>
        </w:tc>
        <w:tc>
          <w:tcPr>
            <w:tcW w:w="1577" w:type="dxa"/>
            <w:tcBorders>
              <w:bottom w:val="double" w:sz="6" w:space="0" w:color="auto"/>
            </w:tcBorders>
            <w:noWrap/>
            <w:vAlign w:val="bottom"/>
          </w:tcPr>
          <w:p w14:paraId="4CF8B005" w14:textId="77777777" w:rsidR="00B75C24" w:rsidRPr="0012335D" w:rsidRDefault="00B75C24" w:rsidP="00B75C24">
            <w:pPr>
              <w:jc w:val="right"/>
              <w:rPr>
                <w:rFonts w:ascii="Arial" w:hAnsi="Arial" w:cs="Arial"/>
                <w:color w:val="000000"/>
                <w:sz w:val="18"/>
                <w:szCs w:val="18"/>
                <w:lang w:val="sr-Cyrl-BA"/>
              </w:rPr>
            </w:pPr>
            <w:r w:rsidRPr="0012335D">
              <w:rPr>
                <w:rFonts w:ascii="Arial" w:hAnsi="Arial" w:cs="Arial"/>
                <w:color w:val="000000"/>
                <w:sz w:val="18"/>
                <w:szCs w:val="18"/>
                <w:lang w:val="sr-Cyrl-BA"/>
              </w:rPr>
              <w:t>0%</w:t>
            </w:r>
          </w:p>
        </w:tc>
      </w:tr>
    </w:tbl>
    <w:p w14:paraId="4BB71272" w14:textId="77777777" w:rsidR="00D01663" w:rsidRPr="0012335D" w:rsidRDefault="00D01663" w:rsidP="00D01663">
      <w:pPr>
        <w:widowControl/>
        <w:jc w:val="both"/>
        <w:rPr>
          <w:rFonts w:ascii="Arial" w:hAnsi="Arial" w:cs="Arial"/>
          <w:snapToGrid/>
          <w:sz w:val="14"/>
          <w:szCs w:val="14"/>
          <w:lang w:val="sr-Cyrl-CS"/>
        </w:rPr>
      </w:pPr>
    </w:p>
    <w:p w14:paraId="494B823F" w14:textId="77777777" w:rsidR="00D01663" w:rsidRPr="0012335D" w:rsidRDefault="00D01663" w:rsidP="00D01663">
      <w:pPr>
        <w:widowControl/>
        <w:ind w:left="1077" w:hanging="357"/>
        <w:jc w:val="both"/>
        <w:rPr>
          <w:rFonts w:ascii="Arial" w:hAnsi="Arial" w:cs="Arial"/>
          <w:b/>
          <w:snapToGrid/>
          <w:sz w:val="18"/>
          <w:szCs w:val="18"/>
          <w:lang w:val="sr-Cyrl-CS"/>
        </w:rPr>
      </w:pPr>
      <w:r w:rsidRPr="0012335D">
        <w:rPr>
          <w:rFonts w:ascii="Arial" w:hAnsi="Arial" w:cs="Arial"/>
          <w:b/>
          <w:snapToGrid/>
          <w:sz w:val="18"/>
          <w:szCs w:val="18"/>
          <w:lang w:val="sr-Cyrl-CS"/>
        </w:rPr>
        <w:t>в) Одложене пореске обавезе</w:t>
      </w:r>
    </w:p>
    <w:p w14:paraId="70D074C3" w14:textId="77777777" w:rsidR="00D01663" w:rsidRPr="0012335D" w:rsidRDefault="00D01663" w:rsidP="00D01663">
      <w:pPr>
        <w:widowControl/>
        <w:ind w:left="1077" w:hanging="357"/>
        <w:jc w:val="both"/>
        <w:rPr>
          <w:rFonts w:ascii="Arial" w:hAnsi="Arial" w:cs="Arial"/>
          <w:b/>
          <w:snapToGrid/>
          <w:sz w:val="18"/>
          <w:szCs w:val="18"/>
          <w:lang w:val="sr-Cyrl-CS"/>
        </w:rPr>
      </w:pPr>
    </w:p>
    <w:tbl>
      <w:tblPr>
        <w:tblW w:w="8363" w:type="dxa"/>
        <w:tblInd w:w="817" w:type="dxa"/>
        <w:tblLook w:val="04A0" w:firstRow="1" w:lastRow="0" w:firstColumn="1" w:lastColumn="0" w:noHBand="0" w:noVBand="1"/>
      </w:tblPr>
      <w:tblGrid>
        <w:gridCol w:w="5103"/>
        <w:gridCol w:w="1559"/>
        <w:gridCol w:w="284"/>
        <w:gridCol w:w="1417"/>
      </w:tblGrid>
      <w:tr w:rsidR="00D01663" w:rsidRPr="0012335D" w14:paraId="50C347EA" w14:textId="77777777" w:rsidTr="00D01663">
        <w:trPr>
          <w:trHeight w:val="20"/>
        </w:trPr>
        <w:tc>
          <w:tcPr>
            <w:tcW w:w="5103" w:type="dxa"/>
            <w:tcBorders>
              <w:top w:val="nil"/>
              <w:left w:val="nil"/>
              <w:bottom w:val="nil"/>
              <w:right w:val="nil"/>
            </w:tcBorders>
            <w:shd w:val="clear" w:color="auto" w:fill="auto"/>
            <w:noWrap/>
            <w:vAlign w:val="bottom"/>
            <w:hideMark/>
          </w:tcPr>
          <w:p w14:paraId="081C60CB" w14:textId="77777777" w:rsidR="00D01663" w:rsidRPr="0012335D" w:rsidRDefault="00D01663" w:rsidP="00D01663">
            <w:pPr>
              <w:widowControl/>
              <w:rPr>
                <w:rFonts w:ascii="Arial" w:hAnsi="Arial" w:cs="Arial"/>
                <w:b/>
                <w:bCs/>
                <w:snapToGrid/>
                <w:sz w:val="18"/>
                <w:szCs w:val="18"/>
              </w:rPr>
            </w:pPr>
          </w:p>
        </w:tc>
        <w:tc>
          <w:tcPr>
            <w:tcW w:w="3260" w:type="dxa"/>
            <w:gridSpan w:val="3"/>
            <w:tcBorders>
              <w:top w:val="nil"/>
              <w:left w:val="nil"/>
              <w:bottom w:val="nil"/>
              <w:right w:val="nil"/>
            </w:tcBorders>
            <w:shd w:val="clear" w:color="auto" w:fill="auto"/>
            <w:noWrap/>
            <w:vAlign w:val="center"/>
          </w:tcPr>
          <w:p w14:paraId="43B9FA47" w14:textId="77777777" w:rsidR="00D01663" w:rsidRPr="0012335D" w:rsidRDefault="00D01663" w:rsidP="00D01663">
            <w:pPr>
              <w:widowControl/>
              <w:jc w:val="right"/>
              <w:rPr>
                <w:rFonts w:ascii="Arial" w:hAnsi="Arial" w:cs="Arial"/>
                <w:b/>
                <w:bCs/>
                <w:snapToGrid/>
                <w:sz w:val="18"/>
                <w:szCs w:val="18"/>
              </w:rPr>
            </w:pPr>
            <w:r w:rsidRPr="0012335D">
              <w:rPr>
                <w:rFonts w:ascii="Arial" w:hAnsi="Arial" w:cs="Arial"/>
                <w:b/>
                <w:sz w:val="18"/>
                <w:szCs w:val="18"/>
              </w:rPr>
              <w:t>У BAM</w:t>
            </w:r>
          </w:p>
        </w:tc>
      </w:tr>
      <w:tr w:rsidR="00D01663" w:rsidRPr="00C84718" w14:paraId="67061507" w14:textId="77777777" w:rsidTr="00D01663">
        <w:trPr>
          <w:trHeight w:val="20"/>
        </w:trPr>
        <w:tc>
          <w:tcPr>
            <w:tcW w:w="5103" w:type="dxa"/>
            <w:tcBorders>
              <w:top w:val="nil"/>
              <w:left w:val="nil"/>
              <w:bottom w:val="nil"/>
              <w:right w:val="nil"/>
            </w:tcBorders>
            <w:shd w:val="clear" w:color="auto" w:fill="auto"/>
            <w:noWrap/>
            <w:vAlign w:val="bottom"/>
            <w:hideMark/>
          </w:tcPr>
          <w:p w14:paraId="6EAAB8D7" w14:textId="77777777" w:rsidR="00D01663" w:rsidRPr="0012335D" w:rsidRDefault="00D01663" w:rsidP="00D01663">
            <w:pPr>
              <w:widowControl/>
              <w:rPr>
                <w:rFonts w:ascii="Arial" w:hAnsi="Arial" w:cs="Arial"/>
                <w:b/>
                <w:bCs/>
                <w:snapToGrid/>
                <w:sz w:val="18"/>
                <w:szCs w:val="18"/>
              </w:rPr>
            </w:pPr>
          </w:p>
        </w:tc>
        <w:tc>
          <w:tcPr>
            <w:tcW w:w="3260" w:type="dxa"/>
            <w:gridSpan w:val="3"/>
            <w:tcBorders>
              <w:top w:val="nil"/>
              <w:left w:val="nil"/>
              <w:bottom w:val="nil"/>
              <w:right w:val="nil"/>
            </w:tcBorders>
            <w:shd w:val="clear" w:color="auto" w:fill="auto"/>
            <w:noWrap/>
            <w:vAlign w:val="center"/>
            <w:hideMark/>
          </w:tcPr>
          <w:p w14:paraId="26821255" w14:textId="77777777" w:rsidR="00D01663" w:rsidRPr="00037657" w:rsidRDefault="00D01663" w:rsidP="00F0007A">
            <w:pPr>
              <w:widowControl/>
              <w:jc w:val="right"/>
              <w:rPr>
                <w:rFonts w:ascii="Arial" w:hAnsi="Arial" w:cs="Arial"/>
                <w:b/>
                <w:bCs/>
                <w:snapToGrid/>
                <w:sz w:val="18"/>
                <w:szCs w:val="18"/>
                <w:lang w:val="ru-RU"/>
              </w:rPr>
            </w:pPr>
            <w:r w:rsidRPr="00037657">
              <w:rPr>
                <w:rFonts w:ascii="Arial" w:hAnsi="Arial" w:cs="Arial"/>
                <w:b/>
                <w:bCs/>
                <w:snapToGrid/>
                <w:sz w:val="18"/>
                <w:szCs w:val="18"/>
                <w:lang w:val="ru-RU"/>
              </w:rPr>
              <w:t>Година која се заврш</w:t>
            </w:r>
            <w:r w:rsidRPr="0012335D">
              <w:rPr>
                <w:rFonts w:ascii="Arial" w:hAnsi="Arial" w:cs="Arial"/>
                <w:b/>
                <w:bCs/>
                <w:snapToGrid/>
                <w:sz w:val="18"/>
                <w:szCs w:val="18"/>
                <w:lang w:val="sr-Cyrl-CS"/>
              </w:rPr>
              <w:t>ила</w:t>
            </w:r>
            <w:r w:rsidRPr="00037657">
              <w:rPr>
                <w:rFonts w:ascii="Arial" w:hAnsi="Arial" w:cs="Arial"/>
                <w:b/>
                <w:bCs/>
                <w:snapToGrid/>
                <w:sz w:val="18"/>
                <w:szCs w:val="18"/>
                <w:lang w:val="ru-RU"/>
              </w:rPr>
              <w:t xml:space="preserve"> </w:t>
            </w:r>
            <w:r w:rsidR="00F0007A" w:rsidRPr="0012335D">
              <w:rPr>
                <w:rFonts w:ascii="Arial" w:hAnsi="Arial" w:cs="Arial"/>
                <w:b/>
                <w:bCs/>
                <w:snapToGrid/>
                <w:sz w:val="18"/>
                <w:szCs w:val="18"/>
                <w:lang w:val="sr-Cyrl-BA"/>
              </w:rPr>
              <w:t>31.</w:t>
            </w:r>
            <w:r w:rsidRPr="00037657">
              <w:rPr>
                <w:rFonts w:ascii="Arial" w:hAnsi="Arial" w:cs="Arial"/>
                <w:b/>
                <w:bCs/>
                <w:snapToGrid/>
                <w:sz w:val="18"/>
                <w:szCs w:val="18"/>
                <w:lang w:val="ru-RU"/>
              </w:rPr>
              <w:t>децембра</w:t>
            </w:r>
          </w:p>
        </w:tc>
      </w:tr>
      <w:tr w:rsidR="000E157E" w:rsidRPr="0012335D" w14:paraId="031503D7" w14:textId="77777777" w:rsidTr="000E157E">
        <w:trPr>
          <w:trHeight w:val="20"/>
        </w:trPr>
        <w:tc>
          <w:tcPr>
            <w:tcW w:w="5103" w:type="dxa"/>
            <w:tcBorders>
              <w:top w:val="nil"/>
              <w:left w:val="nil"/>
              <w:bottom w:val="nil"/>
              <w:right w:val="nil"/>
            </w:tcBorders>
            <w:shd w:val="clear" w:color="auto" w:fill="auto"/>
            <w:noWrap/>
            <w:vAlign w:val="bottom"/>
            <w:hideMark/>
          </w:tcPr>
          <w:p w14:paraId="6F6198B0" w14:textId="77777777" w:rsidR="000E157E" w:rsidRPr="00037657" w:rsidRDefault="000E157E" w:rsidP="000E157E">
            <w:pPr>
              <w:widowControl/>
              <w:rPr>
                <w:rFonts w:ascii="Arial" w:hAnsi="Arial" w:cs="Arial"/>
                <w:snapToGrid/>
                <w:sz w:val="18"/>
                <w:szCs w:val="18"/>
                <w:lang w:val="ru-RU"/>
              </w:rPr>
            </w:pPr>
          </w:p>
        </w:tc>
        <w:tc>
          <w:tcPr>
            <w:tcW w:w="1559" w:type="dxa"/>
            <w:tcBorders>
              <w:left w:val="nil"/>
              <w:bottom w:val="single" w:sz="4" w:space="0" w:color="auto"/>
              <w:right w:val="nil"/>
            </w:tcBorders>
            <w:noWrap/>
            <w:vAlign w:val="bottom"/>
            <w:hideMark/>
          </w:tcPr>
          <w:p w14:paraId="0E2B8E67" w14:textId="77777777" w:rsidR="000E157E" w:rsidRPr="0012335D" w:rsidRDefault="000E157E" w:rsidP="002108BD">
            <w:pPr>
              <w:widowControl/>
              <w:jc w:val="right"/>
              <w:rPr>
                <w:rFonts w:ascii="Arial" w:hAnsi="Arial" w:cs="Arial"/>
                <w:b/>
                <w:bCs/>
                <w:snapToGrid/>
                <w:sz w:val="18"/>
                <w:szCs w:val="18"/>
                <w:lang w:val="sr-Cyrl-BA"/>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2108BD">
              <w:rPr>
                <w:rFonts w:ascii="Arial" w:hAnsi="Arial" w:cs="Arial"/>
                <w:b/>
                <w:bCs/>
                <w:snapToGrid/>
                <w:sz w:val="18"/>
                <w:szCs w:val="18"/>
              </w:rPr>
              <w:t>4</w:t>
            </w:r>
            <w:r w:rsidRPr="0012335D">
              <w:rPr>
                <w:rFonts w:ascii="Arial" w:hAnsi="Arial" w:cs="Arial"/>
                <w:b/>
                <w:bCs/>
                <w:snapToGrid/>
                <w:sz w:val="18"/>
                <w:szCs w:val="18"/>
                <w:lang w:val="bs-Latn-BA"/>
              </w:rPr>
              <w:t>.</w:t>
            </w:r>
          </w:p>
        </w:tc>
        <w:tc>
          <w:tcPr>
            <w:tcW w:w="284" w:type="dxa"/>
            <w:tcBorders>
              <w:left w:val="nil"/>
              <w:bottom w:val="single" w:sz="4" w:space="0" w:color="auto"/>
              <w:right w:val="nil"/>
            </w:tcBorders>
            <w:noWrap/>
            <w:vAlign w:val="bottom"/>
            <w:hideMark/>
          </w:tcPr>
          <w:p w14:paraId="3802BFA3" w14:textId="77777777" w:rsidR="000E157E" w:rsidRPr="0012335D" w:rsidRDefault="000E157E" w:rsidP="000E157E">
            <w:pPr>
              <w:widowControl/>
              <w:jc w:val="right"/>
              <w:rPr>
                <w:rFonts w:ascii="Arial" w:hAnsi="Arial" w:cs="Arial"/>
                <w:b/>
                <w:bCs/>
                <w:snapToGrid/>
                <w:sz w:val="18"/>
                <w:szCs w:val="18"/>
              </w:rPr>
            </w:pPr>
          </w:p>
        </w:tc>
        <w:tc>
          <w:tcPr>
            <w:tcW w:w="1417" w:type="dxa"/>
            <w:tcBorders>
              <w:left w:val="nil"/>
              <w:bottom w:val="single" w:sz="4" w:space="0" w:color="auto"/>
              <w:right w:val="nil"/>
            </w:tcBorders>
            <w:noWrap/>
            <w:vAlign w:val="bottom"/>
            <w:hideMark/>
          </w:tcPr>
          <w:p w14:paraId="5C7EAF39" w14:textId="77777777" w:rsidR="000E157E" w:rsidRPr="0012335D" w:rsidRDefault="000E157E" w:rsidP="002108BD">
            <w:pPr>
              <w:widowControl/>
              <w:jc w:val="right"/>
              <w:rPr>
                <w:rFonts w:ascii="Arial" w:hAnsi="Arial" w:cs="Arial"/>
                <w:b/>
                <w:bCs/>
                <w:snapToGrid/>
                <w:sz w:val="18"/>
                <w:szCs w:val="18"/>
                <w:lang w:val="sr-Cyrl-BA"/>
              </w:rPr>
            </w:pPr>
            <w:r w:rsidRPr="0012335D">
              <w:rPr>
                <w:rFonts w:ascii="Arial" w:hAnsi="Arial" w:cs="Arial"/>
                <w:b/>
                <w:bCs/>
                <w:snapToGrid/>
                <w:sz w:val="18"/>
                <w:szCs w:val="18"/>
              </w:rPr>
              <w:t>202</w:t>
            </w:r>
            <w:r w:rsidR="002108BD">
              <w:rPr>
                <w:rFonts w:ascii="Arial" w:hAnsi="Arial" w:cs="Arial"/>
                <w:b/>
                <w:bCs/>
                <w:snapToGrid/>
                <w:sz w:val="18"/>
                <w:szCs w:val="18"/>
              </w:rPr>
              <w:t>3</w:t>
            </w:r>
            <w:r w:rsidRPr="0012335D">
              <w:rPr>
                <w:rFonts w:ascii="Arial" w:hAnsi="Arial" w:cs="Arial"/>
                <w:b/>
                <w:bCs/>
                <w:snapToGrid/>
                <w:sz w:val="18"/>
                <w:szCs w:val="18"/>
                <w:lang w:val="bs-Latn-BA"/>
              </w:rPr>
              <w:t>.</w:t>
            </w:r>
          </w:p>
        </w:tc>
      </w:tr>
      <w:tr w:rsidR="002108BD" w:rsidRPr="0012335D" w14:paraId="0AABCADB" w14:textId="77777777" w:rsidTr="00D01663">
        <w:trPr>
          <w:trHeight w:val="20"/>
        </w:trPr>
        <w:tc>
          <w:tcPr>
            <w:tcW w:w="5103" w:type="dxa"/>
            <w:tcBorders>
              <w:top w:val="nil"/>
              <w:left w:val="nil"/>
              <w:bottom w:val="nil"/>
              <w:right w:val="nil"/>
            </w:tcBorders>
            <w:shd w:val="clear" w:color="auto" w:fill="auto"/>
            <w:noWrap/>
            <w:vAlign w:val="bottom"/>
            <w:hideMark/>
          </w:tcPr>
          <w:p w14:paraId="5840F252" w14:textId="77777777"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Стање 1. јануара</w:t>
            </w:r>
          </w:p>
        </w:tc>
        <w:tc>
          <w:tcPr>
            <w:tcW w:w="1559" w:type="dxa"/>
            <w:tcBorders>
              <w:top w:val="nil"/>
              <w:left w:val="nil"/>
              <w:bottom w:val="nil"/>
              <w:right w:val="nil"/>
            </w:tcBorders>
            <w:shd w:val="clear" w:color="auto" w:fill="auto"/>
            <w:noWrap/>
            <w:vAlign w:val="bottom"/>
          </w:tcPr>
          <w:p w14:paraId="4E9D1BDE" w14:textId="77777777" w:rsidR="002108BD" w:rsidRPr="00616284" w:rsidRDefault="002108BD" w:rsidP="002108BD">
            <w:pPr>
              <w:ind w:right="57"/>
              <w:jc w:val="right"/>
              <w:rPr>
                <w:rFonts w:ascii="Arial" w:hAnsi="Arial" w:cs="Arial"/>
                <w:sz w:val="18"/>
                <w:szCs w:val="18"/>
              </w:rPr>
            </w:pPr>
            <w:r>
              <w:rPr>
                <w:rFonts w:ascii="Arial" w:hAnsi="Arial" w:cs="Arial"/>
                <w:sz w:val="18"/>
                <w:szCs w:val="18"/>
              </w:rPr>
              <w:t>166,217</w:t>
            </w:r>
          </w:p>
        </w:tc>
        <w:tc>
          <w:tcPr>
            <w:tcW w:w="284" w:type="dxa"/>
            <w:tcBorders>
              <w:top w:val="nil"/>
              <w:left w:val="nil"/>
              <w:bottom w:val="nil"/>
              <w:right w:val="nil"/>
            </w:tcBorders>
            <w:shd w:val="clear" w:color="auto" w:fill="auto"/>
            <w:noWrap/>
            <w:vAlign w:val="bottom"/>
            <w:hideMark/>
          </w:tcPr>
          <w:p w14:paraId="7C42E996" w14:textId="77777777" w:rsidR="002108BD" w:rsidRPr="0012335D" w:rsidRDefault="002108BD" w:rsidP="002108BD">
            <w:pPr>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E082CCF" w14:textId="77777777" w:rsidR="002108BD" w:rsidRPr="00616284" w:rsidRDefault="002108BD" w:rsidP="002108BD">
            <w:pPr>
              <w:ind w:right="57"/>
              <w:jc w:val="right"/>
              <w:rPr>
                <w:rFonts w:ascii="Arial" w:hAnsi="Arial" w:cs="Arial"/>
                <w:sz w:val="18"/>
                <w:szCs w:val="18"/>
              </w:rPr>
            </w:pPr>
            <w:r>
              <w:rPr>
                <w:rFonts w:ascii="Arial" w:hAnsi="Arial" w:cs="Arial"/>
                <w:sz w:val="18"/>
                <w:szCs w:val="18"/>
              </w:rPr>
              <w:t>154,161</w:t>
            </w:r>
          </w:p>
        </w:tc>
      </w:tr>
      <w:tr w:rsidR="002108BD" w:rsidRPr="0012335D" w14:paraId="361B0B5D" w14:textId="77777777" w:rsidTr="00D01663">
        <w:trPr>
          <w:trHeight w:val="20"/>
        </w:trPr>
        <w:tc>
          <w:tcPr>
            <w:tcW w:w="5103" w:type="dxa"/>
            <w:tcBorders>
              <w:top w:val="nil"/>
              <w:left w:val="nil"/>
              <w:bottom w:val="nil"/>
              <w:right w:val="nil"/>
            </w:tcBorders>
            <w:shd w:val="clear" w:color="auto" w:fill="auto"/>
            <w:noWrap/>
            <w:vAlign w:val="bottom"/>
            <w:hideMark/>
          </w:tcPr>
          <w:p w14:paraId="7B91FC3C" w14:textId="77777777"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Пореска амортизација</w:t>
            </w:r>
          </w:p>
        </w:tc>
        <w:tc>
          <w:tcPr>
            <w:tcW w:w="1559" w:type="dxa"/>
            <w:tcBorders>
              <w:top w:val="nil"/>
              <w:left w:val="nil"/>
              <w:bottom w:val="nil"/>
              <w:right w:val="nil"/>
            </w:tcBorders>
            <w:shd w:val="clear" w:color="auto" w:fill="auto"/>
            <w:noWrap/>
            <w:vAlign w:val="bottom"/>
          </w:tcPr>
          <w:p w14:paraId="2A869158" w14:textId="77777777" w:rsidR="002108BD" w:rsidRPr="00616284" w:rsidRDefault="002108BD" w:rsidP="002108BD">
            <w:pPr>
              <w:ind w:right="57"/>
              <w:jc w:val="right"/>
              <w:rPr>
                <w:rFonts w:ascii="Arial" w:hAnsi="Arial" w:cs="Arial"/>
                <w:sz w:val="18"/>
                <w:szCs w:val="18"/>
              </w:rPr>
            </w:pPr>
            <w:r>
              <w:rPr>
                <w:rFonts w:ascii="Arial" w:hAnsi="Arial" w:cs="Arial"/>
                <w:sz w:val="18"/>
                <w:szCs w:val="18"/>
              </w:rPr>
              <w:t>3,181</w:t>
            </w:r>
          </w:p>
        </w:tc>
        <w:tc>
          <w:tcPr>
            <w:tcW w:w="284" w:type="dxa"/>
            <w:tcBorders>
              <w:top w:val="nil"/>
              <w:left w:val="nil"/>
              <w:bottom w:val="nil"/>
              <w:right w:val="nil"/>
            </w:tcBorders>
            <w:shd w:val="clear" w:color="auto" w:fill="auto"/>
            <w:noWrap/>
            <w:vAlign w:val="bottom"/>
            <w:hideMark/>
          </w:tcPr>
          <w:p w14:paraId="0782A714" w14:textId="77777777" w:rsidR="002108BD" w:rsidRPr="0012335D" w:rsidRDefault="002108BD" w:rsidP="002108BD">
            <w:pPr>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A505008" w14:textId="77777777" w:rsidR="002108BD" w:rsidRPr="00616284" w:rsidRDefault="002108BD" w:rsidP="002108BD">
            <w:pPr>
              <w:ind w:right="57"/>
              <w:jc w:val="right"/>
              <w:rPr>
                <w:rFonts w:ascii="Arial" w:hAnsi="Arial" w:cs="Arial"/>
                <w:sz w:val="18"/>
                <w:szCs w:val="18"/>
              </w:rPr>
            </w:pPr>
            <w:r>
              <w:rPr>
                <w:rFonts w:ascii="Arial" w:hAnsi="Arial" w:cs="Arial"/>
                <w:sz w:val="18"/>
                <w:szCs w:val="18"/>
              </w:rPr>
              <w:t>12,056</w:t>
            </w:r>
          </w:p>
        </w:tc>
      </w:tr>
      <w:tr w:rsidR="002108BD" w:rsidRPr="0012335D" w14:paraId="49B73389" w14:textId="77777777" w:rsidTr="00D01663">
        <w:trPr>
          <w:trHeight w:val="20"/>
        </w:trPr>
        <w:tc>
          <w:tcPr>
            <w:tcW w:w="5103" w:type="dxa"/>
            <w:tcBorders>
              <w:top w:val="nil"/>
              <w:left w:val="nil"/>
              <w:bottom w:val="nil"/>
              <w:right w:val="nil"/>
            </w:tcBorders>
            <w:shd w:val="clear" w:color="auto" w:fill="auto"/>
            <w:noWrap/>
            <w:vAlign w:val="bottom"/>
            <w:hideMark/>
          </w:tcPr>
          <w:p w14:paraId="468FBB10" w14:textId="77777777"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 xml:space="preserve">Ефекти процјене </w:t>
            </w:r>
            <w:r w:rsidRPr="0012335D">
              <w:rPr>
                <w:rFonts w:ascii="Arial" w:hAnsi="Arial" w:cs="Arial"/>
                <w:snapToGrid/>
                <w:sz w:val="18"/>
                <w:szCs w:val="18"/>
                <w:lang w:val="sr-Cyrl-CS"/>
              </w:rPr>
              <w:t xml:space="preserve">вриједности </w:t>
            </w:r>
            <w:r w:rsidRPr="0012335D">
              <w:rPr>
                <w:rFonts w:ascii="Arial" w:hAnsi="Arial" w:cs="Arial"/>
                <w:snapToGrid/>
                <w:sz w:val="18"/>
                <w:szCs w:val="18"/>
              </w:rPr>
              <w:t>некретнина</w:t>
            </w:r>
          </w:p>
        </w:tc>
        <w:tc>
          <w:tcPr>
            <w:tcW w:w="1559" w:type="dxa"/>
            <w:tcBorders>
              <w:top w:val="nil"/>
              <w:left w:val="nil"/>
              <w:bottom w:val="nil"/>
              <w:right w:val="nil"/>
            </w:tcBorders>
            <w:shd w:val="clear" w:color="auto" w:fill="auto"/>
            <w:noWrap/>
            <w:vAlign w:val="bottom"/>
          </w:tcPr>
          <w:p w14:paraId="13082B35" w14:textId="77777777" w:rsidR="002108BD" w:rsidRPr="00616284" w:rsidRDefault="002108BD" w:rsidP="002108BD">
            <w:pPr>
              <w:ind w:right="57"/>
              <w:jc w:val="right"/>
              <w:rPr>
                <w:rFonts w:ascii="Arial" w:hAnsi="Arial" w:cs="Arial"/>
                <w:sz w:val="18"/>
                <w:szCs w:val="18"/>
              </w:rPr>
            </w:pPr>
            <w:r>
              <w:rPr>
                <w:rFonts w:ascii="Arial" w:hAnsi="Arial" w:cs="Arial"/>
                <w:sz w:val="18"/>
                <w:szCs w:val="18"/>
              </w:rPr>
              <w:t>-</w:t>
            </w:r>
          </w:p>
        </w:tc>
        <w:tc>
          <w:tcPr>
            <w:tcW w:w="284" w:type="dxa"/>
            <w:tcBorders>
              <w:top w:val="nil"/>
              <w:left w:val="nil"/>
              <w:bottom w:val="nil"/>
              <w:right w:val="nil"/>
            </w:tcBorders>
            <w:shd w:val="clear" w:color="auto" w:fill="auto"/>
            <w:noWrap/>
            <w:vAlign w:val="bottom"/>
            <w:hideMark/>
          </w:tcPr>
          <w:p w14:paraId="3B6E544A" w14:textId="77777777" w:rsidR="002108BD" w:rsidRPr="0012335D" w:rsidRDefault="002108BD" w:rsidP="002108BD">
            <w:pPr>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2A47207" w14:textId="77777777" w:rsidR="002108BD" w:rsidRPr="00616284" w:rsidRDefault="002108BD" w:rsidP="002108BD">
            <w:pPr>
              <w:ind w:right="57"/>
              <w:jc w:val="right"/>
              <w:rPr>
                <w:rFonts w:ascii="Arial" w:hAnsi="Arial" w:cs="Arial"/>
                <w:sz w:val="18"/>
                <w:szCs w:val="18"/>
              </w:rPr>
            </w:pPr>
            <w:r>
              <w:rPr>
                <w:rFonts w:ascii="Arial" w:hAnsi="Arial" w:cs="Arial"/>
                <w:sz w:val="18"/>
                <w:szCs w:val="18"/>
              </w:rPr>
              <w:t>-</w:t>
            </w:r>
          </w:p>
        </w:tc>
      </w:tr>
      <w:tr w:rsidR="002108BD" w:rsidRPr="0012335D" w14:paraId="5DEAB8C0" w14:textId="77777777" w:rsidTr="00D01663">
        <w:trPr>
          <w:trHeight w:val="20"/>
        </w:trPr>
        <w:tc>
          <w:tcPr>
            <w:tcW w:w="5103" w:type="dxa"/>
            <w:tcBorders>
              <w:top w:val="nil"/>
              <w:left w:val="nil"/>
              <w:bottom w:val="nil"/>
              <w:right w:val="nil"/>
            </w:tcBorders>
            <w:shd w:val="clear" w:color="auto" w:fill="auto"/>
            <w:noWrap/>
            <w:vAlign w:val="bottom"/>
            <w:hideMark/>
          </w:tcPr>
          <w:p w14:paraId="1440E311" w14:textId="77777777"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Стање 31. децембра</w:t>
            </w:r>
          </w:p>
        </w:tc>
        <w:tc>
          <w:tcPr>
            <w:tcW w:w="1559" w:type="dxa"/>
            <w:tcBorders>
              <w:top w:val="single" w:sz="4" w:space="0" w:color="auto"/>
              <w:left w:val="nil"/>
              <w:bottom w:val="double" w:sz="6" w:space="0" w:color="auto"/>
              <w:right w:val="nil"/>
            </w:tcBorders>
            <w:shd w:val="clear" w:color="auto" w:fill="auto"/>
            <w:noWrap/>
            <w:vAlign w:val="bottom"/>
          </w:tcPr>
          <w:p w14:paraId="1853C3EB" w14:textId="77777777" w:rsidR="002108BD" w:rsidRPr="00616284" w:rsidRDefault="002108BD" w:rsidP="002108BD">
            <w:pPr>
              <w:ind w:right="57"/>
              <w:jc w:val="right"/>
              <w:rPr>
                <w:rFonts w:ascii="Arial" w:hAnsi="Arial" w:cs="Arial"/>
                <w:b/>
                <w:sz w:val="18"/>
                <w:szCs w:val="18"/>
              </w:rPr>
            </w:pPr>
            <w:r>
              <w:rPr>
                <w:rFonts w:ascii="Arial" w:hAnsi="Arial" w:cs="Arial"/>
                <w:b/>
                <w:sz w:val="18"/>
                <w:szCs w:val="18"/>
              </w:rPr>
              <w:t>169,398</w:t>
            </w:r>
          </w:p>
        </w:tc>
        <w:tc>
          <w:tcPr>
            <w:tcW w:w="284" w:type="dxa"/>
            <w:tcBorders>
              <w:top w:val="nil"/>
              <w:left w:val="nil"/>
              <w:bottom w:val="nil"/>
              <w:right w:val="nil"/>
            </w:tcBorders>
            <w:shd w:val="clear" w:color="auto" w:fill="auto"/>
            <w:noWrap/>
            <w:vAlign w:val="bottom"/>
            <w:hideMark/>
          </w:tcPr>
          <w:p w14:paraId="608FBF73" w14:textId="77777777" w:rsidR="002108BD" w:rsidRPr="0012335D" w:rsidRDefault="002108BD" w:rsidP="002108BD">
            <w:pPr>
              <w:jc w:val="right"/>
              <w:rPr>
                <w:rFonts w:ascii="Arial" w:hAnsi="Arial" w:cs="Arial"/>
                <w:sz w:val="18"/>
                <w:szCs w:val="18"/>
              </w:rPr>
            </w:pPr>
          </w:p>
        </w:tc>
        <w:tc>
          <w:tcPr>
            <w:tcW w:w="1417" w:type="dxa"/>
            <w:tcBorders>
              <w:top w:val="single" w:sz="4" w:space="0" w:color="auto"/>
              <w:left w:val="nil"/>
              <w:bottom w:val="double" w:sz="6" w:space="0" w:color="auto"/>
              <w:right w:val="nil"/>
            </w:tcBorders>
            <w:shd w:val="clear" w:color="auto" w:fill="auto"/>
            <w:noWrap/>
            <w:vAlign w:val="bottom"/>
          </w:tcPr>
          <w:p w14:paraId="05B077A5" w14:textId="77777777" w:rsidR="002108BD" w:rsidRPr="00616284" w:rsidRDefault="002108BD" w:rsidP="002108BD">
            <w:pPr>
              <w:ind w:right="57"/>
              <w:jc w:val="right"/>
              <w:rPr>
                <w:rFonts w:ascii="Arial" w:hAnsi="Arial" w:cs="Arial"/>
                <w:b/>
                <w:sz w:val="18"/>
                <w:szCs w:val="18"/>
              </w:rPr>
            </w:pPr>
            <w:r>
              <w:rPr>
                <w:rFonts w:ascii="Arial" w:hAnsi="Arial" w:cs="Arial"/>
                <w:b/>
                <w:sz w:val="18"/>
                <w:szCs w:val="18"/>
              </w:rPr>
              <w:t>166,217</w:t>
            </w:r>
          </w:p>
        </w:tc>
      </w:tr>
    </w:tbl>
    <w:p w14:paraId="10BE865A" w14:textId="77777777" w:rsidR="00D01663" w:rsidRPr="0012335D" w:rsidRDefault="00D01663" w:rsidP="00D01663">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14:paraId="7834F40C" w14:textId="77777777" w:rsidR="009D6BA1" w:rsidRPr="0012335D" w:rsidRDefault="009D6BA1" w:rsidP="00AE6797">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14:paraId="228369E5" w14:textId="77777777" w:rsidR="00F0007A" w:rsidRPr="0012335D" w:rsidRDefault="00A769A2" w:rsidP="00AE6797">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Cyrl-BA"/>
        </w:rPr>
      </w:pPr>
      <w:r w:rsidRPr="0012335D">
        <w:rPr>
          <w:rFonts w:ascii="Arial" w:hAnsi="Arial" w:cs="Arial"/>
          <w:b/>
          <w:sz w:val="18"/>
          <w:szCs w:val="18"/>
          <w:lang w:val="sr-Cyrl-BA"/>
        </w:rPr>
        <w:t>ВАНБИЛАНСНА ЕВИДЕНЦИЈА</w:t>
      </w:r>
    </w:p>
    <w:tbl>
      <w:tblPr>
        <w:tblW w:w="8363" w:type="dxa"/>
        <w:tblInd w:w="817" w:type="dxa"/>
        <w:tblLook w:val="04A0" w:firstRow="1" w:lastRow="0" w:firstColumn="1" w:lastColumn="0" w:noHBand="0" w:noVBand="1"/>
      </w:tblPr>
      <w:tblGrid>
        <w:gridCol w:w="5103"/>
        <w:gridCol w:w="1559"/>
        <w:gridCol w:w="284"/>
        <w:gridCol w:w="1417"/>
      </w:tblGrid>
      <w:tr w:rsidR="00F0007A" w:rsidRPr="0012335D" w14:paraId="7063E025" w14:textId="77777777" w:rsidTr="00A769A2">
        <w:trPr>
          <w:trHeight w:val="20"/>
        </w:trPr>
        <w:tc>
          <w:tcPr>
            <w:tcW w:w="5103" w:type="dxa"/>
            <w:tcBorders>
              <w:top w:val="nil"/>
              <w:left w:val="nil"/>
              <w:bottom w:val="nil"/>
              <w:right w:val="nil"/>
            </w:tcBorders>
            <w:shd w:val="clear" w:color="auto" w:fill="auto"/>
            <w:noWrap/>
            <w:vAlign w:val="bottom"/>
            <w:hideMark/>
          </w:tcPr>
          <w:p w14:paraId="268241A5" w14:textId="77777777"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p>
        </w:tc>
        <w:tc>
          <w:tcPr>
            <w:tcW w:w="3260" w:type="dxa"/>
            <w:gridSpan w:val="3"/>
            <w:tcBorders>
              <w:top w:val="nil"/>
              <w:left w:val="nil"/>
              <w:bottom w:val="nil"/>
              <w:right w:val="nil"/>
            </w:tcBorders>
            <w:shd w:val="clear" w:color="auto" w:fill="auto"/>
            <w:noWrap/>
            <w:vAlign w:val="center"/>
          </w:tcPr>
          <w:p w14:paraId="6E1D2D68" w14:textId="77777777"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r w:rsidRPr="0012335D">
              <w:rPr>
                <w:rFonts w:ascii="Arial" w:hAnsi="Arial" w:cs="Arial"/>
                <w:b/>
                <w:sz w:val="18"/>
                <w:szCs w:val="18"/>
                <w:lang w:val="sr-Cyrl-BA"/>
              </w:rPr>
              <w:t xml:space="preserve">                                                </w:t>
            </w:r>
            <w:r w:rsidRPr="0012335D">
              <w:rPr>
                <w:rFonts w:ascii="Arial" w:hAnsi="Arial" w:cs="Arial"/>
                <w:b/>
                <w:sz w:val="18"/>
                <w:szCs w:val="18"/>
                <w:lang w:val="en-US"/>
              </w:rPr>
              <w:t>У BAM</w:t>
            </w:r>
          </w:p>
        </w:tc>
      </w:tr>
      <w:tr w:rsidR="00F0007A" w:rsidRPr="0012335D" w14:paraId="65BDF576" w14:textId="77777777" w:rsidTr="00A769A2">
        <w:trPr>
          <w:trHeight w:val="20"/>
        </w:trPr>
        <w:tc>
          <w:tcPr>
            <w:tcW w:w="5103" w:type="dxa"/>
            <w:tcBorders>
              <w:top w:val="nil"/>
              <w:left w:val="nil"/>
              <w:bottom w:val="nil"/>
              <w:right w:val="nil"/>
            </w:tcBorders>
            <w:shd w:val="clear" w:color="auto" w:fill="auto"/>
            <w:noWrap/>
            <w:vAlign w:val="bottom"/>
            <w:hideMark/>
          </w:tcPr>
          <w:p w14:paraId="429AE4E6" w14:textId="77777777"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p>
        </w:tc>
        <w:tc>
          <w:tcPr>
            <w:tcW w:w="3260" w:type="dxa"/>
            <w:gridSpan w:val="3"/>
            <w:tcBorders>
              <w:top w:val="nil"/>
              <w:left w:val="nil"/>
              <w:bottom w:val="nil"/>
              <w:right w:val="nil"/>
            </w:tcBorders>
            <w:shd w:val="clear" w:color="auto" w:fill="auto"/>
            <w:noWrap/>
            <w:vAlign w:val="center"/>
            <w:hideMark/>
          </w:tcPr>
          <w:p w14:paraId="4B4C3654" w14:textId="77777777"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lang w:val="en-US"/>
              </w:rPr>
              <w:t>Година која се заврш</w:t>
            </w:r>
            <w:r w:rsidRPr="0012335D">
              <w:rPr>
                <w:rFonts w:ascii="Arial" w:hAnsi="Arial" w:cs="Arial"/>
                <w:b/>
                <w:bCs/>
                <w:sz w:val="18"/>
                <w:szCs w:val="18"/>
              </w:rPr>
              <w:t>ила</w:t>
            </w:r>
            <w:r w:rsidRPr="0012335D">
              <w:rPr>
                <w:rFonts w:ascii="Arial" w:hAnsi="Arial" w:cs="Arial"/>
                <w:b/>
                <w:bCs/>
                <w:sz w:val="18"/>
                <w:szCs w:val="18"/>
                <w:lang w:val="en-US"/>
              </w:rPr>
              <w:t xml:space="preserve">  </w:t>
            </w:r>
            <w:r w:rsidRPr="0012335D">
              <w:rPr>
                <w:rFonts w:ascii="Arial" w:hAnsi="Arial" w:cs="Arial"/>
                <w:b/>
                <w:bCs/>
                <w:sz w:val="18"/>
                <w:szCs w:val="18"/>
                <w:lang w:val="sr-Cyrl-BA"/>
              </w:rPr>
              <w:t xml:space="preserve">                 </w:t>
            </w:r>
          </w:p>
          <w:p w14:paraId="45CD0823" w14:textId="77777777"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r w:rsidRPr="0012335D">
              <w:rPr>
                <w:rFonts w:ascii="Arial" w:hAnsi="Arial" w:cs="Arial"/>
                <w:b/>
                <w:bCs/>
                <w:sz w:val="18"/>
                <w:szCs w:val="18"/>
                <w:lang w:val="sr-Cyrl-BA"/>
              </w:rPr>
              <w:t xml:space="preserve">                                   31.   </w:t>
            </w:r>
            <w:r w:rsidRPr="0012335D">
              <w:rPr>
                <w:rFonts w:ascii="Arial" w:hAnsi="Arial" w:cs="Arial"/>
                <w:b/>
                <w:bCs/>
                <w:sz w:val="18"/>
                <w:szCs w:val="18"/>
                <w:lang w:val="en-US"/>
              </w:rPr>
              <w:t>децембра</w:t>
            </w:r>
          </w:p>
        </w:tc>
      </w:tr>
      <w:tr w:rsidR="00AE6797" w:rsidRPr="0012335D" w14:paraId="2A101264" w14:textId="77777777" w:rsidTr="00A769A2">
        <w:trPr>
          <w:trHeight w:val="20"/>
        </w:trPr>
        <w:tc>
          <w:tcPr>
            <w:tcW w:w="5103" w:type="dxa"/>
            <w:tcBorders>
              <w:top w:val="nil"/>
              <w:left w:val="nil"/>
              <w:bottom w:val="nil"/>
              <w:right w:val="nil"/>
            </w:tcBorders>
            <w:shd w:val="clear" w:color="auto" w:fill="auto"/>
            <w:noWrap/>
            <w:vAlign w:val="bottom"/>
            <w:hideMark/>
          </w:tcPr>
          <w:p w14:paraId="437EAC66" w14:textId="77777777"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en-US"/>
              </w:rPr>
            </w:pPr>
          </w:p>
        </w:tc>
        <w:tc>
          <w:tcPr>
            <w:tcW w:w="1559" w:type="dxa"/>
            <w:tcBorders>
              <w:left w:val="nil"/>
              <w:bottom w:val="single" w:sz="4" w:space="0" w:color="auto"/>
              <w:right w:val="nil"/>
            </w:tcBorders>
            <w:noWrap/>
            <w:vAlign w:val="bottom"/>
            <w:hideMark/>
          </w:tcPr>
          <w:p w14:paraId="6DA89A8C" w14:textId="77777777" w:rsidR="00AE6797" w:rsidRPr="007B1573" w:rsidRDefault="00AE6797" w:rsidP="00AE6797">
            <w:pPr>
              <w:pStyle w:val="BodyText2"/>
              <w:tabs>
                <w:tab w:val="left" w:pos="-1440"/>
                <w:tab w:val="left" w:pos="-720"/>
                <w:tab w:val="left" w:pos="0"/>
                <w:tab w:val="left" w:pos="1110"/>
              </w:tabs>
              <w:suppressAutoHyphens/>
              <w:jc w:val="right"/>
              <w:rPr>
                <w:rFonts w:ascii="Arial" w:hAnsi="Arial" w:cs="Arial"/>
                <w:b/>
                <w:bCs/>
                <w:sz w:val="18"/>
                <w:szCs w:val="18"/>
                <w:lang w:val="sr-Cyrl-BA"/>
              </w:rPr>
            </w:pPr>
            <w:r w:rsidRPr="007B1573">
              <w:rPr>
                <w:rFonts w:ascii="Arial" w:hAnsi="Arial" w:cs="Arial"/>
                <w:b/>
                <w:bCs/>
                <w:sz w:val="18"/>
                <w:szCs w:val="18"/>
                <w:lang w:val="en-US"/>
              </w:rPr>
              <w:t>20</w:t>
            </w:r>
            <w:r w:rsidRPr="007B1573">
              <w:rPr>
                <w:rFonts w:ascii="Arial" w:hAnsi="Arial" w:cs="Arial"/>
                <w:b/>
                <w:bCs/>
                <w:sz w:val="18"/>
                <w:szCs w:val="18"/>
                <w:lang w:val="sr-Cyrl-BA"/>
              </w:rPr>
              <w:t>2</w:t>
            </w:r>
            <w:r>
              <w:rPr>
                <w:rFonts w:ascii="Arial" w:hAnsi="Arial" w:cs="Arial"/>
                <w:b/>
                <w:bCs/>
                <w:sz w:val="18"/>
                <w:szCs w:val="18"/>
              </w:rPr>
              <w:t>4</w:t>
            </w:r>
            <w:r w:rsidRPr="007B1573">
              <w:rPr>
                <w:rFonts w:ascii="Arial" w:hAnsi="Arial" w:cs="Arial"/>
                <w:b/>
                <w:bCs/>
                <w:sz w:val="18"/>
                <w:szCs w:val="18"/>
                <w:lang w:val="bs-Latn-BA"/>
              </w:rPr>
              <w:t>.</w:t>
            </w:r>
          </w:p>
        </w:tc>
        <w:tc>
          <w:tcPr>
            <w:tcW w:w="284" w:type="dxa"/>
            <w:tcBorders>
              <w:left w:val="nil"/>
              <w:bottom w:val="single" w:sz="4" w:space="0" w:color="auto"/>
              <w:right w:val="nil"/>
            </w:tcBorders>
            <w:noWrap/>
            <w:vAlign w:val="bottom"/>
            <w:hideMark/>
          </w:tcPr>
          <w:p w14:paraId="783DD05C" w14:textId="77777777" w:rsidR="00AE6797" w:rsidRPr="0012335D" w:rsidRDefault="00AE6797" w:rsidP="00AE6797">
            <w:pPr>
              <w:pStyle w:val="BodyText2"/>
              <w:tabs>
                <w:tab w:val="left" w:pos="-1440"/>
                <w:tab w:val="left" w:pos="-720"/>
                <w:tab w:val="left" w:pos="0"/>
                <w:tab w:val="left" w:pos="1110"/>
              </w:tabs>
              <w:suppressAutoHyphens/>
              <w:rPr>
                <w:rFonts w:ascii="Arial" w:hAnsi="Arial" w:cs="Arial"/>
                <w:b/>
                <w:bCs/>
                <w:sz w:val="18"/>
                <w:szCs w:val="18"/>
                <w:lang w:val="en-US"/>
              </w:rPr>
            </w:pPr>
          </w:p>
        </w:tc>
        <w:tc>
          <w:tcPr>
            <w:tcW w:w="1417" w:type="dxa"/>
            <w:tcBorders>
              <w:left w:val="nil"/>
              <w:bottom w:val="single" w:sz="4" w:space="0" w:color="auto"/>
              <w:right w:val="nil"/>
            </w:tcBorders>
            <w:noWrap/>
            <w:vAlign w:val="bottom"/>
            <w:hideMark/>
          </w:tcPr>
          <w:p w14:paraId="766F6203" w14:textId="77777777" w:rsidR="00AE6797" w:rsidRPr="0012335D" w:rsidRDefault="00AE6797" w:rsidP="00AE6797">
            <w:pPr>
              <w:pStyle w:val="BodyText2"/>
              <w:tabs>
                <w:tab w:val="left" w:pos="-1440"/>
                <w:tab w:val="left" w:pos="-720"/>
                <w:tab w:val="left" w:pos="0"/>
                <w:tab w:val="left" w:pos="1110"/>
              </w:tabs>
              <w:suppressAutoHyphens/>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lang w:val="en-US"/>
              </w:rPr>
              <w:t xml:space="preserve">       </w:t>
            </w:r>
            <w:r w:rsidRPr="0012335D">
              <w:rPr>
                <w:rFonts w:ascii="Arial" w:hAnsi="Arial" w:cs="Arial"/>
                <w:b/>
                <w:bCs/>
                <w:sz w:val="18"/>
                <w:szCs w:val="18"/>
                <w:lang w:val="sr-Cyrl-BA"/>
              </w:rPr>
              <w:t xml:space="preserve">  202</w:t>
            </w:r>
            <w:r>
              <w:rPr>
                <w:rFonts w:ascii="Arial" w:hAnsi="Arial" w:cs="Arial"/>
                <w:b/>
                <w:bCs/>
                <w:sz w:val="18"/>
                <w:szCs w:val="18"/>
                <w:lang w:val="sr-Cyrl-BA"/>
              </w:rPr>
              <w:t>3</w:t>
            </w:r>
            <w:r w:rsidRPr="0012335D">
              <w:rPr>
                <w:rFonts w:ascii="Arial" w:hAnsi="Arial" w:cs="Arial"/>
                <w:b/>
                <w:bCs/>
                <w:sz w:val="18"/>
                <w:szCs w:val="18"/>
                <w:lang w:val="sr-Cyrl-BA"/>
              </w:rPr>
              <w:t>.</w:t>
            </w:r>
          </w:p>
        </w:tc>
      </w:tr>
      <w:tr w:rsidR="00AE6797" w:rsidRPr="0012335D" w14:paraId="6DBFF471" w14:textId="77777777" w:rsidTr="00A769A2">
        <w:trPr>
          <w:trHeight w:val="20"/>
        </w:trPr>
        <w:tc>
          <w:tcPr>
            <w:tcW w:w="5103" w:type="dxa"/>
            <w:tcBorders>
              <w:top w:val="nil"/>
              <w:left w:val="nil"/>
              <w:bottom w:val="nil"/>
              <w:right w:val="nil"/>
            </w:tcBorders>
            <w:shd w:val="clear" w:color="auto" w:fill="auto"/>
            <w:noWrap/>
            <w:vAlign w:val="bottom"/>
            <w:hideMark/>
          </w:tcPr>
          <w:p w14:paraId="459E3F33" w14:textId="77777777"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en-US"/>
              </w:rPr>
            </w:pPr>
            <w:r w:rsidRPr="0012335D">
              <w:rPr>
                <w:rFonts w:ascii="Arial" w:hAnsi="Arial" w:cs="Arial"/>
                <w:b/>
                <w:sz w:val="18"/>
                <w:szCs w:val="18"/>
                <w:lang w:val="en-US"/>
              </w:rPr>
              <w:t>Стање 1. јануара</w:t>
            </w:r>
          </w:p>
        </w:tc>
        <w:tc>
          <w:tcPr>
            <w:tcW w:w="1559" w:type="dxa"/>
            <w:tcBorders>
              <w:top w:val="nil"/>
              <w:left w:val="nil"/>
              <w:bottom w:val="nil"/>
              <w:right w:val="nil"/>
            </w:tcBorders>
            <w:shd w:val="clear" w:color="auto" w:fill="auto"/>
            <w:noWrap/>
            <w:vAlign w:val="bottom"/>
          </w:tcPr>
          <w:p w14:paraId="62EB5C32" w14:textId="77777777" w:rsidR="00AE6797" w:rsidRPr="00C84718" w:rsidRDefault="00AE6797" w:rsidP="00AE6797">
            <w:pPr>
              <w:pStyle w:val="BodyText2"/>
              <w:tabs>
                <w:tab w:val="left" w:pos="-1440"/>
                <w:tab w:val="left" w:pos="-720"/>
                <w:tab w:val="left" w:pos="0"/>
                <w:tab w:val="left" w:pos="1110"/>
              </w:tabs>
              <w:suppressAutoHyphens/>
              <w:jc w:val="right"/>
              <w:rPr>
                <w:rFonts w:ascii="Arial" w:hAnsi="Arial" w:cs="Arial"/>
                <w:bCs/>
                <w:sz w:val="18"/>
                <w:szCs w:val="18"/>
                <w:lang w:val="sr-Cyrl-BA"/>
              </w:rPr>
            </w:pPr>
            <w:r w:rsidRPr="00C84718">
              <w:rPr>
                <w:rFonts w:ascii="Arial" w:hAnsi="Arial" w:cs="Arial"/>
                <w:bCs/>
                <w:sz w:val="18"/>
                <w:szCs w:val="18"/>
                <w:lang w:val="sr-Cyrl-BA"/>
              </w:rPr>
              <w:t>184,453</w:t>
            </w:r>
          </w:p>
        </w:tc>
        <w:tc>
          <w:tcPr>
            <w:tcW w:w="284" w:type="dxa"/>
            <w:tcBorders>
              <w:top w:val="nil"/>
              <w:left w:val="nil"/>
              <w:bottom w:val="nil"/>
              <w:right w:val="nil"/>
            </w:tcBorders>
            <w:shd w:val="clear" w:color="auto" w:fill="auto"/>
            <w:noWrap/>
            <w:vAlign w:val="bottom"/>
            <w:hideMark/>
          </w:tcPr>
          <w:p w14:paraId="7A3CCDBE" w14:textId="77777777" w:rsidR="00AE6797" w:rsidRPr="00C84718" w:rsidRDefault="00AE6797" w:rsidP="00AE6797">
            <w:pPr>
              <w:pStyle w:val="BodyText2"/>
              <w:tabs>
                <w:tab w:val="left" w:pos="-1440"/>
                <w:tab w:val="left" w:pos="-720"/>
                <w:tab w:val="left" w:pos="0"/>
                <w:tab w:val="left" w:pos="1110"/>
              </w:tabs>
              <w:suppressAutoHyphens/>
              <w:jc w:val="right"/>
              <w:rPr>
                <w:rFonts w:ascii="Arial" w:hAnsi="Arial" w:cs="Arial"/>
                <w:bCs/>
                <w:sz w:val="18"/>
                <w:szCs w:val="18"/>
                <w:lang w:val="en-US"/>
              </w:rPr>
            </w:pPr>
          </w:p>
        </w:tc>
        <w:tc>
          <w:tcPr>
            <w:tcW w:w="1417" w:type="dxa"/>
            <w:tcBorders>
              <w:top w:val="nil"/>
              <w:left w:val="nil"/>
              <w:bottom w:val="nil"/>
              <w:right w:val="nil"/>
            </w:tcBorders>
            <w:shd w:val="clear" w:color="auto" w:fill="auto"/>
            <w:noWrap/>
            <w:vAlign w:val="bottom"/>
          </w:tcPr>
          <w:p w14:paraId="09ADDB3A" w14:textId="77777777" w:rsidR="00AE6797" w:rsidRPr="00C84718" w:rsidRDefault="00AE6797" w:rsidP="00AE6797">
            <w:pPr>
              <w:pStyle w:val="BodyText2"/>
              <w:tabs>
                <w:tab w:val="left" w:pos="-1440"/>
                <w:tab w:val="left" w:pos="-720"/>
                <w:tab w:val="left" w:pos="0"/>
                <w:tab w:val="left" w:pos="1110"/>
              </w:tabs>
              <w:suppressAutoHyphens/>
              <w:jc w:val="right"/>
              <w:rPr>
                <w:rFonts w:ascii="Arial" w:hAnsi="Arial" w:cs="Arial"/>
                <w:bCs/>
                <w:sz w:val="18"/>
                <w:szCs w:val="18"/>
                <w:lang w:val="sr-Cyrl-BA"/>
              </w:rPr>
            </w:pPr>
            <w:r w:rsidRPr="00C84718">
              <w:rPr>
                <w:rFonts w:ascii="Arial" w:hAnsi="Arial" w:cs="Arial"/>
                <w:bCs/>
                <w:sz w:val="18"/>
                <w:szCs w:val="18"/>
                <w:lang w:val="sr-Cyrl-BA"/>
              </w:rPr>
              <w:t>3,322</w:t>
            </w:r>
          </w:p>
        </w:tc>
      </w:tr>
      <w:tr w:rsidR="00AE6797" w:rsidRPr="0012335D" w14:paraId="5DBD6AC9" w14:textId="77777777" w:rsidTr="00A769A2">
        <w:trPr>
          <w:trHeight w:val="20"/>
        </w:trPr>
        <w:tc>
          <w:tcPr>
            <w:tcW w:w="5103" w:type="dxa"/>
            <w:tcBorders>
              <w:top w:val="nil"/>
              <w:left w:val="nil"/>
              <w:bottom w:val="nil"/>
              <w:right w:val="nil"/>
            </w:tcBorders>
            <w:shd w:val="clear" w:color="auto" w:fill="auto"/>
            <w:noWrap/>
            <w:vAlign w:val="bottom"/>
            <w:hideMark/>
          </w:tcPr>
          <w:p w14:paraId="781191FA" w14:textId="77777777"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sr-Cyrl-BA"/>
              </w:rPr>
            </w:pPr>
            <w:r w:rsidRPr="0012335D">
              <w:rPr>
                <w:rFonts w:ascii="Arial" w:hAnsi="Arial" w:cs="Arial"/>
                <w:b/>
                <w:sz w:val="18"/>
                <w:szCs w:val="18"/>
                <w:lang w:val="sr-Cyrl-BA"/>
              </w:rPr>
              <w:t>Ванбилансна евиденција</w:t>
            </w:r>
          </w:p>
        </w:tc>
        <w:tc>
          <w:tcPr>
            <w:tcW w:w="1559" w:type="dxa"/>
            <w:tcBorders>
              <w:top w:val="nil"/>
              <w:left w:val="nil"/>
              <w:bottom w:val="nil"/>
              <w:right w:val="nil"/>
            </w:tcBorders>
            <w:shd w:val="clear" w:color="auto" w:fill="auto"/>
            <w:noWrap/>
            <w:vAlign w:val="bottom"/>
          </w:tcPr>
          <w:p w14:paraId="551A18A2" w14:textId="77777777" w:rsidR="00AE6797" w:rsidRPr="00C84718" w:rsidRDefault="00AE6797" w:rsidP="00AE6797">
            <w:pPr>
              <w:pStyle w:val="BodyText2"/>
              <w:tabs>
                <w:tab w:val="left" w:pos="-1440"/>
                <w:tab w:val="left" w:pos="-720"/>
                <w:tab w:val="left" w:pos="0"/>
                <w:tab w:val="left" w:pos="1110"/>
              </w:tabs>
              <w:suppressAutoHyphens/>
              <w:jc w:val="right"/>
              <w:rPr>
                <w:rFonts w:ascii="Arial" w:hAnsi="Arial" w:cs="Arial"/>
                <w:bCs/>
                <w:sz w:val="18"/>
                <w:szCs w:val="18"/>
                <w:lang w:val="sr-Cyrl-BA"/>
              </w:rPr>
            </w:pPr>
            <w:r w:rsidRPr="00C84718">
              <w:rPr>
                <w:rFonts w:ascii="Arial" w:hAnsi="Arial" w:cs="Arial"/>
                <w:bCs/>
                <w:sz w:val="18"/>
                <w:szCs w:val="18"/>
                <w:lang w:val="sr-Cyrl-BA"/>
              </w:rPr>
              <w:t>159,843</w:t>
            </w:r>
          </w:p>
        </w:tc>
        <w:tc>
          <w:tcPr>
            <w:tcW w:w="284" w:type="dxa"/>
            <w:tcBorders>
              <w:top w:val="nil"/>
              <w:left w:val="nil"/>
              <w:bottom w:val="nil"/>
              <w:right w:val="nil"/>
            </w:tcBorders>
            <w:shd w:val="clear" w:color="auto" w:fill="auto"/>
            <w:noWrap/>
            <w:vAlign w:val="bottom"/>
            <w:hideMark/>
          </w:tcPr>
          <w:p w14:paraId="652FDF95" w14:textId="77777777" w:rsidR="00AE6797" w:rsidRPr="00C84718" w:rsidRDefault="00AE6797" w:rsidP="00AE6797">
            <w:pPr>
              <w:pStyle w:val="BodyText2"/>
              <w:tabs>
                <w:tab w:val="left" w:pos="-1440"/>
                <w:tab w:val="left" w:pos="-720"/>
                <w:tab w:val="left" w:pos="0"/>
                <w:tab w:val="left" w:pos="1110"/>
              </w:tabs>
              <w:suppressAutoHyphens/>
              <w:jc w:val="right"/>
              <w:rPr>
                <w:rFonts w:ascii="Arial" w:hAnsi="Arial" w:cs="Arial"/>
                <w:bCs/>
                <w:sz w:val="18"/>
                <w:szCs w:val="18"/>
                <w:lang w:val="en-US"/>
              </w:rPr>
            </w:pPr>
          </w:p>
        </w:tc>
        <w:tc>
          <w:tcPr>
            <w:tcW w:w="1417" w:type="dxa"/>
            <w:tcBorders>
              <w:top w:val="nil"/>
              <w:left w:val="nil"/>
              <w:bottom w:val="nil"/>
              <w:right w:val="nil"/>
            </w:tcBorders>
            <w:shd w:val="clear" w:color="auto" w:fill="auto"/>
            <w:noWrap/>
            <w:vAlign w:val="bottom"/>
          </w:tcPr>
          <w:p w14:paraId="78A14412" w14:textId="77777777" w:rsidR="00AE6797" w:rsidRPr="00C84718" w:rsidRDefault="00AE6797" w:rsidP="00AE6797">
            <w:pPr>
              <w:pStyle w:val="BodyText2"/>
              <w:tabs>
                <w:tab w:val="left" w:pos="-1440"/>
                <w:tab w:val="left" w:pos="-720"/>
                <w:tab w:val="left" w:pos="0"/>
                <w:tab w:val="left" w:pos="1110"/>
              </w:tabs>
              <w:suppressAutoHyphens/>
              <w:jc w:val="right"/>
              <w:rPr>
                <w:rFonts w:ascii="Arial" w:hAnsi="Arial" w:cs="Arial"/>
                <w:bCs/>
                <w:sz w:val="18"/>
                <w:szCs w:val="18"/>
                <w:lang w:val="sr-Cyrl-BA"/>
              </w:rPr>
            </w:pPr>
            <w:r w:rsidRPr="00C84718">
              <w:rPr>
                <w:rFonts w:ascii="Arial" w:hAnsi="Arial" w:cs="Arial"/>
                <w:bCs/>
                <w:sz w:val="18"/>
                <w:szCs w:val="18"/>
                <w:lang w:val="sr-Cyrl-BA"/>
              </w:rPr>
              <w:t>181,131</w:t>
            </w:r>
          </w:p>
        </w:tc>
      </w:tr>
      <w:tr w:rsidR="00AE6797" w:rsidRPr="0012335D" w14:paraId="1C7E8F39" w14:textId="77777777" w:rsidTr="00A769A2">
        <w:trPr>
          <w:trHeight w:val="20"/>
        </w:trPr>
        <w:tc>
          <w:tcPr>
            <w:tcW w:w="5103" w:type="dxa"/>
            <w:tcBorders>
              <w:top w:val="nil"/>
              <w:left w:val="nil"/>
              <w:bottom w:val="nil"/>
              <w:right w:val="nil"/>
            </w:tcBorders>
            <w:shd w:val="clear" w:color="auto" w:fill="auto"/>
            <w:noWrap/>
            <w:vAlign w:val="bottom"/>
            <w:hideMark/>
          </w:tcPr>
          <w:p w14:paraId="46B691C9" w14:textId="77777777"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en-US"/>
              </w:rPr>
            </w:pPr>
            <w:r w:rsidRPr="0012335D">
              <w:rPr>
                <w:rFonts w:ascii="Arial" w:hAnsi="Arial" w:cs="Arial"/>
                <w:b/>
                <w:sz w:val="18"/>
                <w:szCs w:val="18"/>
                <w:lang w:val="en-US"/>
              </w:rPr>
              <w:t>Стање 31. децембра</w:t>
            </w:r>
          </w:p>
        </w:tc>
        <w:tc>
          <w:tcPr>
            <w:tcW w:w="1559" w:type="dxa"/>
            <w:tcBorders>
              <w:top w:val="single" w:sz="4" w:space="0" w:color="auto"/>
              <w:left w:val="nil"/>
              <w:bottom w:val="double" w:sz="6" w:space="0" w:color="auto"/>
              <w:right w:val="nil"/>
            </w:tcBorders>
            <w:shd w:val="clear" w:color="auto" w:fill="auto"/>
            <w:noWrap/>
            <w:vAlign w:val="bottom"/>
          </w:tcPr>
          <w:p w14:paraId="6503B405" w14:textId="77777777" w:rsidR="00AE6797" w:rsidRPr="00CE481E"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344,296</w:t>
            </w:r>
          </w:p>
        </w:tc>
        <w:tc>
          <w:tcPr>
            <w:tcW w:w="284" w:type="dxa"/>
            <w:tcBorders>
              <w:top w:val="nil"/>
              <w:left w:val="nil"/>
              <w:bottom w:val="nil"/>
              <w:right w:val="nil"/>
            </w:tcBorders>
            <w:shd w:val="clear" w:color="auto" w:fill="auto"/>
            <w:noWrap/>
            <w:vAlign w:val="bottom"/>
            <w:hideMark/>
          </w:tcPr>
          <w:p w14:paraId="5A1E0226" w14:textId="77777777"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en-US"/>
              </w:rPr>
            </w:pPr>
          </w:p>
        </w:tc>
        <w:tc>
          <w:tcPr>
            <w:tcW w:w="1417" w:type="dxa"/>
            <w:tcBorders>
              <w:top w:val="single" w:sz="4" w:space="0" w:color="auto"/>
              <w:left w:val="nil"/>
              <w:bottom w:val="double" w:sz="6" w:space="0" w:color="auto"/>
              <w:right w:val="nil"/>
            </w:tcBorders>
            <w:shd w:val="clear" w:color="auto" w:fill="auto"/>
            <w:noWrap/>
            <w:vAlign w:val="bottom"/>
          </w:tcPr>
          <w:p w14:paraId="4C455FF1" w14:textId="77777777"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184,453</w:t>
            </w:r>
          </w:p>
        </w:tc>
      </w:tr>
    </w:tbl>
    <w:p w14:paraId="3E493C0C" w14:textId="77777777" w:rsidR="00A769A2" w:rsidRPr="0012335D" w:rsidRDefault="00A769A2" w:rsidP="00F0007A">
      <w:pPr>
        <w:pStyle w:val="BodyText2"/>
        <w:tabs>
          <w:tab w:val="left" w:pos="-1440"/>
          <w:tab w:val="left" w:pos="-720"/>
          <w:tab w:val="left" w:pos="0"/>
          <w:tab w:val="left" w:pos="1110"/>
        </w:tabs>
        <w:suppressAutoHyphens/>
        <w:rPr>
          <w:rFonts w:ascii="Arial" w:hAnsi="Arial" w:cs="Arial"/>
          <w:b/>
          <w:sz w:val="18"/>
          <w:szCs w:val="18"/>
          <w:lang w:val="pl-PL"/>
        </w:rPr>
      </w:pPr>
    </w:p>
    <w:p w14:paraId="1A9176FF" w14:textId="77777777" w:rsidR="00AE6797" w:rsidRPr="00B72E40" w:rsidRDefault="00AE6797" w:rsidP="00AE6797">
      <w:pPr>
        <w:pStyle w:val="BodyText2"/>
        <w:tabs>
          <w:tab w:val="left" w:pos="-1440"/>
          <w:tab w:val="left" w:pos="-720"/>
          <w:tab w:val="left" w:pos="0"/>
          <w:tab w:val="left" w:pos="1110"/>
        </w:tabs>
        <w:suppressAutoHyphens/>
        <w:rPr>
          <w:rFonts w:ascii="Arial" w:hAnsi="Arial" w:cs="Arial"/>
          <w:sz w:val="18"/>
          <w:szCs w:val="18"/>
        </w:rPr>
      </w:pPr>
      <w:r w:rsidRPr="00731739">
        <w:rPr>
          <w:rFonts w:ascii="Arial" w:hAnsi="Arial" w:cs="Arial"/>
          <w:color w:val="FF0000"/>
          <w:sz w:val="18"/>
          <w:szCs w:val="18"/>
          <w:lang w:val="sr-Cyrl-BA"/>
        </w:rPr>
        <w:t xml:space="preserve">            </w:t>
      </w:r>
      <w:r w:rsidRPr="00B72E40">
        <w:rPr>
          <w:rFonts w:ascii="Arial" w:hAnsi="Arial" w:cs="Arial"/>
          <w:sz w:val="18"/>
          <w:szCs w:val="18"/>
          <w:lang w:val="sr-Cyrl-BA"/>
        </w:rPr>
        <w:t xml:space="preserve">Ванбилансна евиденција у износу од </w:t>
      </w:r>
      <w:r>
        <w:rPr>
          <w:rFonts w:ascii="Arial" w:hAnsi="Arial" w:cs="Arial"/>
          <w:sz w:val="18"/>
          <w:szCs w:val="18"/>
          <w:lang w:val="sr-Cyrl-BA"/>
        </w:rPr>
        <w:t>344,296</w:t>
      </w:r>
      <w:r w:rsidRPr="00B72E40">
        <w:rPr>
          <w:rFonts w:ascii="Arial" w:hAnsi="Arial" w:cs="Arial"/>
          <w:sz w:val="18"/>
          <w:szCs w:val="18"/>
          <w:lang w:val="sr-Cyrl-BA"/>
        </w:rPr>
        <w:t xml:space="preserve"> БАМ се односи на</w:t>
      </w:r>
      <w:r w:rsidRPr="00B72E40">
        <w:rPr>
          <w:rFonts w:ascii="Arial" w:hAnsi="Arial" w:cs="Arial"/>
          <w:sz w:val="18"/>
          <w:szCs w:val="18"/>
        </w:rPr>
        <w:t>:</w:t>
      </w:r>
    </w:p>
    <w:p w14:paraId="598ED7EC" w14:textId="77777777"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sidRPr="00B72E40">
        <w:rPr>
          <w:rFonts w:ascii="Arial" w:hAnsi="Arial" w:cs="Arial"/>
          <w:sz w:val="18"/>
          <w:szCs w:val="18"/>
        </w:rPr>
        <w:t>Гаранцију 571-ГЦ202</w:t>
      </w:r>
      <w:r>
        <w:rPr>
          <w:rFonts w:ascii="Arial" w:hAnsi="Arial" w:cs="Arial"/>
          <w:sz w:val="18"/>
          <w:szCs w:val="18"/>
        </w:rPr>
        <w:t>4</w:t>
      </w:r>
      <w:r w:rsidRPr="00B72E40">
        <w:rPr>
          <w:rFonts w:ascii="Arial" w:hAnsi="Arial" w:cs="Arial"/>
          <w:sz w:val="18"/>
          <w:szCs w:val="18"/>
        </w:rPr>
        <w:t>/</w:t>
      </w:r>
      <w:r>
        <w:rPr>
          <w:rFonts w:ascii="Arial" w:hAnsi="Arial" w:cs="Arial"/>
          <w:sz w:val="18"/>
          <w:szCs w:val="18"/>
        </w:rPr>
        <w:t>129</w:t>
      </w:r>
      <w:r w:rsidRPr="00B72E40">
        <w:rPr>
          <w:rFonts w:ascii="Arial" w:hAnsi="Arial" w:cs="Arial"/>
          <w:sz w:val="18"/>
          <w:szCs w:val="18"/>
        </w:rPr>
        <w:t xml:space="preserve"> у износу </w:t>
      </w:r>
      <w:r>
        <w:rPr>
          <w:rFonts w:ascii="Arial" w:hAnsi="Arial" w:cs="Arial"/>
          <w:sz w:val="18"/>
          <w:szCs w:val="18"/>
        </w:rPr>
        <w:t>1,962</w:t>
      </w:r>
      <w:r w:rsidRPr="00B72E40">
        <w:rPr>
          <w:rFonts w:ascii="Arial" w:hAnsi="Arial" w:cs="Arial"/>
          <w:sz w:val="18"/>
          <w:szCs w:val="18"/>
        </w:rPr>
        <w:t xml:space="preserve"> БАМ од </w:t>
      </w:r>
      <w:r>
        <w:rPr>
          <w:rFonts w:ascii="Arial" w:hAnsi="Arial" w:cs="Arial"/>
          <w:sz w:val="18"/>
          <w:szCs w:val="18"/>
        </w:rPr>
        <w:t>17.12.2024</w:t>
      </w:r>
      <w:r w:rsidRPr="00B72E40">
        <w:rPr>
          <w:rFonts w:ascii="Arial" w:hAnsi="Arial" w:cs="Arial"/>
          <w:sz w:val="18"/>
          <w:szCs w:val="18"/>
        </w:rPr>
        <w:t>. године</w:t>
      </w:r>
    </w:p>
    <w:p w14:paraId="57FE56EB" w14:textId="77777777"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Pr>
          <w:rFonts w:ascii="Arial" w:hAnsi="Arial" w:cs="Arial"/>
          <w:sz w:val="18"/>
          <w:szCs w:val="18"/>
        </w:rPr>
        <w:t>Гаранцију 571-ГЦ2024/124</w:t>
      </w:r>
      <w:r w:rsidRPr="00B72E40">
        <w:rPr>
          <w:rFonts w:ascii="Arial" w:hAnsi="Arial" w:cs="Arial"/>
          <w:sz w:val="18"/>
          <w:szCs w:val="18"/>
        </w:rPr>
        <w:t xml:space="preserve"> у износу </w:t>
      </w:r>
      <w:r>
        <w:rPr>
          <w:rFonts w:ascii="Arial" w:hAnsi="Arial" w:cs="Arial"/>
          <w:sz w:val="18"/>
          <w:szCs w:val="18"/>
        </w:rPr>
        <w:t>3,144</w:t>
      </w:r>
      <w:r w:rsidRPr="00B72E40">
        <w:rPr>
          <w:rFonts w:ascii="Arial" w:hAnsi="Arial" w:cs="Arial"/>
          <w:sz w:val="18"/>
          <w:szCs w:val="18"/>
        </w:rPr>
        <w:t xml:space="preserve"> БАМ од </w:t>
      </w:r>
      <w:r>
        <w:rPr>
          <w:rFonts w:ascii="Arial" w:hAnsi="Arial" w:cs="Arial"/>
          <w:sz w:val="18"/>
          <w:szCs w:val="18"/>
        </w:rPr>
        <w:t>04.12.2024</w:t>
      </w:r>
      <w:r w:rsidRPr="00B72E40">
        <w:rPr>
          <w:rFonts w:ascii="Arial" w:hAnsi="Arial" w:cs="Arial"/>
          <w:sz w:val="18"/>
          <w:szCs w:val="18"/>
        </w:rPr>
        <w:t>. године</w:t>
      </w:r>
    </w:p>
    <w:p w14:paraId="53595B93" w14:textId="77777777"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Pr>
          <w:rFonts w:ascii="Arial" w:hAnsi="Arial" w:cs="Arial"/>
          <w:sz w:val="18"/>
          <w:szCs w:val="18"/>
        </w:rPr>
        <w:t>Гаранцију 571-ГЦ2024</w:t>
      </w:r>
      <w:r w:rsidRPr="00B72E40">
        <w:rPr>
          <w:rFonts w:ascii="Arial" w:hAnsi="Arial" w:cs="Arial"/>
          <w:sz w:val="18"/>
          <w:szCs w:val="18"/>
        </w:rPr>
        <w:t>/</w:t>
      </w:r>
      <w:r>
        <w:rPr>
          <w:rFonts w:ascii="Arial" w:hAnsi="Arial" w:cs="Arial"/>
          <w:sz w:val="18"/>
          <w:szCs w:val="18"/>
        </w:rPr>
        <w:t>36</w:t>
      </w:r>
      <w:r w:rsidRPr="00B72E40">
        <w:rPr>
          <w:rFonts w:ascii="Arial" w:hAnsi="Arial" w:cs="Arial"/>
          <w:sz w:val="18"/>
          <w:szCs w:val="18"/>
        </w:rPr>
        <w:t xml:space="preserve"> у износу </w:t>
      </w:r>
      <w:r>
        <w:rPr>
          <w:rFonts w:ascii="Arial" w:hAnsi="Arial" w:cs="Arial"/>
          <w:sz w:val="18"/>
          <w:szCs w:val="18"/>
        </w:rPr>
        <w:t>1,946</w:t>
      </w:r>
      <w:r w:rsidRPr="00B72E40">
        <w:rPr>
          <w:rFonts w:ascii="Arial" w:hAnsi="Arial" w:cs="Arial"/>
          <w:sz w:val="18"/>
          <w:szCs w:val="18"/>
        </w:rPr>
        <w:t xml:space="preserve"> БАМ од </w:t>
      </w:r>
      <w:r>
        <w:rPr>
          <w:rFonts w:ascii="Arial" w:hAnsi="Arial" w:cs="Arial"/>
          <w:sz w:val="18"/>
          <w:szCs w:val="18"/>
        </w:rPr>
        <w:t>08.03.2024</w:t>
      </w:r>
      <w:r w:rsidRPr="00B72E40">
        <w:rPr>
          <w:rFonts w:ascii="Arial" w:hAnsi="Arial" w:cs="Arial"/>
          <w:sz w:val="18"/>
          <w:szCs w:val="18"/>
        </w:rPr>
        <w:t>. године</w:t>
      </w:r>
    </w:p>
    <w:p w14:paraId="261AE6F4" w14:textId="77777777"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sidRPr="00B72E40">
        <w:rPr>
          <w:rFonts w:ascii="Arial" w:hAnsi="Arial" w:cs="Arial"/>
          <w:sz w:val="18"/>
          <w:szCs w:val="18"/>
        </w:rPr>
        <w:t xml:space="preserve">Финансијски лизинг са друштвом Porsche leasing d.o.o. у укупном износу </w:t>
      </w:r>
      <w:r>
        <w:rPr>
          <w:rFonts w:ascii="Arial" w:hAnsi="Arial" w:cs="Arial"/>
          <w:sz w:val="18"/>
          <w:szCs w:val="18"/>
        </w:rPr>
        <w:t>337,244</w:t>
      </w:r>
      <w:r w:rsidRPr="00B72E40">
        <w:rPr>
          <w:rFonts w:ascii="Arial" w:hAnsi="Arial" w:cs="Arial"/>
          <w:sz w:val="18"/>
          <w:szCs w:val="18"/>
        </w:rPr>
        <w:t xml:space="preserve"> БАМ</w:t>
      </w:r>
      <w:r>
        <w:rPr>
          <w:rFonts w:ascii="Arial" w:hAnsi="Arial" w:cs="Arial"/>
          <w:sz w:val="18"/>
          <w:szCs w:val="18"/>
        </w:rPr>
        <w:t xml:space="preserve"> (салдо дуга)</w:t>
      </w:r>
      <w:r w:rsidRPr="00B72E40">
        <w:rPr>
          <w:rFonts w:ascii="Arial" w:hAnsi="Arial" w:cs="Arial"/>
          <w:sz w:val="18"/>
          <w:szCs w:val="18"/>
        </w:rPr>
        <w:t xml:space="preserve"> за набавку </w:t>
      </w:r>
      <w:r>
        <w:rPr>
          <w:rFonts w:ascii="Arial" w:hAnsi="Arial" w:cs="Arial"/>
          <w:sz w:val="18"/>
          <w:szCs w:val="18"/>
        </w:rPr>
        <w:t>16</w:t>
      </w:r>
      <w:r w:rsidRPr="00B72E40">
        <w:rPr>
          <w:rFonts w:ascii="Arial" w:hAnsi="Arial" w:cs="Arial"/>
          <w:sz w:val="18"/>
          <w:szCs w:val="18"/>
        </w:rPr>
        <w:t xml:space="preserve"> службених аутомобила.</w:t>
      </w:r>
    </w:p>
    <w:p w14:paraId="711ADC3B" w14:textId="77777777" w:rsidR="00AE6797" w:rsidRPr="00B72E40" w:rsidRDefault="00AE6797" w:rsidP="00AE6797">
      <w:pPr>
        <w:pStyle w:val="BodyText2"/>
        <w:tabs>
          <w:tab w:val="left" w:pos="-1440"/>
          <w:tab w:val="left" w:pos="-720"/>
          <w:tab w:val="left" w:pos="1110"/>
        </w:tabs>
        <w:suppressAutoHyphens/>
        <w:rPr>
          <w:rFonts w:ascii="Arial" w:hAnsi="Arial" w:cs="Arial"/>
          <w:sz w:val="18"/>
          <w:szCs w:val="18"/>
        </w:rPr>
      </w:pPr>
    </w:p>
    <w:p w14:paraId="2E7FA91D" w14:textId="77777777" w:rsidR="00AE6797" w:rsidRPr="00B72E40" w:rsidRDefault="00AE6797" w:rsidP="00AE6797">
      <w:pPr>
        <w:pStyle w:val="BodyText2"/>
        <w:tabs>
          <w:tab w:val="left" w:pos="-1440"/>
          <w:tab w:val="left" w:pos="-720"/>
          <w:tab w:val="left" w:pos="1110"/>
        </w:tabs>
        <w:suppressAutoHyphens/>
        <w:rPr>
          <w:rFonts w:ascii="Arial" w:hAnsi="Arial" w:cs="Arial"/>
          <w:sz w:val="18"/>
          <w:szCs w:val="18"/>
        </w:rPr>
      </w:pPr>
      <w:r>
        <w:rPr>
          <w:rFonts w:ascii="Arial" w:hAnsi="Arial" w:cs="Arial"/>
          <w:sz w:val="18"/>
          <w:szCs w:val="18"/>
          <w:lang w:val="sr-Cyrl-BA"/>
        </w:rPr>
        <w:t xml:space="preserve">           </w:t>
      </w:r>
      <w:r w:rsidRPr="00B72E40">
        <w:rPr>
          <w:rFonts w:ascii="Arial" w:hAnsi="Arial" w:cs="Arial"/>
          <w:sz w:val="18"/>
          <w:szCs w:val="18"/>
          <w:lang w:val="sr-Cyrl-BA"/>
        </w:rPr>
        <w:t>Друштво има одобрен оквирни кредит за гаранције од 15.02.2019 број: 571-ОК2019/4</w:t>
      </w:r>
      <w:r>
        <w:rPr>
          <w:rFonts w:ascii="Arial" w:hAnsi="Arial" w:cs="Arial"/>
          <w:sz w:val="18"/>
          <w:szCs w:val="18"/>
          <w:lang w:val="sr-Cyrl-BA"/>
        </w:rPr>
        <w:t>.2</w:t>
      </w:r>
      <w:r w:rsidRPr="00B72E40">
        <w:rPr>
          <w:rFonts w:ascii="Arial" w:hAnsi="Arial" w:cs="Arial"/>
          <w:sz w:val="18"/>
          <w:szCs w:val="18"/>
          <w:lang w:val="sr-Cyrl-BA"/>
        </w:rPr>
        <w:t xml:space="preserve"> у износу од  </w:t>
      </w:r>
    </w:p>
    <w:p w14:paraId="728783BD" w14:textId="77777777" w:rsidR="00AE6797" w:rsidRPr="00B72E40" w:rsidRDefault="00AE6797" w:rsidP="00AE6797">
      <w:pPr>
        <w:pStyle w:val="BodyText2"/>
        <w:tabs>
          <w:tab w:val="left" w:pos="-1440"/>
          <w:tab w:val="left" w:pos="-720"/>
          <w:tab w:val="left" w:pos="0"/>
          <w:tab w:val="left" w:pos="1110"/>
        </w:tabs>
        <w:suppressAutoHyphens/>
        <w:rPr>
          <w:rFonts w:ascii="Arial" w:hAnsi="Arial" w:cs="Arial"/>
          <w:sz w:val="18"/>
          <w:szCs w:val="18"/>
          <w:lang w:val="sr-Cyrl-BA"/>
        </w:rPr>
      </w:pPr>
      <w:r>
        <w:rPr>
          <w:rFonts w:ascii="Arial" w:hAnsi="Arial" w:cs="Arial"/>
          <w:sz w:val="18"/>
          <w:szCs w:val="18"/>
          <w:lang w:val="sr-Cyrl-BA"/>
        </w:rPr>
        <w:t xml:space="preserve">          </w:t>
      </w:r>
      <w:r w:rsidRPr="00B72E40">
        <w:rPr>
          <w:rFonts w:ascii="Arial" w:hAnsi="Arial" w:cs="Arial"/>
          <w:sz w:val="18"/>
          <w:szCs w:val="18"/>
          <w:lang w:val="sr-Cyrl-BA"/>
        </w:rPr>
        <w:t xml:space="preserve"> 40,000 БАМ.</w:t>
      </w:r>
    </w:p>
    <w:p w14:paraId="53D5F16E" w14:textId="77777777" w:rsidR="00AE6797" w:rsidRPr="00B72E40" w:rsidRDefault="00AE6797" w:rsidP="00AE6797">
      <w:pPr>
        <w:pStyle w:val="BodyText2"/>
        <w:tabs>
          <w:tab w:val="left" w:pos="-1440"/>
          <w:tab w:val="left" w:pos="-720"/>
          <w:tab w:val="left" w:pos="0"/>
          <w:tab w:val="left" w:pos="1110"/>
        </w:tabs>
        <w:suppressAutoHyphens/>
        <w:jc w:val="left"/>
        <w:rPr>
          <w:rFonts w:ascii="Arial" w:hAnsi="Arial" w:cs="Arial"/>
          <w:sz w:val="18"/>
          <w:szCs w:val="18"/>
          <w:lang w:val="sr-Cyrl-BA"/>
        </w:rPr>
      </w:pPr>
      <w:r w:rsidRPr="00B72E40">
        <w:rPr>
          <w:rFonts w:ascii="Arial" w:hAnsi="Arial" w:cs="Arial"/>
          <w:sz w:val="18"/>
          <w:szCs w:val="18"/>
          <w:lang w:val="sr-Cyrl-BA"/>
        </w:rPr>
        <w:t xml:space="preserve">           Неискориштени износ лимита на дан 31.12.202</w:t>
      </w:r>
      <w:r>
        <w:rPr>
          <w:rFonts w:ascii="Arial" w:hAnsi="Arial" w:cs="Arial"/>
          <w:sz w:val="18"/>
          <w:szCs w:val="18"/>
          <w:lang w:val="sr-Cyrl-BA"/>
        </w:rPr>
        <w:t>4</w:t>
      </w:r>
      <w:r w:rsidRPr="00B72E40">
        <w:rPr>
          <w:rFonts w:ascii="Arial" w:hAnsi="Arial" w:cs="Arial"/>
          <w:sz w:val="18"/>
          <w:szCs w:val="18"/>
          <w:lang w:val="sr-Cyrl-BA"/>
        </w:rPr>
        <w:t xml:space="preserve"> оквирног кредита за гаранције износи </w:t>
      </w:r>
      <w:r>
        <w:rPr>
          <w:rFonts w:ascii="Arial" w:hAnsi="Arial" w:cs="Arial"/>
          <w:sz w:val="18"/>
          <w:szCs w:val="18"/>
          <w:lang w:val="sr-Cyrl-BA"/>
        </w:rPr>
        <w:t>7,052</w:t>
      </w:r>
      <w:r w:rsidRPr="00B72E40">
        <w:rPr>
          <w:rFonts w:ascii="Arial" w:hAnsi="Arial" w:cs="Arial"/>
          <w:sz w:val="18"/>
          <w:szCs w:val="18"/>
          <w:lang w:val="sr-Cyrl-BA"/>
        </w:rPr>
        <w:t xml:space="preserve"> БАМ,</w:t>
      </w:r>
    </w:p>
    <w:p w14:paraId="519BE7E5" w14:textId="77777777" w:rsidR="00AE6797" w:rsidRPr="00AF680D" w:rsidRDefault="00AE6797" w:rsidP="00AE6797">
      <w:pPr>
        <w:pStyle w:val="BodyText2"/>
        <w:tabs>
          <w:tab w:val="left" w:pos="-1440"/>
          <w:tab w:val="left" w:pos="-720"/>
          <w:tab w:val="left" w:pos="0"/>
          <w:tab w:val="left" w:pos="1110"/>
        </w:tabs>
        <w:suppressAutoHyphens/>
        <w:ind w:left="570"/>
        <w:jc w:val="left"/>
        <w:rPr>
          <w:rFonts w:ascii="Arial" w:hAnsi="Arial" w:cs="Arial"/>
          <w:sz w:val="18"/>
          <w:szCs w:val="18"/>
        </w:rPr>
      </w:pPr>
      <w:r w:rsidRPr="00B72E40">
        <w:rPr>
          <w:rFonts w:ascii="Arial" w:hAnsi="Arial" w:cs="Arial"/>
          <w:sz w:val="18"/>
          <w:szCs w:val="18"/>
          <w:lang w:val="sr-Cyrl-BA"/>
        </w:rPr>
        <w:t>у складу са извјештајем о тек</w:t>
      </w:r>
      <w:r>
        <w:rPr>
          <w:rFonts w:ascii="Arial" w:hAnsi="Arial" w:cs="Arial"/>
          <w:sz w:val="18"/>
          <w:szCs w:val="18"/>
          <w:lang w:val="sr-Cyrl-BA"/>
        </w:rPr>
        <w:t>у</w:t>
      </w:r>
      <w:r w:rsidRPr="00B72E40">
        <w:rPr>
          <w:rFonts w:ascii="Arial" w:hAnsi="Arial" w:cs="Arial"/>
          <w:sz w:val="18"/>
          <w:szCs w:val="18"/>
          <w:lang w:val="sr-Cyrl-BA"/>
        </w:rPr>
        <w:t>ћ</w:t>
      </w:r>
      <w:r>
        <w:rPr>
          <w:rFonts w:ascii="Arial" w:hAnsi="Arial" w:cs="Arial"/>
          <w:sz w:val="18"/>
          <w:szCs w:val="18"/>
          <w:lang w:val="sr-Cyrl-BA"/>
        </w:rPr>
        <w:t>и</w:t>
      </w:r>
      <w:r w:rsidRPr="00B72E40">
        <w:rPr>
          <w:rFonts w:ascii="Arial" w:hAnsi="Arial" w:cs="Arial"/>
          <w:sz w:val="18"/>
          <w:szCs w:val="18"/>
          <w:lang w:val="sr-Cyrl-BA"/>
        </w:rPr>
        <w:t xml:space="preserve">м задужењима пословног субјекта од Централног регистра кредита </w:t>
      </w:r>
      <w:r>
        <w:rPr>
          <w:rFonts w:ascii="Arial" w:hAnsi="Arial" w:cs="Arial"/>
          <w:sz w:val="18"/>
          <w:szCs w:val="18"/>
          <w:lang w:val="sr-Cyrl-BA"/>
        </w:rPr>
        <w:t xml:space="preserve">     </w:t>
      </w:r>
      <w:r w:rsidRPr="00B72E40">
        <w:rPr>
          <w:rFonts w:ascii="Arial" w:hAnsi="Arial" w:cs="Arial"/>
          <w:sz w:val="18"/>
          <w:szCs w:val="18"/>
          <w:lang w:val="sr-Cyrl-BA"/>
        </w:rPr>
        <w:t>у Босни и Херцеговини.</w:t>
      </w:r>
    </w:p>
    <w:p w14:paraId="651C1B59" w14:textId="77777777" w:rsidR="00EA686F" w:rsidRDefault="00EA686F" w:rsidP="00AE6797">
      <w:pPr>
        <w:pStyle w:val="BodyText2"/>
        <w:tabs>
          <w:tab w:val="left" w:pos="-1440"/>
          <w:tab w:val="left" w:pos="-720"/>
          <w:tab w:val="left" w:pos="0"/>
          <w:tab w:val="center" w:pos="6250"/>
          <w:tab w:val="left" w:pos="6586"/>
          <w:tab w:val="right" w:pos="7526"/>
          <w:tab w:val="left" w:pos="7776"/>
          <w:tab w:val="right" w:pos="9005"/>
        </w:tabs>
        <w:suppressAutoHyphens/>
        <w:jc w:val="left"/>
        <w:rPr>
          <w:rFonts w:ascii="Arial" w:hAnsi="Arial" w:cs="Arial"/>
          <w:b/>
          <w:sz w:val="18"/>
          <w:szCs w:val="18"/>
          <w:lang w:val="pl-PL"/>
        </w:rPr>
      </w:pPr>
    </w:p>
    <w:p w14:paraId="02521966" w14:textId="77777777" w:rsidR="00AE6797" w:rsidRDefault="00AE6797" w:rsidP="00AE6797">
      <w:pPr>
        <w:pStyle w:val="BodyText2"/>
        <w:tabs>
          <w:tab w:val="left" w:pos="-1440"/>
          <w:tab w:val="left" w:pos="-720"/>
          <w:tab w:val="left" w:pos="0"/>
          <w:tab w:val="center" w:pos="6250"/>
          <w:tab w:val="left" w:pos="6586"/>
          <w:tab w:val="right" w:pos="7526"/>
          <w:tab w:val="left" w:pos="7776"/>
          <w:tab w:val="right" w:pos="9005"/>
        </w:tabs>
        <w:suppressAutoHyphens/>
        <w:jc w:val="left"/>
        <w:rPr>
          <w:rFonts w:ascii="Arial" w:hAnsi="Arial" w:cs="Arial"/>
          <w:b/>
          <w:sz w:val="18"/>
          <w:szCs w:val="18"/>
          <w:lang w:val="pl-PL"/>
        </w:rPr>
      </w:pPr>
    </w:p>
    <w:p w14:paraId="22A51F65" w14:textId="77777777" w:rsidR="009D6BA1" w:rsidRPr="0012335D" w:rsidRDefault="009D6BA1" w:rsidP="005B23D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p>
    <w:p w14:paraId="33B22828" w14:textId="77777777" w:rsidR="00A16F9E" w:rsidRPr="0012335D" w:rsidRDefault="0098022B" w:rsidP="003B0A18">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ИНТЕРНИ</w:t>
      </w:r>
      <w:r w:rsidR="00B03B5A" w:rsidRPr="0012335D">
        <w:rPr>
          <w:rFonts w:ascii="Arial" w:hAnsi="Arial" w:cs="Arial"/>
          <w:b/>
          <w:sz w:val="18"/>
          <w:szCs w:val="18"/>
          <w:lang w:val="pl-PL"/>
        </w:rPr>
        <w:t xml:space="preserve"> </w:t>
      </w:r>
      <w:r w:rsidRPr="0012335D">
        <w:rPr>
          <w:rFonts w:ascii="Arial" w:hAnsi="Arial" w:cs="Arial"/>
          <w:b/>
          <w:sz w:val="18"/>
          <w:szCs w:val="18"/>
          <w:lang w:val="pl-PL"/>
        </w:rPr>
        <w:t>ОДНОСИ</w:t>
      </w:r>
    </w:p>
    <w:p w14:paraId="54BB556E" w14:textId="77777777" w:rsidR="00F23632" w:rsidRPr="0012335D" w:rsidRDefault="00F23632" w:rsidP="00324649">
      <w:pPr>
        <w:ind w:left="741" w:hanging="21"/>
        <w:jc w:val="both"/>
        <w:rPr>
          <w:rFonts w:ascii="Arial" w:hAnsi="Arial" w:cs="Arial"/>
          <w:sz w:val="6"/>
          <w:szCs w:val="6"/>
          <w:lang w:val="sr-Cyrl-BA"/>
        </w:rPr>
      </w:pPr>
    </w:p>
    <w:p w14:paraId="31C94111" w14:textId="74DA0149" w:rsidR="00936378" w:rsidRPr="00037657" w:rsidRDefault="00A16F9E" w:rsidP="00936378">
      <w:pPr>
        <w:ind w:left="741" w:hanging="21"/>
        <w:jc w:val="both"/>
        <w:rPr>
          <w:rFonts w:ascii="Arial" w:hAnsi="Arial" w:cs="Arial"/>
          <w:sz w:val="18"/>
          <w:szCs w:val="18"/>
          <w:lang w:val="ru-RU"/>
        </w:rPr>
      </w:pPr>
      <w:r w:rsidRPr="0012335D">
        <w:rPr>
          <w:rFonts w:ascii="Arial" w:hAnsi="Arial" w:cs="Arial"/>
          <w:sz w:val="18"/>
          <w:szCs w:val="18"/>
          <w:lang w:val="sr-Cyrl-BA"/>
        </w:rPr>
        <w:t xml:space="preserve">Повезана лица </w:t>
      </w:r>
      <w:r w:rsidR="00B60676">
        <w:rPr>
          <w:rFonts w:ascii="Arial" w:hAnsi="Arial" w:cs="Arial"/>
          <w:sz w:val="18"/>
          <w:szCs w:val="18"/>
          <w:lang w:val="sr-Cyrl-BA"/>
        </w:rPr>
        <w:t>Групе</w:t>
      </w:r>
      <w:r w:rsidR="00B60676" w:rsidRPr="0012335D">
        <w:rPr>
          <w:rFonts w:ascii="Arial" w:hAnsi="Arial" w:cs="Arial"/>
          <w:sz w:val="18"/>
          <w:szCs w:val="18"/>
          <w:lang w:val="sr-Cyrl-BA"/>
        </w:rPr>
        <w:t xml:space="preserve"> </w:t>
      </w:r>
      <w:r w:rsidR="00D84728" w:rsidRPr="0012335D">
        <w:rPr>
          <w:rFonts w:ascii="Arial" w:hAnsi="Arial" w:cs="Arial"/>
          <w:sz w:val="18"/>
          <w:szCs w:val="18"/>
          <w:lang w:val="sr-Cyrl-BA"/>
        </w:rPr>
        <w:t xml:space="preserve">(чланице </w:t>
      </w:r>
      <w:r w:rsidRPr="0012335D">
        <w:rPr>
          <w:rFonts w:ascii="Arial" w:hAnsi="Arial" w:cs="Arial"/>
          <w:sz w:val="18"/>
          <w:szCs w:val="18"/>
          <w:lang w:val="sr-Cyrl-BA"/>
        </w:rPr>
        <w:t>Дунав груп</w:t>
      </w:r>
      <w:r w:rsidR="00D84728" w:rsidRPr="0012335D">
        <w:rPr>
          <w:rFonts w:ascii="Arial" w:hAnsi="Arial" w:cs="Arial"/>
          <w:sz w:val="18"/>
          <w:szCs w:val="18"/>
          <w:lang w:val="sr-Cyrl-BA"/>
        </w:rPr>
        <w:t>е)</w:t>
      </w:r>
      <w:r w:rsidRPr="0012335D">
        <w:rPr>
          <w:rFonts w:ascii="Arial" w:hAnsi="Arial" w:cs="Arial"/>
          <w:sz w:val="18"/>
          <w:szCs w:val="18"/>
          <w:lang w:val="sr-Cyrl-BA"/>
        </w:rPr>
        <w:t xml:space="preserve"> у току пословне 20</w:t>
      </w:r>
      <w:r w:rsidR="00623D53" w:rsidRPr="0012335D">
        <w:rPr>
          <w:rFonts w:ascii="Arial" w:hAnsi="Arial" w:cs="Arial"/>
          <w:sz w:val="18"/>
          <w:szCs w:val="18"/>
          <w:lang w:val="sr-Cyrl-BA"/>
        </w:rPr>
        <w:t>2</w:t>
      </w:r>
      <w:r w:rsidR="003B0A18">
        <w:rPr>
          <w:rFonts w:ascii="Arial" w:hAnsi="Arial" w:cs="Arial"/>
          <w:sz w:val="18"/>
          <w:szCs w:val="18"/>
          <w:lang w:val="sr-Cyrl-BA"/>
        </w:rPr>
        <w:t>4</w:t>
      </w:r>
      <w:r w:rsidR="00993108" w:rsidRPr="00037657">
        <w:rPr>
          <w:rFonts w:ascii="Arial" w:hAnsi="Arial" w:cs="Arial"/>
          <w:sz w:val="18"/>
          <w:szCs w:val="18"/>
          <w:lang w:val="ru-RU"/>
        </w:rPr>
        <w:t>.</w:t>
      </w:r>
      <w:r w:rsidRPr="0012335D">
        <w:rPr>
          <w:rFonts w:ascii="Arial" w:hAnsi="Arial" w:cs="Arial"/>
          <w:sz w:val="18"/>
          <w:szCs w:val="18"/>
          <w:lang w:val="sr-Cyrl-BA"/>
        </w:rPr>
        <w:t xml:space="preserve"> године, као и на д</w:t>
      </w:r>
      <w:r w:rsidR="00936EF7" w:rsidRPr="0012335D">
        <w:rPr>
          <w:rFonts w:ascii="Arial" w:hAnsi="Arial" w:cs="Arial"/>
          <w:sz w:val="18"/>
          <w:szCs w:val="18"/>
          <w:lang w:val="sr-Cyrl-BA"/>
        </w:rPr>
        <w:t xml:space="preserve">ан </w:t>
      </w:r>
      <w:r w:rsidR="00D84728" w:rsidRPr="0012335D">
        <w:rPr>
          <w:rFonts w:ascii="Arial" w:hAnsi="Arial" w:cs="Arial"/>
          <w:sz w:val="18"/>
          <w:szCs w:val="18"/>
          <w:lang w:val="sr-Cyrl-BA"/>
        </w:rPr>
        <w:br/>
      </w:r>
      <w:r w:rsidR="00936EF7" w:rsidRPr="0012335D">
        <w:rPr>
          <w:rFonts w:ascii="Arial" w:hAnsi="Arial" w:cs="Arial"/>
          <w:sz w:val="18"/>
          <w:szCs w:val="18"/>
          <w:lang w:val="sr-Cyrl-BA"/>
        </w:rPr>
        <w:t>3</w:t>
      </w:r>
      <w:r w:rsidR="00624C10" w:rsidRPr="0012335D">
        <w:rPr>
          <w:rFonts w:ascii="Arial" w:hAnsi="Arial" w:cs="Arial"/>
          <w:sz w:val="18"/>
          <w:szCs w:val="18"/>
          <w:lang w:val="sr-Cyrl-BA"/>
        </w:rPr>
        <w:t>1</w:t>
      </w:r>
      <w:r w:rsidR="00993108" w:rsidRPr="00037657">
        <w:rPr>
          <w:rFonts w:ascii="Arial" w:hAnsi="Arial" w:cs="Arial"/>
          <w:sz w:val="18"/>
          <w:szCs w:val="18"/>
          <w:lang w:val="ru-RU"/>
        </w:rPr>
        <w:t>.</w:t>
      </w:r>
      <w:r w:rsidR="00936EF7" w:rsidRPr="0012335D">
        <w:rPr>
          <w:rFonts w:ascii="Arial" w:hAnsi="Arial" w:cs="Arial"/>
          <w:sz w:val="18"/>
          <w:szCs w:val="18"/>
          <w:lang w:val="sr-Cyrl-BA"/>
        </w:rPr>
        <w:t xml:space="preserve"> </w:t>
      </w:r>
      <w:r w:rsidR="00624C10" w:rsidRPr="0012335D">
        <w:rPr>
          <w:rFonts w:ascii="Arial" w:hAnsi="Arial" w:cs="Arial"/>
          <w:sz w:val="18"/>
          <w:szCs w:val="18"/>
          <w:lang w:val="sr-Cyrl-BA"/>
        </w:rPr>
        <w:t>децембар</w:t>
      </w:r>
      <w:r w:rsidR="00936EF7" w:rsidRPr="0012335D">
        <w:rPr>
          <w:rFonts w:ascii="Arial" w:hAnsi="Arial" w:cs="Arial"/>
          <w:sz w:val="18"/>
          <w:szCs w:val="18"/>
          <w:lang w:val="sr-Cyrl-BA"/>
        </w:rPr>
        <w:t xml:space="preserve"> </w:t>
      </w:r>
      <w:r w:rsidRPr="0012335D">
        <w:rPr>
          <w:rFonts w:ascii="Arial" w:hAnsi="Arial" w:cs="Arial"/>
          <w:sz w:val="18"/>
          <w:szCs w:val="18"/>
          <w:lang w:val="sr-Cyrl-BA"/>
        </w:rPr>
        <w:t>20</w:t>
      </w:r>
      <w:r w:rsidR="000E157E" w:rsidRPr="00037657">
        <w:rPr>
          <w:rFonts w:ascii="Arial" w:hAnsi="Arial" w:cs="Arial"/>
          <w:sz w:val="18"/>
          <w:szCs w:val="18"/>
          <w:lang w:val="ru-RU"/>
        </w:rPr>
        <w:t>2</w:t>
      </w:r>
      <w:r w:rsidR="00EA686F" w:rsidRPr="00037657">
        <w:rPr>
          <w:rFonts w:ascii="Arial" w:hAnsi="Arial" w:cs="Arial"/>
          <w:sz w:val="18"/>
          <w:szCs w:val="18"/>
          <w:lang w:val="ru-RU"/>
        </w:rPr>
        <w:t>4</w:t>
      </w:r>
      <w:r w:rsidR="00993108" w:rsidRPr="00037657">
        <w:rPr>
          <w:rFonts w:ascii="Arial" w:hAnsi="Arial" w:cs="Arial"/>
          <w:sz w:val="18"/>
          <w:szCs w:val="18"/>
          <w:lang w:val="ru-RU"/>
        </w:rPr>
        <w:t>.</w:t>
      </w:r>
      <w:r w:rsidRPr="0012335D">
        <w:rPr>
          <w:rFonts w:ascii="Arial" w:hAnsi="Arial" w:cs="Arial"/>
          <w:sz w:val="18"/>
          <w:szCs w:val="18"/>
          <w:lang w:val="sr-Cyrl-BA"/>
        </w:rPr>
        <w:t xml:space="preserve"> године су</w:t>
      </w:r>
      <w:r w:rsidR="00936378" w:rsidRPr="00037657">
        <w:rPr>
          <w:rFonts w:ascii="Arial" w:hAnsi="Arial" w:cs="Arial"/>
          <w:sz w:val="18"/>
          <w:szCs w:val="18"/>
          <w:lang w:val="ru-RU"/>
        </w:rPr>
        <w:t>:</w:t>
      </w:r>
    </w:p>
    <w:p w14:paraId="10D1F66E" w14:textId="77777777"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BA"/>
        </w:rPr>
        <w:t>Дунав</w:t>
      </w:r>
      <w:r w:rsidRPr="00037657">
        <w:rPr>
          <w:rFonts w:ascii="Arial" w:hAnsi="Arial" w:cs="Arial"/>
          <w:sz w:val="18"/>
          <w:szCs w:val="18"/>
          <w:lang w:val="ru-RU"/>
        </w:rPr>
        <w:t xml:space="preserve"> </w:t>
      </w:r>
      <w:r w:rsidRPr="00936378">
        <w:rPr>
          <w:rFonts w:ascii="Arial" w:hAnsi="Arial" w:cs="Arial"/>
          <w:sz w:val="18"/>
          <w:szCs w:val="18"/>
        </w:rPr>
        <w:t>Stockbroker</w:t>
      </w:r>
      <w:r w:rsidRPr="00037657">
        <w:rPr>
          <w:rFonts w:ascii="Arial" w:hAnsi="Arial" w:cs="Arial"/>
          <w:sz w:val="18"/>
          <w:szCs w:val="18"/>
          <w:lang w:val="ru-RU"/>
        </w:rPr>
        <w:t xml:space="preserve"> а</w:t>
      </w:r>
      <w:r w:rsidR="00C6334F" w:rsidRPr="00037657">
        <w:rPr>
          <w:rFonts w:ascii="Arial" w:hAnsi="Arial" w:cs="Arial"/>
          <w:sz w:val="18"/>
          <w:szCs w:val="18"/>
          <w:lang w:val="ru-RU"/>
        </w:rPr>
        <w:t>.</w:t>
      </w:r>
      <w:r w:rsidRPr="00037657">
        <w:rPr>
          <w:rFonts w:ascii="Arial" w:hAnsi="Arial" w:cs="Arial"/>
          <w:sz w:val="18"/>
          <w:szCs w:val="18"/>
          <w:lang w:val="ru-RU"/>
        </w:rPr>
        <w:t>д</w:t>
      </w:r>
      <w:r w:rsidR="00C6334F" w:rsidRPr="00037657">
        <w:rPr>
          <w:rFonts w:ascii="Arial" w:hAnsi="Arial" w:cs="Arial"/>
          <w:sz w:val="18"/>
          <w:szCs w:val="18"/>
          <w:lang w:val="ru-RU"/>
        </w:rPr>
        <w:t>.</w:t>
      </w:r>
      <w:r w:rsidRPr="00936378">
        <w:rPr>
          <w:rFonts w:ascii="Arial" w:hAnsi="Arial" w:cs="Arial"/>
          <w:sz w:val="18"/>
          <w:szCs w:val="18"/>
          <w:lang w:val="sr-Cyrl-CS"/>
        </w:rPr>
        <w:t xml:space="preserve"> Београд,</w:t>
      </w:r>
    </w:p>
    <w:p w14:paraId="61E797DA" w14:textId="77777777"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CS"/>
        </w:rPr>
        <w:t>Дунав-Ре а</w:t>
      </w:r>
      <w:r w:rsidR="00C6334F" w:rsidRPr="00037657">
        <w:rPr>
          <w:rFonts w:ascii="Arial" w:hAnsi="Arial" w:cs="Arial"/>
          <w:sz w:val="18"/>
          <w:szCs w:val="18"/>
          <w:lang w:val="ru-RU"/>
        </w:rPr>
        <w:t>.</w:t>
      </w:r>
      <w:r w:rsidRPr="00936378">
        <w:rPr>
          <w:rFonts w:ascii="Arial" w:hAnsi="Arial" w:cs="Arial"/>
          <w:sz w:val="18"/>
          <w:szCs w:val="18"/>
          <w:lang w:val="sr-Cyrl-CS"/>
        </w:rPr>
        <w:t>д</w:t>
      </w:r>
      <w:r w:rsidR="00C6334F" w:rsidRPr="00037657">
        <w:rPr>
          <w:rFonts w:ascii="Arial" w:hAnsi="Arial" w:cs="Arial"/>
          <w:sz w:val="18"/>
          <w:szCs w:val="18"/>
          <w:lang w:val="ru-RU"/>
        </w:rPr>
        <w:t>.</w:t>
      </w:r>
      <w:r w:rsidRPr="00936378">
        <w:rPr>
          <w:rFonts w:ascii="Arial" w:hAnsi="Arial" w:cs="Arial"/>
          <w:sz w:val="18"/>
          <w:szCs w:val="18"/>
          <w:lang w:val="sr-Cyrl-CS"/>
        </w:rPr>
        <w:t>о</w:t>
      </w:r>
      <w:r w:rsidR="00C6334F" w:rsidRPr="00037657">
        <w:rPr>
          <w:rFonts w:ascii="Arial" w:hAnsi="Arial" w:cs="Arial"/>
          <w:sz w:val="18"/>
          <w:szCs w:val="18"/>
          <w:lang w:val="ru-RU"/>
        </w:rPr>
        <w:t>.</w:t>
      </w:r>
      <w:r w:rsidRPr="00936378">
        <w:rPr>
          <w:rFonts w:ascii="Arial" w:hAnsi="Arial" w:cs="Arial"/>
          <w:sz w:val="18"/>
          <w:szCs w:val="18"/>
          <w:lang w:val="sr-Cyrl-CS"/>
        </w:rPr>
        <w:t xml:space="preserve"> Београд,</w:t>
      </w:r>
    </w:p>
    <w:p w14:paraId="0CB96163" w14:textId="77777777"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CS"/>
        </w:rPr>
        <w:t>Дунав осигурање а</w:t>
      </w:r>
      <w:r w:rsidR="00C6334F" w:rsidRPr="00037657">
        <w:rPr>
          <w:rFonts w:ascii="Arial" w:hAnsi="Arial" w:cs="Arial"/>
          <w:sz w:val="18"/>
          <w:szCs w:val="18"/>
          <w:lang w:val="ru-RU"/>
        </w:rPr>
        <w:t>.</w:t>
      </w:r>
      <w:r w:rsidRPr="00936378">
        <w:rPr>
          <w:rFonts w:ascii="Arial" w:hAnsi="Arial" w:cs="Arial"/>
          <w:sz w:val="18"/>
          <w:szCs w:val="18"/>
          <w:lang w:val="sr-Cyrl-CS"/>
        </w:rPr>
        <w:t>д</w:t>
      </w:r>
      <w:r w:rsidR="00C6334F" w:rsidRPr="00037657">
        <w:rPr>
          <w:rFonts w:ascii="Arial" w:hAnsi="Arial" w:cs="Arial"/>
          <w:sz w:val="18"/>
          <w:szCs w:val="18"/>
          <w:lang w:val="ru-RU"/>
        </w:rPr>
        <w:t>.</w:t>
      </w:r>
      <w:r w:rsidRPr="00936378">
        <w:rPr>
          <w:rFonts w:ascii="Arial" w:hAnsi="Arial" w:cs="Arial"/>
          <w:sz w:val="18"/>
          <w:szCs w:val="18"/>
          <w:lang w:val="sr-Cyrl-CS"/>
        </w:rPr>
        <w:t>о</w:t>
      </w:r>
      <w:r w:rsidR="00C6334F" w:rsidRPr="00037657">
        <w:rPr>
          <w:rFonts w:ascii="Arial" w:hAnsi="Arial" w:cs="Arial"/>
          <w:sz w:val="18"/>
          <w:szCs w:val="18"/>
          <w:lang w:val="ru-RU"/>
        </w:rPr>
        <w:t>.</w:t>
      </w:r>
      <w:r w:rsidRPr="00936378">
        <w:rPr>
          <w:rFonts w:ascii="Arial" w:hAnsi="Arial" w:cs="Arial"/>
          <w:sz w:val="18"/>
          <w:szCs w:val="18"/>
          <w:lang w:val="sr-Cyrl-CS"/>
        </w:rPr>
        <w:t xml:space="preserve"> Београд,</w:t>
      </w:r>
    </w:p>
    <w:p w14:paraId="3ED9C89D" w14:textId="77777777"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CS"/>
        </w:rPr>
        <w:t>Дунав Ауто д</w:t>
      </w:r>
      <w:r w:rsidR="00C6334F" w:rsidRPr="00037657">
        <w:rPr>
          <w:rFonts w:ascii="Arial" w:hAnsi="Arial" w:cs="Arial"/>
          <w:sz w:val="18"/>
          <w:szCs w:val="18"/>
          <w:lang w:val="ru-RU"/>
        </w:rPr>
        <w:t>.</w:t>
      </w:r>
      <w:r w:rsidRPr="00936378">
        <w:rPr>
          <w:rFonts w:ascii="Arial" w:hAnsi="Arial" w:cs="Arial"/>
          <w:sz w:val="18"/>
          <w:szCs w:val="18"/>
          <w:lang w:val="sr-Cyrl-CS"/>
        </w:rPr>
        <w:t>о</w:t>
      </w:r>
      <w:r w:rsidR="00C6334F" w:rsidRPr="00037657">
        <w:rPr>
          <w:rFonts w:ascii="Arial" w:hAnsi="Arial" w:cs="Arial"/>
          <w:sz w:val="18"/>
          <w:szCs w:val="18"/>
          <w:lang w:val="ru-RU"/>
        </w:rPr>
        <w:t>.</w:t>
      </w:r>
      <w:r w:rsidRPr="00936378">
        <w:rPr>
          <w:rFonts w:ascii="Arial" w:hAnsi="Arial" w:cs="Arial"/>
          <w:sz w:val="18"/>
          <w:szCs w:val="18"/>
          <w:lang w:val="sr-Cyrl-CS"/>
        </w:rPr>
        <w:t>о</w:t>
      </w:r>
      <w:r w:rsidR="00C6334F" w:rsidRPr="00037657">
        <w:rPr>
          <w:rFonts w:ascii="Arial" w:hAnsi="Arial" w:cs="Arial"/>
          <w:sz w:val="18"/>
          <w:szCs w:val="18"/>
          <w:lang w:val="ru-RU"/>
        </w:rPr>
        <w:t>.</w:t>
      </w:r>
      <w:r w:rsidRPr="00936378">
        <w:rPr>
          <w:rFonts w:ascii="Arial" w:hAnsi="Arial" w:cs="Arial"/>
          <w:sz w:val="18"/>
          <w:szCs w:val="18"/>
          <w:lang w:val="sr-Cyrl-CS"/>
        </w:rPr>
        <w:t xml:space="preserve"> Београд,</w:t>
      </w:r>
    </w:p>
    <w:p w14:paraId="43F20AF9" w14:textId="77777777" w:rsidR="00936378" w:rsidRPr="00936378" w:rsidRDefault="00A16F9E" w:rsidP="00936378">
      <w:pPr>
        <w:pStyle w:val="ListParagraph"/>
        <w:numPr>
          <w:ilvl w:val="0"/>
          <w:numId w:val="51"/>
        </w:numPr>
        <w:jc w:val="both"/>
        <w:rPr>
          <w:rFonts w:ascii="Arial" w:hAnsi="Arial" w:cs="Arial"/>
          <w:sz w:val="12"/>
          <w:szCs w:val="12"/>
          <w:lang w:val="sr-Cyrl-BA"/>
        </w:rPr>
      </w:pPr>
      <w:r w:rsidRPr="00037657">
        <w:rPr>
          <w:rFonts w:ascii="Arial" w:hAnsi="Arial" w:cs="Arial"/>
          <w:sz w:val="18"/>
          <w:szCs w:val="18"/>
          <w:lang w:val="ru-RU"/>
        </w:rPr>
        <w:t xml:space="preserve">Дунав </w:t>
      </w:r>
      <w:r w:rsidRPr="00936378">
        <w:rPr>
          <w:rFonts w:ascii="Arial" w:hAnsi="Arial" w:cs="Arial"/>
          <w:sz w:val="18"/>
          <w:szCs w:val="18"/>
        </w:rPr>
        <w:t> </w:t>
      </w:r>
      <w:r w:rsidRPr="00037657">
        <w:rPr>
          <w:rFonts w:ascii="Arial" w:hAnsi="Arial" w:cs="Arial"/>
          <w:sz w:val="18"/>
          <w:szCs w:val="18"/>
          <w:lang w:val="ru-RU"/>
        </w:rPr>
        <w:t>Друштво</w:t>
      </w:r>
      <w:r w:rsidR="001E66DA" w:rsidRPr="00936378">
        <w:rPr>
          <w:rFonts w:ascii="Arial" w:hAnsi="Arial" w:cs="Arial"/>
          <w:sz w:val="18"/>
          <w:szCs w:val="18"/>
          <w:lang w:val="sr-Cyrl-BA"/>
        </w:rPr>
        <w:t xml:space="preserve"> </w:t>
      </w:r>
      <w:r w:rsidRPr="00037657">
        <w:rPr>
          <w:rFonts w:ascii="Arial" w:hAnsi="Arial" w:cs="Arial"/>
          <w:sz w:val="18"/>
          <w:szCs w:val="18"/>
          <w:lang w:val="ru-RU"/>
        </w:rPr>
        <w:t>за</w:t>
      </w:r>
      <w:r w:rsidR="001E66DA" w:rsidRPr="00936378">
        <w:rPr>
          <w:rFonts w:ascii="Arial" w:hAnsi="Arial" w:cs="Arial"/>
          <w:sz w:val="18"/>
          <w:szCs w:val="18"/>
          <w:lang w:val="sr-Cyrl-BA"/>
        </w:rPr>
        <w:t xml:space="preserve"> </w:t>
      </w:r>
      <w:r w:rsidRPr="00037657">
        <w:rPr>
          <w:rFonts w:ascii="Arial" w:hAnsi="Arial" w:cs="Arial"/>
          <w:sz w:val="18"/>
          <w:szCs w:val="18"/>
          <w:lang w:val="ru-RU"/>
        </w:rPr>
        <w:t>управљање</w:t>
      </w:r>
      <w:r w:rsidR="001E66DA" w:rsidRPr="00936378">
        <w:rPr>
          <w:rFonts w:ascii="Arial" w:hAnsi="Arial" w:cs="Arial"/>
          <w:sz w:val="18"/>
          <w:szCs w:val="18"/>
          <w:lang w:val="sr-Cyrl-BA"/>
        </w:rPr>
        <w:t xml:space="preserve"> </w:t>
      </w:r>
      <w:r w:rsidRPr="00037657">
        <w:rPr>
          <w:rFonts w:ascii="Arial" w:hAnsi="Arial" w:cs="Arial"/>
          <w:sz w:val="18"/>
          <w:szCs w:val="18"/>
          <w:lang w:val="ru-RU"/>
        </w:rPr>
        <w:t>добровољним</w:t>
      </w:r>
      <w:r w:rsidR="001E66DA" w:rsidRPr="00936378">
        <w:rPr>
          <w:rFonts w:ascii="Arial" w:hAnsi="Arial" w:cs="Arial"/>
          <w:sz w:val="18"/>
          <w:szCs w:val="18"/>
          <w:lang w:val="sr-Cyrl-BA"/>
        </w:rPr>
        <w:t xml:space="preserve"> </w:t>
      </w:r>
      <w:r w:rsidRPr="00037657">
        <w:rPr>
          <w:rFonts w:ascii="Arial" w:hAnsi="Arial" w:cs="Arial"/>
          <w:sz w:val="18"/>
          <w:szCs w:val="18"/>
          <w:lang w:val="ru-RU"/>
        </w:rPr>
        <w:t>пензијским</w:t>
      </w:r>
      <w:r w:rsidR="001E66DA" w:rsidRPr="00936378">
        <w:rPr>
          <w:rFonts w:ascii="Arial" w:hAnsi="Arial" w:cs="Arial"/>
          <w:sz w:val="18"/>
          <w:szCs w:val="18"/>
          <w:lang w:val="sr-Cyrl-BA"/>
        </w:rPr>
        <w:t xml:space="preserve"> </w:t>
      </w:r>
      <w:r w:rsidRPr="00037657">
        <w:rPr>
          <w:rFonts w:ascii="Arial" w:hAnsi="Arial" w:cs="Arial"/>
          <w:sz w:val="18"/>
          <w:szCs w:val="18"/>
          <w:lang w:val="ru-RU"/>
        </w:rPr>
        <w:t>фондом</w:t>
      </w:r>
      <w:r w:rsidRPr="00936378">
        <w:rPr>
          <w:rFonts w:ascii="Arial" w:hAnsi="Arial" w:cs="Arial"/>
          <w:sz w:val="18"/>
          <w:szCs w:val="18"/>
          <w:lang w:val="sr-Cyrl-CS"/>
        </w:rPr>
        <w:t xml:space="preserve"> а</w:t>
      </w:r>
      <w:r w:rsidR="00C6334F" w:rsidRPr="00037657">
        <w:rPr>
          <w:rFonts w:ascii="Arial" w:hAnsi="Arial" w:cs="Arial"/>
          <w:sz w:val="18"/>
          <w:szCs w:val="18"/>
          <w:lang w:val="ru-RU"/>
        </w:rPr>
        <w:t>.</w:t>
      </w:r>
      <w:r w:rsidRPr="00936378">
        <w:rPr>
          <w:rFonts w:ascii="Arial" w:hAnsi="Arial" w:cs="Arial"/>
          <w:sz w:val="18"/>
          <w:szCs w:val="18"/>
          <w:lang w:val="sr-Cyrl-CS"/>
        </w:rPr>
        <w:t>д</w:t>
      </w:r>
      <w:r w:rsidR="00C6334F" w:rsidRPr="00037657">
        <w:rPr>
          <w:rFonts w:ascii="Arial" w:hAnsi="Arial" w:cs="Arial"/>
          <w:sz w:val="18"/>
          <w:szCs w:val="18"/>
          <w:lang w:val="ru-RU"/>
        </w:rPr>
        <w:t>.</w:t>
      </w:r>
      <w:r w:rsidRPr="00936378">
        <w:rPr>
          <w:rFonts w:ascii="Arial" w:hAnsi="Arial" w:cs="Arial"/>
          <w:sz w:val="18"/>
          <w:szCs w:val="18"/>
          <w:lang w:val="sr-Cyrl-CS"/>
        </w:rPr>
        <w:t xml:space="preserve"> Београд</w:t>
      </w:r>
      <w:r w:rsidR="0025634B" w:rsidRPr="00936378">
        <w:rPr>
          <w:rFonts w:ascii="Arial" w:hAnsi="Arial" w:cs="Arial"/>
          <w:sz w:val="18"/>
          <w:szCs w:val="18"/>
          <w:lang w:val="sr-Cyrl-CS"/>
        </w:rPr>
        <w:t>,</w:t>
      </w:r>
    </w:p>
    <w:p w14:paraId="379BC76D" w14:textId="77777777" w:rsidR="00936378" w:rsidRPr="00936378" w:rsidRDefault="00936378"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BA"/>
        </w:rPr>
        <w:t>Дунав ауто логистика д.о.о. Београд.</w:t>
      </w:r>
    </w:p>
    <w:tbl>
      <w:tblPr>
        <w:tblW w:w="8404" w:type="dxa"/>
        <w:tblInd w:w="918" w:type="dxa"/>
        <w:tblLook w:val="04A0" w:firstRow="1" w:lastRow="0" w:firstColumn="1" w:lastColumn="0" w:noHBand="0" w:noVBand="1"/>
      </w:tblPr>
      <w:tblGrid>
        <w:gridCol w:w="4719"/>
        <w:gridCol w:w="283"/>
        <w:gridCol w:w="1559"/>
        <w:gridCol w:w="284"/>
        <w:gridCol w:w="1559"/>
      </w:tblGrid>
      <w:tr w:rsidR="007F12C6" w:rsidRPr="0012335D" w14:paraId="11855B86" w14:textId="77777777" w:rsidTr="002108BD">
        <w:trPr>
          <w:trHeight w:val="20"/>
        </w:trPr>
        <w:tc>
          <w:tcPr>
            <w:tcW w:w="4719" w:type="dxa"/>
            <w:shd w:val="clear" w:color="auto" w:fill="auto"/>
            <w:noWrap/>
            <w:vAlign w:val="bottom"/>
          </w:tcPr>
          <w:p w14:paraId="6E3E79AF" w14:textId="77777777" w:rsidR="007F12C6" w:rsidRPr="0012335D" w:rsidRDefault="007F12C6" w:rsidP="002108BD">
            <w:pPr>
              <w:widowControl/>
              <w:rPr>
                <w:rFonts w:ascii="Arial" w:hAnsi="Arial" w:cs="Arial"/>
                <w:b/>
                <w:bCs/>
                <w:snapToGrid/>
                <w:color w:val="000000"/>
                <w:sz w:val="17"/>
                <w:szCs w:val="17"/>
                <w:lang w:val="sr-Cyrl-BA"/>
              </w:rPr>
            </w:pPr>
          </w:p>
        </w:tc>
        <w:tc>
          <w:tcPr>
            <w:tcW w:w="283" w:type="dxa"/>
            <w:shd w:val="clear" w:color="auto" w:fill="auto"/>
            <w:noWrap/>
            <w:vAlign w:val="bottom"/>
          </w:tcPr>
          <w:p w14:paraId="6DCF2DA6" w14:textId="77777777" w:rsidR="007F12C6" w:rsidRPr="00037657" w:rsidRDefault="007F12C6" w:rsidP="002108BD">
            <w:pPr>
              <w:widowControl/>
              <w:rPr>
                <w:rFonts w:ascii="Arial" w:hAnsi="Arial" w:cs="Arial"/>
                <w:b/>
                <w:bCs/>
                <w:snapToGrid/>
                <w:color w:val="000000"/>
                <w:sz w:val="17"/>
                <w:szCs w:val="17"/>
                <w:lang w:val="ru-RU"/>
              </w:rPr>
            </w:pPr>
          </w:p>
        </w:tc>
        <w:tc>
          <w:tcPr>
            <w:tcW w:w="1559" w:type="dxa"/>
            <w:shd w:val="clear" w:color="auto" w:fill="auto"/>
            <w:noWrap/>
          </w:tcPr>
          <w:p w14:paraId="40173BE8" w14:textId="77777777" w:rsidR="007F12C6" w:rsidRPr="0012335D" w:rsidRDefault="007F12C6" w:rsidP="002108BD">
            <w:pPr>
              <w:widowControl/>
              <w:ind w:right="-35" w:hanging="109"/>
              <w:jc w:val="right"/>
              <w:rPr>
                <w:rFonts w:ascii="Arial" w:hAnsi="Arial" w:cs="Arial"/>
                <w:b/>
                <w:bCs/>
                <w:snapToGrid/>
                <w:color w:val="000000"/>
                <w:sz w:val="17"/>
                <w:szCs w:val="17"/>
                <w:lang w:val="sr-Cyrl-BA"/>
              </w:rPr>
            </w:pPr>
          </w:p>
        </w:tc>
        <w:tc>
          <w:tcPr>
            <w:tcW w:w="284" w:type="dxa"/>
            <w:vAlign w:val="bottom"/>
          </w:tcPr>
          <w:p w14:paraId="5661FDD5" w14:textId="77777777" w:rsidR="007F12C6" w:rsidRPr="00037657" w:rsidRDefault="007F12C6" w:rsidP="002108BD">
            <w:pPr>
              <w:widowControl/>
              <w:jc w:val="right"/>
              <w:rPr>
                <w:rFonts w:ascii="Arial" w:hAnsi="Arial" w:cs="Arial"/>
                <w:b/>
                <w:bCs/>
                <w:snapToGrid/>
                <w:color w:val="000000"/>
                <w:sz w:val="17"/>
                <w:szCs w:val="17"/>
                <w:lang w:val="ru-RU"/>
              </w:rPr>
            </w:pPr>
          </w:p>
        </w:tc>
        <w:tc>
          <w:tcPr>
            <w:tcW w:w="1559" w:type="dxa"/>
            <w:shd w:val="clear" w:color="auto" w:fill="auto"/>
            <w:noWrap/>
            <w:vAlign w:val="bottom"/>
          </w:tcPr>
          <w:p w14:paraId="0853CA52" w14:textId="77777777" w:rsidR="007F12C6" w:rsidRPr="0012335D" w:rsidRDefault="007F12C6" w:rsidP="002108BD">
            <w:pPr>
              <w:widowControl/>
              <w:ind w:right="-35" w:hanging="109"/>
              <w:jc w:val="right"/>
              <w:rPr>
                <w:rFonts w:ascii="Arial" w:hAnsi="Arial" w:cs="Arial"/>
                <w:b/>
                <w:bCs/>
                <w:snapToGrid/>
                <w:sz w:val="17"/>
                <w:szCs w:val="17"/>
              </w:rPr>
            </w:pPr>
            <w:r w:rsidRPr="0012335D">
              <w:rPr>
                <w:rFonts w:ascii="Arial" w:hAnsi="Arial" w:cs="Arial"/>
                <w:b/>
                <w:bCs/>
                <w:snapToGrid/>
                <w:sz w:val="17"/>
                <w:szCs w:val="17"/>
              </w:rPr>
              <w:t>У BAM</w:t>
            </w:r>
            <w:r w:rsidRPr="0012335D" w:rsidDel="00E726E3">
              <w:rPr>
                <w:rFonts w:ascii="Arial" w:hAnsi="Arial" w:cs="Arial"/>
                <w:b/>
                <w:bCs/>
                <w:snapToGrid/>
                <w:sz w:val="17"/>
                <w:szCs w:val="17"/>
              </w:rPr>
              <w:t xml:space="preserve"> </w:t>
            </w:r>
          </w:p>
        </w:tc>
      </w:tr>
      <w:tr w:rsidR="007F12C6" w:rsidRPr="0012335D" w14:paraId="4016C1D1" w14:textId="77777777" w:rsidTr="002108BD">
        <w:trPr>
          <w:trHeight w:val="20"/>
        </w:trPr>
        <w:tc>
          <w:tcPr>
            <w:tcW w:w="4719" w:type="dxa"/>
            <w:shd w:val="clear" w:color="auto" w:fill="auto"/>
            <w:noWrap/>
            <w:vAlign w:val="bottom"/>
          </w:tcPr>
          <w:p w14:paraId="4414CBD7" w14:textId="77777777" w:rsidR="007F12C6" w:rsidRPr="0012335D" w:rsidRDefault="007F12C6" w:rsidP="002108BD">
            <w:pPr>
              <w:widowControl/>
              <w:rPr>
                <w:rFonts w:ascii="Arial" w:hAnsi="Arial" w:cs="Arial"/>
                <w:sz w:val="18"/>
                <w:szCs w:val="18"/>
                <w:lang w:val="sr-Cyrl-BA"/>
              </w:rPr>
            </w:pPr>
          </w:p>
        </w:tc>
        <w:tc>
          <w:tcPr>
            <w:tcW w:w="283" w:type="dxa"/>
            <w:shd w:val="clear" w:color="auto" w:fill="auto"/>
            <w:noWrap/>
            <w:vAlign w:val="bottom"/>
          </w:tcPr>
          <w:p w14:paraId="6CDCDEBB" w14:textId="77777777"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tcPr>
          <w:p w14:paraId="70598DCA" w14:textId="77777777" w:rsidR="007F12C6" w:rsidRPr="0012335D" w:rsidRDefault="007F12C6" w:rsidP="002108BD">
            <w:pPr>
              <w:widowControl/>
              <w:ind w:right="-35" w:hanging="109"/>
              <w:jc w:val="right"/>
              <w:rPr>
                <w:rFonts w:ascii="Arial" w:hAnsi="Arial" w:cs="Arial"/>
                <w:b/>
                <w:bCs/>
                <w:snapToGrid/>
                <w:color w:val="000000"/>
                <w:sz w:val="17"/>
                <w:szCs w:val="17"/>
                <w:lang w:val="sr-Cyrl-BA"/>
              </w:rPr>
            </w:pPr>
          </w:p>
        </w:tc>
        <w:tc>
          <w:tcPr>
            <w:tcW w:w="284" w:type="dxa"/>
            <w:vAlign w:val="bottom"/>
          </w:tcPr>
          <w:p w14:paraId="36A160EA" w14:textId="77777777"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tcPr>
          <w:p w14:paraId="680FC573" w14:textId="77777777" w:rsidR="007F12C6" w:rsidRPr="0012335D" w:rsidRDefault="007F12C6" w:rsidP="002108BD">
            <w:pPr>
              <w:widowControl/>
              <w:ind w:right="-35" w:hanging="109"/>
              <w:jc w:val="right"/>
              <w:rPr>
                <w:rFonts w:ascii="Arial" w:hAnsi="Arial" w:cs="Arial"/>
                <w:b/>
                <w:bCs/>
                <w:snapToGrid/>
                <w:sz w:val="17"/>
                <w:szCs w:val="17"/>
              </w:rPr>
            </w:pPr>
          </w:p>
        </w:tc>
      </w:tr>
      <w:tr w:rsidR="007F12C6" w:rsidRPr="0012335D" w14:paraId="53EC25BE" w14:textId="77777777" w:rsidTr="002108BD">
        <w:trPr>
          <w:trHeight w:val="20"/>
        </w:trPr>
        <w:tc>
          <w:tcPr>
            <w:tcW w:w="4719" w:type="dxa"/>
            <w:shd w:val="clear" w:color="auto" w:fill="auto"/>
            <w:noWrap/>
            <w:vAlign w:val="bottom"/>
          </w:tcPr>
          <w:p w14:paraId="44163E20" w14:textId="77777777" w:rsidR="007F12C6" w:rsidRPr="0012335D" w:rsidRDefault="007F12C6" w:rsidP="002108BD">
            <w:pPr>
              <w:widowControl/>
              <w:rPr>
                <w:rFonts w:ascii="Arial" w:hAnsi="Arial" w:cs="Arial"/>
                <w:b/>
                <w:bCs/>
                <w:snapToGrid/>
                <w:color w:val="000000"/>
                <w:sz w:val="17"/>
                <w:szCs w:val="17"/>
              </w:rPr>
            </w:pPr>
            <w:r w:rsidRPr="0012335D">
              <w:rPr>
                <w:rFonts w:ascii="Arial" w:hAnsi="Arial" w:cs="Arial"/>
                <w:b/>
                <w:bCs/>
                <w:snapToGrid/>
                <w:color w:val="000000"/>
                <w:sz w:val="17"/>
                <w:szCs w:val="17"/>
              </w:rPr>
              <w:t>БИЛАНС СТАЊА</w:t>
            </w:r>
          </w:p>
        </w:tc>
        <w:tc>
          <w:tcPr>
            <w:tcW w:w="283" w:type="dxa"/>
            <w:shd w:val="clear" w:color="auto" w:fill="auto"/>
            <w:noWrap/>
            <w:vAlign w:val="bottom"/>
          </w:tcPr>
          <w:p w14:paraId="245A2B3E" w14:textId="77777777"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tcPr>
          <w:p w14:paraId="3239A64B" w14:textId="77777777" w:rsidR="007F12C6" w:rsidRPr="0012335D" w:rsidRDefault="007F12C6" w:rsidP="002108BD">
            <w:pPr>
              <w:widowControl/>
              <w:ind w:right="-35" w:hanging="109"/>
              <w:jc w:val="right"/>
              <w:rPr>
                <w:rFonts w:ascii="Arial" w:hAnsi="Arial" w:cs="Arial"/>
                <w:b/>
                <w:bCs/>
                <w:snapToGrid/>
                <w:sz w:val="17"/>
                <w:szCs w:val="17"/>
              </w:rPr>
            </w:pPr>
            <w:r w:rsidRPr="0012335D">
              <w:rPr>
                <w:rFonts w:ascii="Arial" w:hAnsi="Arial" w:cs="Arial"/>
                <w:b/>
                <w:bCs/>
                <w:snapToGrid/>
                <w:sz w:val="17"/>
                <w:szCs w:val="17"/>
              </w:rPr>
              <w:t>3</w:t>
            </w:r>
            <w:r w:rsidRPr="0012335D">
              <w:rPr>
                <w:rFonts w:ascii="Arial" w:hAnsi="Arial" w:cs="Arial"/>
                <w:b/>
                <w:bCs/>
                <w:snapToGrid/>
                <w:sz w:val="17"/>
                <w:szCs w:val="17"/>
                <w:lang w:val="sr-Cyrl-BA"/>
              </w:rPr>
              <w:t>1. децембар</w:t>
            </w:r>
            <w:r w:rsidRPr="0012335D">
              <w:rPr>
                <w:rFonts w:ascii="Arial" w:hAnsi="Arial" w:cs="Arial"/>
                <w:b/>
                <w:bCs/>
                <w:snapToGrid/>
                <w:sz w:val="17"/>
                <w:szCs w:val="17"/>
              </w:rPr>
              <w:t xml:space="preserve"> 20</w:t>
            </w:r>
            <w:r w:rsidRPr="0012335D">
              <w:rPr>
                <w:rFonts w:ascii="Arial" w:hAnsi="Arial" w:cs="Arial"/>
                <w:b/>
                <w:bCs/>
                <w:snapToGrid/>
                <w:sz w:val="17"/>
                <w:szCs w:val="17"/>
                <w:lang w:val="sr-Cyrl-BA"/>
              </w:rPr>
              <w:t>2</w:t>
            </w:r>
            <w:r>
              <w:rPr>
                <w:rFonts w:ascii="Arial" w:hAnsi="Arial" w:cs="Arial"/>
                <w:b/>
                <w:bCs/>
                <w:snapToGrid/>
                <w:sz w:val="17"/>
                <w:szCs w:val="17"/>
                <w:lang w:val="sr-Cyrl-BA"/>
              </w:rPr>
              <w:t>4</w:t>
            </w:r>
            <w:r w:rsidRPr="0012335D">
              <w:rPr>
                <w:rFonts w:ascii="Arial" w:hAnsi="Arial" w:cs="Arial"/>
                <w:b/>
                <w:bCs/>
                <w:snapToGrid/>
                <w:sz w:val="17"/>
                <w:szCs w:val="17"/>
                <w:lang w:val="sr-Cyrl-BA"/>
              </w:rPr>
              <w:t>.</w:t>
            </w:r>
          </w:p>
        </w:tc>
        <w:tc>
          <w:tcPr>
            <w:tcW w:w="284" w:type="dxa"/>
            <w:shd w:val="clear" w:color="auto" w:fill="auto"/>
            <w:vAlign w:val="bottom"/>
          </w:tcPr>
          <w:p w14:paraId="68AD4AA2" w14:textId="77777777"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tcPr>
          <w:p w14:paraId="5B151C51" w14:textId="77777777" w:rsidR="007F12C6" w:rsidRPr="0012335D" w:rsidRDefault="007F12C6" w:rsidP="007F12C6">
            <w:pPr>
              <w:widowControl/>
              <w:ind w:right="-35" w:hanging="109"/>
              <w:jc w:val="right"/>
              <w:rPr>
                <w:rFonts w:ascii="Arial" w:hAnsi="Arial" w:cs="Arial"/>
                <w:b/>
                <w:bCs/>
                <w:snapToGrid/>
                <w:sz w:val="17"/>
                <w:szCs w:val="17"/>
              </w:rPr>
            </w:pPr>
            <w:r w:rsidRPr="0012335D">
              <w:rPr>
                <w:rFonts w:ascii="Arial" w:hAnsi="Arial" w:cs="Arial"/>
                <w:b/>
                <w:bCs/>
                <w:snapToGrid/>
                <w:sz w:val="17"/>
                <w:szCs w:val="17"/>
              </w:rPr>
              <w:t>31</w:t>
            </w:r>
            <w:r w:rsidRPr="0012335D">
              <w:rPr>
                <w:rFonts w:ascii="Arial" w:hAnsi="Arial" w:cs="Arial"/>
                <w:b/>
                <w:bCs/>
                <w:snapToGrid/>
                <w:sz w:val="17"/>
                <w:szCs w:val="17"/>
                <w:lang w:val="sr-Cyrl-BA"/>
              </w:rPr>
              <w:t>.</w:t>
            </w:r>
            <w:r w:rsidRPr="0012335D">
              <w:rPr>
                <w:rFonts w:ascii="Arial" w:hAnsi="Arial" w:cs="Arial"/>
                <w:b/>
                <w:bCs/>
                <w:snapToGrid/>
                <w:sz w:val="17"/>
                <w:szCs w:val="17"/>
              </w:rPr>
              <w:t xml:space="preserve"> децембар 202</w:t>
            </w:r>
            <w:r>
              <w:rPr>
                <w:rFonts w:ascii="Arial" w:hAnsi="Arial" w:cs="Arial"/>
                <w:b/>
                <w:bCs/>
                <w:snapToGrid/>
                <w:sz w:val="17"/>
                <w:szCs w:val="17"/>
                <w:lang w:val="sr-Cyrl-BA"/>
              </w:rPr>
              <w:t>3</w:t>
            </w:r>
            <w:r w:rsidRPr="0012335D">
              <w:rPr>
                <w:rFonts w:ascii="Arial" w:hAnsi="Arial" w:cs="Arial"/>
                <w:b/>
                <w:bCs/>
                <w:snapToGrid/>
                <w:sz w:val="17"/>
                <w:szCs w:val="17"/>
                <w:lang w:val="sr-Cyrl-BA"/>
              </w:rPr>
              <w:t>.</w:t>
            </w:r>
          </w:p>
        </w:tc>
      </w:tr>
      <w:tr w:rsidR="007F12C6" w:rsidRPr="0012335D" w14:paraId="35357285" w14:textId="77777777" w:rsidTr="002108BD">
        <w:trPr>
          <w:trHeight w:val="90"/>
        </w:trPr>
        <w:tc>
          <w:tcPr>
            <w:tcW w:w="4719" w:type="dxa"/>
            <w:shd w:val="clear" w:color="auto" w:fill="auto"/>
            <w:noWrap/>
            <w:vAlign w:val="bottom"/>
            <w:hideMark/>
          </w:tcPr>
          <w:p w14:paraId="2570CD75" w14:textId="77777777" w:rsidR="007F12C6" w:rsidRPr="0012335D" w:rsidRDefault="007F12C6" w:rsidP="002108BD">
            <w:pPr>
              <w:widowControl/>
              <w:rPr>
                <w:rFonts w:ascii="Arial" w:hAnsi="Arial" w:cs="Arial"/>
                <w:snapToGrid/>
                <w:color w:val="000000"/>
                <w:sz w:val="17"/>
                <w:szCs w:val="17"/>
              </w:rPr>
            </w:pPr>
            <w:r w:rsidRPr="0012335D">
              <w:rPr>
                <w:rFonts w:ascii="Arial" w:hAnsi="Arial" w:cs="Arial"/>
                <w:b/>
                <w:bCs/>
                <w:snapToGrid/>
                <w:color w:val="000000"/>
                <w:sz w:val="17"/>
                <w:szCs w:val="17"/>
              </w:rPr>
              <w:t>АКТИВА</w:t>
            </w:r>
          </w:p>
        </w:tc>
        <w:tc>
          <w:tcPr>
            <w:tcW w:w="283" w:type="dxa"/>
            <w:shd w:val="clear" w:color="auto" w:fill="auto"/>
            <w:noWrap/>
            <w:vAlign w:val="bottom"/>
            <w:hideMark/>
          </w:tcPr>
          <w:p w14:paraId="7386B667" w14:textId="77777777"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vAlign w:val="bottom"/>
            <w:hideMark/>
          </w:tcPr>
          <w:p w14:paraId="12107067" w14:textId="77777777" w:rsidR="007F12C6" w:rsidRPr="0012335D" w:rsidRDefault="007F12C6" w:rsidP="002108BD">
            <w:pPr>
              <w:widowControl/>
              <w:jc w:val="right"/>
              <w:rPr>
                <w:rFonts w:ascii="Arial" w:hAnsi="Arial" w:cs="Arial"/>
                <w:b/>
                <w:bCs/>
                <w:snapToGrid/>
                <w:color w:val="000000"/>
                <w:sz w:val="17"/>
                <w:szCs w:val="17"/>
              </w:rPr>
            </w:pPr>
          </w:p>
        </w:tc>
        <w:tc>
          <w:tcPr>
            <w:tcW w:w="284" w:type="dxa"/>
            <w:vAlign w:val="bottom"/>
          </w:tcPr>
          <w:p w14:paraId="1BB4D0F3" w14:textId="77777777"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hideMark/>
          </w:tcPr>
          <w:p w14:paraId="02C0B03B" w14:textId="77777777" w:rsidR="007F12C6" w:rsidRPr="0012335D" w:rsidRDefault="007F12C6" w:rsidP="002108BD">
            <w:pPr>
              <w:widowControl/>
              <w:jc w:val="right"/>
              <w:rPr>
                <w:rFonts w:ascii="Arial" w:hAnsi="Arial" w:cs="Arial"/>
                <w:bCs/>
                <w:i/>
                <w:snapToGrid/>
                <w:color w:val="000000"/>
                <w:sz w:val="17"/>
                <w:szCs w:val="17"/>
              </w:rPr>
            </w:pPr>
          </w:p>
        </w:tc>
      </w:tr>
      <w:tr w:rsidR="007F12C6" w:rsidRPr="0012335D" w14:paraId="56149230" w14:textId="77777777" w:rsidTr="002108BD">
        <w:trPr>
          <w:trHeight w:val="20"/>
        </w:trPr>
        <w:tc>
          <w:tcPr>
            <w:tcW w:w="4719" w:type="dxa"/>
            <w:shd w:val="clear" w:color="auto" w:fill="auto"/>
            <w:noWrap/>
            <w:vAlign w:val="bottom"/>
            <w:hideMark/>
          </w:tcPr>
          <w:p w14:paraId="5E771CCD" w14:textId="77777777" w:rsidR="007F12C6" w:rsidRPr="00037657" w:rsidRDefault="007F12C6" w:rsidP="007F12C6">
            <w:pPr>
              <w:widowControl/>
              <w:rPr>
                <w:rFonts w:ascii="Arial" w:hAnsi="Arial" w:cs="Arial"/>
                <w:b/>
                <w:bCs/>
                <w:snapToGrid/>
                <w:color w:val="000000"/>
                <w:sz w:val="17"/>
                <w:szCs w:val="17"/>
                <w:lang w:val="ru-RU"/>
              </w:rPr>
            </w:pPr>
            <w:r w:rsidRPr="0012335D">
              <w:rPr>
                <w:rFonts w:ascii="Arial" w:hAnsi="Arial" w:cs="Arial"/>
                <w:b/>
                <w:bCs/>
                <w:snapToGrid/>
                <w:color w:val="000000"/>
                <w:sz w:val="17"/>
                <w:szCs w:val="17"/>
                <w:lang w:val="sr-Cyrl-BA"/>
              </w:rPr>
              <w:t xml:space="preserve">Дугорочни финансијски пласмани - </w:t>
            </w:r>
            <w:r w:rsidRPr="00037657">
              <w:rPr>
                <w:rFonts w:ascii="Arial" w:hAnsi="Arial" w:cs="Arial"/>
                <w:b/>
                <w:bCs/>
                <w:snapToGrid/>
                <w:color w:val="000000"/>
                <w:sz w:val="17"/>
                <w:szCs w:val="17"/>
                <w:lang w:val="ru-RU"/>
              </w:rPr>
              <w:t>Учешћа у капиталу зависних правних лица</w:t>
            </w:r>
          </w:p>
          <w:p w14:paraId="1A98D611"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Потраживања за премију</w:t>
            </w:r>
          </w:p>
        </w:tc>
        <w:tc>
          <w:tcPr>
            <w:tcW w:w="283" w:type="dxa"/>
            <w:shd w:val="clear" w:color="auto" w:fill="auto"/>
            <w:noWrap/>
            <w:vAlign w:val="bottom"/>
            <w:hideMark/>
          </w:tcPr>
          <w:p w14:paraId="74590BBC" w14:textId="77777777" w:rsidR="007F12C6" w:rsidRPr="0012335D" w:rsidRDefault="007F12C6" w:rsidP="007F12C6">
            <w:pPr>
              <w:widowControl/>
              <w:rPr>
                <w:rFonts w:ascii="Arial" w:hAnsi="Arial" w:cs="Arial"/>
                <w:b/>
                <w:bCs/>
                <w:snapToGrid/>
                <w:color w:val="000000"/>
                <w:sz w:val="17"/>
                <w:szCs w:val="17"/>
              </w:rPr>
            </w:pPr>
          </w:p>
        </w:tc>
        <w:tc>
          <w:tcPr>
            <w:tcW w:w="1559" w:type="dxa"/>
            <w:shd w:val="clear" w:color="auto" w:fill="auto"/>
            <w:noWrap/>
            <w:vAlign w:val="bottom"/>
          </w:tcPr>
          <w:p w14:paraId="17242908" w14:textId="77777777" w:rsidR="007F12C6" w:rsidRPr="0012335D" w:rsidRDefault="007F12C6" w:rsidP="007F12C6">
            <w:pPr>
              <w:widowControl/>
              <w:jc w:val="right"/>
              <w:rPr>
                <w:rFonts w:ascii="Arial" w:hAnsi="Arial" w:cs="Arial"/>
                <w:b/>
                <w:bCs/>
                <w:snapToGrid/>
                <w:color w:val="000000"/>
                <w:sz w:val="17"/>
                <w:szCs w:val="17"/>
              </w:rPr>
            </w:pPr>
          </w:p>
        </w:tc>
        <w:tc>
          <w:tcPr>
            <w:tcW w:w="284" w:type="dxa"/>
            <w:vAlign w:val="bottom"/>
          </w:tcPr>
          <w:p w14:paraId="6146C396" w14:textId="77777777" w:rsidR="007F12C6" w:rsidRPr="0012335D" w:rsidRDefault="007F12C6" w:rsidP="007F12C6">
            <w:pPr>
              <w:widowControl/>
              <w:jc w:val="right"/>
              <w:rPr>
                <w:rFonts w:ascii="Arial" w:hAnsi="Arial" w:cs="Arial"/>
                <w:b/>
                <w:bCs/>
                <w:snapToGrid/>
                <w:color w:val="000000"/>
                <w:sz w:val="17"/>
                <w:szCs w:val="17"/>
              </w:rPr>
            </w:pPr>
          </w:p>
        </w:tc>
        <w:tc>
          <w:tcPr>
            <w:tcW w:w="1559" w:type="dxa"/>
            <w:shd w:val="clear" w:color="auto" w:fill="auto"/>
            <w:noWrap/>
            <w:vAlign w:val="bottom"/>
            <w:hideMark/>
          </w:tcPr>
          <w:p w14:paraId="72CA4DB8" w14:textId="77777777" w:rsidR="007F12C6" w:rsidRPr="0012335D" w:rsidRDefault="007F12C6" w:rsidP="007F12C6">
            <w:pPr>
              <w:widowControl/>
              <w:jc w:val="right"/>
              <w:rPr>
                <w:rFonts w:ascii="Arial" w:hAnsi="Arial" w:cs="Arial"/>
                <w:b/>
                <w:bCs/>
                <w:snapToGrid/>
                <w:color w:val="000000"/>
                <w:sz w:val="17"/>
                <w:szCs w:val="17"/>
              </w:rPr>
            </w:pPr>
          </w:p>
        </w:tc>
      </w:tr>
      <w:tr w:rsidR="007F12C6" w:rsidRPr="0012335D" w14:paraId="38F4621C" w14:textId="77777777" w:rsidTr="002108BD">
        <w:trPr>
          <w:trHeight w:val="20"/>
        </w:trPr>
        <w:tc>
          <w:tcPr>
            <w:tcW w:w="4719" w:type="dxa"/>
            <w:shd w:val="clear" w:color="auto" w:fill="auto"/>
            <w:noWrap/>
            <w:vAlign w:val="bottom"/>
          </w:tcPr>
          <w:p w14:paraId="6E392F80"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Потраживања за премију реосигурања</w:t>
            </w:r>
          </w:p>
          <w:p w14:paraId="22E02934" w14:textId="77777777"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 xml:space="preserve"> Дунав-Ре а.д.о. Београд                                     </w:t>
            </w:r>
          </w:p>
        </w:tc>
        <w:tc>
          <w:tcPr>
            <w:tcW w:w="283" w:type="dxa"/>
            <w:shd w:val="clear" w:color="auto" w:fill="auto"/>
            <w:noWrap/>
            <w:vAlign w:val="bottom"/>
          </w:tcPr>
          <w:p w14:paraId="0C99725B" w14:textId="77777777" w:rsidR="007F12C6" w:rsidRPr="00037657" w:rsidRDefault="007F12C6" w:rsidP="007F12C6">
            <w:pPr>
              <w:widowControl/>
              <w:rPr>
                <w:rFonts w:ascii="Arial" w:hAnsi="Arial" w:cs="Arial"/>
                <w:b/>
                <w:bCs/>
                <w:snapToGrid/>
                <w:color w:val="000000"/>
                <w:sz w:val="17"/>
                <w:szCs w:val="17"/>
                <w:lang w:val="ru-RU"/>
              </w:rPr>
            </w:pPr>
          </w:p>
        </w:tc>
        <w:tc>
          <w:tcPr>
            <w:tcW w:w="1559" w:type="dxa"/>
            <w:tcBorders>
              <w:top w:val="single" w:sz="4" w:space="0" w:color="auto"/>
              <w:bottom w:val="single" w:sz="4" w:space="0" w:color="auto"/>
            </w:tcBorders>
            <w:shd w:val="clear" w:color="auto" w:fill="auto"/>
            <w:noWrap/>
            <w:vAlign w:val="bottom"/>
          </w:tcPr>
          <w:p w14:paraId="75C4C4F4"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c>
          <w:tcPr>
            <w:tcW w:w="284" w:type="dxa"/>
            <w:vAlign w:val="bottom"/>
          </w:tcPr>
          <w:p w14:paraId="18C4B1D0" w14:textId="77777777"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4CE64510"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r>
      <w:tr w:rsidR="007F12C6" w:rsidRPr="0012335D" w14:paraId="4EA2B730" w14:textId="77777777" w:rsidTr="002108BD">
        <w:trPr>
          <w:trHeight w:val="20"/>
        </w:trPr>
        <w:tc>
          <w:tcPr>
            <w:tcW w:w="4719" w:type="dxa"/>
            <w:shd w:val="clear" w:color="auto" w:fill="auto"/>
            <w:noWrap/>
            <w:vAlign w:val="bottom"/>
          </w:tcPr>
          <w:p w14:paraId="1264AA36"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Потр.по осн.учешћа у накнади штета у земљи-реосиг</w:t>
            </w:r>
          </w:p>
          <w:p w14:paraId="3AE28B85" w14:textId="77777777"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 xml:space="preserve">Дунав-Ре а.д.о. Београд                                     </w:t>
            </w:r>
          </w:p>
        </w:tc>
        <w:tc>
          <w:tcPr>
            <w:tcW w:w="283" w:type="dxa"/>
            <w:shd w:val="clear" w:color="auto" w:fill="auto"/>
            <w:noWrap/>
            <w:vAlign w:val="bottom"/>
          </w:tcPr>
          <w:p w14:paraId="200F461C" w14:textId="77777777" w:rsidR="007F12C6" w:rsidRPr="00037657" w:rsidRDefault="007F12C6" w:rsidP="007F12C6">
            <w:pPr>
              <w:widowControl/>
              <w:rPr>
                <w:rFonts w:ascii="Arial" w:hAnsi="Arial" w:cs="Arial"/>
                <w:b/>
                <w:bCs/>
                <w:snapToGrid/>
                <w:color w:val="000000"/>
                <w:sz w:val="17"/>
                <w:szCs w:val="17"/>
                <w:lang w:val="ru-RU"/>
              </w:rPr>
            </w:pPr>
          </w:p>
        </w:tc>
        <w:tc>
          <w:tcPr>
            <w:tcW w:w="1559" w:type="dxa"/>
            <w:tcBorders>
              <w:top w:val="single" w:sz="4" w:space="0" w:color="auto"/>
              <w:bottom w:val="single" w:sz="4" w:space="0" w:color="auto"/>
            </w:tcBorders>
            <w:shd w:val="clear" w:color="auto" w:fill="auto"/>
            <w:noWrap/>
            <w:vAlign w:val="bottom"/>
          </w:tcPr>
          <w:p w14:paraId="05015D04"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36,751</w:t>
            </w:r>
          </w:p>
        </w:tc>
        <w:tc>
          <w:tcPr>
            <w:tcW w:w="284" w:type="dxa"/>
            <w:vAlign w:val="bottom"/>
          </w:tcPr>
          <w:p w14:paraId="205A28D0" w14:textId="77777777"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3DDC7C8B"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r>
      <w:tr w:rsidR="007F12C6" w:rsidRPr="0012335D" w14:paraId="2537A1B1" w14:textId="77777777" w:rsidTr="002108BD">
        <w:trPr>
          <w:trHeight w:val="20"/>
        </w:trPr>
        <w:tc>
          <w:tcPr>
            <w:tcW w:w="4719" w:type="dxa"/>
            <w:shd w:val="clear" w:color="auto" w:fill="auto"/>
            <w:noWrap/>
            <w:vAlign w:val="bottom"/>
          </w:tcPr>
          <w:p w14:paraId="535A8C58"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Потраживања из спец.посл-усл.штете</w:t>
            </w:r>
          </w:p>
          <w:p w14:paraId="53C6F8FD" w14:textId="77777777"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Дунав осигурање а.д.о. Београд</w:t>
            </w:r>
          </w:p>
        </w:tc>
        <w:tc>
          <w:tcPr>
            <w:tcW w:w="283" w:type="dxa"/>
            <w:shd w:val="clear" w:color="auto" w:fill="auto"/>
            <w:noWrap/>
            <w:vAlign w:val="bottom"/>
          </w:tcPr>
          <w:p w14:paraId="134AE6C4" w14:textId="77777777" w:rsidR="007F12C6" w:rsidRPr="00037657" w:rsidRDefault="007F12C6" w:rsidP="007F12C6">
            <w:pPr>
              <w:widowControl/>
              <w:rPr>
                <w:rFonts w:ascii="Arial" w:hAnsi="Arial" w:cs="Arial"/>
                <w:b/>
                <w:bCs/>
                <w:snapToGrid/>
                <w:color w:val="000000"/>
                <w:sz w:val="17"/>
                <w:szCs w:val="17"/>
                <w:lang w:val="ru-RU"/>
              </w:rPr>
            </w:pPr>
          </w:p>
        </w:tc>
        <w:tc>
          <w:tcPr>
            <w:tcW w:w="1559" w:type="dxa"/>
            <w:tcBorders>
              <w:top w:val="single" w:sz="4" w:space="0" w:color="auto"/>
              <w:bottom w:val="single" w:sz="4" w:space="0" w:color="auto"/>
            </w:tcBorders>
            <w:shd w:val="clear" w:color="auto" w:fill="auto"/>
            <w:noWrap/>
            <w:vAlign w:val="bottom"/>
          </w:tcPr>
          <w:p w14:paraId="3B83B369" w14:textId="77777777" w:rsidR="007F12C6" w:rsidRPr="007F12C6"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44,910</w:t>
            </w:r>
          </w:p>
        </w:tc>
        <w:tc>
          <w:tcPr>
            <w:tcW w:w="284" w:type="dxa"/>
            <w:vAlign w:val="bottom"/>
          </w:tcPr>
          <w:p w14:paraId="4686A48D" w14:textId="77777777"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36639428"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10,247</w:t>
            </w:r>
          </w:p>
        </w:tc>
      </w:tr>
      <w:tr w:rsidR="007F12C6" w:rsidRPr="0012335D" w14:paraId="116AC87E" w14:textId="77777777" w:rsidTr="002108BD">
        <w:trPr>
          <w:trHeight w:val="20"/>
        </w:trPr>
        <w:tc>
          <w:tcPr>
            <w:tcW w:w="4719" w:type="dxa"/>
            <w:shd w:val="clear" w:color="auto" w:fill="auto"/>
            <w:noWrap/>
            <w:vAlign w:val="bottom"/>
            <w:hideMark/>
          </w:tcPr>
          <w:p w14:paraId="6242D100"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Остала потраживања</w:t>
            </w:r>
          </w:p>
        </w:tc>
        <w:tc>
          <w:tcPr>
            <w:tcW w:w="283" w:type="dxa"/>
            <w:shd w:val="clear" w:color="auto" w:fill="auto"/>
            <w:noWrap/>
            <w:vAlign w:val="bottom"/>
            <w:hideMark/>
          </w:tcPr>
          <w:p w14:paraId="3858D4B4" w14:textId="77777777" w:rsidR="007F12C6" w:rsidRPr="0012335D" w:rsidRDefault="007F12C6" w:rsidP="007F12C6">
            <w:pPr>
              <w:widowControl/>
              <w:rPr>
                <w:rFonts w:ascii="Arial" w:hAnsi="Arial" w:cs="Arial"/>
                <w:b/>
                <w:bCs/>
                <w:snapToGrid/>
                <w:color w:val="000000"/>
                <w:sz w:val="17"/>
                <w:szCs w:val="17"/>
              </w:rPr>
            </w:pPr>
          </w:p>
        </w:tc>
        <w:tc>
          <w:tcPr>
            <w:tcW w:w="1559" w:type="dxa"/>
            <w:tcBorders>
              <w:top w:val="single" w:sz="4" w:space="0" w:color="auto"/>
            </w:tcBorders>
            <w:shd w:val="clear" w:color="auto" w:fill="auto"/>
            <w:noWrap/>
            <w:vAlign w:val="bottom"/>
          </w:tcPr>
          <w:p w14:paraId="42E4BFDA" w14:textId="77777777" w:rsidR="007F12C6" w:rsidRPr="0012335D" w:rsidRDefault="007F12C6" w:rsidP="007F12C6">
            <w:pPr>
              <w:widowControl/>
              <w:ind w:right="57"/>
              <w:jc w:val="right"/>
              <w:rPr>
                <w:rFonts w:ascii="Arial" w:hAnsi="Arial" w:cs="Arial"/>
                <w:snapToGrid/>
                <w:color w:val="000000"/>
                <w:sz w:val="17"/>
                <w:szCs w:val="17"/>
              </w:rPr>
            </w:pPr>
          </w:p>
        </w:tc>
        <w:tc>
          <w:tcPr>
            <w:tcW w:w="284" w:type="dxa"/>
            <w:vAlign w:val="bottom"/>
          </w:tcPr>
          <w:p w14:paraId="5CA0EC74" w14:textId="77777777"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tcBorders>
            <w:shd w:val="clear" w:color="auto" w:fill="auto"/>
            <w:noWrap/>
            <w:vAlign w:val="bottom"/>
            <w:hideMark/>
          </w:tcPr>
          <w:p w14:paraId="249C0B50" w14:textId="77777777" w:rsidR="007F12C6" w:rsidRPr="0012335D" w:rsidRDefault="007F12C6" w:rsidP="007F12C6">
            <w:pPr>
              <w:widowControl/>
              <w:ind w:right="57"/>
              <w:jc w:val="right"/>
              <w:rPr>
                <w:rFonts w:ascii="Arial" w:hAnsi="Arial" w:cs="Arial"/>
                <w:snapToGrid/>
                <w:color w:val="000000"/>
                <w:sz w:val="17"/>
                <w:szCs w:val="17"/>
              </w:rPr>
            </w:pPr>
          </w:p>
        </w:tc>
      </w:tr>
      <w:tr w:rsidR="007F12C6" w:rsidRPr="0012335D" w14:paraId="528E4028" w14:textId="77777777" w:rsidTr="002108BD">
        <w:trPr>
          <w:trHeight w:val="20"/>
        </w:trPr>
        <w:tc>
          <w:tcPr>
            <w:tcW w:w="4719" w:type="dxa"/>
            <w:shd w:val="clear" w:color="auto" w:fill="auto"/>
            <w:noWrap/>
            <w:vAlign w:val="bottom"/>
            <w:hideMark/>
          </w:tcPr>
          <w:p w14:paraId="489A47BD" w14:textId="77777777" w:rsidR="007F12C6" w:rsidRPr="0012335D" w:rsidRDefault="007F12C6" w:rsidP="007F12C6">
            <w:pPr>
              <w:pStyle w:val="ListParagraph"/>
              <w:widowControl/>
              <w:spacing w:line="276" w:lineRule="auto"/>
              <w:ind w:left="0"/>
              <w:contextualSpacing/>
              <w:rPr>
                <w:rFonts w:ascii="Arial" w:hAnsi="Arial" w:cs="Arial"/>
                <w:sz w:val="17"/>
                <w:szCs w:val="17"/>
                <w:lang w:val="sr-Cyrl-CS"/>
              </w:rPr>
            </w:pPr>
            <w:r w:rsidRPr="0012335D">
              <w:rPr>
                <w:rFonts w:ascii="Arial" w:hAnsi="Arial" w:cs="Arial"/>
                <w:sz w:val="17"/>
                <w:szCs w:val="17"/>
                <w:lang w:val="sr-Cyrl-CS"/>
              </w:rPr>
              <w:t>Дунав-Ре а.д.о. Београд</w:t>
            </w:r>
          </w:p>
        </w:tc>
        <w:tc>
          <w:tcPr>
            <w:tcW w:w="283" w:type="dxa"/>
            <w:shd w:val="clear" w:color="auto" w:fill="auto"/>
            <w:noWrap/>
            <w:vAlign w:val="bottom"/>
            <w:hideMark/>
          </w:tcPr>
          <w:p w14:paraId="61BEFFD1" w14:textId="77777777" w:rsidR="007F12C6" w:rsidRPr="00037657" w:rsidRDefault="007F12C6" w:rsidP="007F12C6">
            <w:pPr>
              <w:widowControl/>
              <w:rPr>
                <w:rFonts w:ascii="Arial" w:hAnsi="Arial" w:cs="Arial"/>
                <w:b/>
                <w:bCs/>
                <w:snapToGrid/>
                <w:color w:val="000000"/>
                <w:sz w:val="17"/>
                <w:szCs w:val="17"/>
                <w:lang w:val="ru-RU"/>
              </w:rPr>
            </w:pPr>
          </w:p>
        </w:tc>
        <w:tc>
          <w:tcPr>
            <w:tcW w:w="1559" w:type="dxa"/>
            <w:tcBorders>
              <w:bottom w:val="single" w:sz="4" w:space="0" w:color="auto"/>
            </w:tcBorders>
            <w:shd w:val="clear" w:color="auto" w:fill="auto"/>
            <w:noWrap/>
            <w:vAlign w:val="bottom"/>
          </w:tcPr>
          <w:p w14:paraId="7768CCD0"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c>
          <w:tcPr>
            <w:tcW w:w="284" w:type="dxa"/>
            <w:vAlign w:val="bottom"/>
          </w:tcPr>
          <w:p w14:paraId="0A864A3E" w14:textId="77777777" w:rsidR="007F12C6" w:rsidRPr="0012335D" w:rsidRDefault="007F12C6" w:rsidP="007F12C6">
            <w:pPr>
              <w:widowControl/>
              <w:jc w:val="right"/>
              <w:rPr>
                <w:rFonts w:ascii="Arial" w:hAnsi="Arial" w:cs="Arial"/>
                <w:snapToGrid/>
                <w:color w:val="000000"/>
                <w:sz w:val="17"/>
                <w:szCs w:val="17"/>
              </w:rPr>
            </w:pPr>
          </w:p>
        </w:tc>
        <w:tc>
          <w:tcPr>
            <w:tcW w:w="1559" w:type="dxa"/>
            <w:tcBorders>
              <w:bottom w:val="single" w:sz="4" w:space="0" w:color="auto"/>
            </w:tcBorders>
            <w:shd w:val="clear" w:color="auto" w:fill="auto"/>
            <w:vAlign w:val="bottom"/>
            <w:hideMark/>
          </w:tcPr>
          <w:p w14:paraId="5CDAD79B"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r>
      <w:tr w:rsidR="007F12C6" w:rsidRPr="0012335D" w14:paraId="2C28E605" w14:textId="77777777" w:rsidTr="002108BD">
        <w:trPr>
          <w:trHeight w:val="20"/>
        </w:trPr>
        <w:tc>
          <w:tcPr>
            <w:tcW w:w="4719" w:type="dxa"/>
            <w:shd w:val="clear" w:color="auto" w:fill="auto"/>
            <w:noWrap/>
            <w:vAlign w:val="bottom"/>
            <w:hideMark/>
          </w:tcPr>
          <w:p w14:paraId="3640191F" w14:textId="77777777" w:rsidR="007F12C6" w:rsidRPr="00037657" w:rsidRDefault="007F12C6" w:rsidP="007F12C6">
            <w:pPr>
              <w:widowControl/>
              <w:rPr>
                <w:rFonts w:ascii="Arial" w:hAnsi="Arial" w:cs="Arial"/>
                <w:snapToGrid/>
                <w:color w:val="000000"/>
                <w:sz w:val="17"/>
                <w:szCs w:val="17"/>
                <w:lang w:val="ru-RU"/>
              </w:rPr>
            </w:pPr>
            <w:r w:rsidRPr="0012335D">
              <w:rPr>
                <w:rFonts w:ascii="Arial" w:hAnsi="Arial" w:cs="Arial"/>
                <w:sz w:val="17"/>
                <w:szCs w:val="17"/>
                <w:lang w:val="sr-Cyrl-CS"/>
              </w:rPr>
              <w:t>Дунав осигурање а.д.о. Београд</w:t>
            </w:r>
          </w:p>
        </w:tc>
        <w:tc>
          <w:tcPr>
            <w:tcW w:w="283" w:type="dxa"/>
            <w:shd w:val="clear" w:color="auto" w:fill="auto"/>
            <w:noWrap/>
            <w:vAlign w:val="bottom"/>
            <w:hideMark/>
          </w:tcPr>
          <w:p w14:paraId="541084E4" w14:textId="77777777" w:rsidR="007F12C6" w:rsidRPr="00037657" w:rsidRDefault="007F12C6" w:rsidP="007F12C6">
            <w:pPr>
              <w:widowControl/>
              <w:rPr>
                <w:rFonts w:ascii="Arial" w:hAnsi="Arial" w:cs="Arial"/>
                <w:snapToGrid/>
                <w:color w:val="000000"/>
                <w:sz w:val="17"/>
                <w:szCs w:val="17"/>
                <w:lang w:val="ru-RU"/>
              </w:rPr>
            </w:pPr>
          </w:p>
        </w:tc>
        <w:tc>
          <w:tcPr>
            <w:tcW w:w="1559" w:type="dxa"/>
            <w:tcBorders>
              <w:top w:val="single" w:sz="4" w:space="0" w:color="auto"/>
              <w:bottom w:val="single" w:sz="4" w:space="0" w:color="auto"/>
            </w:tcBorders>
            <w:shd w:val="clear" w:color="auto" w:fill="auto"/>
            <w:noWrap/>
            <w:vAlign w:val="bottom"/>
          </w:tcPr>
          <w:p w14:paraId="18C6F55F"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7,189</w:t>
            </w:r>
          </w:p>
        </w:tc>
        <w:tc>
          <w:tcPr>
            <w:tcW w:w="284" w:type="dxa"/>
            <w:vAlign w:val="bottom"/>
          </w:tcPr>
          <w:p w14:paraId="23C00F7C" w14:textId="77777777" w:rsidR="007F12C6" w:rsidRPr="0012335D" w:rsidRDefault="007F12C6" w:rsidP="007F12C6">
            <w:pPr>
              <w:widowControl/>
              <w:jc w:val="right"/>
              <w:rPr>
                <w:rFonts w:ascii="Arial" w:hAnsi="Arial" w:cs="Arial"/>
                <w:snapToGrid/>
                <w:sz w:val="17"/>
                <w:szCs w:val="17"/>
              </w:rPr>
            </w:pPr>
          </w:p>
        </w:tc>
        <w:tc>
          <w:tcPr>
            <w:tcW w:w="1559" w:type="dxa"/>
            <w:tcBorders>
              <w:top w:val="single" w:sz="4" w:space="0" w:color="auto"/>
              <w:bottom w:val="single" w:sz="4" w:space="0" w:color="auto"/>
            </w:tcBorders>
            <w:shd w:val="clear" w:color="auto" w:fill="auto"/>
            <w:vAlign w:val="bottom"/>
            <w:hideMark/>
          </w:tcPr>
          <w:p w14:paraId="1A1ED6F3"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7,189</w:t>
            </w:r>
          </w:p>
        </w:tc>
      </w:tr>
      <w:tr w:rsidR="007F12C6" w:rsidRPr="0012335D" w14:paraId="03BD2342" w14:textId="77777777" w:rsidTr="002108BD">
        <w:trPr>
          <w:trHeight w:val="20"/>
        </w:trPr>
        <w:tc>
          <w:tcPr>
            <w:tcW w:w="4719" w:type="dxa"/>
            <w:shd w:val="clear" w:color="auto" w:fill="auto"/>
            <w:noWrap/>
            <w:vAlign w:val="bottom"/>
          </w:tcPr>
          <w:p w14:paraId="380D1B11" w14:textId="77777777" w:rsidR="007F12C6" w:rsidRPr="00380F7A" w:rsidRDefault="007F12C6" w:rsidP="007F12C6">
            <w:pPr>
              <w:widowControl/>
              <w:rPr>
                <w:rFonts w:ascii="Arial" w:hAnsi="Arial" w:cs="Arial"/>
                <w:sz w:val="17"/>
                <w:szCs w:val="17"/>
              </w:rPr>
            </w:pPr>
            <w:r>
              <w:rPr>
                <w:rFonts w:ascii="Arial" w:hAnsi="Arial" w:cs="Arial"/>
                <w:sz w:val="17"/>
                <w:szCs w:val="17"/>
              </w:rPr>
              <w:t>Дунав турист</w:t>
            </w:r>
          </w:p>
        </w:tc>
        <w:tc>
          <w:tcPr>
            <w:tcW w:w="283" w:type="dxa"/>
            <w:shd w:val="clear" w:color="auto" w:fill="auto"/>
            <w:noWrap/>
            <w:vAlign w:val="bottom"/>
          </w:tcPr>
          <w:p w14:paraId="69D43F6D" w14:textId="77777777" w:rsidR="007F12C6" w:rsidRPr="0012335D" w:rsidRDefault="007F12C6" w:rsidP="007F12C6">
            <w:pPr>
              <w:widowControl/>
              <w:rPr>
                <w:rFonts w:ascii="Arial" w:hAnsi="Arial" w:cs="Arial"/>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0E923A27" w14:textId="77777777" w:rsidR="007F12C6" w:rsidRPr="00380F7A" w:rsidRDefault="007F12C6" w:rsidP="007F12C6">
            <w:pPr>
              <w:widowControl/>
              <w:ind w:right="57"/>
              <w:jc w:val="right"/>
              <w:rPr>
                <w:rFonts w:ascii="Arial" w:hAnsi="Arial" w:cs="Arial"/>
                <w:snapToGrid/>
                <w:color w:val="000000"/>
                <w:sz w:val="17"/>
                <w:szCs w:val="17"/>
              </w:rPr>
            </w:pPr>
          </w:p>
        </w:tc>
        <w:tc>
          <w:tcPr>
            <w:tcW w:w="284" w:type="dxa"/>
            <w:vAlign w:val="bottom"/>
          </w:tcPr>
          <w:p w14:paraId="1ACD9FD2" w14:textId="77777777" w:rsidR="007F12C6" w:rsidRPr="0012335D" w:rsidRDefault="007F12C6" w:rsidP="007F12C6">
            <w:pPr>
              <w:widowControl/>
              <w:jc w:val="right"/>
              <w:rPr>
                <w:rFonts w:ascii="Arial" w:hAnsi="Arial" w:cs="Arial"/>
                <w:snapToGrid/>
                <w:sz w:val="17"/>
                <w:szCs w:val="17"/>
              </w:rPr>
            </w:pPr>
          </w:p>
        </w:tc>
        <w:tc>
          <w:tcPr>
            <w:tcW w:w="1559" w:type="dxa"/>
            <w:tcBorders>
              <w:top w:val="single" w:sz="4" w:space="0" w:color="auto"/>
              <w:bottom w:val="single" w:sz="4" w:space="0" w:color="auto"/>
            </w:tcBorders>
            <w:shd w:val="clear" w:color="auto" w:fill="auto"/>
            <w:vAlign w:val="bottom"/>
          </w:tcPr>
          <w:p w14:paraId="5D78F0DC" w14:textId="77777777"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331</w:t>
            </w:r>
          </w:p>
        </w:tc>
      </w:tr>
      <w:tr w:rsidR="007F12C6" w:rsidRPr="0012335D" w14:paraId="408A7318" w14:textId="77777777" w:rsidTr="002108BD">
        <w:trPr>
          <w:trHeight w:val="80"/>
        </w:trPr>
        <w:tc>
          <w:tcPr>
            <w:tcW w:w="4719" w:type="dxa"/>
            <w:shd w:val="clear" w:color="auto" w:fill="auto"/>
            <w:noWrap/>
            <w:vAlign w:val="bottom"/>
            <w:hideMark/>
          </w:tcPr>
          <w:p w14:paraId="09FE4DB5"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УКУПНО АКТИВА</w:t>
            </w:r>
          </w:p>
        </w:tc>
        <w:tc>
          <w:tcPr>
            <w:tcW w:w="283" w:type="dxa"/>
            <w:shd w:val="clear" w:color="auto" w:fill="auto"/>
            <w:noWrap/>
            <w:vAlign w:val="bottom"/>
            <w:hideMark/>
          </w:tcPr>
          <w:p w14:paraId="7BF7CB1A" w14:textId="77777777" w:rsidR="007F12C6" w:rsidRPr="0012335D" w:rsidRDefault="007F12C6" w:rsidP="007F12C6">
            <w:pPr>
              <w:widowControl/>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6C37A70B" w14:textId="77777777" w:rsidR="007F12C6" w:rsidRPr="0012335D" w:rsidRDefault="007F12C6" w:rsidP="007F12C6">
            <w:pPr>
              <w:widowControl/>
              <w:ind w:right="57"/>
              <w:jc w:val="right"/>
              <w:rPr>
                <w:rFonts w:ascii="Arial" w:hAnsi="Arial" w:cs="Arial"/>
                <w:b/>
                <w:snapToGrid/>
                <w:color w:val="000000"/>
                <w:sz w:val="17"/>
                <w:szCs w:val="17"/>
                <w:lang w:val="sr-Cyrl-BA"/>
              </w:rPr>
            </w:pPr>
            <w:r>
              <w:rPr>
                <w:rFonts w:ascii="Arial" w:hAnsi="Arial" w:cs="Arial"/>
                <w:b/>
                <w:snapToGrid/>
                <w:color w:val="000000"/>
                <w:sz w:val="17"/>
                <w:szCs w:val="17"/>
                <w:lang w:val="sr-Cyrl-BA"/>
              </w:rPr>
              <w:t>88,850</w:t>
            </w:r>
          </w:p>
        </w:tc>
        <w:tc>
          <w:tcPr>
            <w:tcW w:w="284" w:type="dxa"/>
            <w:vAlign w:val="bottom"/>
          </w:tcPr>
          <w:p w14:paraId="2E1041EA" w14:textId="77777777" w:rsidR="007F12C6" w:rsidRPr="0012335D" w:rsidRDefault="007F12C6" w:rsidP="007F12C6">
            <w:pPr>
              <w:widowControl/>
              <w:jc w:val="right"/>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hideMark/>
          </w:tcPr>
          <w:p w14:paraId="40BD7DA8" w14:textId="77777777" w:rsidR="007F12C6" w:rsidRPr="0012335D" w:rsidRDefault="007F12C6" w:rsidP="007F12C6">
            <w:pPr>
              <w:widowControl/>
              <w:ind w:right="57"/>
              <w:jc w:val="right"/>
              <w:rPr>
                <w:rFonts w:ascii="Arial" w:hAnsi="Arial" w:cs="Arial"/>
                <w:b/>
                <w:snapToGrid/>
                <w:color w:val="000000"/>
                <w:sz w:val="17"/>
                <w:szCs w:val="17"/>
                <w:lang w:val="sr-Cyrl-BA"/>
              </w:rPr>
            </w:pPr>
            <w:r>
              <w:rPr>
                <w:rFonts w:ascii="Arial" w:hAnsi="Arial" w:cs="Arial"/>
                <w:b/>
                <w:snapToGrid/>
                <w:color w:val="000000"/>
                <w:sz w:val="17"/>
                <w:szCs w:val="17"/>
                <w:lang w:val="sr-Cyrl-BA"/>
              </w:rPr>
              <w:t>17,767</w:t>
            </w:r>
          </w:p>
        </w:tc>
      </w:tr>
      <w:tr w:rsidR="007F12C6" w:rsidRPr="0012335D" w14:paraId="739A2B7A" w14:textId="77777777" w:rsidTr="002108BD">
        <w:trPr>
          <w:trHeight w:val="43"/>
        </w:trPr>
        <w:tc>
          <w:tcPr>
            <w:tcW w:w="4719" w:type="dxa"/>
            <w:shd w:val="clear" w:color="auto" w:fill="auto"/>
            <w:noWrap/>
            <w:vAlign w:val="bottom"/>
            <w:hideMark/>
          </w:tcPr>
          <w:p w14:paraId="1A6E2A20" w14:textId="77777777" w:rsidR="007F12C6" w:rsidRPr="0012335D" w:rsidRDefault="007F12C6" w:rsidP="007F12C6">
            <w:pPr>
              <w:widowControl/>
              <w:rPr>
                <w:rFonts w:ascii="Arial" w:hAnsi="Arial" w:cs="Arial"/>
                <w:b/>
                <w:bCs/>
                <w:snapToGrid/>
                <w:color w:val="000000"/>
                <w:sz w:val="17"/>
                <w:szCs w:val="17"/>
              </w:rPr>
            </w:pPr>
            <w:r w:rsidRPr="0012335D">
              <w:rPr>
                <w:rFonts w:ascii="Arial" w:hAnsi="Arial" w:cs="Arial"/>
                <w:b/>
                <w:bCs/>
                <w:snapToGrid/>
                <w:color w:val="000000"/>
                <w:sz w:val="17"/>
                <w:szCs w:val="17"/>
              </w:rPr>
              <w:t>ПАСИВА</w:t>
            </w:r>
          </w:p>
        </w:tc>
        <w:tc>
          <w:tcPr>
            <w:tcW w:w="283" w:type="dxa"/>
            <w:shd w:val="clear" w:color="auto" w:fill="auto"/>
            <w:noWrap/>
            <w:vAlign w:val="bottom"/>
            <w:hideMark/>
          </w:tcPr>
          <w:p w14:paraId="0F52CF44" w14:textId="77777777" w:rsidR="007F12C6" w:rsidRPr="0012335D" w:rsidRDefault="007F12C6" w:rsidP="007F12C6">
            <w:pPr>
              <w:widowControl/>
              <w:rPr>
                <w:rFonts w:ascii="Arial" w:hAnsi="Arial" w:cs="Arial"/>
                <w:snapToGrid/>
                <w:color w:val="000000"/>
                <w:sz w:val="17"/>
                <w:szCs w:val="17"/>
              </w:rPr>
            </w:pPr>
          </w:p>
        </w:tc>
        <w:tc>
          <w:tcPr>
            <w:tcW w:w="1559" w:type="dxa"/>
            <w:tcBorders>
              <w:top w:val="single" w:sz="4" w:space="0" w:color="auto"/>
            </w:tcBorders>
            <w:shd w:val="clear" w:color="auto" w:fill="auto"/>
            <w:noWrap/>
            <w:vAlign w:val="bottom"/>
          </w:tcPr>
          <w:p w14:paraId="76E61BAC" w14:textId="77777777" w:rsidR="007F12C6" w:rsidRPr="0012335D" w:rsidRDefault="007F12C6" w:rsidP="007F12C6">
            <w:pPr>
              <w:widowControl/>
              <w:ind w:right="57"/>
              <w:jc w:val="right"/>
              <w:rPr>
                <w:rFonts w:ascii="Arial" w:hAnsi="Arial" w:cs="Arial"/>
                <w:snapToGrid/>
                <w:color w:val="000000"/>
                <w:sz w:val="17"/>
                <w:szCs w:val="17"/>
              </w:rPr>
            </w:pPr>
          </w:p>
        </w:tc>
        <w:tc>
          <w:tcPr>
            <w:tcW w:w="284" w:type="dxa"/>
            <w:vAlign w:val="bottom"/>
          </w:tcPr>
          <w:p w14:paraId="74C0899F" w14:textId="77777777" w:rsidR="007F12C6" w:rsidRPr="0012335D" w:rsidRDefault="007F12C6" w:rsidP="007F12C6">
            <w:pPr>
              <w:widowControl/>
              <w:jc w:val="right"/>
              <w:rPr>
                <w:rFonts w:ascii="Arial" w:hAnsi="Arial" w:cs="Arial"/>
                <w:snapToGrid/>
                <w:color w:val="000000"/>
                <w:sz w:val="17"/>
                <w:szCs w:val="17"/>
              </w:rPr>
            </w:pPr>
          </w:p>
        </w:tc>
        <w:tc>
          <w:tcPr>
            <w:tcW w:w="1559" w:type="dxa"/>
            <w:tcBorders>
              <w:top w:val="single" w:sz="4" w:space="0" w:color="auto"/>
            </w:tcBorders>
            <w:shd w:val="clear" w:color="auto" w:fill="auto"/>
            <w:noWrap/>
            <w:vAlign w:val="bottom"/>
            <w:hideMark/>
          </w:tcPr>
          <w:p w14:paraId="196C8795" w14:textId="77777777" w:rsidR="007F12C6" w:rsidRPr="0012335D" w:rsidRDefault="007F12C6" w:rsidP="007F12C6">
            <w:pPr>
              <w:widowControl/>
              <w:ind w:right="57"/>
              <w:jc w:val="right"/>
              <w:rPr>
                <w:rFonts w:ascii="Arial" w:hAnsi="Arial" w:cs="Arial"/>
                <w:snapToGrid/>
                <w:color w:val="000000"/>
                <w:sz w:val="17"/>
                <w:szCs w:val="17"/>
              </w:rPr>
            </w:pPr>
          </w:p>
        </w:tc>
      </w:tr>
      <w:tr w:rsidR="007F12C6" w:rsidRPr="0012335D" w14:paraId="02FAFB9B" w14:textId="77777777" w:rsidTr="002108BD">
        <w:trPr>
          <w:trHeight w:val="20"/>
        </w:trPr>
        <w:tc>
          <w:tcPr>
            <w:tcW w:w="4719" w:type="dxa"/>
            <w:shd w:val="clear" w:color="auto" w:fill="auto"/>
            <w:noWrap/>
            <w:vAlign w:val="center"/>
            <w:hideMark/>
          </w:tcPr>
          <w:p w14:paraId="7C82EB0A" w14:textId="77777777" w:rsidR="007F12C6" w:rsidRPr="0012335D" w:rsidRDefault="007F12C6" w:rsidP="007F12C6">
            <w:pPr>
              <w:widowControl/>
              <w:rPr>
                <w:rFonts w:ascii="Arial" w:hAnsi="Arial" w:cs="Arial"/>
                <w:b/>
                <w:bCs/>
                <w:snapToGrid/>
                <w:sz w:val="17"/>
                <w:szCs w:val="17"/>
              </w:rPr>
            </w:pPr>
            <w:r w:rsidRPr="0012335D">
              <w:rPr>
                <w:rFonts w:ascii="Arial" w:hAnsi="Arial" w:cs="Arial"/>
                <w:b/>
                <w:bCs/>
                <w:snapToGrid/>
                <w:sz w:val="17"/>
                <w:szCs w:val="17"/>
                <w:lang w:val="sr-Cyrl-BA"/>
              </w:rPr>
              <w:t xml:space="preserve">Краткорочне обавезе </w:t>
            </w:r>
          </w:p>
        </w:tc>
        <w:tc>
          <w:tcPr>
            <w:tcW w:w="283" w:type="dxa"/>
            <w:shd w:val="clear" w:color="auto" w:fill="auto"/>
            <w:noWrap/>
            <w:vAlign w:val="bottom"/>
            <w:hideMark/>
          </w:tcPr>
          <w:p w14:paraId="457FEB6C" w14:textId="77777777" w:rsidR="007F12C6" w:rsidRPr="0012335D" w:rsidRDefault="007F12C6" w:rsidP="007F12C6">
            <w:pPr>
              <w:widowControl/>
              <w:rPr>
                <w:rFonts w:ascii="Arial" w:hAnsi="Arial" w:cs="Arial"/>
                <w:snapToGrid/>
                <w:sz w:val="17"/>
                <w:szCs w:val="17"/>
              </w:rPr>
            </w:pPr>
          </w:p>
        </w:tc>
        <w:tc>
          <w:tcPr>
            <w:tcW w:w="1559" w:type="dxa"/>
            <w:shd w:val="clear" w:color="auto" w:fill="auto"/>
            <w:noWrap/>
            <w:vAlign w:val="bottom"/>
          </w:tcPr>
          <w:p w14:paraId="577773C3" w14:textId="77777777" w:rsidR="007F12C6" w:rsidRPr="0012335D" w:rsidRDefault="007F12C6" w:rsidP="007F12C6">
            <w:pPr>
              <w:widowControl/>
              <w:ind w:right="57"/>
              <w:jc w:val="right"/>
              <w:rPr>
                <w:rFonts w:ascii="Arial" w:hAnsi="Arial" w:cs="Arial"/>
                <w:snapToGrid/>
                <w:color w:val="000000"/>
                <w:sz w:val="17"/>
                <w:szCs w:val="17"/>
              </w:rPr>
            </w:pPr>
          </w:p>
        </w:tc>
        <w:tc>
          <w:tcPr>
            <w:tcW w:w="284" w:type="dxa"/>
            <w:vAlign w:val="bottom"/>
          </w:tcPr>
          <w:p w14:paraId="1CA0DE67" w14:textId="77777777" w:rsidR="007F12C6" w:rsidRPr="0012335D" w:rsidRDefault="007F12C6" w:rsidP="007F12C6">
            <w:pPr>
              <w:widowControl/>
              <w:jc w:val="right"/>
              <w:rPr>
                <w:rFonts w:ascii="Arial" w:hAnsi="Arial" w:cs="Arial"/>
                <w:snapToGrid/>
                <w:sz w:val="17"/>
                <w:szCs w:val="17"/>
              </w:rPr>
            </w:pPr>
          </w:p>
        </w:tc>
        <w:tc>
          <w:tcPr>
            <w:tcW w:w="1559" w:type="dxa"/>
            <w:shd w:val="clear" w:color="auto" w:fill="auto"/>
            <w:noWrap/>
            <w:vAlign w:val="bottom"/>
            <w:hideMark/>
          </w:tcPr>
          <w:p w14:paraId="6280D1BC" w14:textId="77777777" w:rsidR="007F12C6" w:rsidRPr="0012335D" w:rsidRDefault="007F12C6" w:rsidP="007F12C6">
            <w:pPr>
              <w:widowControl/>
              <w:ind w:right="57"/>
              <w:jc w:val="right"/>
              <w:rPr>
                <w:rFonts w:ascii="Arial" w:hAnsi="Arial" w:cs="Arial"/>
                <w:snapToGrid/>
                <w:color w:val="000000"/>
                <w:sz w:val="17"/>
                <w:szCs w:val="17"/>
              </w:rPr>
            </w:pPr>
          </w:p>
        </w:tc>
      </w:tr>
      <w:tr w:rsidR="007F12C6" w:rsidRPr="0012335D" w14:paraId="5D098691" w14:textId="77777777" w:rsidTr="002108BD">
        <w:trPr>
          <w:trHeight w:val="20"/>
        </w:trPr>
        <w:tc>
          <w:tcPr>
            <w:tcW w:w="4719" w:type="dxa"/>
            <w:shd w:val="clear" w:color="auto" w:fill="auto"/>
            <w:noWrap/>
            <w:vAlign w:val="bottom"/>
            <w:hideMark/>
          </w:tcPr>
          <w:p w14:paraId="719328C5" w14:textId="77777777" w:rsidR="007F12C6" w:rsidRPr="00037657" w:rsidRDefault="007F12C6" w:rsidP="007F12C6">
            <w:pPr>
              <w:widowControl/>
              <w:rPr>
                <w:rFonts w:ascii="Arial" w:hAnsi="Arial" w:cs="Arial"/>
                <w:snapToGrid/>
                <w:color w:val="000000"/>
                <w:sz w:val="17"/>
                <w:szCs w:val="17"/>
                <w:lang w:val="ru-RU"/>
              </w:rPr>
            </w:pPr>
            <w:r w:rsidRPr="0012335D">
              <w:rPr>
                <w:rFonts w:ascii="Arial" w:hAnsi="Arial" w:cs="Arial"/>
                <w:sz w:val="17"/>
                <w:szCs w:val="17"/>
                <w:lang w:val="sr-Cyrl-CS"/>
              </w:rPr>
              <w:t>Дунав-Ре а.д.о. Београд</w:t>
            </w:r>
          </w:p>
        </w:tc>
        <w:tc>
          <w:tcPr>
            <w:tcW w:w="283" w:type="dxa"/>
            <w:shd w:val="clear" w:color="auto" w:fill="auto"/>
            <w:noWrap/>
            <w:vAlign w:val="bottom"/>
            <w:hideMark/>
          </w:tcPr>
          <w:p w14:paraId="35900801" w14:textId="77777777" w:rsidR="007F12C6" w:rsidRPr="00037657" w:rsidRDefault="007F12C6" w:rsidP="007F12C6">
            <w:pPr>
              <w:widowControl/>
              <w:rPr>
                <w:rFonts w:ascii="Arial" w:hAnsi="Arial" w:cs="Arial"/>
                <w:snapToGrid/>
                <w:color w:val="000000"/>
                <w:sz w:val="17"/>
                <w:szCs w:val="17"/>
                <w:lang w:val="ru-RU"/>
              </w:rPr>
            </w:pPr>
          </w:p>
        </w:tc>
        <w:tc>
          <w:tcPr>
            <w:tcW w:w="1559" w:type="dxa"/>
            <w:tcBorders>
              <w:bottom w:val="single" w:sz="4" w:space="0" w:color="auto"/>
            </w:tcBorders>
            <w:shd w:val="clear" w:color="auto" w:fill="auto"/>
            <w:noWrap/>
            <w:vAlign w:val="bottom"/>
          </w:tcPr>
          <w:p w14:paraId="718FD146" w14:textId="77777777"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839,416</w:t>
            </w:r>
          </w:p>
        </w:tc>
        <w:tc>
          <w:tcPr>
            <w:tcW w:w="284" w:type="dxa"/>
            <w:vAlign w:val="bottom"/>
          </w:tcPr>
          <w:p w14:paraId="355C4C23" w14:textId="77777777" w:rsidR="007F12C6" w:rsidRPr="0012335D" w:rsidRDefault="007F12C6" w:rsidP="007F12C6">
            <w:pPr>
              <w:widowControl/>
              <w:jc w:val="right"/>
              <w:rPr>
                <w:rFonts w:ascii="Arial" w:hAnsi="Arial" w:cs="Arial"/>
                <w:snapToGrid/>
                <w:sz w:val="17"/>
                <w:szCs w:val="17"/>
              </w:rPr>
            </w:pPr>
          </w:p>
        </w:tc>
        <w:tc>
          <w:tcPr>
            <w:tcW w:w="1559" w:type="dxa"/>
            <w:tcBorders>
              <w:bottom w:val="single" w:sz="4" w:space="0" w:color="auto"/>
            </w:tcBorders>
            <w:shd w:val="clear" w:color="auto" w:fill="auto"/>
            <w:vAlign w:val="bottom"/>
            <w:hideMark/>
          </w:tcPr>
          <w:p w14:paraId="30E1AF29" w14:textId="77777777"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743,710</w:t>
            </w:r>
          </w:p>
        </w:tc>
      </w:tr>
      <w:tr w:rsidR="007F12C6" w:rsidRPr="0012335D" w14:paraId="6BC32C97" w14:textId="77777777" w:rsidTr="002108BD">
        <w:trPr>
          <w:trHeight w:val="20"/>
        </w:trPr>
        <w:tc>
          <w:tcPr>
            <w:tcW w:w="4719" w:type="dxa"/>
            <w:shd w:val="clear" w:color="auto" w:fill="auto"/>
            <w:noWrap/>
            <w:vAlign w:val="bottom"/>
            <w:hideMark/>
          </w:tcPr>
          <w:p w14:paraId="517C5E3D" w14:textId="77777777" w:rsidR="007F12C6" w:rsidRPr="00037657" w:rsidRDefault="007F12C6" w:rsidP="007F12C6">
            <w:pPr>
              <w:widowControl/>
              <w:rPr>
                <w:rFonts w:ascii="Arial" w:hAnsi="Arial" w:cs="Arial"/>
                <w:snapToGrid/>
                <w:color w:val="000000"/>
                <w:sz w:val="17"/>
                <w:szCs w:val="17"/>
                <w:lang w:val="ru-RU"/>
              </w:rPr>
            </w:pPr>
            <w:r w:rsidRPr="0012335D">
              <w:rPr>
                <w:rFonts w:ascii="Arial" w:hAnsi="Arial" w:cs="Arial"/>
                <w:sz w:val="17"/>
                <w:szCs w:val="17"/>
                <w:lang w:val="sr-Cyrl-CS"/>
              </w:rPr>
              <w:t>Дунав осигурање а.д.о. Београд</w:t>
            </w:r>
          </w:p>
        </w:tc>
        <w:tc>
          <w:tcPr>
            <w:tcW w:w="283" w:type="dxa"/>
            <w:shd w:val="clear" w:color="auto" w:fill="auto"/>
            <w:noWrap/>
            <w:vAlign w:val="bottom"/>
            <w:hideMark/>
          </w:tcPr>
          <w:p w14:paraId="2B3823C7" w14:textId="77777777" w:rsidR="007F12C6" w:rsidRPr="00037657" w:rsidRDefault="007F12C6" w:rsidP="007F12C6">
            <w:pPr>
              <w:widowControl/>
              <w:rPr>
                <w:rFonts w:ascii="Arial" w:hAnsi="Arial" w:cs="Arial"/>
                <w:snapToGrid/>
                <w:color w:val="000000"/>
                <w:sz w:val="17"/>
                <w:szCs w:val="17"/>
                <w:lang w:val="ru-RU"/>
              </w:rPr>
            </w:pPr>
          </w:p>
        </w:tc>
        <w:tc>
          <w:tcPr>
            <w:tcW w:w="1559" w:type="dxa"/>
            <w:tcBorders>
              <w:top w:val="single" w:sz="4" w:space="0" w:color="auto"/>
              <w:bottom w:val="single" w:sz="4" w:space="0" w:color="auto"/>
            </w:tcBorders>
            <w:shd w:val="clear" w:color="auto" w:fill="auto"/>
            <w:noWrap/>
            <w:vAlign w:val="bottom"/>
          </w:tcPr>
          <w:p w14:paraId="23C14610" w14:textId="77777777"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4,944</w:t>
            </w:r>
          </w:p>
        </w:tc>
        <w:tc>
          <w:tcPr>
            <w:tcW w:w="284" w:type="dxa"/>
            <w:vAlign w:val="bottom"/>
          </w:tcPr>
          <w:p w14:paraId="48A99334" w14:textId="77777777" w:rsidR="007F12C6" w:rsidRPr="0012335D" w:rsidRDefault="007F12C6" w:rsidP="007F12C6">
            <w:pPr>
              <w:widowControl/>
              <w:jc w:val="right"/>
              <w:rPr>
                <w:rFonts w:ascii="Arial" w:hAnsi="Arial" w:cs="Arial"/>
                <w:snapToGrid/>
                <w:color w:val="000000"/>
                <w:sz w:val="17"/>
                <w:szCs w:val="17"/>
              </w:rPr>
            </w:pPr>
          </w:p>
        </w:tc>
        <w:tc>
          <w:tcPr>
            <w:tcW w:w="1559" w:type="dxa"/>
            <w:tcBorders>
              <w:top w:val="single" w:sz="4" w:space="0" w:color="auto"/>
              <w:bottom w:val="single" w:sz="4" w:space="0" w:color="auto"/>
            </w:tcBorders>
            <w:shd w:val="clear" w:color="auto" w:fill="auto"/>
            <w:noWrap/>
            <w:vAlign w:val="bottom"/>
            <w:hideMark/>
          </w:tcPr>
          <w:p w14:paraId="2C80FEFE" w14:textId="77777777"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4,807</w:t>
            </w:r>
          </w:p>
        </w:tc>
      </w:tr>
      <w:tr w:rsidR="007F12C6" w:rsidRPr="0012335D" w14:paraId="51DCDB30" w14:textId="77777777" w:rsidTr="002108BD">
        <w:trPr>
          <w:trHeight w:val="20"/>
        </w:trPr>
        <w:tc>
          <w:tcPr>
            <w:tcW w:w="4719" w:type="dxa"/>
            <w:shd w:val="clear" w:color="auto" w:fill="auto"/>
            <w:noWrap/>
            <w:vAlign w:val="bottom"/>
          </w:tcPr>
          <w:p w14:paraId="39928049" w14:textId="77777777"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Дунав турист</w:t>
            </w:r>
          </w:p>
        </w:tc>
        <w:tc>
          <w:tcPr>
            <w:tcW w:w="283" w:type="dxa"/>
            <w:shd w:val="clear" w:color="auto" w:fill="auto"/>
            <w:noWrap/>
            <w:vAlign w:val="bottom"/>
          </w:tcPr>
          <w:p w14:paraId="44504BDB" w14:textId="77777777" w:rsidR="007F12C6" w:rsidRPr="0012335D" w:rsidRDefault="007F12C6" w:rsidP="007F12C6">
            <w:pPr>
              <w:widowControl/>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577AFA82" w14:textId="77777777"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w:t>
            </w:r>
          </w:p>
        </w:tc>
        <w:tc>
          <w:tcPr>
            <w:tcW w:w="284" w:type="dxa"/>
            <w:vAlign w:val="bottom"/>
          </w:tcPr>
          <w:p w14:paraId="23E920EC" w14:textId="77777777" w:rsidR="007F12C6" w:rsidRPr="0012335D" w:rsidRDefault="007F12C6" w:rsidP="007F12C6">
            <w:pPr>
              <w:widowControl/>
              <w:jc w:val="right"/>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41A0D374" w14:textId="77777777"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w:t>
            </w:r>
          </w:p>
        </w:tc>
      </w:tr>
      <w:tr w:rsidR="007F12C6" w:rsidRPr="0012335D" w14:paraId="12CA29B1" w14:textId="77777777" w:rsidTr="002108BD">
        <w:trPr>
          <w:trHeight w:val="20"/>
        </w:trPr>
        <w:tc>
          <w:tcPr>
            <w:tcW w:w="4719" w:type="dxa"/>
            <w:shd w:val="clear" w:color="auto" w:fill="auto"/>
            <w:noWrap/>
            <w:vAlign w:val="bottom"/>
            <w:hideMark/>
          </w:tcPr>
          <w:p w14:paraId="20D1964F" w14:textId="77777777"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УКУПНО ПАСИВА</w:t>
            </w:r>
          </w:p>
        </w:tc>
        <w:tc>
          <w:tcPr>
            <w:tcW w:w="283" w:type="dxa"/>
            <w:shd w:val="clear" w:color="auto" w:fill="auto"/>
            <w:noWrap/>
            <w:vAlign w:val="bottom"/>
            <w:hideMark/>
          </w:tcPr>
          <w:p w14:paraId="23800E52" w14:textId="77777777" w:rsidR="007F12C6" w:rsidRPr="0012335D" w:rsidRDefault="007F12C6" w:rsidP="007F12C6">
            <w:pPr>
              <w:widowControl/>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14:paraId="02B22D6B" w14:textId="77777777" w:rsidR="007F12C6" w:rsidRPr="007F12C6" w:rsidRDefault="007F12C6" w:rsidP="007F12C6">
            <w:pPr>
              <w:widowControl/>
              <w:ind w:right="57"/>
              <w:jc w:val="right"/>
              <w:rPr>
                <w:rFonts w:ascii="Arial" w:hAnsi="Arial" w:cs="Arial"/>
                <w:b/>
                <w:snapToGrid/>
                <w:color w:val="000000"/>
                <w:sz w:val="17"/>
                <w:szCs w:val="17"/>
                <w:lang w:val="sr-Cyrl-BA"/>
              </w:rPr>
            </w:pPr>
            <w:r>
              <w:rPr>
                <w:rFonts w:ascii="Arial" w:hAnsi="Arial" w:cs="Arial"/>
                <w:b/>
                <w:snapToGrid/>
                <w:color w:val="000000"/>
                <w:sz w:val="17"/>
                <w:szCs w:val="17"/>
                <w:lang w:val="sr-Cyrl-BA"/>
              </w:rPr>
              <w:t>844,360</w:t>
            </w:r>
          </w:p>
        </w:tc>
        <w:tc>
          <w:tcPr>
            <w:tcW w:w="284" w:type="dxa"/>
            <w:vAlign w:val="bottom"/>
          </w:tcPr>
          <w:p w14:paraId="08851C3E" w14:textId="77777777" w:rsidR="007F12C6" w:rsidRPr="0012335D" w:rsidRDefault="007F12C6" w:rsidP="007F12C6">
            <w:pPr>
              <w:widowControl/>
              <w:jc w:val="right"/>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hideMark/>
          </w:tcPr>
          <w:p w14:paraId="75993D1B" w14:textId="77777777" w:rsidR="007F12C6" w:rsidRPr="004505B1" w:rsidRDefault="007F12C6" w:rsidP="007F12C6">
            <w:pPr>
              <w:widowControl/>
              <w:ind w:right="57"/>
              <w:jc w:val="right"/>
              <w:rPr>
                <w:rFonts w:ascii="Arial" w:hAnsi="Arial" w:cs="Arial"/>
                <w:b/>
                <w:snapToGrid/>
                <w:color w:val="000000"/>
                <w:sz w:val="17"/>
                <w:szCs w:val="17"/>
              </w:rPr>
            </w:pPr>
            <w:r>
              <w:rPr>
                <w:rFonts w:ascii="Arial" w:hAnsi="Arial" w:cs="Arial"/>
                <w:b/>
                <w:snapToGrid/>
                <w:color w:val="000000"/>
                <w:sz w:val="17"/>
                <w:szCs w:val="17"/>
              </w:rPr>
              <w:t>748,517</w:t>
            </w:r>
          </w:p>
        </w:tc>
      </w:tr>
    </w:tbl>
    <w:p w14:paraId="70AE1D6D" w14:textId="77777777" w:rsidR="00936378" w:rsidRPr="00936378" w:rsidRDefault="00936378" w:rsidP="00C154F1">
      <w:pPr>
        <w:widowControl/>
        <w:tabs>
          <w:tab w:val="left" w:pos="1134"/>
        </w:tabs>
        <w:spacing w:after="200" w:line="276" w:lineRule="auto"/>
        <w:contextualSpacing/>
        <w:rPr>
          <w:rFonts w:ascii="Arial" w:hAnsi="Arial" w:cs="Arial"/>
          <w:sz w:val="18"/>
          <w:szCs w:val="18"/>
        </w:rPr>
      </w:pPr>
    </w:p>
    <w:p w14:paraId="62ABCC4A" w14:textId="77777777" w:rsidR="009209F7" w:rsidRPr="0012335D" w:rsidRDefault="009209F7" w:rsidP="008B55E5">
      <w:pPr>
        <w:pStyle w:val="BodyText2"/>
        <w:tabs>
          <w:tab w:val="left" w:pos="-1440"/>
          <w:tab w:val="left" w:pos="-720"/>
          <w:tab w:val="left" w:pos="0"/>
          <w:tab w:val="center" w:pos="709"/>
          <w:tab w:val="left" w:pos="6586"/>
          <w:tab w:val="right" w:pos="7526"/>
          <w:tab w:val="left" w:pos="7776"/>
          <w:tab w:val="right" w:pos="9005"/>
        </w:tabs>
        <w:suppressAutoHyphens/>
        <w:ind w:left="720"/>
        <w:rPr>
          <w:rFonts w:ascii="Arial" w:hAnsi="Arial" w:cs="Arial"/>
          <w:b/>
          <w:sz w:val="17"/>
          <w:szCs w:val="17"/>
          <w:lang w:val="en-US"/>
        </w:rPr>
      </w:pPr>
    </w:p>
    <w:p w14:paraId="73C93016" w14:textId="77777777" w:rsidR="00870D3C" w:rsidRPr="0012335D" w:rsidRDefault="00870D3C" w:rsidP="008B55E5">
      <w:pPr>
        <w:pStyle w:val="BodyText2"/>
        <w:tabs>
          <w:tab w:val="left" w:pos="-1440"/>
          <w:tab w:val="left" w:pos="-720"/>
          <w:tab w:val="left" w:pos="0"/>
          <w:tab w:val="center" w:pos="709"/>
          <w:tab w:val="left" w:pos="6586"/>
          <w:tab w:val="right" w:pos="7526"/>
          <w:tab w:val="left" w:pos="7776"/>
          <w:tab w:val="right" w:pos="9005"/>
        </w:tabs>
        <w:suppressAutoHyphens/>
        <w:ind w:left="720"/>
        <w:rPr>
          <w:rFonts w:ascii="Arial" w:hAnsi="Arial" w:cs="Arial"/>
          <w:b/>
          <w:sz w:val="17"/>
          <w:szCs w:val="17"/>
          <w:lang w:val="sr-Cyrl-BA"/>
        </w:rPr>
      </w:pPr>
      <w:r w:rsidRPr="0012335D">
        <w:rPr>
          <w:rFonts w:ascii="Arial" w:hAnsi="Arial" w:cs="Arial"/>
          <w:b/>
          <w:sz w:val="17"/>
          <w:szCs w:val="17"/>
          <w:lang w:val="en-US"/>
        </w:rPr>
        <w:t xml:space="preserve">     </w:t>
      </w:r>
      <w:r w:rsidRPr="0012335D">
        <w:rPr>
          <w:rFonts w:ascii="Arial" w:hAnsi="Arial" w:cs="Arial"/>
          <w:sz w:val="17"/>
          <w:szCs w:val="17"/>
          <w:lang w:val="en-US"/>
        </w:rPr>
        <w:t xml:space="preserve"> </w:t>
      </w:r>
      <w:r w:rsidRPr="0012335D">
        <w:rPr>
          <w:rFonts w:ascii="Arial" w:hAnsi="Arial" w:cs="Arial"/>
          <w:b/>
          <w:sz w:val="17"/>
          <w:szCs w:val="17"/>
          <w:lang w:val="sr-Cyrl-BA"/>
        </w:rPr>
        <w:t>БИЛАНС УСПЈЕХА</w:t>
      </w:r>
    </w:p>
    <w:tbl>
      <w:tblPr>
        <w:tblW w:w="13050" w:type="dxa"/>
        <w:tblInd w:w="-5" w:type="dxa"/>
        <w:tblLook w:val="04A0" w:firstRow="1" w:lastRow="0" w:firstColumn="1" w:lastColumn="0" w:noHBand="0" w:noVBand="1"/>
      </w:tblPr>
      <w:tblGrid>
        <w:gridCol w:w="1060"/>
        <w:gridCol w:w="4880"/>
        <w:gridCol w:w="568"/>
        <w:gridCol w:w="959"/>
        <w:gridCol w:w="303"/>
        <w:gridCol w:w="758"/>
        <w:gridCol w:w="880"/>
        <w:gridCol w:w="802"/>
        <w:gridCol w:w="442"/>
        <w:gridCol w:w="594"/>
        <w:gridCol w:w="1804"/>
      </w:tblGrid>
      <w:tr w:rsidR="007F12C6" w:rsidRPr="0012335D" w14:paraId="55B69485" w14:textId="77777777" w:rsidTr="002108BD">
        <w:trPr>
          <w:gridAfter w:val="4"/>
          <w:wAfter w:w="3642" w:type="dxa"/>
          <w:trHeight w:val="207"/>
        </w:trPr>
        <w:tc>
          <w:tcPr>
            <w:tcW w:w="5940" w:type="dxa"/>
            <w:gridSpan w:val="2"/>
            <w:shd w:val="clear" w:color="auto" w:fill="auto"/>
            <w:vAlign w:val="center"/>
          </w:tcPr>
          <w:p w14:paraId="0846A9D7" w14:textId="77777777" w:rsidR="007F12C6" w:rsidRPr="0012335D" w:rsidRDefault="007F12C6" w:rsidP="002108BD">
            <w:pPr>
              <w:widowControl/>
              <w:rPr>
                <w:rFonts w:ascii="Calibri" w:hAnsi="Calibri" w:cs="Calibri"/>
                <w:b/>
                <w:bCs/>
                <w:sz w:val="20"/>
              </w:rPr>
            </w:pPr>
          </w:p>
        </w:tc>
        <w:tc>
          <w:tcPr>
            <w:tcW w:w="1527" w:type="dxa"/>
            <w:gridSpan w:val="2"/>
            <w:shd w:val="clear" w:color="000000" w:fill="FFFFFF"/>
            <w:noWrap/>
            <w:vAlign w:val="bottom"/>
          </w:tcPr>
          <w:p w14:paraId="19EE5BAC" w14:textId="77777777" w:rsidR="007F12C6" w:rsidRPr="0012335D" w:rsidRDefault="007F12C6" w:rsidP="002108BD">
            <w:pPr>
              <w:rPr>
                <w:rFonts w:ascii="Calibri" w:hAnsi="Calibri" w:cs="Calibri"/>
                <w:color w:val="000000"/>
                <w:sz w:val="20"/>
              </w:rPr>
            </w:pPr>
          </w:p>
        </w:tc>
        <w:tc>
          <w:tcPr>
            <w:tcW w:w="303" w:type="dxa"/>
            <w:shd w:val="clear" w:color="000000" w:fill="FFFFFF"/>
          </w:tcPr>
          <w:p w14:paraId="683FA2A9" w14:textId="77777777" w:rsidR="007F12C6" w:rsidRPr="0012335D" w:rsidRDefault="007F12C6" w:rsidP="002108BD">
            <w:pPr>
              <w:rPr>
                <w:rFonts w:ascii="Calibri" w:hAnsi="Calibri" w:cs="Calibri"/>
                <w:color w:val="000000"/>
                <w:sz w:val="20"/>
              </w:rPr>
            </w:pPr>
          </w:p>
        </w:tc>
        <w:tc>
          <w:tcPr>
            <w:tcW w:w="1638" w:type="dxa"/>
            <w:gridSpan w:val="2"/>
            <w:shd w:val="clear" w:color="000000" w:fill="FFFFFF"/>
            <w:noWrap/>
            <w:vAlign w:val="bottom"/>
          </w:tcPr>
          <w:p w14:paraId="6C500AAE" w14:textId="77777777" w:rsidR="007F12C6" w:rsidRPr="0012335D" w:rsidRDefault="007F12C6" w:rsidP="002108BD">
            <w:pPr>
              <w:jc w:val="right"/>
              <w:rPr>
                <w:rFonts w:ascii="Calibri" w:hAnsi="Calibri" w:cs="Calibri"/>
                <w:b/>
                <w:color w:val="000000"/>
                <w:sz w:val="20"/>
              </w:rPr>
            </w:pPr>
            <w:r w:rsidRPr="0012335D">
              <w:rPr>
                <w:rFonts w:ascii="Calibri" w:hAnsi="Calibri" w:cs="Calibri"/>
                <w:b/>
                <w:color w:val="000000"/>
                <w:sz w:val="20"/>
              </w:rPr>
              <w:t>У BAM</w:t>
            </w:r>
          </w:p>
        </w:tc>
      </w:tr>
      <w:tr w:rsidR="007F12C6" w:rsidRPr="0012335D" w14:paraId="756B0435" w14:textId="77777777" w:rsidTr="002108BD">
        <w:trPr>
          <w:gridAfter w:val="4"/>
          <w:wAfter w:w="3642" w:type="dxa"/>
          <w:trHeight w:val="207"/>
        </w:trPr>
        <w:tc>
          <w:tcPr>
            <w:tcW w:w="5940" w:type="dxa"/>
            <w:gridSpan w:val="2"/>
            <w:shd w:val="clear" w:color="auto" w:fill="auto"/>
            <w:vAlign w:val="center"/>
          </w:tcPr>
          <w:p w14:paraId="586C8DF4" w14:textId="77777777" w:rsidR="007F12C6" w:rsidRPr="0012335D" w:rsidRDefault="007F12C6" w:rsidP="002108BD">
            <w:pPr>
              <w:widowControl/>
              <w:rPr>
                <w:rFonts w:ascii="Calibri" w:hAnsi="Calibri" w:cs="Calibri"/>
                <w:b/>
                <w:bCs/>
                <w:sz w:val="20"/>
              </w:rPr>
            </w:pPr>
          </w:p>
        </w:tc>
        <w:tc>
          <w:tcPr>
            <w:tcW w:w="1527" w:type="dxa"/>
            <w:gridSpan w:val="2"/>
            <w:shd w:val="clear" w:color="000000" w:fill="FFFFFF"/>
            <w:noWrap/>
            <w:vAlign w:val="bottom"/>
          </w:tcPr>
          <w:p w14:paraId="578EA919" w14:textId="77777777" w:rsidR="007F12C6" w:rsidRPr="0012335D" w:rsidRDefault="007F12C6" w:rsidP="002108BD">
            <w:pPr>
              <w:rPr>
                <w:rFonts w:ascii="Calibri" w:hAnsi="Calibri" w:cs="Calibri"/>
                <w:b/>
                <w:color w:val="000000"/>
                <w:sz w:val="20"/>
              </w:rPr>
            </w:pPr>
            <w:r w:rsidRPr="0012335D">
              <w:rPr>
                <w:rFonts w:ascii="Calibri" w:hAnsi="Calibri" w:cs="Calibri"/>
                <w:b/>
                <w:color w:val="000000"/>
                <w:sz w:val="20"/>
              </w:rPr>
              <w:t>31. децембар</w:t>
            </w:r>
          </w:p>
        </w:tc>
        <w:tc>
          <w:tcPr>
            <w:tcW w:w="303" w:type="dxa"/>
            <w:shd w:val="clear" w:color="000000" w:fill="FFFFFF"/>
          </w:tcPr>
          <w:p w14:paraId="16FA0DA9" w14:textId="77777777" w:rsidR="007F12C6" w:rsidRPr="0012335D" w:rsidRDefault="007F12C6" w:rsidP="002108BD">
            <w:pPr>
              <w:rPr>
                <w:rFonts w:ascii="Calibri" w:hAnsi="Calibri" w:cs="Calibri"/>
                <w:color w:val="000000"/>
                <w:sz w:val="20"/>
              </w:rPr>
            </w:pPr>
          </w:p>
        </w:tc>
        <w:tc>
          <w:tcPr>
            <w:tcW w:w="1638" w:type="dxa"/>
            <w:gridSpan w:val="2"/>
            <w:shd w:val="clear" w:color="000000" w:fill="FFFFFF"/>
            <w:noWrap/>
            <w:vAlign w:val="bottom"/>
          </w:tcPr>
          <w:p w14:paraId="11EABD40" w14:textId="77777777" w:rsidR="007F12C6" w:rsidRPr="0012335D" w:rsidRDefault="007F12C6" w:rsidP="002108BD">
            <w:pPr>
              <w:jc w:val="right"/>
              <w:rPr>
                <w:rFonts w:ascii="Calibri" w:hAnsi="Calibri" w:cs="Calibri"/>
                <w:b/>
                <w:color w:val="000000"/>
                <w:sz w:val="20"/>
              </w:rPr>
            </w:pPr>
            <w:r w:rsidRPr="0012335D">
              <w:rPr>
                <w:rFonts w:ascii="Calibri" w:hAnsi="Calibri" w:cs="Calibri"/>
                <w:b/>
                <w:color w:val="000000"/>
                <w:sz w:val="20"/>
              </w:rPr>
              <w:t>31. децембар</w:t>
            </w:r>
          </w:p>
        </w:tc>
      </w:tr>
      <w:tr w:rsidR="007F12C6" w:rsidRPr="0012335D" w14:paraId="57BB0882" w14:textId="77777777" w:rsidTr="002108BD">
        <w:trPr>
          <w:gridAfter w:val="4"/>
          <w:wAfter w:w="3642" w:type="dxa"/>
          <w:trHeight w:val="207"/>
        </w:trPr>
        <w:tc>
          <w:tcPr>
            <w:tcW w:w="5940" w:type="dxa"/>
            <w:gridSpan w:val="2"/>
            <w:shd w:val="clear" w:color="auto" w:fill="auto"/>
            <w:vAlign w:val="center"/>
          </w:tcPr>
          <w:p w14:paraId="258D5BCB" w14:textId="77777777" w:rsidR="007F12C6" w:rsidRPr="0012335D" w:rsidRDefault="007F12C6" w:rsidP="002108BD">
            <w:pPr>
              <w:widowControl/>
              <w:rPr>
                <w:rFonts w:ascii="Calibri" w:hAnsi="Calibri" w:cs="Calibri"/>
                <w:b/>
                <w:bCs/>
                <w:sz w:val="20"/>
              </w:rPr>
            </w:pPr>
          </w:p>
        </w:tc>
        <w:tc>
          <w:tcPr>
            <w:tcW w:w="1527" w:type="dxa"/>
            <w:gridSpan w:val="2"/>
            <w:shd w:val="clear" w:color="000000" w:fill="FFFFFF"/>
          </w:tcPr>
          <w:p w14:paraId="3B073C02" w14:textId="77777777" w:rsidR="007F12C6" w:rsidRPr="002F05E9" w:rsidRDefault="003B0A18" w:rsidP="002108BD">
            <w:pPr>
              <w:jc w:val="right"/>
              <w:rPr>
                <w:rFonts w:ascii="Calibri" w:hAnsi="Calibri" w:cs="Calibri"/>
                <w:b/>
                <w:bCs/>
                <w:color w:val="000000"/>
                <w:sz w:val="20"/>
              </w:rPr>
            </w:pPr>
            <w:r>
              <w:rPr>
                <w:rFonts w:ascii="Calibri" w:hAnsi="Calibri" w:cs="Calibri"/>
                <w:b/>
                <w:bCs/>
                <w:color w:val="000000"/>
                <w:sz w:val="20"/>
              </w:rPr>
              <w:t>2024</w:t>
            </w:r>
            <w:r w:rsidR="007F12C6" w:rsidRPr="002F05E9">
              <w:rPr>
                <w:rFonts w:ascii="Calibri" w:hAnsi="Calibri" w:cs="Calibri"/>
                <w:b/>
                <w:bCs/>
                <w:color w:val="000000"/>
                <w:sz w:val="20"/>
              </w:rPr>
              <w:t>.</w:t>
            </w:r>
          </w:p>
        </w:tc>
        <w:tc>
          <w:tcPr>
            <w:tcW w:w="1941" w:type="dxa"/>
            <w:gridSpan w:val="3"/>
            <w:shd w:val="clear" w:color="000000" w:fill="FFFFFF"/>
            <w:noWrap/>
            <w:vAlign w:val="bottom"/>
          </w:tcPr>
          <w:p w14:paraId="1F95FA96" w14:textId="77777777" w:rsidR="007F12C6" w:rsidRPr="0012335D" w:rsidRDefault="007F12C6" w:rsidP="0056704E">
            <w:pPr>
              <w:jc w:val="right"/>
              <w:rPr>
                <w:rFonts w:ascii="Calibri" w:hAnsi="Calibri" w:cs="Calibri"/>
                <w:b/>
                <w:color w:val="000000"/>
                <w:sz w:val="20"/>
              </w:rPr>
            </w:pPr>
            <w:r w:rsidRPr="0012335D">
              <w:rPr>
                <w:rFonts w:ascii="Calibri" w:hAnsi="Calibri" w:cs="Calibri"/>
                <w:b/>
                <w:color w:val="000000"/>
                <w:sz w:val="20"/>
              </w:rPr>
              <w:t>202</w:t>
            </w:r>
            <w:r w:rsidR="0056704E">
              <w:rPr>
                <w:rFonts w:ascii="Calibri" w:hAnsi="Calibri" w:cs="Calibri"/>
                <w:b/>
                <w:color w:val="000000"/>
                <w:sz w:val="20"/>
                <w:lang w:val="sr-Cyrl-BA"/>
              </w:rPr>
              <w:t>3</w:t>
            </w:r>
            <w:r w:rsidRPr="0012335D">
              <w:rPr>
                <w:rFonts w:ascii="Calibri" w:hAnsi="Calibri" w:cs="Calibri"/>
                <w:b/>
                <w:color w:val="000000"/>
                <w:sz w:val="20"/>
              </w:rPr>
              <w:t>.</w:t>
            </w:r>
          </w:p>
        </w:tc>
      </w:tr>
      <w:tr w:rsidR="007F12C6" w:rsidRPr="00C84718" w14:paraId="198ED8EF" w14:textId="77777777" w:rsidTr="002108BD">
        <w:trPr>
          <w:gridAfter w:val="4"/>
          <w:wAfter w:w="3642" w:type="dxa"/>
          <w:trHeight w:val="207"/>
        </w:trPr>
        <w:tc>
          <w:tcPr>
            <w:tcW w:w="5940" w:type="dxa"/>
            <w:gridSpan w:val="2"/>
            <w:shd w:val="clear" w:color="auto" w:fill="auto"/>
            <w:vAlign w:val="center"/>
            <w:hideMark/>
          </w:tcPr>
          <w:p w14:paraId="3D425006" w14:textId="77777777" w:rsidR="007F12C6" w:rsidRPr="00037657" w:rsidRDefault="007F12C6" w:rsidP="002108BD">
            <w:pPr>
              <w:widowControl/>
              <w:rPr>
                <w:rFonts w:ascii="Calibri" w:hAnsi="Calibri" w:cs="Calibri"/>
                <w:b/>
                <w:bCs/>
                <w:snapToGrid/>
                <w:sz w:val="20"/>
                <w:lang w:val="ru-RU"/>
              </w:rPr>
            </w:pPr>
            <w:r w:rsidRPr="00037657">
              <w:rPr>
                <w:rFonts w:ascii="Calibri" w:hAnsi="Calibri" w:cs="Calibri"/>
                <w:b/>
                <w:bCs/>
                <w:sz w:val="20"/>
                <w:lang w:val="ru-RU"/>
              </w:rPr>
              <w:t>Приходи од премија осигурања неживотних осигурања</w:t>
            </w:r>
          </w:p>
        </w:tc>
        <w:tc>
          <w:tcPr>
            <w:tcW w:w="1527" w:type="dxa"/>
            <w:gridSpan w:val="2"/>
            <w:shd w:val="clear" w:color="000000" w:fill="FFFFFF"/>
            <w:noWrap/>
            <w:vAlign w:val="bottom"/>
            <w:hideMark/>
          </w:tcPr>
          <w:p w14:paraId="3404C621" w14:textId="77777777" w:rsidR="007F12C6" w:rsidRPr="00037657" w:rsidRDefault="007F12C6" w:rsidP="002108BD">
            <w:pPr>
              <w:rPr>
                <w:rFonts w:ascii="Calibri" w:hAnsi="Calibri" w:cs="Calibri"/>
                <w:color w:val="000000"/>
                <w:sz w:val="20"/>
                <w:lang w:val="ru-RU"/>
              </w:rPr>
            </w:pPr>
            <w:r w:rsidRPr="0012335D">
              <w:rPr>
                <w:rFonts w:ascii="Calibri" w:hAnsi="Calibri" w:cs="Calibri"/>
                <w:color w:val="000000"/>
                <w:sz w:val="20"/>
              </w:rPr>
              <w:t> </w:t>
            </w:r>
          </w:p>
        </w:tc>
        <w:tc>
          <w:tcPr>
            <w:tcW w:w="303" w:type="dxa"/>
            <w:shd w:val="clear" w:color="000000" w:fill="FFFFFF"/>
          </w:tcPr>
          <w:p w14:paraId="3631B28F" w14:textId="77777777" w:rsidR="007F12C6" w:rsidRPr="00037657" w:rsidRDefault="007F12C6" w:rsidP="002108BD">
            <w:pPr>
              <w:rPr>
                <w:rFonts w:ascii="Calibri" w:hAnsi="Calibri" w:cs="Calibri"/>
                <w:color w:val="000000"/>
                <w:sz w:val="20"/>
                <w:lang w:val="ru-RU"/>
              </w:rPr>
            </w:pPr>
          </w:p>
        </w:tc>
        <w:tc>
          <w:tcPr>
            <w:tcW w:w="1638" w:type="dxa"/>
            <w:gridSpan w:val="2"/>
            <w:shd w:val="clear" w:color="000000" w:fill="FFFFFF"/>
            <w:noWrap/>
            <w:vAlign w:val="bottom"/>
            <w:hideMark/>
          </w:tcPr>
          <w:p w14:paraId="2B9BF83C" w14:textId="77777777" w:rsidR="007F12C6" w:rsidRPr="00037657" w:rsidRDefault="007F12C6" w:rsidP="002108BD">
            <w:pPr>
              <w:rPr>
                <w:rFonts w:ascii="Calibri" w:hAnsi="Calibri" w:cs="Calibri"/>
                <w:color w:val="000000"/>
                <w:sz w:val="20"/>
                <w:lang w:val="ru-RU"/>
              </w:rPr>
            </w:pPr>
            <w:r w:rsidRPr="0012335D">
              <w:rPr>
                <w:rFonts w:ascii="Calibri" w:hAnsi="Calibri" w:cs="Calibri"/>
                <w:color w:val="000000"/>
                <w:sz w:val="20"/>
              </w:rPr>
              <w:t> </w:t>
            </w:r>
          </w:p>
        </w:tc>
      </w:tr>
      <w:tr w:rsidR="0056704E" w:rsidRPr="00C84718" w14:paraId="116C5242" w14:textId="77777777" w:rsidTr="002108BD">
        <w:trPr>
          <w:gridAfter w:val="4"/>
          <w:wAfter w:w="3642" w:type="dxa"/>
          <w:trHeight w:val="256"/>
        </w:trPr>
        <w:tc>
          <w:tcPr>
            <w:tcW w:w="5940" w:type="dxa"/>
            <w:gridSpan w:val="2"/>
            <w:shd w:val="clear" w:color="auto" w:fill="auto"/>
            <w:vAlign w:val="center"/>
            <w:hideMark/>
          </w:tcPr>
          <w:p w14:paraId="18251913" w14:textId="77777777" w:rsidR="0056704E" w:rsidRPr="00037657" w:rsidRDefault="0056704E" w:rsidP="0056704E">
            <w:pPr>
              <w:rPr>
                <w:rFonts w:ascii="Calibri" w:hAnsi="Calibri" w:cs="Calibri"/>
                <w:b/>
                <w:bCs/>
                <w:sz w:val="20"/>
                <w:lang w:val="ru-RU"/>
              </w:rPr>
            </w:pPr>
            <w:r w:rsidRPr="00037657">
              <w:rPr>
                <w:rFonts w:ascii="Calibri" w:hAnsi="Calibri" w:cs="Calibri"/>
                <w:b/>
                <w:bCs/>
                <w:sz w:val="20"/>
                <w:lang w:val="ru-RU"/>
              </w:rPr>
              <w:t>Провиз.по осн.уг.о реос.и ретроц.-по осн.пред.РД</w:t>
            </w:r>
          </w:p>
        </w:tc>
        <w:tc>
          <w:tcPr>
            <w:tcW w:w="1527" w:type="dxa"/>
            <w:gridSpan w:val="2"/>
            <w:tcBorders>
              <w:top w:val="single" w:sz="4" w:space="0" w:color="auto"/>
            </w:tcBorders>
            <w:shd w:val="clear" w:color="000000" w:fill="FFFFFF"/>
            <w:noWrap/>
            <w:vAlign w:val="bottom"/>
          </w:tcPr>
          <w:p w14:paraId="623FB5FB" w14:textId="77777777" w:rsidR="0056704E" w:rsidRPr="00037657" w:rsidRDefault="0056704E" w:rsidP="0056704E">
            <w:pPr>
              <w:rPr>
                <w:rFonts w:ascii="Arial" w:hAnsi="Arial" w:cs="Arial"/>
                <w:color w:val="000000"/>
                <w:sz w:val="17"/>
                <w:szCs w:val="17"/>
                <w:lang w:val="ru-RU"/>
              </w:rPr>
            </w:pPr>
          </w:p>
        </w:tc>
        <w:tc>
          <w:tcPr>
            <w:tcW w:w="303" w:type="dxa"/>
            <w:shd w:val="clear" w:color="000000" w:fill="FFFFFF"/>
          </w:tcPr>
          <w:p w14:paraId="41355459" w14:textId="77777777" w:rsidR="0056704E" w:rsidRPr="00037657" w:rsidRDefault="0056704E" w:rsidP="0056704E">
            <w:pPr>
              <w:rPr>
                <w:rFonts w:ascii="Arial" w:hAnsi="Arial" w:cs="Arial"/>
                <w:color w:val="000000"/>
                <w:sz w:val="17"/>
                <w:szCs w:val="17"/>
                <w:lang w:val="ru-RU"/>
              </w:rPr>
            </w:pPr>
          </w:p>
        </w:tc>
        <w:tc>
          <w:tcPr>
            <w:tcW w:w="1638" w:type="dxa"/>
            <w:gridSpan w:val="2"/>
            <w:tcBorders>
              <w:top w:val="single" w:sz="4" w:space="0" w:color="auto"/>
            </w:tcBorders>
            <w:shd w:val="clear" w:color="000000" w:fill="FFFFFF"/>
            <w:noWrap/>
            <w:vAlign w:val="bottom"/>
            <w:hideMark/>
          </w:tcPr>
          <w:p w14:paraId="35F19EF8" w14:textId="77777777" w:rsidR="0056704E" w:rsidRPr="00037657" w:rsidRDefault="0056704E" w:rsidP="0056704E">
            <w:pPr>
              <w:rPr>
                <w:rFonts w:ascii="Arial" w:hAnsi="Arial" w:cs="Arial"/>
                <w:color w:val="000000"/>
                <w:sz w:val="17"/>
                <w:szCs w:val="17"/>
                <w:lang w:val="ru-RU"/>
              </w:rPr>
            </w:pPr>
          </w:p>
        </w:tc>
      </w:tr>
      <w:tr w:rsidR="0056704E" w:rsidRPr="0012335D" w14:paraId="6DBCF4D4" w14:textId="77777777" w:rsidTr="002108BD">
        <w:trPr>
          <w:gridAfter w:val="4"/>
          <w:wAfter w:w="3642" w:type="dxa"/>
          <w:trHeight w:val="256"/>
        </w:trPr>
        <w:tc>
          <w:tcPr>
            <w:tcW w:w="5940" w:type="dxa"/>
            <w:gridSpan w:val="2"/>
            <w:shd w:val="clear" w:color="auto" w:fill="auto"/>
            <w:noWrap/>
            <w:vAlign w:val="bottom"/>
            <w:hideMark/>
          </w:tcPr>
          <w:p w14:paraId="039C705E" w14:textId="77777777"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РЕ БЕОГРАД</w:t>
            </w:r>
          </w:p>
        </w:tc>
        <w:tc>
          <w:tcPr>
            <w:tcW w:w="1527" w:type="dxa"/>
            <w:gridSpan w:val="2"/>
            <w:tcBorders>
              <w:bottom w:val="single" w:sz="4" w:space="0" w:color="auto"/>
            </w:tcBorders>
            <w:shd w:val="clear" w:color="000000" w:fill="FFFFFF"/>
            <w:vAlign w:val="center"/>
          </w:tcPr>
          <w:p w14:paraId="238F7714" w14:textId="77777777" w:rsidR="0056704E" w:rsidRPr="0012335D" w:rsidRDefault="0056704E" w:rsidP="0056704E">
            <w:pPr>
              <w:jc w:val="right"/>
              <w:rPr>
                <w:rFonts w:ascii="Arial" w:hAnsi="Arial" w:cs="Arial"/>
                <w:sz w:val="17"/>
                <w:szCs w:val="17"/>
                <w:lang w:val="sr-Cyrl-BA"/>
              </w:rPr>
            </w:pPr>
            <w:r>
              <w:rPr>
                <w:rFonts w:ascii="Arial" w:hAnsi="Arial" w:cs="Arial"/>
                <w:sz w:val="17"/>
                <w:szCs w:val="17"/>
                <w:lang w:val="sr-Cyrl-BA"/>
              </w:rPr>
              <w:t>135,765</w:t>
            </w:r>
          </w:p>
        </w:tc>
        <w:tc>
          <w:tcPr>
            <w:tcW w:w="303" w:type="dxa"/>
            <w:shd w:val="clear" w:color="000000" w:fill="FFFFFF"/>
          </w:tcPr>
          <w:p w14:paraId="51D80531" w14:textId="77777777" w:rsidR="0056704E" w:rsidRPr="0012335D" w:rsidRDefault="0056704E" w:rsidP="0056704E">
            <w:pPr>
              <w:jc w:val="right"/>
              <w:rPr>
                <w:rFonts w:ascii="Arial" w:hAnsi="Arial" w:cs="Arial"/>
                <w:sz w:val="17"/>
                <w:szCs w:val="17"/>
              </w:rPr>
            </w:pPr>
          </w:p>
        </w:tc>
        <w:tc>
          <w:tcPr>
            <w:tcW w:w="1638" w:type="dxa"/>
            <w:gridSpan w:val="2"/>
            <w:tcBorders>
              <w:bottom w:val="single" w:sz="4" w:space="0" w:color="auto"/>
            </w:tcBorders>
            <w:shd w:val="clear" w:color="000000" w:fill="FFFFFF"/>
            <w:vAlign w:val="center"/>
            <w:hideMark/>
          </w:tcPr>
          <w:p w14:paraId="674C1B37" w14:textId="77777777" w:rsidR="0056704E" w:rsidRPr="0012335D" w:rsidRDefault="0056704E" w:rsidP="0056704E">
            <w:pPr>
              <w:jc w:val="right"/>
              <w:rPr>
                <w:rFonts w:ascii="Arial" w:hAnsi="Arial" w:cs="Arial"/>
                <w:sz w:val="17"/>
                <w:szCs w:val="17"/>
                <w:lang w:val="sr-Cyrl-BA"/>
              </w:rPr>
            </w:pPr>
            <w:r>
              <w:rPr>
                <w:rFonts w:ascii="Arial" w:hAnsi="Arial" w:cs="Arial"/>
                <w:sz w:val="17"/>
                <w:szCs w:val="17"/>
                <w:lang w:val="sr-Cyrl-BA"/>
              </w:rPr>
              <w:t>196,173</w:t>
            </w:r>
          </w:p>
        </w:tc>
      </w:tr>
      <w:tr w:rsidR="0056704E" w:rsidRPr="00C84718" w14:paraId="497B0D20" w14:textId="77777777" w:rsidTr="002108BD">
        <w:trPr>
          <w:gridAfter w:val="4"/>
          <w:wAfter w:w="3642" w:type="dxa"/>
          <w:trHeight w:val="219"/>
        </w:trPr>
        <w:tc>
          <w:tcPr>
            <w:tcW w:w="5940" w:type="dxa"/>
            <w:gridSpan w:val="2"/>
            <w:shd w:val="clear" w:color="auto" w:fill="auto"/>
            <w:vAlign w:val="center"/>
            <w:hideMark/>
          </w:tcPr>
          <w:p w14:paraId="05095FC8" w14:textId="77777777" w:rsidR="0056704E" w:rsidRPr="00037657" w:rsidRDefault="0056704E" w:rsidP="0056704E">
            <w:pPr>
              <w:spacing w:before="100" w:beforeAutospacing="1" w:after="100" w:afterAutospacing="1"/>
              <w:rPr>
                <w:rFonts w:ascii="Calibri" w:hAnsi="Calibri" w:cs="Calibri"/>
                <w:b/>
                <w:bCs/>
                <w:sz w:val="20"/>
                <w:lang w:val="ru-RU"/>
              </w:rPr>
            </w:pPr>
            <w:r w:rsidRPr="00037657">
              <w:rPr>
                <w:rFonts w:ascii="Calibri" w:hAnsi="Calibri" w:cs="Calibri"/>
                <w:b/>
                <w:bCs/>
                <w:sz w:val="20"/>
                <w:lang w:val="ru-RU"/>
              </w:rPr>
              <w:t xml:space="preserve">Приходи по основу учешћа у накнади штета </w:t>
            </w:r>
          </w:p>
        </w:tc>
        <w:tc>
          <w:tcPr>
            <w:tcW w:w="1527" w:type="dxa"/>
            <w:gridSpan w:val="2"/>
            <w:tcBorders>
              <w:top w:val="single" w:sz="4" w:space="0" w:color="auto"/>
            </w:tcBorders>
            <w:shd w:val="clear" w:color="000000" w:fill="FFFFFF"/>
            <w:noWrap/>
            <w:vAlign w:val="bottom"/>
          </w:tcPr>
          <w:p w14:paraId="53AC2B62" w14:textId="77777777" w:rsidR="0056704E" w:rsidRPr="00037657" w:rsidRDefault="0056704E" w:rsidP="0056704E">
            <w:pPr>
              <w:spacing w:before="100" w:beforeAutospacing="1" w:after="100" w:afterAutospacing="1"/>
              <w:rPr>
                <w:rFonts w:ascii="Arial" w:hAnsi="Arial" w:cs="Arial"/>
                <w:color w:val="000000"/>
                <w:sz w:val="17"/>
                <w:szCs w:val="17"/>
                <w:lang w:val="ru-RU"/>
              </w:rPr>
            </w:pPr>
          </w:p>
        </w:tc>
        <w:tc>
          <w:tcPr>
            <w:tcW w:w="303" w:type="dxa"/>
            <w:shd w:val="clear" w:color="000000" w:fill="FFFFFF"/>
          </w:tcPr>
          <w:p w14:paraId="0F09437E" w14:textId="77777777" w:rsidR="0056704E" w:rsidRPr="00037657" w:rsidRDefault="0056704E" w:rsidP="0056704E">
            <w:pPr>
              <w:spacing w:before="100" w:beforeAutospacing="1" w:after="100" w:afterAutospacing="1"/>
              <w:rPr>
                <w:rFonts w:ascii="Arial" w:hAnsi="Arial" w:cs="Arial"/>
                <w:color w:val="000000"/>
                <w:sz w:val="17"/>
                <w:szCs w:val="17"/>
                <w:lang w:val="ru-RU"/>
              </w:rPr>
            </w:pPr>
          </w:p>
        </w:tc>
        <w:tc>
          <w:tcPr>
            <w:tcW w:w="1638" w:type="dxa"/>
            <w:gridSpan w:val="2"/>
            <w:tcBorders>
              <w:top w:val="single" w:sz="4" w:space="0" w:color="auto"/>
            </w:tcBorders>
            <w:shd w:val="clear" w:color="000000" w:fill="FFFFFF"/>
            <w:noWrap/>
            <w:vAlign w:val="bottom"/>
          </w:tcPr>
          <w:p w14:paraId="716EFA09" w14:textId="77777777" w:rsidR="0056704E" w:rsidRPr="00037657" w:rsidRDefault="0056704E" w:rsidP="0056704E">
            <w:pPr>
              <w:spacing w:before="100" w:beforeAutospacing="1" w:after="100" w:afterAutospacing="1"/>
              <w:rPr>
                <w:rFonts w:ascii="Arial" w:hAnsi="Arial" w:cs="Arial"/>
                <w:color w:val="000000"/>
                <w:sz w:val="17"/>
                <w:szCs w:val="17"/>
                <w:lang w:val="ru-RU"/>
              </w:rPr>
            </w:pPr>
          </w:p>
        </w:tc>
      </w:tr>
      <w:tr w:rsidR="0056704E" w:rsidRPr="0012335D" w14:paraId="2107E5A8" w14:textId="77777777" w:rsidTr="002108BD">
        <w:trPr>
          <w:gridAfter w:val="4"/>
          <w:wAfter w:w="3642" w:type="dxa"/>
          <w:trHeight w:val="195"/>
        </w:trPr>
        <w:tc>
          <w:tcPr>
            <w:tcW w:w="5940" w:type="dxa"/>
            <w:gridSpan w:val="2"/>
            <w:shd w:val="clear" w:color="auto" w:fill="auto"/>
            <w:noWrap/>
            <w:vAlign w:val="bottom"/>
            <w:hideMark/>
          </w:tcPr>
          <w:p w14:paraId="10B36729" w14:textId="77777777" w:rsidR="0056704E" w:rsidRPr="0012335D" w:rsidRDefault="0056704E" w:rsidP="0056704E">
            <w:pPr>
              <w:spacing w:before="100" w:beforeAutospacing="1" w:after="100" w:afterAutospacing="1"/>
              <w:rPr>
                <w:rFonts w:ascii="Calibri" w:hAnsi="Calibri" w:cs="Calibri"/>
                <w:color w:val="000000"/>
                <w:sz w:val="20"/>
              </w:rPr>
            </w:pPr>
            <w:r w:rsidRPr="0012335D">
              <w:rPr>
                <w:rFonts w:ascii="Calibri" w:hAnsi="Calibri" w:cs="Calibri"/>
                <w:color w:val="000000"/>
                <w:sz w:val="20"/>
              </w:rPr>
              <w:t>ДУНАВ РЕ БЕОГРАД</w:t>
            </w:r>
          </w:p>
        </w:tc>
        <w:tc>
          <w:tcPr>
            <w:tcW w:w="1527" w:type="dxa"/>
            <w:gridSpan w:val="2"/>
            <w:tcBorders>
              <w:bottom w:val="single" w:sz="4" w:space="0" w:color="auto"/>
            </w:tcBorders>
            <w:shd w:val="clear" w:color="000000" w:fill="FFFFFF"/>
            <w:vAlign w:val="center"/>
          </w:tcPr>
          <w:p w14:paraId="4D893DE6" w14:textId="77777777" w:rsidR="0056704E" w:rsidRPr="0012335D" w:rsidRDefault="0056704E" w:rsidP="0056704E">
            <w:pPr>
              <w:spacing w:before="100" w:beforeAutospacing="1" w:after="100" w:afterAutospacing="1"/>
              <w:jc w:val="right"/>
              <w:rPr>
                <w:rFonts w:ascii="Arial" w:hAnsi="Arial" w:cs="Arial"/>
                <w:sz w:val="17"/>
                <w:szCs w:val="17"/>
                <w:lang w:val="sr-Cyrl-BA"/>
              </w:rPr>
            </w:pPr>
            <w:r>
              <w:rPr>
                <w:rFonts w:ascii="Arial" w:hAnsi="Arial" w:cs="Arial"/>
                <w:sz w:val="17"/>
                <w:szCs w:val="17"/>
                <w:lang w:val="sr-Cyrl-BA"/>
              </w:rPr>
              <w:t>778,126</w:t>
            </w:r>
          </w:p>
        </w:tc>
        <w:tc>
          <w:tcPr>
            <w:tcW w:w="303" w:type="dxa"/>
            <w:shd w:val="clear" w:color="000000" w:fill="FFFFFF"/>
          </w:tcPr>
          <w:p w14:paraId="25188EA0" w14:textId="77777777" w:rsidR="0056704E" w:rsidRPr="0012335D" w:rsidRDefault="0056704E" w:rsidP="0056704E">
            <w:pPr>
              <w:spacing w:before="100" w:beforeAutospacing="1" w:after="100" w:afterAutospacing="1"/>
              <w:jc w:val="right"/>
              <w:rPr>
                <w:rFonts w:ascii="Arial" w:hAnsi="Arial" w:cs="Arial"/>
                <w:sz w:val="17"/>
                <w:szCs w:val="17"/>
              </w:rPr>
            </w:pPr>
          </w:p>
        </w:tc>
        <w:tc>
          <w:tcPr>
            <w:tcW w:w="1638" w:type="dxa"/>
            <w:gridSpan w:val="2"/>
            <w:tcBorders>
              <w:bottom w:val="single" w:sz="4" w:space="0" w:color="auto"/>
            </w:tcBorders>
            <w:shd w:val="clear" w:color="000000" w:fill="FFFFFF"/>
            <w:vAlign w:val="center"/>
            <w:hideMark/>
          </w:tcPr>
          <w:p w14:paraId="3A246372" w14:textId="77777777" w:rsidR="0056704E" w:rsidRPr="0012335D" w:rsidRDefault="0056704E" w:rsidP="0056704E">
            <w:pPr>
              <w:spacing w:before="100" w:beforeAutospacing="1" w:after="100" w:afterAutospacing="1"/>
              <w:jc w:val="right"/>
              <w:rPr>
                <w:rFonts w:ascii="Arial" w:hAnsi="Arial" w:cs="Arial"/>
                <w:sz w:val="17"/>
                <w:szCs w:val="17"/>
                <w:lang w:val="sr-Cyrl-BA"/>
              </w:rPr>
            </w:pPr>
            <w:r>
              <w:rPr>
                <w:rFonts w:ascii="Arial" w:hAnsi="Arial" w:cs="Arial"/>
                <w:sz w:val="17"/>
                <w:szCs w:val="17"/>
                <w:lang w:val="sr-Cyrl-BA"/>
              </w:rPr>
              <w:t>1,028,878</w:t>
            </w:r>
          </w:p>
        </w:tc>
      </w:tr>
      <w:tr w:rsidR="0056704E" w:rsidRPr="0012335D" w14:paraId="7CBFC3ED" w14:textId="77777777" w:rsidTr="002108BD">
        <w:trPr>
          <w:gridAfter w:val="4"/>
          <w:wAfter w:w="3642" w:type="dxa"/>
          <w:trHeight w:val="256"/>
        </w:trPr>
        <w:tc>
          <w:tcPr>
            <w:tcW w:w="5940" w:type="dxa"/>
            <w:gridSpan w:val="2"/>
            <w:shd w:val="clear" w:color="000000" w:fill="FFFFFF"/>
            <w:vAlign w:val="center"/>
            <w:hideMark/>
          </w:tcPr>
          <w:p w14:paraId="47021E52" w14:textId="77777777" w:rsidR="0056704E" w:rsidRPr="0012335D" w:rsidRDefault="0056704E" w:rsidP="0056704E">
            <w:pPr>
              <w:rPr>
                <w:rFonts w:ascii="Calibri" w:hAnsi="Calibri" w:cs="Calibri"/>
                <w:b/>
                <w:bCs/>
                <w:sz w:val="20"/>
              </w:rPr>
            </w:pPr>
            <w:r w:rsidRPr="0012335D">
              <w:rPr>
                <w:rFonts w:ascii="Calibri" w:hAnsi="Calibri" w:cs="Calibri"/>
                <w:b/>
                <w:bCs/>
                <w:sz w:val="20"/>
              </w:rPr>
              <w:t>Приходи од закупнина</w:t>
            </w:r>
          </w:p>
        </w:tc>
        <w:tc>
          <w:tcPr>
            <w:tcW w:w="1527" w:type="dxa"/>
            <w:gridSpan w:val="2"/>
            <w:tcBorders>
              <w:top w:val="single" w:sz="4" w:space="0" w:color="auto"/>
            </w:tcBorders>
            <w:shd w:val="clear" w:color="000000" w:fill="FFFFFF"/>
            <w:noWrap/>
            <w:vAlign w:val="bottom"/>
          </w:tcPr>
          <w:p w14:paraId="375203C9" w14:textId="77777777" w:rsidR="0056704E" w:rsidRPr="0012335D" w:rsidRDefault="0056704E" w:rsidP="0056704E">
            <w:pPr>
              <w:rPr>
                <w:rFonts w:ascii="Arial" w:hAnsi="Arial" w:cs="Arial"/>
                <w:color w:val="000000"/>
                <w:sz w:val="17"/>
                <w:szCs w:val="17"/>
              </w:rPr>
            </w:pPr>
          </w:p>
        </w:tc>
        <w:tc>
          <w:tcPr>
            <w:tcW w:w="303" w:type="dxa"/>
            <w:shd w:val="clear" w:color="000000" w:fill="FFFFFF"/>
          </w:tcPr>
          <w:p w14:paraId="6068013F" w14:textId="77777777"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14:paraId="1104B5D1" w14:textId="77777777" w:rsidR="0056704E" w:rsidRPr="0012335D" w:rsidRDefault="0056704E" w:rsidP="0056704E">
            <w:pPr>
              <w:rPr>
                <w:rFonts w:ascii="Arial" w:hAnsi="Arial" w:cs="Arial"/>
                <w:color w:val="000000"/>
                <w:sz w:val="17"/>
                <w:szCs w:val="17"/>
              </w:rPr>
            </w:pPr>
          </w:p>
        </w:tc>
      </w:tr>
      <w:tr w:rsidR="0056704E" w:rsidRPr="0012335D" w14:paraId="5FB9F6A6" w14:textId="77777777" w:rsidTr="002108BD">
        <w:trPr>
          <w:gridAfter w:val="4"/>
          <w:wAfter w:w="3642" w:type="dxa"/>
          <w:trHeight w:val="153"/>
        </w:trPr>
        <w:tc>
          <w:tcPr>
            <w:tcW w:w="5940" w:type="dxa"/>
            <w:gridSpan w:val="2"/>
            <w:shd w:val="clear" w:color="auto" w:fill="auto"/>
            <w:vAlign w:val="center"/>
            <w:hideMark/>
          </w:tcPr>
          <w:p w14:paraId="63CC535B" w14:textId="77777777" w:rsidR="0056704E" w:rsidRPr="0012335D" w:rsidRDefault="0056704E" w:rsidP="0056704E">
            <w:pPr>
              <w:rPr>
                <w:rFonts w:ascii="Calibri" w:hAnsi="Calibri" w:cs="Calibri"/>
                <w:b/>
                <w:bCs/>
                <w:sz w:val="20"/>
              </w:rPr>
            </w:pPr>
            <w:r w:rsidRPr="0012335D">
              <w:rPr>
                <w:rFonts w:ascii="Calibri" w:hAnsi="Calibri" w:cs="Calibri"/>
                <w:b/>
                <w:bCs/>
                <w:sz w:val="20"/>
              </w:rPr>
              <w:t>Приход од укидања резервисања</w:t>
            </w:r>
          </w:p>
        </w:tc>
        <w:tc>
          <w:tcPr>
            <w:tcW w:w="1527" w:type="dxa"/>
            <w:gridSpan w:val="2"/>
            <w:tcBorders>
              <w:top w:val="single" w:sz="4" w:space="0" w:color="auto"/>
            </w:tcBorders>
            <w:shd w:val="clear" w:color="auto" w:fill="auto"/>
            <w:noWrap/>
            <w:vAlign w:val="bottom"/>
          </w:tcPr>
          <w:p w14:paraId="30A6B86E" w14:textId="77777777" w:rsidR="0056704E" w:rsidRPr="0012335D" w:rsidRDefault="0056704E" w:rsidP="0056704E">
            <w:pPr>
              <w:rPr>
                <w:rFonts w:ascii="Arial" w:hAnsi="Arial" w:cs="Arial"/>
                <w:b/>
                <w:bCs/>
                <w:color w:val="FF0000"/>
                <w:sz w:val="17"/>
                <w:szCs w:val="17"/>
              </w:rPr>
            </w:pPr>
          </w:p>
        </w:tc>
        <w:tc>
          <w:tcPr>
            <w:tcW w:w="303" w:type="dxa"/>
          </w:tcPr>
          <w:p w14:paraId="06FE1CCC" w14:textId="77777777" w:rsidR="0056704E" w:rsidRPr="0012335D" w:rsidRDefault="0056704E" w:rsidP="0056704E">
            <w:pPr>
              <w:rPr>
                <w:rFonts w:ascii="Arial" w:hAnsi="Arial" w:cs="Arial"/>
                <w:b/>
                <w:bCs/>
                <w:color w:val="FF0000"/>
                <w:sz w:val="17"/>
                <w:szCs w:val="17"/>
              </w:rPr>
            </w:pPr>
          </w:p>
        </w:tc>
        <w:tc>
          <w:tcPr>
            <w:tcW w:w="1638" w:type="dxa"/>
            <w:gridSpan w:val="2"/>
            <w:tcBorders>
              <w:top w:val="single" w:sz="4" w:space="0" w:color="auto"/>
            </w:tcBorders>
            <w:shd w:val="clear" w:color="auto" w:fill="auto"/>
            <w:noWrap/>
            <w:vAlign w:val="bottom"/>
            <w:hideMark/>
          </w:tcPr>
          <w:p w14:paraId="5DA36080" w14:textId="77777777" w:rsidR="0056704E" w:rsidRPr="0012335D" w:rsidRDefault="0056704E" w:rsidP="0056704E">
            <w:pPr>
              <w:rPr>
                <w:rFonts w:ascii="Arial" w:hAnsi="Arial" w:cs="Arial"/>
                <w:b/>
                <w:bCs/>
                <w:color w:val="FF0000"/>
                <w:sz w:val="17"/>
                <w:szCs w:val="17"/>
              </w:rPr>
            </w:pPr>
          </w:p>
        </w:tc>
      </w:tr>
      <w:tr w:rsidR="0056704E" w:rsidRPr="0012335D" w14:paraId="0985DCD5" w14:textId="77777777" w:rsidTr="002108BD">
        <w:trPr>
          <w:gridAfter w:val="4"/>
          <w:wAfter w:w="3642" w:type="dxa"/>
          <w:trHeight w:val="256"/>
        </w:trPr>
        <w:tc>
          <w:tcPr>
            <w:tcW w:w="5940" w:type="dxa"/>
            <w:gridSpan w:val="2"/>
            <w:shd w:val="clear" w:color="auto" w:fill="auto"/>
            <w:noWrap/>
            <w:vAlign w:val="bottom"/>
            <w:hideMark/>
          </w:tcPr>
          <w:p w14:paraId="7C382A93" w14:textId="77777777"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ОСИГУРАЊЕ БЕОГРАД</w:t>
            </w:r>
          </w:p>
        </w:tc>
        <w:tc>
          <w:tcPr>
            <w:tcW w:w="1527" w:type="dxa"/>
            <w:gridSpan w:val="2"/>
            <w:tcBorders>
              <w:bottom w:val="single" w:sz="4" w:space="0" w:color="auto"/>
            </w:tcBorders>
            <w:shd w:val="clear" w:color="auto" w:fill="auto"/>
            <w:noWrap/>
            <w:vAlign w:val="bottom"/>
          </w:tcPr>
          <w:p w14:paraId="11C6354D" w14:textId="77777777" w:rsidR="0056704E" w:rsidRPr="00E43083" w:rsidRDefault="0056704E" w:rsidP="0056704E">
            <w:pPr>
              <w:jc w:val="right"/>
              <w:rPr>
                <w:rFonts w:ascii="Arial" w:hAnsi="Arial" w:cs="Arial"/>
                <w:bCs/>
                <w:sz w:val="17"/>
                <w:szCs w:val="17"/>
              </w:rPr>
            </w:pPr>
          </w:p>
        </w:tc>
        <w:tc>
          <w:tcPr>
            <w:tcW w:w="303" w:type="dxa"/>
          </w:tcPr>
          <w:p w14:paraId="7BF79406" w14:textId="77777777" w:rsidR="0056704E" w:rsidRPr="0012335D" w:rsidRDefault="0056704E" w:rsidP="0056704E">
            <w:pPr>
              <w:jc w:val="right"/>
              <w:rPr>
                <w:rFonts w:ascii="Arial" w:hAnsi="Arial" w:cs="Arial"/>
                <w:bCs/>
                <w:sz w:val="17"/>
                <w:szCs w:val="17"/>
              </w:rPr>
            </w:pPr>
          </w:p>
        </w:tc>
        <w:tc>
          <w:tcPr>
            <w:tcW w:w="1638" w:type="dxa"/>
            <w:gridSpan w:val="2"/>
            <w:tcBorders>
              <w:bottom w:val="single" w:sz="4" w:space="0" w:color="auto"/>
            </w:tcBorders>
            <w:shd w:val="clear" w:color="auto" w:fill="auto"/>
            <w:noWrap/>
            <w:vAlign w:val="bottom"/>
            <w:hideMark/>
          </w:tcPr>
          <w:p w14:paraId="63F6AE34" w14:textId="77777777" w:rsidR="0056704E" w:rsidRPr="00E43083" w:rsidRDefault="0056704E" w:rsidP="0056704E">
            <w:pPr>
              <w:jc w:val="right"/>
              <w:rPr>
                <w:rFonts w:ascii="Arial" w:hAnsi="Arial" w:cs="Arial"/>
                <w:bCs/>
                <w:sz w:val="17"/>
                <w:szCs w:val="17"/>
              </w:rPr>
            </w:pPr>
            <w:r>
              <w:rPr>
                <w:rFonts w:ascii="Arial" w:hAnsi="Arial" w:cs="Arial"/>
                <w:bCs/>
                <w:sz w:val="17"/>
                <w:szCs w:val="17"/>
              </w:rPr>
              <w:t>-</w:t>
            </w:r>
          </w:p>
        </w:tc>
      </w:tr>
      <w:tr w:rsidR="0056704E" w:rsidRPr="00C84718" w14:paraId="7A788365" w14:textId="77777777" w:rsidTr="002108BD">
        <w:trPr>
          <w:gridAfter w:val="4"/>
          <w:wAfter w:w="3642" w:type="dxa"/>
          <w:trHeight w:val="256"/>
        </w:trPr>
        <w:tc>
          <w:tcPr>
            <w:tcW w:w="5940" w:type="dxa"/>
            <w:gridSpan w:val="2"/>
            <w:shd w:val="clear" w:color="auto" w:fill="auto"/>
            <w:vAlign w:val="center"/>
            <w:hideMark/>
          </w:tcPr>
          <w:p w14:paraId="6F7585FB" w14:textId="77777777" w:rsidR="0056704E" w:rsidRPr="00037657" w:rsidRDefault="0056704E" w:rsidP="0056704E">
            <w:pPr>
              <w:rPr>
                <w:rFonts w:ascii="Calibri" w:hAnsi="Calibri" w:cs="Calibri"/>
                <w:b/>
                <w:bCs/>
                <w:sz w:val="20"/>
                <w:lang w:val="ru-RU"/>
              </w:rPr>
            </w:pPr>
            <w:r w:rsidRPr="00037657">
              <w:rPr>
                <w:rFonts w:ascii="Calibri" w:hAnsi="Calibri" w:cs="Calibri"/>
                <w:b/>
                <w:bCs/>
                <w:sz w:val="20"/>
                <w:lang w:val="ru-RU"/>
              </w:rPr>
              <w:t>Приходи од услужних обрада и процена штета</w:t>
            </w:r>
          </w:p>
        </w:tc>
        <w:tc>
          <w:tcPr>
            <w:tcW w:w="1527" w:type="dxa"/>
            <w:gridSpan w:val="2"/>
            <w:tcBorders>
              <w:top w:val="single" w:sz="4" w:space="0" w:color="auto"/>
            </w:tcBorders>
            <w:shd w:val="clear" w:color="000000" w:fill="FFFFFF"/>
            <w:noWrap/>
            <w:vAlign w:val="bottom"/>
          </w:tcPr>
          <w:p w14:paraId="0AA1EDA4" w14:textId="77777777" w:rsidR="0056704E" w:rsidRPr="00037657" w:rsidRDefault="0056704E" w:rsidP="0056704E">
            <w:pPr>
              <w:rPr>
                <w:rFonts w:ascii="Arial" w:hAnsi="Arial" w:cs="Arial"/>
                <w:color w:val="000000"/>
                <w:sz w:val="17"/>
                <w:szCs w:val="17"/>
                <w:lang w:val="ru-RU"/>
              </w:rPr>
            </w:pPr>
          </w:p>
        </w:tc>
        <w:tc>
          <w:tcPr>
            <w:tcW w:w="303" w:type="dxa"/>
            <w:shd w:val="clear" w:color="000000" w:fill="FFFFFF"/>
          </w:tcPr>
          <w:p w14:paraId="01265F02" w14:textId="77777777" w:rsidR="0056704E" w:rsidRPr="00037657" w:rsidRDefault="0056704E" w:rsidP="0056704E">
            <w:pPr>
              <w:rPr>
                <w:rFonts w:ascii="Arial" w:hAnsi="Arial" w:cs="Arial"/>
                <w:color w:val="000000"/>
                <w:sz w:val="17"/>
                <w:szCs w:val="17"/>
                <w:lang w:val="ru-RU"/>
              </w:rPr>
            </w:pPr>
          </w:p>
        </w:tc>
        <w:tc>
          <w:tcPr>
            <w:tcW w:w="1638" w:type="dxa"/>
            <w:gridSpan w:val="2"/>
            <w:tcBorders>
              <w:top w:val="single" w:sz="4" w:space="0" w:color="auto"/>
            </w:tcBorders>
            <w:shd w:val="clear" w:color="000000" w:fill="FFFFFF"/>
            <w:noWrap/>
            <w:vAlign w:val="bottom"/>
            <w:hideMark/>
          </w:tcPr>
          <w:p w14:paraId="38178C92" w14:textId="77777777" w:rsidR="0056704E" w:rsidRPr="00037657" w:rsidRDefault="0056704E" w:rsidP="0056704E">
            <w:pPr>
              <w:rPr>
                <w:rFonts w:ascii="Arial" w:hAnsi="Arial" w:cs="Arial"/>
                <w:color w:val="000000"/>
                <w:sz w:val="17"/>
                <w:szCs w:val="17"/>
                <w:lang w:val="ru-RU"/>
              </w:rPr>
            </w:pPr>
          </w:p>
        </w:tc>
      </w:tr>
      <w:tr w:rsidR="0056704E" w:rsidRPr="0012335D" w14:paraId="5B953D0D" w14:textId="77777777" w:rsidTr="002108BD">
        <w:trPr>
          <w:gridAfter w:val="4"/>
          <w:wAfter w:w="3642" w:type="dxa"/>
          <w:trHeight w:val="256"/>
        </w:trPr>
        <w:tc>
          <w:tcPr>
            <w:tcW w:w="5940" w:type="dxa"/>
            <w:gridSpan w:val="2"/>
            <w:shd w:val="clear" w:color="auto" w:fill="auto"/>
            <w:noWrap/>
            <w:vAlign w:val="bottom"/>
            <w:hideMark/>
          </w:tcPr>
          <w:p w14:paraId="7C55B47F" w14:textId="77777777"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ОСИГУРАЊЕ БЕОГРАД</w:t>
            </w:r>
          </w:p>
        </w:tc>
        <w:tc>
          <w:tcPr>
            <w:tcW w:w="1527" w:type="dxa"/>
            <w:gridSpan w:val="2"/>
            <w:tcBorders>
              <w:bottom w:val="single" w:sz="4" w:space="0" w:color="auto"/>
            </w:tcBorders>
            <w:shd w:val="clear" w:color="000000" w:fill="FFFFFF"/>
            <w:noWrap/>
            <w:vAlign w:val="bottom"/>
          </w:tcPr>
          <w:p w14:paraId="7EFA613F" w14:textId="77777777"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90,296</w:t>
            </w:r>
          </w:p>
        </w:tc>
        <w:tc>
          <w:tcPr>
            <w:tcW w:w="303" w:type="dxa"/>
            <w:shd w:val="clear" w:color="000000" w:fill="FFFFFF"/>
          </w:tcPr>
          <w:p w14:paraId="6671AA7E" w14:textId="77777777" w:rsidR="0056704E" w:rsidRPr="0012335D" w:rsidRDefault="0056704E" w:rsidP="0056704E">
            <w:pPr>
              <w:jc w:val="right"/>
              <w:rPr>
                <w:rFonts w:ascii="Arial" w:hAnsi="Arial" w:cs="Arial"/>
                <w:color w:val="000000"/>
                <w:sz w:val="17"/>
                <w:szCs w:val="17"/>
              </w:rPr>
            </w:pPr>
          </w:p>
        </w:tc>
        <w:tc>
          <w:tcPr>
            <w:tcW w:w="1638" w:type="dxa"/>
            <w:gridSpan w:val="2"/>
            <w:tcBorders>
              <w:bottom w:val="single" w:sz="4" w:space="0" w:color="auto"/>
            </w:tcBorders>
            <w:shd w:val="clear" w:color="000000" w:fill="FFFFFF"/>
            <w:noWrap/>
            <w:vAlign w:val="bottom"/>
            <w:hideMark/>
          </w:tcPr>
          <w:p w14:paraId="31A68050" w14:textId="77777777"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69,955</w:t>
            </w:r>
          </w:p>
        </w:tc>
      </w:tr>
      <w:tr w:rsidR="0056704E" w:rsidRPr="00C84718" w14:paraId="78A0E223" w14:textId="77777777" w:rsidTr="002108BD">
        <w:trPr>
          <w:gridAfter w:val="4"/>
          <w:wAfter w:w="3642" w:type="dxa"/>
          <w:trHeight w:val="256"/>
        </w:trPr>
        <w:tc>
          <w:tcPr>
            <w:tcW w:w="5940" w:type="dxa"/>
            <w:gridSpan w:val="2"/>
            <w:shd w:val="clear" w:color="auto" w:fill="auto"/>
            <w:noWrap/>
            <w:vAlign w:val="bottom"/>
            <w:hideMark/>
          </w:tcPr>
          <w:p w14:paraId="0753FA36" w14:textId="77777777" w:rsidR="0056704E" w:rsidRPr="00037657" w:rsidRDefault="0056704E" w:rsidP="0056704E">
            <w:pPr>
              <w:rPr>
                <w:rFonts w:ascii="Calibri" w:hAnsi="Calibri" w:cs="Calibri"/>
                <w:b/>
                <w:bCs/>
                <w:color w:val="000000"/>
                <w:sz w:val="20"/>
                <w:lang w:val="ru-RU"/>
              </w:rPr>
            </w:pPr>
            <w:r w:rsidRPr="00037657">
              <w:rPr>
                <w:rFonts w:ascii="Calibri" w:hAnsi="Calibri" w:cs="Calibri"/>
                <w:b/>
                <w:bCs/>
                <w:color w:val="000000"/>
                <w:sz w:val="20"/>
                <w:lang w:val="ru-RU"/>
              </w:rPr>
              <w:t>Остали приходи од премије-реосигу-ино</w:t>
            </w:r>
          </w:p>
        </w:tc>
        <w:tc>
          <w:tcPr>
            <w:tcW w:w="1527" w:type="dxa"/>
            <w:gridSpan w:val="2"/>
            <w:tcBorders>
              <w:top w:val="single" w:sz="4" w:space="0" w:color="auto"/>
            </w:tcBorders>
            <w:shd w:val="clear" w:color="000000" w:fill="FFFFFF"/>
            <w:noWrap/>
            <w:vAlign w:val="bottom"/>
          </w:tcPr>
          <w:p w14:paraId="3BB29EF7" w14:textId="77777777" w:rsidR="0056704E" w:rsidRPr="00037657" w:rsidRDefault="0056704E" w:rsidP="0056704E">
            <w:pPr>
              <w:rPr>
                <w:rFonts w:ascii="Arial" w:hAnsi="Arial" w:cs="Arial"/>
                <w:color w:val="000000"/>
                <w:sz w:val="17"/>
                <w:szCs w:val="17"/>
                <w:lang w:val="ru-RU"/>
              </w:rPr>
            </w:pPr>
          </w:p>
        </w:tc>
        <w:tc>
          <w:tcPr>
            <w:tcW w:w="303" w:type="dxa"/>
            <w:shd w:val="clear" w:color="000000" w:fill="FFFFFF"/>
          </w:tcPr>
          <w:p w14:paraId="4E895028" w14:textId="77777777" w:rsidR="0056704E" w:rsidRPr="00037657" w:rsidRDefault="0056704E" w:rsidP="0056704E">
            <w:pPr>
              <w:rPr>
                <w:rFonts w:ascii="Arial" w:hAnsi="Arial" w:cs="Arial"/>
                <w:color w:val="000000"/>
                <w:sz w:val="17"/>
                <w:szCs w:val="17"/>
                <w:lang w:val="ru-RU"/>
              </w:rPr>
            </w:pPr>
          </w:p>
        </w:tc>
        <w:tc>
          <w:tcPr>
            <w:tcW w:w="1638" w:type="dxa"/>
            <w:gridSpan w:val="2"/>
            <w:tcBorders>
              <w:top w:val="single" w:sz="4" w:space="0" w:color="auto"/>
            </w:tcBorders>
            <w:shd w:val="clear" w:color="000000" w:fill="FFFFFF"/>
            <w:noWrap/>
            <w:vAlign w:val="bottom"/>
            <w:hideMark/>
          </w:tcPr>
          <w:p w14:paraId="04D4F3FD" w14:textId="77777777" w:rsidR="0056704E" w:rsidRPr="00037657" w:rsidRDefault="0056704E" w:rsidP="0056704E">
            <w:pPr>
              <w:rPr>
                <w:rFonts w:ascii="Arial" w:hAnsi="Arial" w:cs="Arial"/>
                <w:color w:val="000000"/>
                <w:sz w:val="17"/>
                <w:szCs w:val="17"/>
                <w:lang w:val="ru-RU"/>
              </w:rPr>
            </w:pPr>
          </w:p>
        </w:tc>
      </w:tr>
      <w:tr w:rsidR="0056704E" w:rsidRPr="0012335D" w14:paraId="14564177" w14:textId="77777777" w:rsidTr="002108BD">
        <w:trPr>
          <w:gridAfter w:val="4"/>
          <w:wAfter w:w="3642" w:type="dxa"/>
          <w:trHeight w:val="256"/>
        </w:trPr>
        <w:tc>
          <w:tcPr>
            <w:tcW w:w="5940" w:type="dxa"/>
            <w:gridSpan w:val="2"/>
            <w:shd w:val="clear" w:color="auto" w:fill="auto"/>
            <w:noWrap/>
            <w:vAlign w:val="bottom"/>
            <w:hideMark/>
          </w:tcPr>
          <w:p w14:paraId="4F103F84" w14:textId="77777777"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РЕ БЕОГРАД</w:t>
            </w:r>
          </w:p>
        </w:tc>
        <w:tc>
          <w:tcPr>
            <w:tcW w:w="1527" w:type="dxa"/>
            <w:gridSpan w:val="2"/>
            <w:tcBorders>
              <w:bottom w:val="single" w:sz="4" w:space="0" w:color="auto"/>
            </w:tcBorders>
            <w:shd w:val="clear" w:color="000000" w:fill="FFFFFF"/>
            <w:noWrap/>
            <w:vAlign w:val="bottom"/>
          </w:tcPr>
          <w:p w14:paraId="3D618CE3" w14:textId="77777777" w:rsidR="0056704E" w:rsidRPr="0012335D" w:rsidRDefault="0056704E" w:rsidP="0056704E">
            <w:pPr>
              <w:jc w:val="right"/>
              <w:rPr>
                <w:rFonts w:ascii="Arial" w:hAnsi="Arial" w:cs="Arial"/>
                <w:color w:val="000000"/>
                <w:sz w:val="17"/>
                <w:szCs w:val="17"/>
                <w:lang w:val="sr-Cyrl-BA"/>
              </w:rPr>
            </w:pPr>
          </w:p>
        </w:tc>
        <w:tc>
          <w:tcPr>
            <w:tcW w:w="303" w:type="dxa"/>
            <w:shd w:val="clear" w:color="000000" w:fill="FFFFFF"/>
          </w:tcPr>
          <w:p w14:paraId="6266A373" w14:textId="77777777" w:rsidR="0056704E" w:rsidRPr="0012335D" w:rsidRDefault="0056704E" w:rsidP="0056704E">
            <w:pPr>
              <w:jc w:val="right"/>
              <w:rPr>
                <w:rFonts w:ascii="Arial" w:hAnsi="Arial" w:cs="Arial"/>
                <w:color w:val="000000"/>
                <w:sz w:val="17"/>
                <w:szCs w:val="17"/>
              </w:rPr>
            </w:pPr>
          </w:p>
        </w:tc>
        <w:tc>
          <w:tcPr>
            <w:tcW w:w="1638" w:type="dxa"/>
            <w:gridSpan w:val="2"/>
            <w:tcBorders>
              <w:bottom w:val="single" w:sz="4" w:space="0" w:color="auto"/>
            </w:tcBorders>
            <w:shd w:val="clear" w:color="000000" w:fill="FFFFFF"/>
            <w:noWrap/>
            <w:vAlign w:val="bottom"/>
            <w:hideMark/>
          </w:tcPr>
          <w:p w14:paraId="16995B74" w14:textId="77777777"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w:t>
            </w:r>
          </w:p>
        </w:tc>
      </w:tr>
      <w:tr w:rsidR="0056704E" w:rsidRPr="0012335D" w14:paraId="572E8242" w14:textId="77777777" w:rsidTr="002108BD">
        <w:trPr>
          <w:gridAfter w:val="4"/>
          <w:wAfter w:w="3642" w:type="dxa"/>
          <w:trHeight w:val="256"/>
        </w:trPr>
        <w:tc>
          <w:tcPr>
            <w:tcW w:w="5940" w:type="dxa"/>
            <w:gridSpan w:val="2"/>
            <w:shd w:val="clear" w:color="auto" w:fill="auto"/>
            <w:vAlign w:val="center"/>
            <w:hideMark/>
          </w:tcPr>
          <w:p w14:paraId="4C1A4148" w14:textId="77777777" w:rsidR="0056704E" w:rsidRPr="0012335D" w:rsidRDefault="0056704E" w:rsidP="0056704E">
            <w:pPr>
              <w:rPr>
                <w:rFonts w:ascii="Calibri" w:hAnsi="Calibri" w:cs="Calibri"/>
                <w:b/>
                <w:bCs/>
                <w:sz w:val="20"/>
              </w:rPr>
            </w:pPr>
            <w:r w:rsidRPr="0012335D">
              <w:rPr>
                <w:rFonts w:ascii="Calibri" w:hAnsi="Calibri" w:cs="Calibri"/>
                <w:b/>
                <w:bCs/>
                <w:sz w:val="20"/>
              </w:rPr>
              <w:t>Остали приходи</w:t>
            </w:r>
          </w:p>
        </w:tc>
        <w:tc>
          <w:tcPr>
            <w:tcW w:w="1527" w:type="dxa"/>
            <w:gridSpan w:val="2"/>
            <w:tcBorders>
              <w:top w:val="single" w:sz="4" w:space="0" w:color="auto"/>
            </w:tcBorders>
            <w:shd w:val="clear" w:color="000000" w:fill="FFFFFF"/>
            <w:noWrap/>
            <w:vAlign w:val="bottom"/>
          </w:tcPr>
          <w:p w14:paraId="264732D6" w14:textId="77777777" w:rsidR="0056704E" w:rsidRPr="0012335D" w:rsidRDefault="0056704E" w:rsidP="0056704E">
            <w:pPr>
              <w:rPr>
                <w:rFonts w:ascii="Arial" w:hAnsi="Arial" w:cs="Arial"/>
                <w:color w:val="000000"/>
                <w:sz w:val="17"/>
                <w:szCs w:val="17"/>
              </w:rPr>
            </w:pPr>
          </w:p>
        </w:tc>
        <w:tc>
          <w:tcPr>
            <w:tcW w:w="303" w:type="dxa"/>
            <w:shd w:val="clear" w:color="000000" w:fill="FFFFFF"/>
          </w:tcPr>
          <w:p w14:paraId="147600C1" w14:textId="77777777"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14:paraId="0E07AAC2" w14:textId="77777777" w:rsidR="0056704E" w:rsidRPr="0012335D" w:rsidRDefault="0056704E" w:rsidP="0056704E">
            <w:pPr>
              <w:rPr>
                <w:rFonts w:ascii="Arial" w:hAnsi="Arial" w:cs="Arial"/>
                <w:color w:val="000000"/>
                <w:sz w:val="17"/>
                <w:szCs w:val="17"/>
              </w:rPr>
            </w:pPr>
          </w:p>
        </w:tc>
      </w:tr>
      <w:tr w:rsidR="0056704E" w:rsidRPr="0012335D" w14:paraId="1CC32502" w14:textId="77777777" w:rsidTr="002108BD">
        <w:trPr>
          <w:gridAfter w:val="4"/>
          <w:wAfter w:w="3642" w:type="dxa"/>
          <w:trHeight w:val="256"/>
        </w:trPr>
        <w:tc>
          <w:tcPr>
            <w:tcW w:w="5940" w:type="dxa"/>
            <w:gridSpan w:val="2"/>
            <w:shd w:val="clear" w:color="auto" w:fill="auto"/>
            <w:noWrap/>
            <w:vAlign w:val="bottom"/>
            <w:hideMark/>
          </w:tcPr>
          <w:p w14:paraId="2E47F725" w14:textId="77777777"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ОСИГУРАЊЕ БЕОГРАД</w:t>
            </w:r>
          </w:p>
        </w:tc>
        <w:tc>
          <w:tcPr>
            <w:tcW w:w="1527" w:type="dxa"/>
            <w:gridSpan w:val="2"/>
            <w:tcBorders>
              <w:bottom w:val="single" w:sz="4" w:space="0" w:color="auto"/>
            </w:tcBorders>
            <w:shd w:val="clear" w:color="000000" w:fill="FFFFFF"/>
            <w:noWrap/>
            <w:vAlign w:val="bottom"/>
          </w:tcPr>
          <w:p w14:paraId="19E0FFC4" w14:textId="77777777" w:rsidR="0056704E" w:rsidRPr="0012335D" w:rsidRDefault="0056704E" w:rsidP="0056704E">
            <w:pPr>
              <w:jc w:val="right"/>
              <w:rPr>
                <w:rFonts w:ascii="Arial" w:hAnsi="Arial" w:cs="Arial"/>
                <w:color w:val="000000"/>
                <w:sz w:val="17"/>
                <w:szCs w:val="17"/>
                <w:lang w:val="sr-Cyrl-BA"/>
              </w:rPr>
            </w:pPr>
          </w:p>
        </w:tc>
        <w:tc>
          <w:tcPr>
            <w:tcW w:w="303" w:type="dxa"/>
            <w:shd w:val="clear" w:color="000000" w:fill="FFFFFF"/>
          </w:tcPr>
          <w:p w14:paraId="67C0B3F4" w14:textId="77777777" w:rsidR="0056704E" w:rsidRPr="0012335D" w:rsidRDefault="0056704E" w:rsidP="0056704E">
            <w:pPr>
              <w:jc w:val="right"/>
              <w:rPr>
                <w:rFonts w:ascii="Arial" w:hAnsi="Arial" w:cs="Arial"/>
                <w:color w:val="000000"/>
                <w:sz w:val="17"/>
                <w:szCs w:val="17"/>
              </w:rPr>
            </w:pPr>
          </w:p>
        </w:tc>
        <w:tc>
          <w:tcPr>
            <w:tcW w:w="1638" w:type="dxa"/>
            <w:gridSpan w:val="2"/>
            <w:tcBorders>
              <w:bottom w:val="single" w:sz="4" w:space="0" w:color="auto"/>
            </w:tcBorders>
            <w:shd w:val="clear" w:color="000000" w:fill="FFFFFF"/>
            <w:noWrap/>
            <w:vAlign w:val="bottom"/>
            <w:hideMark/>
          </w:tcPr>
          <w:p w14:paraId="66C488DB" w14:textId="77777777"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w:t>
            </w:r>
          </w:p>
        </w:tc>
      </w:tr>
      <w:tr w:rsidR="0056704E" w:rsidRPr="0012335D" w14:paraId="4B673D73" w14:textId="77777777" w:rsidTr="002108BD">
        <w:trPr>
          <w:gridAfter w:val="4"/>
          <w:wAfter w:w="3642" w:type="dxa"/>
          <w:trHeight w:val="271"/>
        </w:trPr>
        <w:tc>
          <w:tcPr>
            <w:tcW w:w="5940" w:type="dxa"/>
            <w:gridSpan w:val="2"/>
            <w:shd w:val="clear" w:color="auto" w:fill="auto"/>
            <w:noWrap/>
            <w:vAlign w:val="bottom"/>
            <w:hideMark/>
          </w:tcPr>
          <w:p w14:paraId="056F8357" w14:textId="77777777" w:rsidR="0056704E" w:rsidRPr="0012335D" w:rsidRDefault="0056704E" w:rsidP="0056704E">
            <w:pPr>
              <w:rPr>
                <w:rFonts w:ascii="Calibri" w:hAnsi="Calibri" w:cs="Calibri"/>
                <w:b/>
                <w:color w:val="000000"/>
                <w:sz w:val="20"/>
              </w:rPr>
            </w:pPr>
            <w:r w:rsidRPr="0012335D">
              <w:rPr>
                <w:rFonts w:ascii="Calibri" w:hAnsi="Calibri" w:cs="Calibri"/>
                <w:b/>
                <w:color w:val="000000"/>
                <w:sz w:val="20"/>
              </w:rPr>
              <w:t>Укупно приходи</w:t>
            </w:r>
          </w:p>
        </w:tc>
        <w:tc>
          <w:tcPr>
            <w:tcW w:w="1527" w:type="dxa"/>
            <w:gridSpan w:val="2"/>
            <w:tcBorders>
              <w:top w:val="single" w:sz="4" w:space="0" w:color="auto"/>
              <w:bottom w:val="single" w:sz="4" w:space="0" w:color="auto"/>
            </w:tcBorders>
            <w:shd w:val="clear" w:color="000000" w:fill="FFFFFF"/>
            <w:noWrap/>
            <w:vAlign w:val="bottom"/>
          </w:tcPr>
          <w:p w14:paraId="220E4A45" w14:textId="77777777" w:rsidR="0056704E" w:rsidRPr="0012335D" w:rsidRDefault="0056704E" w:rsidP="0056704E">
            <w:pPr>
              <w:jc w:val="right"/>
              <w:rPr>
                <w:rFonts w:ascii="Calibri" w:hAnsi="Calibri" w:cs="Calibri"/>
                <w:b/>
                <w:color w:val="000000"/>
                <w:sz w:val="20"/>
                <w:lang w:val="sr-Cyrl-BA"/>
              </w:rPr>
            </w:pPr>
            <w:r>
              <w:rPr>
                <w:rFonts w:ascii="Calibri" w:hAnsi="Calibri" w:cs="Calibri"/>
                <w:b/>
                <w:color w:val="000000"/>
                <w:sz w:val="20"/>
                <w:lang w:val="sr-Cyrl-BA"/>
              </w:rPr>
              <w:t>1,004,187</w:t>
            </w:r>
          </w:p>
        </w:tc>
        <w:tc>
          <w:tcPr>
            <w:tcW w:w="303" w:type="dxa"/>
            <w:shd w:val="clear" w:color="000000" w:fill="FFFFFF"/>
          </w:tcPr>
          <w:p w14:paraId="1943EC3F" w14:textId="77777777" w:rsidR="0056704E" w:rsidRPr="0012335D" w:rsidRDefault="0056704E" w:rsidP="0056704E">
            <w:pPr>
              <w:jc w:val="right"/>
              <w:rPr>
                <w:rFonts w:ascii="Calibri" w:hAnsi="Calibri" w:cs="Calibri"/>
                <w:b/>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14:paraId="5DCAE2AF" w14:textId="77777777" w:rsidR="0056704E" w:rsidRPr="0012335D" w:rsidRDefault="0056704E" w:rsidP="0056704E">
            <w:pPr>
              <w:jc w:val="right"/>
              <w:rPr>
                <w:rFonts w:ascii="Calibri" w:hAnsi="Calibri" w:cs="Calibri"/>
                <w:b/>
                <w:color w:val="000000"/>
                <w:sz w:val="20"/>
                <w:lang w:val="sr-Cyrl-BA"/>
              </w:rPr>
            </w:pPr>
            <w:r>
              <w:rPr>
                <w:rFonts w:ascii="Calibri" w:hAnsi="Calibri" w:cs="Calibri"/>
                <w:b/>
                <w:color w:val="000000"/>
                <w:sz w:val="20"/>
                <w:lang w:val="sr-Cyrl-BA"/>
              </w:rPr>
              <w:t>1,295,006</w:t>
            </w:r>
          </w:p>
        </w:tc>
      </w:tr>
      <w:tr w:rsidR="007F12C6" w:rsidRPr="0012335D" w14:paraId="4E852AA5" w14:textId="77777777" w:rsidTr="002108BD">
        <w:trPr>
          <w:gridBefore w:val="1"/>
          <w:wBefore w:w="1060" w:type="dxa"/>
          <w:trHeight w:val="82"/>
        </w:trPr>
        <w:tc>
          <w:tcPr>
            <w:tcW w:w="5448" w:type="dxa"/>
            <w:gridSpan w:val="2"/>
            <w:shd w:val="clear" w:color="auto" w:fill="auto"/>
            <w:vAlign w:val="center"/>
          </w:tcPr>
          <w:p w14:paraId="52AD3181" w14:textId="77777777" w:rsidR="007F12C6" w:rsidRPr="0012335D" w:rsidRDefault="007F12C6" w:rsidP="002108BD">
            <w:pPr>
              <w:widowControl/>
              <w:rPr>
                <w:rFonts w:ascii="Arial" w:hAnsi="Arial" w:cs="Arial"/>
                <w:bCs/>
                <w:i/>
                <w:snapToGrid/>
                <w:sz w:val="17"/>
                <w:szCs w:val="17"/>
                <w:lang w:val="sr-Cyrl-BA"/>
              </w:rPr>
            </w:pPr>
          </w:p>
        </w:tc>
        <w:tc>
          <w:tcPr>
            <w:tcW w:w="2020" w:type="dxa"/>
            <w:gridSpan w:val="3"/>
          </w:tcPr>
          <w:p w14:paraId="5950FBB3" w14:textId="77777777" w:rsidR="007F12C6" w:rsidRPr="0012335D" w:rsidRDefault="007F12C6" w:rsidP="002108BD">
            <w:pPr>
              <w:widowControl/>
              <w:rPr>
                <w:rFonts w:ascii="Arial" w:hAnsi="Arial" w:cs="Arial"/>
                <w:snapToGrid/>
                <w:color w:val="000000"/>
                <w:sz w:val="17"/>
                <w:szCs w:val="17"/>
              </w:rPr>
            </w:pPr>
          </w:p>
        </w:tc>
        <w:tc>
          <w:tcPr>
            <w:tcW w:w="1682" w:type="dxa"/>
            <w:gridSpan w:val="2"/>
            <w:shd w:val="clear" w:color="auto" w:fill="auto"/>
            <w:noWrap/>
            <w:vAlign w:val="bottom"/>
          </w:tcPr>
          <w:p w14:paraId="12D4FA11" w14:textId="77777777" w:rsidR="007F12C6" w:rsidRPr="0012335D" w:rsidRDefault="007F12C6" w:rsidP="002108BD">
            <w:pPr>
              <w:widowControl/>
              <w:rPr>
                <w:rFonts w:ascii="Arial" w:hAnsi="Arial" w:cs="Arial"/>
                <w:snapToGrid/>
                <w:color w:val="000000"/>
                <w:sz w:val="17"/>
                <w:szCs w:val="17"/>
              </w:rPr>
            </w:pPr>
          </w:p>
        </w:tc>
        <w:tc>
          <w:tcPr>
            <w:tcW w:w="442" w:type="dxa"/>
            <w:shd w:val="clear" w:color="auto" w:fill="auto"/>
            <w:noWrap/>
            <w:vAlign w:val="bottom"/>
          </w:tcPr>
          <w:p w14:paraId="0F8A1135" w14:textId="77777777" w:rsidR="007F12C6" w:rsidRPr="0012335D" w:rsidRDefault="007F12C6" w:rsidP="002108BD">
            <w:pPr>
              <w:widowControl/>
              <w:ind w:right="57"/>
              <w:jc w:val="right"/>
              <w:rPr>
                <w:rFonts w:ascii="Arial" w:hAnsi="Arial" w:cs="Arial"/>
                <w:snapToGrid/>
                <w:sz w:val="17"/>
                <w:szCs w:val="17"/>
                <w:lang w:val="sr-Cyrl-BA"/>
              </w:rPr>
            </w:pPr>
          </w:p>
        </w:tc>
        <w:tc>
          <w:tcPr>
            <w:tcW w:w="594" w:type="dxa"/>
            <w:vAlign w:val="bottom"/>
          </w:tcPr>
          <w:p w14:paraId="3EC2C61E" w14:textId="77777777" w:rsidR="007F12C6" w:rsidRPr="0012335D" w:rsidRDefault="007F12C6" w:rsidP="002108BD">
            <w:pPr>
              <w:widowControl/>
              <w:jc w:val="right"/>
              <w:rPr>
                <w:rFonts w:ascii="Arial" w:hAnsi="Arial" w:cs="Arial"/>
                <w:snapToGrid/>
                <w:color w:val="000000"/>
                <w:sz w:val="17"/>
                <w:szCs w:val="17"/>
              </w:rPr>
            </w:pPr>
          </w:p>
        </w:tc>
        <w:tc>
          <w:tcPr>
            <w:tcW w:w="1804" w:type="dxa"/>
            <w:shd w:val="clear" w:color="auto" w:fill="auto"/>
            <w:noWrap/>
            <w:vAlign w:val="bottom"/>
          </w:tcPr>
          <w:p w14:paraId="513738A6" w14:textId="77777777" w:rsidR="007F12C6" w:rsidRPr="0012335D" w:rsidRDefault="007F12C6" w:rsidP="002108BD">
            <w:pPr>
              <w:widowControl/>
              <w:ind w:right="57"/>
              <w:jc w:val="right"/>
              <w:rPr>
                <w:rFonts w:ascii="Arial" w:hAnsi="Arial" w:cs="Arial"/>
                <w:snapToGrid/>
                <w:sz w:val="17"/>
                <w:szCs w:val="17"/>
                <w:lang w:val="sr-Cyrl-BA"/>
              </w:rPr>
            </w:pPr>
          </w:p>
        </w:tc>
      </w:tr>
      <w:tr w:rsidR="007F12C6" w:rsidRPr="0012335D" w14:paraId="6DD74020" w14:textId="77777777" w:rsidTr="002108BD">
        <w:trPr>
          <w:gridBefore w:val="1"/>
          <w:wBefore w:w="1060" w:type="dxa"/>
          <w:trHeight w:val="82"/>
        </w:trPr>
        <w:tc>
          <w:tcPr>
            <w:tcW w:w="5448" w:type="dxa"/>
            <w:gridSpan w:val="2"/>
            <w:shd w:val="clear" w:color="auto" w:fill="auto"/>
            <w:vAlign w:val="center"/>
          </w:tcPr>
          <w:p w14:paraId="65C1DCD2" w14:textId="77777777" w:rsidR="007F12C6" w:rsidRPr="0012335D" w:rsidRDefault="007F12C6" w:rsidP="002108BD">
            <w:pPr>
              <w:widowControl/>
              <w:rPr>
                <w:rFonts w:ascii="Arial" w:hAnsi="Arial" w:cs="Arial"/>
                <w:bCs/>
                <w:i/>
                <w:snapToGrid/>
                <w:sz w:val="17"/>
                <w:szCs w:val="17"/>
                <w:lang w:val="sr-Cyrl-BA"/>
              </w:rPr>
            </w:pPr>
          </w:p>
          <w:p w14:paraId="59415F2C" w14:textId="77777777" w:rsidR="007F12C6" w:rsidRPr="0012335D" w:rsidRDefault="007F12C6" w:rsidP="002108BD">
            <w:pPr>
              <w:widowControl/>
              <w:rPr>
                <w:rFonts w:ascii="Arial" w:hAnsi="Arial" w:cs="Arial"/>
                <w:bCs/>
                <w:i/>
                <w:snapToGrid/>
                <w:sz w:val="17"/>
                <w:szCs w:val="17"/>
                <w:lang w:val="sr-Cyrl-BA"/>
              </w:rPr>
            </w:pPr>
          </w:p>
          <w:p w14:paraId="3BECF0A1" w14:textId="77777777" w:rsidR="007F12C6" w:rsidRPr="0012335D" w:rsidRDefault="007F12C6" w:rsidP="002108BD">
            <w:pPr>
              <w:widowControl/>
              <w:rPr>
                <w:rFonts w:ascii="Arial" w:hAnsi="Arial" w:cs="Arial"/>
                <w:bCs/>
                <w:i/>
                <w:snapToGrid/>
                <w:sz w:val="17"/>
                <w:szCs w:val="17"/>
                <w:lang w:val="sr-Cyrl-BA"/>
              </w:rPr>
            </w:pPr>
          </w:p>
          <w:p w14:paraId="0BD81B92" w14:textId="77777777" w:rsidR="007F12C6" w:rsidRPr="0012335D" w:rsidRDefault="007F12C6" w:rsidP="002108BD">
            <w:pPr>
              <w:widowControl/>
              <w:rPr>
                <w:rFonts w:ascii="Arial" w:hAnsi="Arial" w:cs="Arial"/>
                <w:bCs/>
                <w:i/>
                <w:snapToGrid/>
                <w:sz w:val="17"/>
                <w:szCs w:val="17"/>
                <w:lang w:val="sr-Cyrl-BA"/>
              </w:rPr>
            </w:pPr>
          </w:p>
          <w:p w14:paraId="7CA663A9" w14:textId="77777777" w:rsidR="007F12C6" w:rsidRPr="0012335D" w:rsidRDefault="007F12C6" w:rsidP="002108BD">
            <w:pPr>
              <w:widowControl/>
              <w:rPr>
                <w:rFonts w:ascii="Arial" w:hAnsi="Arial" w:cs="Arial"/>
                <w:bCs/>
                <w:i/>
                <w:snapToGrid/>
                <w:sz w:val="17"/>
                <w:szCs w:val="17"/>
                <w:lang w:val="sr-Cyrl-BA"/>
              </w:rPr>
            </w:pPr>
          </w:p>
          <w:p w14:paraId="164A505F" w14:textId="77777777" w:rsidR="007F12C6" w:rsidRPr="0012335D" w:rsidRDefault="007F12C6" w:rsidP="002108BD">
            <w:pPr>
              <w:widowControl/>
              <w:rPr>
                <w:rFonts w:ascii="Arial" w:hAnsi="Arial" w:cs="Arial"/>
                <w:bCs/>
                <w:i/>
                <w:snapToGrid/>
                <w:sz w:val="17"/>
                <w:szCs w:val="17"/>
                <w:lang w:val="sr-Cyrl-BA"/>
              </w:rPr>
            </w:pPr>
          </w:p>
          <w:p w14:paraId="3BF9F74C" w14:textId="77777777" w:rsidR="007F12C6" w:rsidRPr="0012335D" w:rsidRDefault="007F12C6" w:rsidP="002108BD">
            <w:pPr>
              <w:widowControl/>
              <w:rPr>
                <w:rFonts w:ascii="Arial" w:hAnsi="Arial" w:cs="Arial"/>
                <w:bCs/>
                <w:i/>
                <w:snapToGrid/>
                <w:sz w:val="17"/>
                <w:szCs w:val="17"/>
                <w:lang w:val="sr-Cyrl-BA"/>
              </w:rPr>
            </w:pPr>
          </w:p>
        </w:tc>
        <w:tc>
          <w:tcPr>
            <w:tcW w:w="2020" w:type="dxa"/>
            <w:gridSpan w:val="3"/>
          </w:tcPr>
          <w:p w14:paraId="7F90ED95" w14:textId="77777777" w:rsidR="007F12C6" w:rsidRPr="0012335D" w:rsidRDefault="007F12C6" w:rsidP="002108BD">
            <w:pPr>
              <w:widowControl/>
              <w:rPr>
                <w:rFonts w:ascii="Arial" w:hAnsi="Arial" w:cs="Arial"/>
                <w:snapToGrid/>
                <w:color w:val="000000"/>
                <w:sz w:val="17"/>
                <w:szCs w:val="17"/>
              </w:rPr>
            </w:pPr>
          </w:p>
        </w:tc>
        <w:tc>
          <w:tcPr>
            <w:tcW w:w="1682" w:type="dxa"/>
            <w:gridSpan w:val="2"/>
            <w:shd w:val="clear" w:color="auto" w:fill="auto"/>
            <w:noWrap/>
            <w:vAlign w:val="bottom"/>
          </w:tcPr>
          <w:p w14:paraId="75F75833" w14:textId="77777777" w:rsidR="007F12C6" w:rsidRPr="0012335D" w:rsidRDefault="007F12C6" w:rsidP="002108BD">
            <w:pPr>
              <w:widowControl/>
              <w:rPr>
                <w:rFonts w:ascii="Arial" w:hAnsi="Arial" w:cs="Arial"/>
                <w:snapToGrid/>
                <w:color w:val="000000"/>
                <w:sz w:val="17"/>
                <w:szCs w:val="17"/>
              </w:rPr>
            </w:pPr>
          </w:p>
        </w:tc>
        <w:tc>
          <w:tcPr>
            <w:tcW w:w="442" w:type="dxa"/>
            <w:shd w:val="clear" w:color="auto" w:fill="auto"/>
            <w:noWrap/>
            <w:vAlign w:val="bottom"/>
          </w:tcPr>
          <w:p w14:paraId="2CFF8C19" w14:textId="77777777" w:rsidR="007F12C6" w:rsidRPr="0012335D" w:rsidRDefault="007F12C6" w:rsidP="002108BD">
            <w:pPr>
              <w:widowControl/>
              <w:ind w:right="57"/>
              <w:jc w:val="right"/>
              <w:rPr>
                <w:rFonts w:ascii="Arial" w:hAnsi="Arial" w:cs="Arial"/>
                <w:snapToGrid/>
                <w:sz w:val="17"/>
                <w:szCs w:val="17"/>
                <w:lang w:val="sr-Cyrl-BA"/>
              </w:rPr>
            </w:pPr>
          </w:p>
        </w:tc>
        <w:tc>
          <w:tcPr>
            <w:tcW w:w="594" w:type="dxa"/>
            <w:vAlign w:val="bottom"/>
          </w:tcPr>
          <w:p w14:paraId="62AE6064" w14:textId="77777777" w:rsidR="007F12C6" w:rsidRPr="0012335D" w:rsidRDefault="007F12C6" w:rsidP="002108BD">
            <w:pPr>
              <w:widowControl/>
              <w:jc w:val="right"/>
              <w:rPr>
                <w:rFonts w:ascii="Arial" w:hAnsi="Arial" w:cs="Arial"/>
                <w:snapToGrid/>
                <w:color w:val="000000"/>
                <w:sz w:val="17"/>
                <w:szCs w:val="17"/>
              </w:rPr>
            </w:pPr>
          </w:p>
        </w:tc>
        <w:tc>
          <w:tcPr>
            <w:tcW w:w="1804" w:type="dxa"/>
            <w:shd w:val="clear" w:color="auto" w:fill="auto"/>
            <w:noWrap/>
            <w:vAlign w:val="bottom"/>
          </w:tcPr>
          <w:p w14:paraId="56B4B6D7" w14:textId="77777777" w:rsidR="007F12C6" w:rsidRPr="0012335D" w:rsidRDefault="007F12C6" w:rsidP="002108BD">
            <w:pPr>
              <w:widowControl/>
              <w:ind w:right="57"/>
              <w:jc w:val="right"/>
              <w:rPr>
                <w:rFonts w:ascii="Arial" w:hAnsi="Arial" w:cs="Arial"/>
                <w:snapToGrid/>
                <w:sz w:val="17"/>
                <w:szCs w:val="17"/>
                <w:lang w:val="sr-Cyrl-BA"/>
              </w:rPr>
            </w:pPr>
          </w:p>
        </w:tc>
      </w:tr>
      <w:tr w:rsidR="007F12C6" w:rsidRPr="0012335D" w14:paraId="1D35F1EB" w14:textId="77777777" w:rsidTr="002108BD">
        <w:trPr>
          <w:gridBefore w:val="1"/>
          <w:wBefore w:w="1060" w:type="dxa"/>
          <w:trHeight w:val="41"/>
        </w:trPr>
        <w:tc>
          <w:tcPr>
            <w:tcW w:w="5448" w:type="dxa"/>
            <w:gridSpan w:val="2"/>
            <w:shd w:val="clear" w:color="auto" w:fill="auto"/>
            <w:noWrap/>
            <w:vAlign w:val="bottom"/>
            <w:hideMark/>
          </w:tcPr>
          <w:p w14:paraId="75C40CA6" w14:textId="77777777" w:rsidR="007F12C6" w:rsidRPr="0012335D" w:rsidRDefault="007F12C6" w:rsidP="002108BD">
            <w:pPr>
              <w:widowControl/>
              <w:rPr>
                <w:rFonts w:ascii="Arial" w:hAnsi="Arial" w:cs="Arial"/>
                <w:b/>
                <w:bCs/>
                <w:snapToGrid/>
                <w:color w:val="000000"/>
                <w:sz w:val="17"/>
                <w:szCs w:val="17"/>
              </w:rPr>
            </w:pPr>
          </w:p>
          <w:p w14:paraId="7D263469" w14:textId="77777777" w:rsidR="007F12C6" w:rsidRPr="0012335D" w:rsidRDefault="007F12C6" w:rsidP="002108BD">
            <w:pPr>
              <w:widowControl/>
              <w:rPr>
                <w:rFonts w:ascii="Arial" w:hAnsi="Arial" w:cs="Arial"/>
                <w:b/>
                <w:bCs/>
                <w:snapToGrid/>
                <w:color w:val="000000"/>
                <w:sz w:val="17"/>
                <w:szCs w:val="17"/>
              </w:rPr>
            </w:pPr>
            <w:r w:rsidRPr="0012335D">
              <w:rPr>
                <w:rFonts w:ascii="Arial" w:hAnsi="Arial" w:cs="Arial"/>
                <w:b/>
                <w:bCs/>
                <w:snapToGrid/>
                <w:color w:val="000000"/>
                <w:sz w:val="17"/>
                <w:szCs w:val="17"/>
              </w:rPr>
              <w:t>РАСХОДИ</w:t>
            </w:r>
          </w:p>
          <w:p w14:paraId="3DB5A6F1" w14:textId="77777777" w:rsidR="007F12C6" w:rsidRPr="0012335D" w:rsidRDefault="007F12C6" w:rsidP="002108BD">
            <w:pPr>
              <w:widowControl/>
              <w:rPr>
                <w:rFonts w:ascii="Arial" w:hAnsi="Arial" w:cs="Arial"/>
                <w:b/>
                <w:bCs/>
                <w:snapToGrid/>
                <w:color w:val="000000"/>
                <w:sz w:val="17"/>
                <w:szCs w:val="17"/>
              </w:rPr>
            </w:pPr>
          </w:p>
        </w:tc>
        <w:tc>
          <w:tcPr>
            <w:tcW w:w="2020" w:type="dxa"/>
            <w:gridSpan w:val="3"/>
          </w:tcPr>
          <w:p w14:paraId="7CD23CB2" w14:textId="77777777" w:rsidR="007F12C6" w:rsidRPr="0012335D" w:rsidRDefault="007F12C6" w:rsidP="002108BD">
            <w:pPr>
              <w:widowControl/>
              <w:rPr>
                <w:rFonts w:ascii="Arial" w:hAnsi="Arial" w:cs="Arial"/>
                <w:snapToGrid/>
                <w:color w:val="000000"/>
                <w:sz w:val="17"/>
                <w:szCs w:val="17"/>
              </w:rPr>
            </w:pPr>
          </w:p>
        </w:tc>
        <w:tc>
          <w:tcPr>
            <w:tcW w:w="1682" w:type="dxa"/>
            <w:gridSpan w:val="2"/>
            <w:shd w:val="clear" w:color="auto" w:fill="auto"/>
            <w:noWrap/>
            <w:vAlign w:val="bottom"/>
            <w:hideMark/>
          </w:tcPr>
          <w:p w14:paraId="286F6E01" w14:textId="77777777" w:rsidR="007F12C6" w:rsidRPr="0012335D" w:rsidRDefault="007F12C6" w:rsidP="002108BD">
            <w:pPr>
              <w:widowControl/>
              <w:rPr>
                <w:rFonts w:ascii="Arial" w:hAnsi="Arial" w:cs="Arial"/>
                <w:snapToGrid/>
                <w:color w:val="000000"/>
                <w:sz w:val="17"/>
                <w:szCs w:val="17"/>
              </w:rPr>
            </w:pPr>
          </w:p>
        </w:tc>
        <w:tc>
          <w:tcPr>
            <w:tcW w:w="442" w:type="dxa"/>
            <w:shd w:val="clear" w:color="auto" w:fill="auto"/>
            <w:noWrap/>
            <w:vAlign w:val="bottom"/>
          </w:tcPr>
          <w:p w14:paraId="55DBE139" w14:textId="77777777" w:rsidR="007F12C6" w:rsidRPr="0012335D" w:rsidRDefault="007F12C6" w:rsidP="002108BD">
            <w:pPr>
              <w:widowControl/>
              <w:ind w:right="57"/>
              <w:jc w:val="right"/>
              <w:rPr>
                <w:rFonts w:ascii="Arial" w:hAnsi="Arial" w:cs="Arial"/>
                <w:snapToGrid/>
                <w:sz w:val="17"/>
                <w:szCs w:val="17"/>
                <w:lang w:val="sr-Cyrl-BA"/>
              </w:rPr>
            </w:pPr>
          </w:p>
        </w:tc>
        <w:tc>
          <w:tcPr>
            <w:tcW w:w="594" w:type="dxa"/>
            <w:vAlign w:val="bottom"/>
          </w:tcPr>
          <w:p w14:paraId="6F5C1EC5" w14:textId="77777777" w:rsidR="007F12C6" w:rsidRPr="0012335D" w:rsidRDefault="007F12C6" w:rsidP="002108BD">
            <w:pPr>
              <w:widowControl/>
              <w:jc w:val="right"/>
              <w:rPr>
                <w:rFonts w:ascii="Arial" w:hAnsi="Arial" w:cs="Arial"/>
                <w:snapToGrid/>
                <w:color w:val="000000"/>
                <w:sz w:val="17"/>
                <w:szCs w:val="17"/>
              </w:rPr>
            </w:pPr>
          </w:p>
        </w:tc>
        <w:tc>
          <w:tcPr>
            <w:tcW w:w="1804" w:type="dxa"/>
            <w:shd w:val="clear" w:color="auto" w:fill="auto"/>
            <w:noWrap/>
            <w:vAlign w:val="bottom"/>
          </w:tcPr>
          <w:p w14:paraId="3C156E51" w14:textId="77777777" w:rsidR="007F12C6" w:rsidRPr="0012335D" w:rsidRDefault="007F12C6" w:rsidP="002108BD">
            <w:pPr>
              <w:widowControl/>
              <w:ind w:right="57"/>
              <w:jc w:val="right"/>
              <w:rPr>
                <w:rFonts w:ascii="Arial" w:hAnsi="Arial" w:cs="Arial"/>
                <w:snapToGrid/>
                <w:sz w:val="17"/>
                <w:szCs w:val="17"/>
                <w:lang w:val="sr-Cyrl-BA"/>
              </w:rPr>
            </w:pPr>
          </w:p>
        </w:tc>
      </w:tr>
      <w:tr w:rsidR="007F12C6" w:rsidRPr="00C84718" w14:paraId="0BFB66A5" w14:textId="77777777" w:rsidTr="002108BD">
        <w:trPr>
          <w:gridAfter w:val="4"/>
          <w:wAfter w:w="3642" w:type="dxa"/>
          <w:trHeight w:val="256"/>
        </w:trPr>
        <w:tc>
          <w:tcPr>
            <w:tcW w:w="5940" w:type="dxa"/>
            <w:gridSpan w:val="2"/>
            <w:shd w:val="clear" w:color="auto" w:fill="auto"/>
            <w:vAlign w:val="center"/>
            <w:hideMark/>
          </w:tcPr>
          <w:p w14:paraId="398E8BB4" w14:textId="77777777" w:rsidR="007F12C6" w:rsidRPr="00037657" w:rsidRDefault="007F12C6" w:rsidP="002108BD">
            <w:pPr>
              <w:widowControl/>
              <w:rPr>
                <w:rFonts w:ascii="Calibri" w:hAnsi="Calibri" w:cs="Calibri"/>
                <w:b/>
                <w:bCs/>
                <w:snapToGrid/>
                <w:sz w:val="20"/>
                <w:lang w:val="ru-RU"/>
              </w:rPr>
            </w:pPr>
            <w:r w:rsidRPr="00037657">
              <w:rPr>
                <w:rFonts w:ascii="Calibri" w:hAnsi="Calibri" w:cs="Calibri"/>
                <w:b/>
                <w:bCs/>
                <w:snapToGrid/>
                <w:sz w:val="20"/>
                <w:lang w:val="ru-RU"/>
              </w:rPr>
              <w:t>Расходи по основу премија реосигурања</w:t>
            </w:r>
          </w:p>
        </w:tc>
        <w:tc>
          <w:tcPr>
            <w:tcW w:w="1527" w:type="dxa"/>
            <w:gridSpan w:val="2"/>
            <w:shd w:val="clear" w:color="000000" w:fill="FFFFFF"/>
            <w:noWrap/>
            <w:vAlign w:val="bottom"/>
            <w:hideMark/>
          </w:tcPr>
          <w:p w14:paraId="2C924F3C" w14:textId="77777777" w:rsidR="007F12C6" w:rsidRPr="00037657" w:rsidRDefault="007F12C6" w:rsidP="002108BD">
            <w:pPr>
              <w:widowControl/>
              <w:rPr>
                <w:rFonts w:ascii="Calibri" w:hAnsi="Calibri" w:cs="Calibri"/>
                <w:snapToGrid/>
                <w:color w:val="000000"/>
                <w:sz w:val="20"/>
                <w:lang w:val="ru-RU"/>
              </w:rPr>
            </w:pPr>
            <w:r w:rsidRPr="0012335D">
              <w:rPr>
                <w:rFonts w:ascii="Calibri" w:hAnsi="Calibri" w:cs="Calibri"/>
                <w:snapToGrid/>
                <w:color w:val="000000"/>
                <w:sz w:val="20"/>
              </w:rPr>
              <w:t> </w:t>
            </w:r>
          </w:p>
        </w:tc>
        <w:tc>
          <w:tcPr>
            <w:tcW w:w="303" w:type="dxa"/>
            <w:shd w:val="clear" w:color="000000" w:fill="FFFFFF"/>
          </w:tcPr>
          <w:p w14:paraId="03F67848" w14:textId="77777777" w:rsidR="007F12C6" w:rsidRPr="00037657" w:rsidRDefault="007F12C6" w:rsidP="002108BD">
            <w:pPr>
              <w:widowControl/>
              <w:rPr>
                <w:rFonts w:ascii="Calibri" w:hAnsi="Calibri" w:cs="Calibri"/>
                <w:snapToGrid/>
                <w:color w:val="000000"/>
                <w:sz w:val="20"/>
                <w:lang w:val="ru-RU"/>
              </w:rPr>
            </w:pPr>
          </w:p>
        </w:tc>
        <w:tc>
          <w:tcPr>
            <w:tcW w:w="1638" w:type="dxa"/>
            <w:gridSpan w:val="2"/>
            <w:shd w:val="clear" w:color="000000" w:fill="FFFFFF"/>
            <w:noWrap/>
            <w:vAlign w:val="bottom"/>
            <w:hideMark/>
          </w:tcPr>
          <w:p w14:paraId="21712093" w14:textId="77777777" w:rsidR="007F12C6" w:rsidRPr="00037657" w:rsidRDefault="007F12C6" w:rsidP="002108BD">
            <w:pPr>
              <w:widowControl/>
              <w:rPr>
                <w:rFonts w:ascii="Calibri" w:hAnsi="Calibri" w:cs="Calibri"/>
                <w:snapToGrid/>
                <w:color w:val="000000"/>
                <w:sz w:val="20"/>
                <w:lang w:val="ru-RU"/>
              </w:rPr>
            </w:pPr>
            <w:r w:rsidRPr="0012335D">
              <w:rPr>
                <w:rFonts w:ascii="Calibri" w:hAnsi="Calibri" w:cs="Calibri"/>
                <w:snapToGrid/>
                <w:color w:val="000000"/>
                <w:sz w:val="20"/>
              </w:rPr>
              <w:t> </w:t>
            </w:r>
          </w:p>
        </w:tc>
      </w:tr>
      <w:tr w:rsidR="0056704E" w:rsidRPr="0012335D" w14:paraId="58715B9E" w14:textId="77777777" w:rsidTr="002108BD">
        <w:trPr>
          <w:gridAfter w:val="4"/>
          <w:wAfter w:w="3642" w:type="dxa"/>
          <w:trHeight w:val="256"/>
        </w:trPr>
        <w:tc>
          <w:tcPr>
            <w:tcW w:w="5940" w:type="dxa"/>
            <w:gridSpan w:val="2"/>
            <w:shd w:val="clear" w:color="auto" w:fill="auto"/>
            <w:noWrap/>
            <w:vAlign w:val="bottom"/>
            <w:hideMark/>
          </w:tcPr>
          <w:p w14:paraId="469D871B" w14:textId="77777777"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РЕ БЕОГРАД</w:t>
            </w:r>
          </w:p>
        </w:tc>
        <w:tc>
          <w:tcPr>
            <w:tcW w:w="1527" w:type="dxa"/>
            <w:gridSpan w:val="2"/>
            <w:tcBorders>
              <w:bottom w:val="single" w:sz="4" w:space="0" w:color="auto"/>
            </w:tcBorders>
            <w:shd w:val="clear" w:color="000000" w:fill="FFFFFF"/>
            <w:vAlign w:val="center"/>
          </w:tcPr>
          <w:p w14:paraId="2454F55F" w14:textId="77777777"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1,012,715</w:t>
            </w:r>
          </w:p>
        </w:tc>
        <w:tc>
          <w:tcPr>
            <w:tcW w:w="303" w:type="dxa"/>
            <w:shd w:val="clear" w:color="000000" w:fill="FFFFFF"/>
          </w:tcPr>
          <w:p w14:paraId="6A55F9D4" w14:textId="77777777" w:rsidR="0056704E" w:rsidRPr="0012335D" w:rsidRDefault="0056704E" w:rsidP="0056704E">
            <w:pPr>
              <w:widowControl/>
              <w:jc w:val="right"/>
              <w:rPr>
                <w:rFonts w:ascii="Calibri" w:hAnsi="Calibri" w:cs="Calibri"/>
                <w:snapToGrid/>
                <w:sz w:val="20"/>
              </w:rPr>
            </w:pPr>
          </w:p>
        </w:tc>
        <w:tc>
          <w:tcPr>
            <w:tcW w:w="1638" w:type="dxa"/>
            <w:gridSpan w:val="2"/>
            <w:tcBorders>
              <w:bottom w:val="single" w:sz="4" w:space="0" w:color="auto"/>
            </w:tcBorders>
            <w:shd w:val="clear" w:color="000000" w:fill="FFFFFF"/>
            <w:vAlign w:val="center"/>
            <w:hideMark/>
          </w:tcPr>
          <w:p w14:paraId="7F5E1C51" w14:textId="77777777"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1,401,422</w:t>
            </w:r>
          </w:p>
        </w:tc>
      </w:tr>
      <w:tr w:rsidR="0056704E" w:rsidRPr="0012335D" w14:paraId="3BB59175" w14:textId="77777777" w:rsidTr="002108BD">
        <w:trPr>
          <w:gridAfter w:val="4"/>
          <w:wAfter w:w="3642" w:type="dxa"/>
          <w:trHeight w:val="256"/>
        </w:trPr>
        <w:tc>
          <w:tcPr>
            <w:tcW w:w="5940" w:type="dxa"/>
            <w:gridSpan w:val="2"/>
            <w:shd w:val="clear" w:color="auto" w:fill="auto"/>
            <w:vAlign w:val="center"/>
            <w:hideMark/>
          </w:tcPr>
          <w:p w14:paraId="0FD4908C" w14:textId="77777777"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 xml:space="preserve">Трошкови накнаде штета </w:t>
            </w:r>
          </w:p>
        </w:tc>
        <w:tc>
          <w:tcPr>
            <w:tcW w:w="1527" w:type="dxa"/>
            <w:gridSpan w:val="2"/>
            <w:tcBorders>
              <w:top w:val="single" w:sz="4" w:space="0" w:color="auto"/>
            </w:tcBorders>
            <w:shd w:val="clear" w:color="000000" w:fill="FFFFFF"/>
            <w:noWrap/>
            <w:vAlign w:val="bottom"/>
          </w:tcPr>
          <w:p w14:paraId="68B9FDA9" w14:textId="77777777" w:rsidR="0056704E" w:rsidRPr="0012335D" w:rsidRDefault="0056704E" w:rsidP="0056704E">
            <w:pPr>
              <w:widowControl/>
              <w:rPr>
                <w:rFonts w:ascii="Calibri" w:hAnsi="Calibri" w:cs="Calibri"/>
                <w:snapToGrid/>
                <w:color w:val="000000"/>
                <w:sz w:val="20"/>
              </w:rPr>
            </w:pPr>
          </w:p>
        </w:tc>
        <w:tc>
          <w:tcPr>
            <w:tcW w:w="303" w:type="dxa"/>
            <w:shd w:val="clear" w:color="000000" w:fill="FFFFFF"/>
          </w:tcPr>
          <w:p w14:paraId="42451C14" w14:textId="77777777"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14:paraId="70530361" w14:textId="77777777" w:rsidR="0056704E" w:rsidRPr="0012335D" w:rsidRDefault="0056704E" w:rsidP="0056704E">
            <w:pPr>
              <w:widowControl/>
              <w:rPr>
                <w:rFonts w:ascii="Calibri" w:hAnsi="Calibri" w:cs="Calibri"/>
                <w:snapToGrid/>
                <w:color w:val="000000"/>
                <w:sz w:val="20"/>
              </w:rPr>
            </w:pPr>
          </w:p>
        </w:tc>
      </w:tr>
      <w:tr w:rsidR="0056704E" w:rsidRPr="0012335D" w14:paraId="3ADF0BB3" w14:textId="77777777" w:rsidTr="002108BD">
        <w:trPr>
          <w:gridAfter w:val="4"/>
          <w:wAfter w:w="3642" w:type="dxa"/>
          <w:trHeight w:val="256"/>
        </w:trPr>
        <w:tc>
          <w:tcPr>
            <w:tcW w:w="5940" w:type="dxa"/>
            <w:gridSpan w:val="2"/>
            <w:shd w:val="clear" w:color="auto" w:fill="auto"/>
            <w:noWrap/>
            <w:vAlign w:val="bottom"/>
            <w:hideMark/>
          </w:tcPr>
          <w:p w14:paraId="3F99FAAA" w14:textId="77777777" w:rsidR="0056704E" w:rsidRPr="00037657" w:rsidRDefault="0056704E" w:rsidP="0056704E">
            <w:pPr>
              <w:widowControl/>
              <w:rPr>
                <w:rFonts w:ascii="Calibri" w:hAnsi="Calibri" w:cs="Calibri"/>
                <w:snapToGrid/>
                <w:color w:val="000000"/>
                <w:sz w:val="20"/>
                <w:lang w:val="ru-RU"/>
              </w:rPr>
            </w:pPr>
            <w:r w:rsidRPr="00037657">
              <w:rPr>
                <w:rFonts w:ascii="Calibri" w:hAnsi="Calibri" w:cs="Calibri"/>
                <w:snapToGrid/>
                <w:color w:val="000000"/>
                <w:sz w:val="20"/>
                <w:lang w:val="ru-RU"/>
              </w:rPr>
              <w:t>ДУНАВ РЕ БЕОГРАД-трошкови вјештачења</w:t>
            </w:r>
          </w:p>
        </w:tc>
        <w:tc>
          <w:tcPr>
            <w:tcW w:w="1527" w:type="dxa"/>
            <w:gridSpan w:val="2"/>
            <w:shd w:val="clear" w:color="000000" w:fill="FFFFFF"/>
            <w:noWrap/>
            <w:vAlign w:val="bottom"/>
          </w:tcPr>
          <w:p w14:paraId="11321856" w14:textId="77777777" w:rsidR="0056704E" w:rsidRPr="00037657" w:rsidRDefault="0056704E" w:rsidP="0056704E">
            <w:pPr>
              <w:widowControl/>
              <w:jc w:val="right"/>
              <w:rPr>
                <w:rFonts w:ascii="Calibri" w:hAnsi="Calibri" w:cs="Calibri"/>
                <w:snapToGrid/>
                <w:color w:val="000000"/>
                <w:sz w:val="20"/>
                <w:lang w:val="ru-RU"/>
              </w:rPr>
            </w:pPr>
          </w:p>
        </w:tc>
        <w:tc>
          <w:tcPr>
            <w:tcW w:w="303" w:type="dxa"/>
            <w:shd w:val="clear" w:color="000000" w:fill="FFFFFF"/>
          </w:tcPr>
          <w:p w14:paraId="49DC6725" w14:textId="77777777" w:rsidR="0056704E" w:rsidRPr="00037657" w:rsidRDefault="0056704E" w:rsidP="0056704E">
            <w:pPr>
              <w:widowControl/>
              <w:rPr>
                <w:rFonts w:ascii="Calibri" w:hAnsi="Calibri" w:cs="Calibri"/>
                <w:snapToGrid/>
                <w:color w:val="000000"/>
                <w:sz w:val="20"/>
                <w:lang w:val="ru-RU"/>
              </w:rPr>
            </w:pPr>
          </w:p>
        </w:tc>
        <w:tc>
          <w:tcPr>
            <w:tcW w:w="1638" w:type="dxa"/>
            <w:gridSpan w:val="2"/>
            <w:shd w:val="clear" w:color="000000" w:fill="FFFFFF"/>
            <w:noWrap/>
            <w:vAlign w:val="bottom"/>
            <w:hideMark/>
          </w:tcPr>
          <w:p w14:paraId="276DD05B" w14:textId="77777777" w:rsidR="0056704E" w:rsidRPr="002D01FF" w:rsidRDefault="0056704E" w:rsidP="0056704E">
            <w:pPr>
              <w:widowControl/>
              <w:jc w:val="right"/>
              <w:rPr>
                <w:rFonts w:ascii="Calibri" w:hAnsi="Calibri" w:cs="Calibri"/>
                <w:snapToGrid/>
                <w:color w:val="000000"/>
                <w:sz w:val="20"/>
              </w:rPr>
            </w:pPr>
            <w:r>
              <w:rPr>
                <w:rFonts w:ascii="Calibri" w:hAnsi="Calibri" w:cs="Calibri"/>
                <w:snapToGrid/>
                <w:color w:val="000000"/>
                <w:sz w:val="20"/>
              </w:rPr>
              <w:t>-</w:t>
            </w:r>
          </w:p>
        </w:tc>
      </w:tr>
      <w:tr w:rsidR="0056704E" w:rsidRPr="0012335D" w14:paraId="4F439F81" w14:textId="77777777" w:rsidTr="002108BD">
        <w:trPr>
          <w:gridAfter w:val="4"/>
          <w:wAfter w:w="3642" w:type="dxa"/>
          <w:trHeight w:val="256"/>
        </w:trPr>
        <w:tc>
          <w:tcPr>
            <w:tcW w:w="5940" w:type="dxa"/>
            <w:gridSpan w:val="2"/>
            <w:shd w:val="clear" w:color="auto" w:fill="auto"/>
            <w:noWrap/>
            <w:vAlign w:val="bottom"/>
            <w:hideMark/>
          </w:tcPr>
          <w:p w14:paraId="19D0A74C" w14:textId="77777777"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ОСИГУРАЊЕ БЕОГРАД</w:t>
            </w:r>
          </w:p>
        </w:tc>
        <w:tc>
          <w:tcPr>
            <w:tcW w:w="1527" w:type="dxa"/>
            <w:gridSpan w:val="2"/>
            <w:tcBorders>
              <w:bottom w:val="single" w:sz="4" w:space="0" w:color="auto"/>
            </w:tcBorders>
            <w:shd w:val="clear" w:color="000000" w:fill="FFFFFF"/>
            <w:vAlign w:val="center"/>
          </w:tcPr>
          <w:p w14:paraId="74AEDD35" w14:textId="77777777"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237,209</w:t>
            </w:r>
          </w:p>
        </w:tc>
        <w:tc>
          <w:tcPr>
            <w:tcW w:w="303" w:type="dxa"/>
            <w:shd w:val="clear" w:color="000000" w:fill="FFFFFF"/>
          </w:tcPr>
          <w:p w14:paraId="736928D8" w14:textId="77777777" w:rsidR="0056704E" w:rsidRPr="0012335D" w:rsidRDefault="0056704E" w:rsidP="0056704E">
            <w:pPr>
              <w:widowControl/>
              <w:jc w:val="right"/>
              <w:rPr>
                <w:rFonts w:ascii="Calibri" w:hAnsi="Calibri" w:cs="Calibri"/>
                <w:snapToGrid/>
                <w:sz w:val="20"/>
              </w:rPr>
            </w:pPr>
          </w:p>
        </w:tc>
        <w:tc>
          <w:tcPr>
            <w:tcW w:w="1638" w:type="dxa"/>
            <w:gridSpan w:val="2"/>
            <w:tcBorders>
              <w:bottom w:val="single" w:sz="4" w:space="0" w:color="auto"/>
            </w:tcBorders>
            <w:shd w:val="clear" w:color="000000" w:fill="FFFFFF"/>
            <w:vAlign w:val="center"/>
            <w:hideMark/>
          </w:tcPr>
          <w:p w14:paraId="2450EA92" w14:textId="77777777"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w:t>
            </w:r>
          </w:p>
        </w:tc>
      </w:tr>
      <w:tr w:rsidR="0056704E" w:rsidRPr="0012335D" w14:paraId="116503E0" w14:textId="77777777" w:rsidTr="002108BD">
        <w:trPr>
          <w:gridAfter w:val="4"/>
          <w:wAfter w:w="3642" w:type="dxa"/>
          <w:trHeight w:val="256"/>
        </w:trPr>
        <w:tc>
          <w:tcPr>
            <w:tcW w:w="5940" w:type="dxa"/>
            <w:gridSpan w:val="2"/>
            <w:shd w:val="clear" w:color="auto" w:fill="auto"/>
            <w:vAlign w:val="center"/>
            <w:hideMark/>
          </w:tcPr>
          <w:p w14:paraId="704B081A" w14:textId="77777777"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Трошкови посредовања у осигурању</w:t>
            </w:r>
          </w:p>
        </w:tc>
        <w:tc>
          <w:tcPr>
            <w:tcW w:w="1527" w:type="dxa"/>
            <w:gridSpan w:val="2"/>
            <w:tcBorders>
              <w:top w:val="single" w:sz="4" w:space="0" w:color="auto"/>
            </w:tcBorders>
            <w:shd w:val="clear" w:color="000000" w:fill="FFFFFF"/>
            <w:noWrap/>
            <w:vAlign w:val="bottom"/>
          </w:tcPr>
          <w:p w14:paraId="0982D166" w14:textId="77777777" w:rsidR="0056704E" w:rsidRPr="0012335D" w:rsidRDefault="0056704E" w:rsidP="0056704E">
            <w:pPr>
              <w:widowControl/>
              <w:rPr>
                <w:rFonts w:ascii="Calibri" w:hAnsi="Calibri" w:cs="Calibri"/>
                <w:snapToGrid/>
                <w:color w:val="000000"/>
                <w:sz w:val="20"/>
              </w:rPr>
            </w:pPr>
          </w:p>
        </w:tc>
        <w:tc>
          <w:tcPr>
            <w:tcW w:w="303" w:type="dxa"/>
            <w:shd w:val="clear" w:color="000000" w:fill="FFFFFF"/>
          </w:tcPr>
          <w:p w14:paraId="7AA7E495" w14:textId="77777777"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14:paraId="15F9209E" w14:textId="77777777" w:rsidR="0056704E" w:rsidRPr="0012335D" w:rsidRDefault="0056704E" w:rsidP="0056704E">
            <w:pPr>
              <w:widowControl/>
              <w:rPr>
                <w:rFonts w:ascii="Calibri" w:hAnsi="Calibri" w:cs="Calibri"/>
                <w:snapToGrid/>
                <w:color w:val="000000"/>
                <w:sz w:val="20"/>
              </w:rPr>
            </w:pPr>
          </w:p>
        </w:tc>
      </w:tr>
      <w:tr w:rsidR="0056704E" w:rsidRPr="0012335D" w14:paraId="5B032287" w14:textId="77777777" w:rsidTr="002108BD">
        <w:trPr>
          <w:gridAfter w:val="4"/>
          <w:wAfter w:w="3642" w:type="dxa"/>
          <w:trHeight w:val="256"/>
        </w:trPr>
        <w:tc>
          <w:tcPr>
            <w:tcW w:w="5940" w:type="dxa"/>
            <w:gridSpan w:val="2"/>
            <w:shd w:val="clear" w:color="auto" w:fill="auto"/>
            <w:vAlign w:val="center"/>
            <w:hideMark/>
          </w:tcPr>
          <w:p w14:paraId="6B525DDF" w14:textId="77777777"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Трошкови закупнине</w:t>
            </w:r>
          </w:p>
        </w:tc>
        <w:tc>
          <w:tcPr>
            <w:tcW w:w="1527" w:type="dxa"/>
            <w:gridSpan w:val="2"/>
            <w:tcBorders>
              <w:top w:val="single" w:sz="4" w:space="0" w:color="auto"/>
            </w:tcBorders>
            <w:shd w:val="clear" w:color="000000" w:fill="FFFFFF"/>
            <w:noWrap/>
            <w:vAlign w:val="bottom"/>
          </w:tcPr>
          <w:p w14:paraId="51E82860" w14:textId="77777777" w:rsidR="0056704E" w:rsidRPr="0012335D" w:rsidRDefault="0056704E" w:rsidP="0056704E">
            <w:pPr>
              <w:widowControl/>
              <w:rPr>
                <w:rFonts w:ascii="Calibri" w:hAnsi="Calibri" w:cs="Calibri"/>
                <w:snapToGrid/>
                <w:color w:val="000000"/>
                <w:sz w:val="20"/>
              </w:rPr>
            </w:pPr>
          </w:p>
        </w:tc>
        <w:tc>
          <w:tcPr>
            <w:tcW w:w="303" w:type="dxa"/>
            <w:shd w:val="clear" w:color="000000" w:fill="FFFFFF"/>
          </w:tcPr>
          <w:p w14:paraId="5261C829" w14:textId="77777777"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14:paraId="0C48AC35" w14:textId="77777777" w:rsidR="0056704E" w:rsidRPr="0012335D" w:rsidRDefault="0056704E" w:rsidP="0056704E">
            <w:pPr>
              <w:widowControl/>
              <w:rPr>
                <w:rFonts w:ascii="Calibri" w:hAnsi="Calibri" w:cs="Calibri"/>
                <w:snapToGrid/>
                <w:color w:val="000000"/>
                <w:sz w:val="20"/>
              </w:rPr>
            </w:pPr>
          </w:p>
        </w:tc>
      </w:tr>
      <w:tr w:rsidR="0056704E" w:rsidRPr="0012335D" w14:paraId="6EFADBE1" w14:textId="77777777" w:rsidTr="002108BD">
        <w:trPr>
          <w:gridAfter w:val="4"/>
          <w:wAfter w:w="3642" w:type="dxa"/>
          <w:trHeight w:val="256"/>
        </w:trPr>
        <w:tc>
          <w:tcPr>
            <w:tcW w:w="5940" w:type="dxa"/>
            <w:gridSpan w:val="2"/>
            <w:shd w:val="clear" w:color="auto" w:fill="auto"/>
            <w:noWrap/>
            <w:vAlign w:val="bottom"/>
            <w:hideMark/>
          </w:tcPr>
          <w:p w14:paraId="22507481" w14:textId="77777777"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ОСИГУРАЊЕ БЕОГРАД</w:t>
            </w:r>
          </w:p>
        </w:tc>
        <w:tc>
          <w:tcPr>
            <w:tcW w:w="1527" w:type="dxa"/>
            <w:gridSpan w:val="2"/>
            <w:tcBorders>
              <w:bottom w:val="single" w:sz="4" w:space="0" w:color="auto"/>
            </w:tcBorders>
            <w:shd w:val="clear" w:color="000000" w:fill="FFFFFF"/>
            <w:noWrap/>
            <w:vAlign w:val="bottom"/>
          </w:tcPr>
          <w:p w14:paraId="03923C14" w14:textId="77777777" w:rsidR="0056704E" w:rsidRPr="0012335D" w:rsidRDefault="0056704E" w:rsidP="0056704E">
            <w:pPr>
              <w:widowControl/>
              <w:jc w:val="right"/>
              <w:rPr>
                <w:rFonts w:ascii="Calibri" w:hAnsi="Calibri" w:cs="Calibri"/>
                <w:snapToGrid/>
                <w:color w:val="000000"/>
                <w:sz w:val="20"/>
                <w:lang w:val="sr-Cyrl-BA"/>
              </w:rPr>
            </w:pPr>
            <w:r>
              <w:rPr>
                <w:rFonts w:ascii="Calibri" w:hAnsi="Calibri" w:cs="Calibri"/>
                <w:snapToGrid/>
                <w:color w:val="000000"/>
                <w:sz w:val="20"/>
                <w:lang w:val="sr-Cyrl-BA"/>
              </w:rPr>
              <w:t>3,607</w:t>
            </w:r>
          </w:p>
        </w:tc>
        <w:tc>
          <w:tcPr>
            <w:tcW w:w="303" w:type="dxa"/>
            <w:shd w:val="clear" w:color="000000" w:fill="FFFFFF"/>
          </w:tcPr>
          <w:p w14:paraId="1C177C1F" w14:textId="77777777" w:rsidR="0056704E" w:rsidRPr="0012335D" w:rsidRDefault="0056704E" w:rsidP="0056704E">
            <w:pPr>
              <w:widowControl/>
              <w:jc w:val="right"/>
              <w:rPr>
                <w:rFonts w:ascii="Calibri" w:hAnsi="Calibri" w:cs="Calibri"/>
                <w:snapToGrid/>
                <w:color w:val="000000"/>
                <w:sz w:val="20"/>
              </w:rPr>
            </w:pPr>
          </w:p>
        </w:tc>
        <w:tc>
          <w:tcPr>
            <w:tcW w:w="1638" w:type="dxa"/>
            <w:gridSpan w:val="2"/>
            <w:tcBorders>
              <w:bottom w:val="single" w:sz="4" w:space="0" w:color="auto"/>
            </w:tcBorders>
            <w:shd w:val="clear" w:color="000000" w:fill="FFFFFF"/>
            <w:noWrap/>
            <w:vAlign w:val="bottom"/>
            <w:hideMark/>
          </w:tcPr>
          <w:p w14:paraId="4C017539" w14:textId="77777777" w:rsidR="0056704E" w:rsidRPr="0012335D" w:rsidRDefault="0056704E" w:rsidP="0056704E">
            <w:pPr>
              <w:widowControl/>
              <w:jc w:val="right"/>
              <w:rPr>
                <w:rFonts w:ascii="Calibri" w:hAnsi="Calibri" w:cs="Calibri"/>
                <w:snapToGrid/>
                <w:color w:val="000000"/>
                <w:sz w:val="20"/>
                <w:lang w:val="sr-Cyrl-BA"/>
              </w:rPr>
            </w:pPr>
            <w:r>
              <w:rPr>
                <w:rFonts w:ascii="Calibri" w:hAnsi="Calibri" w:cs="Calibri"/>
                <w:snapToGrid/>
                <w:color w:val="000000"/>
                <w:sz w:val="20"/>
                <w:lang w:val="sr-Cyrl-BA"/>
              </w:rPr>
              <w:t>3,788</w:t>
            </w:r>
          </w:p>
        </w:tc>
      </w:tr>
      <w:tr w:rsidR="0056704E" w:rsidRPr="00C84718" w14:paraId="7521E0E2" w14:textId="77777777" w:rsidTr="002108BD">
        <w:trPr>
          <w:gridAfter w:val="4"/>
          <w:wAfter w:w="3642" w:type="dxa"/>
          <w:trHeight w:val="256"/>
        </w:trPr>
        <w:tc>
          <w:tcPr>
            <w:tcW w:w="5940" w:type="dxa"/>
            <w:gridSpan w:val="2"/>
            <w:shd w:val="clear" w:color="auto" w:fill="auto"/>
            <w:vAlign w:val="center"/>
            <w:hideMark/>
          </w:tcPr>
          <w:p w14:paraId="28D22E37" w14:textId="77777777" w:rsidR="0056704E" w:rsidRPr="00037657" w:rsidRDefault="0056704E" w:rsidP="0056704E">
            <w:pPr>
              <w:widowControl/>
              <w:rPr>
                <w:rFonts w:ascii="Calibri" w:hAnsi="Calibri" w:cs="Calibri"/>
                <w:b/>
                <w:bCs/>
                <w:snapToGrid/>
                <w:sz w:val="20"/>
                <w:lang w:val="ru-RU"/>
              </w:rPr>
            </w:pPr>
            <w:r w:rsidRPr="00037657">
              <w:rPr>
                <w:rFonts w:ascii="Calibri" w:hAnsi="Calibri" w:cs="Calibri"/>
                <w:b/>
                <w:bCs/>
                <w:snapToGrid/>
                <w:sz w:val="20"/>
                <w:lang w:val="ru-RU"/>
              </w:rPr>
              <w:t>Трошкови рекламе и пропаганде ТП</w:t>
            </w:r>
          </w:p>
        </w:tc>
        <w:tc>
          <w:tcPr>
            <w:tcW w:w="1527" w:type="dxa"/>
            <w:gridSpan w:val="2"/>
            <w:tcBorders>
              <w:top w:val="single" w:sz="4" w:space="0" w:color="auto"/>
            </w:tcBorders>
            <w:shd w:val="clear" w:color="000000" w:fill="FFFFFF"/>
            <w:noWrap/>
            <w:vAlign w:val="bottom"/>
          </w:tcPr>
          <w:p w14:paraId="2243C7FA" w14:textId="77777777" w:rsidR="0056704E" w:rsidRPr="00037657" w:rsidRDefault="0056704E" w:rsidP="0056704E">
            <w:pPr>
              <w:widowControl/>
              <w:rPr>
                <w:rFonts w:ascii="Calibri" w:hAnsi="Calibri" w:cs="Calibri"/>
                <w:snapToGrid/>
                <w:color w:val="000000"/>
                <w:sz w:val="20"/>
                <w:lang w:val="ru-RU"/>
              </w:rPr>
            </w:pPr>
          </w:p>
        </w:tc>
        <w:tc>
          <w:tcPr>
            <w:tcW w:w="303" w:type="dxa"/>
            <w:shd w:val="clear" w:color="000000" w:fill="FFFFFF"/>
          </w:tcPr>
          <w:p w14:paraId="1D5B8D0D" w14:textId="77777777" w:rsidR="0056704E" w:rsidRPr="00037657" w:rsidRDefault="0056704E" w:rsidP="0056704E">
            <w:pPr>
              <w:widowControl/>
              <w:rPr>
                <w:rFonts w:ascii="Calibri" w:hAnsi="Calibri" w:cs="Calibri"/>
                <w:snapToGrid/>
                <w:color w:val="000000"/>
                <w:sz w:val="20"/>
                <w:lang w:val="ru-RU"/>
              </w:rPr>
            </w:pPr>
          </w:p>
        </w:tc>
        <w:tc>
          <w:tcPr>
            <w:tcW w:w="1638" w:type="dxa"/>
            <w:gridSpan w:val="2"/>
            <w:tcBorders>
              <w:top w:val="single" w:sz="4" w:space="0" w:color="auto"/>
            </w:tcBorders>
            <w:shd w:val="clear" w:color="000000" w:fill="FFFFFF"/>
            <w:noWrap/>
            <w:vAlign w:val="bottom"/>
            <w:hideMark/>
          </w:tcPr>
          <w:p w14:paraId="5C3EED49" w14:textId="77777777" w:rsidR="0056704E" w:rsidRPr="00037657" w:rsidRDefault="0056704E" w:rsidP="0056704E">
            <w:pPr>
              <w:widowControl/>
              <w:rPr>
                <w:rFonts w:ascii="Calibri" w:hAnsi="Calibri" w:cs="Calibri"/>
                <w:snapToGrid/>
                <w:color w:val="000000"/>
                <w:sz w:val="20"/>
                <w:lang w:val="ru-RU"/>
              </w:rPr>
            </w:pPr>
          </w:p>
        </w:tc>
      </w:tr>
      <w:tr w:rsidR="0056704E" w:rsidRPr="0012335D" w14:paraId="4358B178" w14:textId="77777777" w:rsidTr="002108BD">
        <w:trPr>
          <w:gridAfter w:val="4"/>
          <w:wAfter w:w="3642" w:type="dxa"/>
          <w:trHeight w:val="256"/>
        </w:trPr>
        <w:tc>
          <w:tcPr>
            <w:tcW w:w="5940" w:type="dxa"/>
            <w:gridSpan w:val="2"/>
            <w:shd w:val="clear" w:color="auto" w:fill="auto"/>
            <w:vAlign w:val="center"/>
            <w:hideMark/>
          </w:tcPr>
          <w:p w14:paraId="2FBD365D" w14:textId="77777777"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 xml:space="preserve">Остали расходи </w:t>
            </w:r>
          </w:p>
        </w:tc>
        <w:tc>
          <w:tcPr>
            <w:tcW w:w="1527" w:type="dxa"/>
            <w:gridSpan w:val="2"/>
            <w:tcBorders>
              <w:top w:val="single" w:sz="4" w:space="0" w:color="auto"/>
            </w:tcBorders>
            <w:shd w:val="clear" w:color="000000" w:fill="FFFFFF"/>
            <w:noWrap/>
            <w:vAlign w:val="bottom"/>
          </w:tcPr>
          <w:p w14:paraId="08DB55CC" w14:textId="77777777" w:rsidR="0056704E" w:rsidRPr="0012335D" w:rsidRDefault="0056704E" w:rsidP="0056704E">
            <w:pPr>
              <w:widowControl/>
              <w:rPr>
                <w:rFonts w:ascii="Calibri" w:hAnsi="Calibri" w:cs="Calibri"/>
                <w:snapToGrid/>
                <w:color w:val="000000"/>
                <w:sz w:val="20"/>
              </w:rPr>
            </w:pPr>
          </w:p>
        </w:tc>
        <w:tc>
          <w:tcPr>
            <w:tcW w:w="303" w:type="dxa"/>
            <w:shd w:val="clear" w:color="000000" w:fill="FFFFFF"/>
          </w:tcPr>
          <w:p w14:paraId="61771593" w14:textId="77777777"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14:paraId="30839786" w14:textId="77777777" w:rsidR="0056704E" w:rsidRPr="0012335D" w:rsidRDefault="0056704E" w:rsidP="0056704E">
            <w:pPr>
              <w:widowControl/>
              <w:rPr>
                <w:rFonts w:ascii="Calibri" w:hAnsi="Calibri" w:cs="Calibri"/>
                <w:snapToGrid/>
                <w:color w:val="000000"/>
                <w:sz w:val="20"/>
              </w:rPr>
            </w:pPr>
          </w:p>
        </w:tc>
      </w:tr>
      <w:tr w:rsidR="0056704E" w:rsidRPr="0012335D" w14:paraId="5FBB2C09" w14:textId="77777777" w:rsidTr="002108BD">
        <w:trPr>
          <w:gridAfter w:val="4"/>
          <w:wAfter w:w="3642" w:type="dxa"/>
          <w:trHeight w:val="256"/>
        </w:trPr>
        <w:tc>
          <w:tcPr>
            <w:tcW w:w="5940" w:type="dxa"/>
            <w:gridSpan w:val="2"/>
            <w:shd w:val="clear" w:color="auto" w:fill="auto"/>
            <w:noWrap/>
            <w:vAlign w:val="bottom"/>
            <w:hideMark/>
          </w:tcPr>
          <w:p w14:paraId="3C9D0E81" w14:textId="77777777" w:rsidR="0056704E" w:rsidRPr="00037657" w:rsidRDefault="0056704E" w:rsidP="0056704E">
            <w:pPr>
              <w:widowControl/>
              <w:rPr>
                <w:rFonts w:ascii="Calibri" w:hAnsi="Calibri" w:cs="Calibri"/>
                <w:snapToGrid/>
                <w:color w:val="000000"/>
                <w:sz w:val="20"/>
                <w:lang w:val="ru-RU"/>
              </w:rPr>
            </w:pPr>
            <w:r w:rsidRPr="00037657">
              <w:rPr>
                <w:rFonts w:ascii="Calibri" w:hAnsi="Calibri" w:cs="Calibri"/>
                <w:snapToGrid/>
                <w:color w:val="000000"/>
                <w:sz w:val="20"/>
                <w:lang w:val="ru-RU"/>
              </w:rPr>
              <w:t>ДУНАВ РЕ БЕОГРАД -обавезе за провизију</w:t>
            </w:r>
          </w:p>
        </w:tc>
        <w:tc>
          <w:tcPr>
            <w:tcW w:w="1527" w:type="dxa"/>
            <w:gridSpan w:val="2"/>
            <w:tcBorders>
              <w:bottom w:val="single" w:sz="4" w:space="0" w:color="auto"/>
            </w:tcBorders>
            <w:shd w:val="clear" w:color="000000" w:fill="FFFFFF"/>
            <w:noWrap/>
            <w:vAlign w:val="bottom"/>
          </w:tcPr>
          <w:p w14:paraId="70423065" w14:textId="77777777" w:rsidR="0056704E" w:rsidRPr="0012335D" w:rsidRDefault="0056704E" w:rsidP="0056704E">
            <w:pPr>
              <w:widowControl/>
              <w:jc w:val="right"/>
              <w:rPr>
                <w:rFonts w:ascii="Calibri" w:hAnsi="Calibri" w:cs="Calibri"/>
                <w:snapToGrid/>
                <w:color w:val="000000"/>
                <w:sz w:val="20"/>
                <w:lang w:val="sr-Cyrl-BA"/>
              </w:rPr>
            </w:pPr>
          </w:p>
        </w:tc>
        <w:tc>
          <w:tcPr>
            <w:tcW w:w="303" w:type="dxa"/>
            <w:shd w:val="clear" w:color="000000" w:fill="FFFFFF"/>
          </w:tcPr>
          <w:p w14:paraId="3647821C" w14:textId="77777777" w:rsidR="0056704E" w:rsidRPr="00037657" w:rsidRDefault="0056704E" w:rsidP="0056704E">
            <w:pPr>
              <w:widowControl/>
              <w:jc w:val="right"/>
              <w:rPr>
                <w:rFonts w:ascii="Calibri" w:hAnsi="Calibri" w:cs="Calibri"/>
                <w:snapToGrid/>
                <w:color w:val="000000"/>
                <w:sz w:val="20"/>
                <w:lang w:val="ru-RU"/>
              </w:rPr>
            </w:pPr>
          </w:p>
        </w:tc>
        <w:tc>
          <w:tcPr>
            <w:tcW w:w="1638" w:type="dxa"/>
            <w:gridSpan w:val="2"/>
            <w:tcBorders>
              <w:bottom w:val="single" w:sz="4" w:space="0" w:color="auto"/>
            </w:tcBorders>
            <w:shd w:val="clear" w:color="000000" w:fill="FFFFFF"/>
            <w:noWrap/>
            <w:vAlign w:val="bottom"/>
            <w:hideMark/>
          </w:tcPr>
          <w:p w14:paraId="705749E8" w14:textId="77777777" w:rsidR="0056704E" w:rsidRPr="0012335D" w:rsidRDefault="0056704E" w:rsidP="0056704E">
            <w:pPr>
              <w:widowControl/>
              <w:jc w:val="right"/>
              <w:rPr>
                <w:rFonts w:ascii="Calibri" w:hAnsi="Calibri" w:cs="Calibri"/>
                <w:snapToGrid/>
                <w:color w:val="000000"/>
                <w:sz w:val="20"/>
                <w:lang w:val="sr-Cyrl-BA"/>
              </w:rPr>
            </w:pPr>
            <w:r w:rsidRPr="0012335D">
              <w:rPr>
                <w:rFonts w:ascii="Calibri" w:hAnsi="Calibri" w:cs="Calibri"/>
                <w:snapToGrid/>
                <w:color w:val="000000"/>
                <w:sz w:val="20"/>
                <w:lang w:val="sr-Cyrl-BA"/>
              </w:rPr>
              <w:t>-</w:t>
            </w:r>
          </w:p>
        </w:tc>
      </w:tr>
      <w:tr w:rsidR="0056704E" w:rsidRPr="0012335D" w14:paraId="5E43054F" w14:textId="77777777" w:rsidTr="002108BD">
        <w:trPr>
          <w:gridAfter w:val="4"/>
          <w:wAfter w:w="3642" w:type="dxa"/>
          <w:trHeight w:val="256"/>
        </w:trPr>
        <w:tc>
          <w:tcPr>
            <w:tcW w:w="5940" w:type="dxa"/>
            <w:gridSpan w:val="2"/>
            <w:shd w:val="clear" w:color="auto" w:fill="auto"/>
            <w:noWrap/>
            <w:vAlign w:val="bottom"/>
            <w:hideMark/>
          </w:tcPr>
          <w:p w14:paraId="2A953EB2" w14:textId="77777777"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ОСИГУРАЊЕ БЕОГРАД</w:t>
            </w:r>
          </w:p>
        </w:tc>
        <w:tc>
          <w:tcPr>
            <w:tcW w:w="1527" w:type="dxa"/>
            <w:gridSpan w:val="2"/>
            <w:tcBorders>
              <w:top w:val="single" w:sz="4" w:space="0" w:color="auto"/>
              <w:bottom w:val="single" w:sz="4" w:space="0" w:color="auto"/>
            </w:tcBorders>
            <w:shd w:val="clear" w:color="000000" w:fill="FFFFFF"/>
            <w:noWrap/>
            <w:vAlign w:val="bottom"/>
          </w:tcPr>
          <w:p w14:paraId="3A92FBF2" w14:textId="77777777" w:rsidR="0056704E" w:rsidRPr="0012335D" w:rsidRDefault="0056704E" w:rsidP="0056704E">
            <w:pPr>
              <w:widowControl/>
              <w:jc w:val="right"/>
              <w:rPr>
                <w:rFonts w:ascii="Calibri" w:hAnsi="Calibri" w:cs="Calibri"/>
                <w:snapToGrid/>
                <w:color w:val="000000"/>
                <w:sz w:val="20"/>
                <w:lang w:val="sr-Cyrl-BA"/>
              </w:rPr>
            </w:pPr>
          </w:p>
        </w:tc>
        <w:tc>
          <w:tcPr>
            <w:tcW w:w="303" w:type="dxa"/>
            <w:shd w:val="clear" w:color="000000" w:fill="FFFFFF"/>
          </w:tcPr>
          <w:p w14:paraId="33D83F1E" w14:textId="77777777" w:rsidR="0056704E" w:rsidRPr="0012335D" w:rsidRDefault="0056704E" w:rsidP="0056704E">
            <w:pPr>
              <w:widowControl/>
              <w:jc w:val="right"/>
              <w:rPr>
                <w:rFonts w:ascii="Calibri" w:hAnsi="Calibri" w:cs="Calibri"/>
                <w:snapToGrid/>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14:paraId="09FA3153" w14:textId="77777777" w:rsidR="0056704E" w:rsidRPr="0012335D" w:rsidRDefault="0056704E" w:rsidP="0056704E">
            <w:pPr>
              <w:widowControl/>
              <w:jc w:val="right"/>
              <w:rPr>
                <w:rFonts w:ascii="Calibri" w:hAnsi="Calibri" w:cs="Calibri"/>
                <w:snapToGrid/>
                <w:color w:val="000000"/>
                <w:sz w:val="20"/>
                <w:lang w:val="sr-Cyrl-BA"/>
              </w:rPr>
            </w:pPr>
            <w:r w:rsidRPr="0012335D">
              <w:rPr>
                <w:rFonts w:ascii="Calibri" w:hAnsi="Calibri" w:cs="Calibri"/>
                <w:snapToGrid/>
                <w:color w:val="000000"/>
                <w:sz w:val="20"/>
                <w:lang w:val="sr-Cyrl-BA"/>
              </w:rPr>
              <w:t>-</w:t>
            </w:r>
          </w:p>
        </w:tc>
      </w:tr>
      <w:tr w:rsidR="0056704E" w:rsidRPr="0012335D" w14:paraId="46B9183C" w14:textId="77777777" w:rsidTr="002108BD">
        <w:trPr>
          <w:gridAfter w:val="4"/>
          <w:wAfter w:w="3642" w:type="dxa"/>
          <w:trHeight w:val="256"/>
        </w:trPr>
        <w:tc>
          <w:tcPr>
            <w:tcW w:w="5940" w:type="dxa"/>
            <w:gridSpan w:val="2"/>
            <w:shd w:val="clear" w:color="auto" w:fill="auto"/>
            <w:noWrap/>
            <w:vAlign w:val="bottom"/>
            <w:hideMark/>
          </w:tcPr>
          <w:p w14:paraId="4C2F7E77" w14:textId="77777777"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ТУРИСТ</w:t>
            </w:r>
          </w:p>
        </w:tc>
        <w:tc>
          <w:tcPr>
            <w:tcW w:w="1527" w:type="dxa"/>
            <w:gridSpan w:val="2"/>
            <w:tcBorders>
              <w:top w:val="single" w:sz="4" w:space="0" w:color="auto"/>
              <w:bottom w:val="single" w:sz="4" w:space="0" w:color="auto"/>
            </w:tcBorders>
            <w:shd w:val="clear" w:color="000000" w:fill="FFFFFF"/>
            <w:noWrap/>
            <w:vAlign w:val="bottom"/>
          </w:tcPr>
          <w:p w14:paraId="5513821B" w14:textId="77777777" w:rsidR="0056704E" w:rsidRPr="0012335D" w:rsidRDefault="0056704E" w:rsidP="0056704E">
            <w:pPr>
              <w:widowControl/>
              <w:jc w:val="right"/>
              <w:rPr>
                <w:rFonts w:ascii="Calibri" w:hAnsi="Calibri" w:cs="Calibri"/>
                <w:snapToGrid/>
                <w:color w:val="000000"/>
                <w:sz w:val="20"/>
                <w:lang w:val="sr-Cyrl-BA"/>
              </w:rPr>
            </w:pPr>
          </w:p>
        </w:tc>
        <w:tc>
          <w:tcPr>
            <w:tcW w:w="303" w:type="dxa"/>
            <w:shd w:val="clear" w:color="000000" w:fill="FFFFFF"/>
          </w:tcPr>
          <w:p w14:paraId="68732EB5" w14:textId="77777777" w:rsidR="0056704E" w:rsidRPr="0012335D" w:rsidRDefault="0056704E" w:rsidP="0056704E">
            <w:pPr>
              <w:widowControl/>
              <w:jc w:val="right"/>
              <w:rPr>
                <w:rFonts w:ascii="Calibri" w:hAnsi="Calibri" w:cs="Calibri"/>
                <w:snapToGrid/>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14:paraId="25D3BAFC" w14:textId="77777777" w:rsidR="0056704E" w:rsidRPr="0012335D" w:rsidRDefault="0056704E" w:rsidP="0056704E">
            <w:pPr>
              <w:widowControl/>
              <w:jc w:val="right"/>
              <w:rPr>
                <w:rFonts w:ascii="Calibri" w:hAnsi="Calibri" w:cs="Calibri"/>
                <w:snapToGrid/>
                <w:color w:val="000000"/>
                <w:sz w:val="20"/>
                <w:lang w:val="sr-Cyrl-BA"/>
              </w:rPr>
            </w:pPr>
            <w:r>
              <w:rPr>
                <w:rFonts w:ascii="Calibri" w:hAnsi="Calibri" w:cs="Calibri"/>
                <w:snapToGrid/>
                <w:color w:val="000000"/>
                <w:sz w:val="20"/>
                <w:lang w:val="sr-Cyrl-BA"/>
              </w:rPr>
              <w:t>-</w:t>
            </w:r>
          </w:p>
        </w:tc>
      </w:tr>
      <w:tr w:rsidR="0056704E" w:rsidRPr="0012335D" w14:paraId="4A74C591" w14:textId="77777777" w:rsidTr="002108BD">
        <w:trPr>
          <w:gridAfter w:val="4"/>
          <w:wAfter w:w="3642" w:type="dxa"/>
          <w:trHeight w:val="271"/>
        </w:trPr>
        <w:tc>
          <w:tcPr>
            <w:tcW w:w="5940" w:type="dxa"/>
            <w:gridSpan w:val="2"/>
            <w:shd w:val="clear" w:color="auto" w:fill="auto"/>
            <w:noWrap/>
            <w:vAlign w:val="bottom"/>
            <w:hideMark/>
          </w:tcPr>
          <w:p w14:paraId="45E38299" w14:textId="77777777"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Укупно расходи</w:t>
            </w:r>
          </w:p>
        </w:tc>
        <w:tc>
          <w:tcPr>
            <w:tcW w:w="1527" w:type="dxa"/>
            <w:gridSpan w:val="2"/>
            <w:tcBorders>
              <w:top w:val="single" w:sz="4" w:space="0" w:color="auto"/>
              <w:bottom w:val="single" w:sz="4" w:space="0" w:color="auto"/>
            </w:tcBorders>
            <w:shd w:val="clear" w:color="000000" w:fill="FFFFFF"/>
            <w:noWrap/>
            <w:vAlign w:val="bottom"/>
          </w:tcPr>
          <w:p w14:paraId="44160864" w14:textId="77777777" w:rsidR="0056704E" w:rsidRPr="0056704E" w:rsidRDefault="0056704E" w:rsidP="0056704E">
            <w:pPr>
              <w:widowControl/>
              <w:jc w:val="right"/>
              <w:rPr>
                <w:rFonts w:ascii="Calibri" w:hAnsi="Calibri" w:cs="Calibri"/>
                <w:b/>
                <w:bCs/>
                <w:snapToGrid/>
                <w:color w:val="000000"/>
                <w:sz w:val="20"/>
                <w:lang w:val="sr-Cyrl-BA"/>
              </w:rPr>
            </w:pPr>
            <w:r>
              <w:rPr>
                <w:rFonts w:ascii="Calibri" w:hAnsi="Calibri" w:cs="Calibri"/>
                <w:b/>
                <w:bCs/>
                <w:snapToGrid/>
                <w:color w:val="000000"/>
                <w:sz w:val="20"/>
                <w:lang w:val="sr-Cyrl-BA"/>
              </w:rPr>
              <w:t>1,253,531</w:t>
            </w:r>
          </w:p>
        </w:tc>
        <w:tc>
          <w:tcPr>
            <w:tcW w:w="303" w:type="dxa"/>
            <w:shd w:val="clear" w:color="000000" w:fill="FFFFFF"/>
          </w:tcPr>
          <w:p w14:paraId="1C4CB1E2" w14:textId="77777777" w:rsidR="0056704E" w:rsidRPr="0012335D" w:rsidRDefault="0056704E" w:rsidP="0056704E">
            <w:pPr>
              <w:widowControl/>
              <w:jc w:val="right"/>
              <w:rPr>
                <w:rFonts w:ascii="Calibri" w:hAnsi="Calibri" w:cs="Calibri"/>
                <w:b/>
                <w:bCs/>
                <w:snapToGrid/>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14:paraId="4550DE81" w14:textId="77777777" w:rsidR="0056704E" w:rsidRPr="007C0557" w:rsidRDefault="0056704E" w:rsidP="0056704E">
            <w:pPr>
              <w:widowControl/>
              <w:jc w:val="right"/>
              <w:rPr>
                <w:rFonts w:ascii="Calibri" w:hAnsi="Calibri" w:cs="Calibri"/>
                <w:b/>
                <w:bCs/>
                <w:snapToGrid/>
                <w:color w:val="000000"/>
                <w:sz w:val="20"/>
              </w:rPr>
            </w:pPr>
            <w:r>
              <w:rPr>
                <w:rFonts w:ascii="Calibri" w:hAnsi="Calibri" w:cs="Calibri"/>
                <w:b/>
                <w:bCs/>
                <w:snapToGrid/>
                <w:color w:val="000000"/>
                <w:sz w:val="20"/>
              </w:rPr>
              <w:t>1,405,210</w:t>
            </w:r>
          </w:p>
        </w:tc>
      </w:tr>
    </w:tbl>
    <w:p w14:paraId="7CCC292F" w14:textId="77777777" w:rsidR="009A621D" w:rsidRPr="00250B2C" w:rsidRDefault="009A621D" w:rsidP="009D6BA1">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rPr>
      </w:pPr>
    </w:p>
    <w:p w14:paraId="3F54E44A" w14:textId="77777777" w:rsidR="009A621D" w:rsidRPr="0012335D" w:rsidRDefault="002F108F" w:rsidP="00A84728">
      <w:pPr>
        <w:jc w:val="both"/>
        <w:rPr>
          <w:rFonts w:ascii="Arial" w:hAnsi="Arial" w:cs="Arial"/>
          <w:b/>
          <w:sz w:val="18"/>
          <w:szCs w:val="18"/>
          <w:lang w:val="sr-Cyrl-BA"/>
        </w:rPr>
      </w:pPr>
      <w:r w:rsidRPr="0012335D">
        <w:rPr>
          <w:rFonts w:ascii="Arial" w:hAnsi="Arial" w:cs="Arial"/>
          <w:b/>
          <w:sz w:val="18"/>
          <w:szCs w:val="18"/>
          <w:lang w:val="sr-Cyrl-BA"/>
        </w:rPr>
        <w:t xml:space="preserve"> </w:t>
      </w:r>
    </w:p>
    <w:p w14:paraId="36C6BA3C" w14:textId="77777777" w:rsidR="002E7C09" w:rsidRPr="00287EAB" w:rsidRDefault="002E7C09" w:rsidP="002E7C09">
      <w:pPr>
        <w:pStyle w:val="T1"/>
        <w:keepNext w:val="0"/>
        <w:spacing w:after="0" w:line="240" w:lineRule="auto"/>
        <w:jc w:val="both"/>
        <w:rPr>
          <w:sz w:val="18"/>
          <w:szCs w:val="18"/>
          <w:lang w:val="sr-Cyrl-BA"/>
        </w:rPr>
      </w:pPr>
      <w:r w:rsidRPr="00287EAB">
        <w:rPr>
          <w:sz w:val="18"/>
          <w:szCs w:val="18"/>
          <w:lang w:val="sr-Cyrl-BA"/>
        </w:rPr>
        <w:t>Трансакције са повезаним правним лицима приказане су кроз биланс стања и биланс успјеха, односно међусобна потраживања и обавеза, као и приходи и расходи који су и описани у прегледу.</w:t>
      </w:r>
    </w:p>
    <w:p w14:paraId="00E350FD" w14:textId="77777777" w:rsidR="002E7C09" w:rsidRPr="00103178" w:rsidRDefault="002E7C09" w:rsidP="002E7C09">
      <w:pPr>
        <w:pStyle w:val="T1"/>
        <w:keepNext w:val="0"/>
        <w:spacing w:after="0" w:line="240" w:lineRule="auto"/>
        <w:jc w:val="both"/>
        <w:rPr>
          <w:sz w:val="18"/>
          <w:szCs w:val="18"/>
          <w:lang w:val="sr-Cyrl-BA"/>
        </w:rPr>
      </w:pPr>
      <w:r w:rsidRPr="00103178">
        <w:rPr>
          <w:sz w:val="18"/>
          <w:szCs w:val="18"/>
          <w:lang w:val="sr-Cyrl-BA"/>
        </w:rPr>
        <w:t>Трансакције са ДУНАВ-РЕ а.д.о. Београд се односе на уговоре о реосигурању, а обухватају премију реосигурања, провизију по уговору о реосигурању и штете на терет реосигуравача.</w:t>
      </w:r>
    </w:p>
    <w:p w14:paraId="2BA6AE70" w14:textId="77777777" w:rsidR="002E7C09" w:rsidRPr="00103178" w:rsidRDefault="002E7C09" w:rsidP="002E7C09">
      <w:pPr>
        <w:pStyle w:val="T1"/>
        <w:keepNext w:val="0"/>
        <w:spacing w:after="0" w:line="240" w:lineRule="auto"/>
        <w:jc w:val="both"/>
        <w:rPr>
          <w:sz w:val="18"/>
          <w:szCs w:val="18"/>
          <w:lang w:val="sr-Cyrl-BA"/>
        </w:rPr>
      </w:pPr>
      <w:r w:rsidRPr="00103178">
        <w:rPr>
          <w:sz w:val="18"/>
          <w:szCs w:val="18"/>
          <w:lang w:val="sr-Cyrl-BA"/>
        </w:rPr>
        <w:t>Трансакције са ДУНАВ ОСИГУРАЊЕ а.д.о. Београд се односе на штете по основу зелене карте, услужну процјену и исплату штета  по основу зелене карте, закупа пословног простора и плаћене порезе на имовину.</w:t>
      </w:r>
    </w:p>
    <w:p w14:paraId="347EBED4" w14:textId="77777777" w:rsidR="002E7C09" w:rsidRPr="00012B1E" w:rsidRDefault="002E7C09" w:rsidP="002E7C09">
      <w:pPr>
        <w:pStyle w:val="T1"/>
        <w:keepNext w:val="0"/>
        <w:spacing w:after="0" w:line="240" w:lineRule="auto"/>
        <w:jc w:val="both"/>
        <w:rPr>
          <w:sz w:val="18"/>
          <w:szCs w:val="18"/>
          <w:lang w:val="sr-Cyrl-BA"/>
        </w:rPr>
      </w:pPr>
      <w:r>
        <w:rPr>
          <w:sz w:val="18"/>
          <w:szCs w:val="18"/>
          <w:lang w:val="sr-Cyrl-BA"/>
        </w:rPr>
        <w:t>Трансакције са ДУНАВ АУТО-м</w:t>
      </w:r>
      <w:r w:rsidRPr="00287EAB">
        <w:rPr>
          <w:sz w:val="18"/>
          <w:szCs w:val="18"/>
          <w:lang w:val="sr-Cyrl-BA"/>
        </w:rPr>
        <w:t xml:space="preserve"> д.о.о. Бања Лука се односе на закуп пословног простора, приход по основу премије осигурања, трошкове по основу услуга техничког прегледа.</w:t>
      </w:r>
    </w:p>
    <w:p w14:paraId="7D6B9C92" w14:textId="77777777" w:rsidR="00012B1E" w:rsidRPr="0012335D" w:rsidRDefault="00012B1E" w:rsidP="00012B1E">
      <w:pPr>
        <w:pStyle w:val="T1"/>
        <w:keepNext w:val="0"/>
        <w:spacing w:after="0" w:line="240" w:lineRule="auto"/>
        <w:ind w:left="720"/>
        <w:jc w:val="both"/>
        <w:rPr>
          <w:sz w:val="18"/>
          <w:szCs w:val="18"/>
          <w:lang w:val="sr-Latn-BA"/>
        </w:rPr>
      </w:pPr>
    </w:p>
    <w:p w14:paraId="24629586" w14:textId="77777777" w:rsidR="000F5CA9" w:rsidRPr="0012335D" w:rsidRDefault="002F108F" w:rsidP="009924F4">
      <w:pPr>
        <w:pStyle w:val="T1"/>
        <w:keepNext w:val="0"/>
        <w:shd w:val="clear" w:color="auto" w:fill="FFFFFF" w:themeFill="background1"/>
        <w:spacing w:after="120" w:line="240" w:lineRule="auto"/>
        <w:jc w:val="both"/>
        <w:rPr>
          <w:sz w:val="18"/>
          <w:szCs w:val="18"/>
          <w:lang w:val="hr-HR"/>
        </w:rPr>
      </w:pPr>
      <w:r w:rsidRPr="0012335D">
        <w:rPr>
          <w:sz w:val="18"/>
          <w:szCs w:val="18"/>
          <w:lang w:val="sr-Cyrl-BA"/>
        </w:rPr>
        <w:t xml:space="preserve">               </w:t>
      </w:r>
      <w:r w:rsidR="000F5CA9" w:rsidRPr="0012335D">
        <w:rPr>
          <w:sz w:val="18"/>
          <w:szCs w:val="18"/>
          <w:lang w:val="hr-HR"/>
        </w:rPr>
        <w:t>Накн</w:t>
      </w:r>
      <w:r w:rsidR="00437786" w:rsidRPr="0012335D">
        <w:rPr>
          <w:sz w:val="18"/>
          <w:szCs w:val="18"/>
          <w:lang w:val="hr-HR"/>
        </w:rPr>
        <w:t>а</w:t>
      </w:r>
      <w:r w:rsidR="000F5CA9" w:rsidRPr="0012335D">
        <w:rPr>
          <w:sz w:val="18"/>
          <w:szCs w:val="18"/>
          <w:lang w:val="hr-HR"/>
        </w:rPr>
        <w:t xml:space="preserve">де члановима Управе и другим особама на кључним руководећим положајима </w:t>
      </w:r>
      <w:r w:rsidR="00437786" w:rsidRPr="0012335D">
        <w:rPr>
          <w:sz w:val="18"/>
          <w:szCs w:val="18"/>
          <w:lang w:val="hr-HR"/>
        </w:rPr>
        <w:t>биле су</w:t>
      </w:r>
      <w:r w:rsidR="000F5CA9" w:rsidRPr="0012335D">
        <w:rPr>
          <w:sz w:val="18"/>
          <w:szCs w:val="18"/>
          <w:lang w:val="hr-HR"/>
        </w:rPr>
        <w:t>:</w:t>
      </w:r>
    </w:p>
    <w:tbl>
      <w:tblPr>
        <w:tblW w:w="7979" w:type="dxa"/>
        <w:tblInd w:w="840" w:type="dxa"/>
        <w:tblLayout w:type="fixed"/>
        <w:tblCellMar>
          <w:left w:w="0" w:type="dxa"/>
          <w:right w:w="0" w:type="dxa"/>
        </w:tblCellMar>
        <w:tblLook w:val="04A0" w:firstRow="1" w:lastRow="0" w:firstColumn="1" w:lastColumn="0" w:noHBand="0" w:noVBand="1"/>
      </w:tblPr>
      <w:tblGrid>
        <w:gridCol w:w="3868"/>
        <w:gridCol w:w="2268"/>
        <w:gridCol w:w="1843"/>
      </w:tblGrid>
      <w:tr w:rsidR="007874FD" w:rsidRPr="0012335D" w14:paraId="30766E6F" w14:textId="77777777" w:rsidTr="00160001">
        <w:tc>
          <w:tcPr>
            <w:tcW w:w="7979" w:type="dxa"/>
            <w:gridSpan w:val="3"/>
            <w:tcMar>
              <w:top w:w="0" w:type="dxa"/>
              <w:left w:w="30" w:type="dxa"/>
              <w:bottom w:w="0" w:type="dxa"/>
              <w:right w:w="30" w:type="dxa"/>
            </w:tcMar>
            <w:vAlign w:val="bottom"/>
          </w:tcPr>
          <w:p w14:paraId="750EF6F0" w14:textId="77777777" w:rsidR="007874FD" w:rsidRPr="0012335D" w:rsidRDefault="007874FD" w:rsidP="009924F4">
            <w:pPr>
              <w:shd w:val="clear" w:color="auto" w:fill="FFFFFF" w:themeFill="background1"/>
              <w:jc w:val="right"/>
              <w:rPr>
                <w:rFonts w:ascii="Arial" w:eastAsia="Calibri" w:hAnsi="Arial" w:cs="Arial"/>
                <w:b/>
                <w:bCs/>
                <w:sz w:val="18"/>
                <w:szCs w:val="18"/>
                <w:lang w:val="pl-PL"/>
              </w:rPr>
            </w:pPr>
            <w:r w:rsidRPr="0012335D">
              <w:rPr>
                <w:rFonts w:ascii="Arial" w:hAnsi="Arial" w:cs="Arial"/>
                <w:b/>
                <w:bCs/>
                <w:sz w:val="18"/>
                <w:szCs w:val="18"/>
                <w:lang w:val="pl-PL"/>
              </w:rPr>
              <w:t>У BAM</w:t>
            </w:r>
          </w:p>
          <w:p w14:paraId="5A245D68" w14:textId="77777777" w:rsidR="00A42235" w:rsidRPr="0012335D" w:rsidRDefault="00A42235" w:rsidP="009924F4">
            <w:pPr>
              <w:shd w:val="clear" w:color="auto" w:fill="FFFFFF" w:themeFill="background1"/>
              <w:ind w:right="74"/>
              <w:jc w:val="right"/>
              <w:rPr>
                <w:rFonts w:ascii="Arial" w:hAnsi="Arial" w:cs="Arial"/>
                <w:b/>
                <w:bCs/>
                <w:sz w:val="18"/>
                <w:szCs w:val="18"/>
                <w:lang w:val="sr-Cyrl-BA"/>
              </w:rPr>
            </w:pPr>
            <w:r w:rsidRPr="0012335D">
              <w:rPr>
                <w:rFonts w:ascii="Arial" w:hAnsi="Arial" w:cs="Arial"/>
                <w:b/>
                <w:bCs/>
                <w:sz w:val="18"/>
                <w:szCs w:val="18"/>
                <w:lang w:val="sr-Cyrl-BA"/>
              </w:rPr>
              <w:t>Година која се завршила</w:t>
            </w:r>
          </w:p>
          <w:p w14:paraId="40204150" w14:textId="77777777" w:rsidR="007874FD" w:rsidRPr="0012335D" w:rsidRDefault="00DC2FAF" w:rsidP="009924F4">
            <w:pPr>
              <w:shd w:val="clear" w:color="auto" w:fill="FFFFFF" w:themeFill="background1"/>
              <w:ind w:right="74"/>
              <w:jc w:val="right"/>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rPr>
              <w:t>3</w:t>
            </w:r>
            <w:r w:rsidR="00624C10" w:rsidRPr="0012335D">
              <w:rPr>
                <w:rFonts w:ascii="Arial" w:hAnsi="Arial" w:cs="Arial"/>
                <w:b/>
                <w:bCs/>
                <w:sz w:val="18"/>
                <w:szCs w:val="18"/>
                <w:lang w:val="sr-Cyrl-BA"/>
              </w:rPr>
              <w:t>1</w:t>
            </w:r>
            <w:r w:rsidRPr="0012335D">
              <w:rPr>
                <w:rFonts w:ascii="Arial" w:hAnsi="Arial" w:cs="Arial"/>
                <w:b/>
                <w:bCs/>
                <w:sz w:val="18"/>
                <w:szCs w:val="18"/>
                <w:lang w:val="sr-Cyrl-BA"/>
              </w:rPr>
              <w:t xml:space="preserve">. </w:t>
            </w:r>
            <w:r w:rsidR="00624C10" w:rsidRPr="0012335D">
              <w:rPr>
                <w:rFonts w:ascii="Arial" w:hAnsi="Arial" w:cs="Arial"/>
                <w:b/>
                <w:bCs/>
                <w:sz w:val="18"/>
                <w:szCs w:val="18"/>
                <w:lang w:val="sr-Cyrl-BA"/>
              </w:rPr>
              <w:t>децембар</w:t>
            </w:r>
            <w:r w:rsidRPr="0012335D">
              <w:rPr>
                <w:rFonts w:ascii="Arial" w:hAnsi="Arial" w:cs="Arial"/>
                <w:b/>
                <w:bCs/>
                <w:sz w:val="18"/>
                <w:szCs w:val="18"/>
                <w:lang w:val="sr-Cyrl-BA"/>
              </w:rPr>
              <w:t xml:space="preserve"> </w:t>
            </w:r>
          </w:p>
        </w:tc>
      </w:tr>
      <w:tr w:rsidR="002A79AB" w:rsidRPr="0012335D" w14:paraId="0E2D755B" w14:textId="77777777" w:rsidTr="007874FD">
        <w:tc>
          <w:tcPr>
            <w:tcW w:w="3868" w:type="dxa"/>
            <w:noWrap/>
            <w:vAlign w:val="bottom"/>
          </w:tcPr>
          <w:p w14:paraId="4A776008" w14:textId="77777777" w:rsidR="002A79AB" w:rsidRPr="0012335D" w:rsidRDefault="002A79AB" w:rsidP="009924F4">
            <w:pPr>
              <w:shd w:val="clear" w:color="auto" w:fill="FFFFFF" w:themeFill="background1"/>
              <w:rPr>
                <w:rFonts w:ascii="Arial" w:eastAsia="Calibri" w:hAnsi="Arial" w:cs="Arial"/>
                <w:b/>
                <w:bCs/>
                <w:sz w:val="18"/>
                <w:szCs w:val="18"/>
              </w:rPr>
            </w:pPr>
          </w:p>
        </w:tc>
        <w:tc>
          <w:tcPr>
            <w:tcW w:w="2268" w:type="dxa"/>
            <w:tcBorders>
              <w:left w:val="nil"/>
              <w:bottom w:val="single" w:sz="4" w:space="0" w:color="000000"/>
              <w:right w:val="nil"/>
            </w:tcBorders>
            <w:noWrap/>
            <w:vAlign w:val="center"/>
            <w:hideMark/>
          </w:tcPr>
          <w:p w14:paraId="60ABE63A" w14:textId="77777777" w:rsidR="002A79AB" w:rsidRPr="0012335D" w:rsidRDefault="002A79AB" w:rsidP="009924F4">
            <w:pPr>
              <w:shd w:val="clear" w:color="auto" w:fill="FFFFFF" w:themeFill="background1"/>
              <w:ind w:right="74"/>
              <w:jc w:val="right"/>
              <w:rPr>
                <w:rFonts w:ascii="Arial" w:eastAsia="Calibri" w:hAnsi="Arial" w:cs="Arial"/>
                <w:sz w:val="18"/>
                <w:szCs w:val="18"/>
              </w:rPr>
            </w:pPr>
            <w:r w:rsidRPr="0012335D">
              <w:rPr>
                <w:rFonts w:ascii="Arial" w:hAnsi="Arial" w:cs="Arial"/>
                <w:b/>
                <w:bCs/>
                <w:sz w:val="18"/>
                <w:szCs w:val="18"/>
              </w:rPr>
              <w:t>20</w:t>
            </w:r>
            <w:r w:rsidRPr="0012335D">
              <w:rPr>
                <w:rFonts w:ascii="Arial" w:hAnsi="Arial" w:cs="Arial"/>
                <w:b/>
                <w:bCs/>
                <w:sz w:val="18"/>
                <w:szCs w:val="18"/>
                <w:lang w:val="sr-Cyrl-BA"/>
              </w:rPr>
              <w:t>2</w:t>
            </w:r>
            <w:r>
              <w:rPr>
                <w:rFonts w:ascii="Arial" w:hAnsi="Arial" w:cs="Arial"/>
                <w:b/>
                <w:bCs/>
                <w:sz w:val="18"/>
                <w:szCs w:val="18"/>
                <w:lang w:val="sr-Cyrl-BA"/>
              </w:rPr>
              <w:t>4</w:t>
            </w:r>
            <w:r w:rsidRPr="0012335D">
              <w:rPr>
                <w:rFonts w:ascii="Arial" w:hAnsi="Arial" w:cs="Arial"/>
                <w:b/>
                <w:bCs/>
                <w:sz w:val="18"/>
                <w:szCs w:val="18"/>
                <w:lang w:val="sr-Cyrl-BA"/>
              </w:rPr>
              <w:t>.</w:t>
            </w:r>
          </w:p>
        </w:tc>
        <w:tc>
          <w:tcPr>
            <w:tcW w:w="1843" w:type="dxa"/>
            <w:tcBorders>
              <w:bottom w:val="single" w:sz="4" w:space="0" w:color="000000"/>
            </w:tcBorders>
            <w:noWrap/>
            <w:vAlign w:val="center"/>
          </w:tcPr>
          <w:p w14:paraId="3DAC184F" w14:textId="77777777" w:rsidR="002A79AB" w:rsidRPr="0012335D" w:rsidRDefault="002A79AB" w:rsidP="009924F4">
            <w:pPr>
              <w:shd w:val="clear" w:color="auto" w:fill="FFFFFF" w:themeFill="background1"/>
              <w:ind w:right="74"/>
              <w:jc w:val="right"/>
              <w:rPr>
                <w:rFonts w:ascii="Arial" w:eastAsia="Calibri" w:hAnsi="Arial" w:cs="Arial"/>
                <w:sz w:val="18"/>
                <w:szCs w:val="18"/>
              </w:rPr>
            </w:pPr>
            <w:r w:rsidRPr="0012335D">
              <w:rPr>
                <w:rFonts w:ascii="Arial" w:hAnsi="Arial" w:cs="Arial"/>
                <w:b/>
                <w:bCs/>
                <w:sz w:val="18"/>
                <w:szCs w:val="18"/>
              </w:rPr>
              <w:t>20</w:t>
            </w:r>
            <w:r w:rsidRPr="0012335D">
              <w:rPr>
                <w:rFonts w:ascii="Arial" w:hAnsi="Arial" w:cs="Arial"/>
                <w:b/>
                <w:bCs/>
                <w:sz w:val="18"/>
                <w:szCs w:val="18"/>
                <w:lang w:val="sr-Cyrl-BA"/>
              </w:rPr>
              <w:t>2</w:t>
            </w:r>
            <w:r>
              <w:rPr>
                <w:rFonts w:ascii="Arial" w:hAnsi="Arial" w:cs="Arial"/>
                <w:b/>
                <w:bCs/>
                <w:sz w:val="18"/>
                <w:szCs w:val="18"/>
                <w:lang w:val="sr-Cyrl-BA"/>
              </w:rPr>
              <w:t>3</w:t>
            </w:r>
            <w:r w:rsidRPr="0012335D">
              <w:rPr>
                <w:rFonts w:ascii="Arial" w:hAnsi="Arial" w:cs="Arial"/>
                <w:b/>
                <w:bCs/>
                <w:sz w:val="18"/>
                <w:szCs w:val="18"/>
                <w:lang w:val="sr-Cyrl-BA"/>
              </w:rPr>
              <w:t>.</w:t>
            </w:r>
          </w:p>
        </w:tc>
      </w:tr>
      <w:tr w:rsidR="002A79AB" w:rsidRPr="0012335D" w14:paraId="2C2614ED" w14:textId="77777777" w:rsidTr="0025634B">
        <w:trPr>
          <w:trHeight w:val="201"/>
        </w:trPr>
        <w:tc>
          <w:tcPr>
            <w:tcW w:w="3868" w:type="dxa"/>
            <w:noWrap/>
            <w:vAlign w:val="bottom"/>
            <w:hideMark/>
          </w:tcPr>
          <w:p w14:paraId="00FBD1B2" w14:textId="77777777" w:rsidR="002A79AB" w:rsidRPr="0012335D" w:rsidRDefault="002A79AB" w:rsidP="009924F4">
            <w:pPr>
              <w:shd w:val="clear" w:color="auto" w:fill="FFFFFF" w:themeFill="background1"/>
              <w:rPr>
                <w:rFonts w:ascii="Arial" w:eastAsia="Calibri" w:hAnsi="Arial" w:cs="Arial"/>
                <w:sz w:val="18"/>
                <w:szCs w:val="18"/>
                <w:lang w:val="sr-Cyrl-BA"/>
              </w:rPr>
            </w:pPr>
            <w:r w:rsidRPr="0012335D">
              <w:rPr>
                <w:rFonts w:ascii="Arial" w:hAnsi="Arial" w:cs="Arial"/>
                <w:sz w:val="18"/>
                <w:szCs w:val="18"/>
              </w:rPr>
              <w:t>Бруто плате</w:t>
            </w:r>
            <w:r w:rsidRPr="0012335D">
              <w:rPr>
                <w:rFonts w:ascii="Arial" w:hAnsi="Arial" w:cs="Arial"/>
                <w:sz w:val="18"/>
                <w:szCs w:val="18"/>
                <w:lang w:val="sr-Cyrl-BA"/>
              </w:rPr>
              <w:t xml:space="preserve"> управе</w:t>
            </w:r>
          </w:p>
        </w:tc>
        <w:tc>
          <w:tcPr>
            <w:tcW w:w="2268" w:type="dxa"/>
            <w:noWrap/>
            <w:vAlign w:val="bottom"/>
          </w:tcPr>
          <w:p w14:paraId="57A83E87" w14:textId="77777777" w:rsidR="002A79AB" w:rsidRPr="002A79AB" w:rsidRDefault="002A79AB" w:rsidP="009924F4">
            <w:pPr>
              <w:widowControl/>
              <w:shd w:val="clear" w:color="auto" w:fill="FFFFFF" w:themeFill="background1"/>
              <w:ind w:right="57"/>
              <w:jc w:val="right"/>
              <w:rPr>
                <w:rFonts w:ascii="Arial" w:hAnsi="Arial" w:cs="Arial"/>
                <w:snapToGrid/>
                <w:sz w:val="18"/>
                <w:szCs w:val="18"/>
                <w:lang w:val="sr-Cyrl-BA"/>
              </w:rPr>
            </w:pPr>
            <w:r w:rsidRPr="002A79AB">
              <w:rPr>
                <w:rFonts w:ascii="Arial" w:hAnsi="Arial" w:cs="Arial"/>
                <w:snapToGrid/>
                <w:sz w:val="18"/>
                <w:szCs w:val="18"/>
                <w:lang w:val="sr-Cyrl-BA"/>
              </w:rPr>
              <w:t>194,305</w:t>
            </w:r>
          </w:p>
        </w:tc>
        <w:tc>
          <w:tcPr>
            <w:tcW w:w="1843" w:type="dxa"/>
            <w:noWrap/>
            <w:vAlign w:val="bottom"/>
          </w:tcPr>
          <w:p w14:paraId="6C73A8F8" w14:textId="77777777" w:rsidR="002A79AB" w:rsidRPr="00D06483" w:rsidRDefault="002A79AB" w:rsidP="009924F4">
            <w:pPr>
              <w:widowControl/>
              <w:shd w:val="clear" w:color="auto" w:fill="FFFFFF" w:themeFill="background1"/>
              <w:ind w:right="57"/>
              <w:jc w:val="right"/>
              <w:rPr>
                <w:rFonts w:ascii="Arial" w:hAnsi="Arial" w:cs="Arial"/>
                <w:snapToGrid/>
                <w:sz w:val="18"/>
                <w:szCs w:val="18"/>
              </w:rPr>
            </w:pPr>
            <w:r>
              <w:rPr>
                <w:rFonts w:ascii="Arial" w:hAnsi="Arial" w:cs="Arial"/>
                <w:snapToGrid/>
                <w:sz w:val="18"/>
                <w:szCs w:val="18"/>
              </w:rPr>
              <w:t>193,979</w:t>
            </w:r>
          </w:p>
        </w:tc>
      </w:tr>
      <w:tr w:rsidR="002A79AB" w:rsidRPr="0012335D" w14:paraId="76427A4C" w14:textId="77777777" w:rsidTr="007874FD">
        <w:tc>
          <w:tcPr>
            <w:tcW w:w="3868" w:type="dxa"/>
            <w:noWrap/>
            <w:vAlign w:val="bottom"/>
            <w:hideMark/>
          </w:tcPr>
          <w:p w14:paraId="4BFD920D" w14:textId="77777777" w:rsidR="002A79AB" w:rsidRPr="0012335D" w:rsidRDefault="002A79AB" w:rsidP="009924F4">
            <w:pPr>
              <w:shd w:val="clear" w:color="auto" w:fill="FFFFFF" w:themeFill="background1"/>
              <w:rPr>
                <w:rFonts w:ascii="Arial" w:eastAsia="Calibri" w:hAnsi="Arial" w:cs="Arial"/>
                <w:sz w:val="18"/>
                <w:szCs w:val="18"/>
                <w:lang w:val="sr-Cyrl-BA"/>
              </w:rPr>
            </w:pPr>
            <w:r w:rsidRPr="0012335D">
              <w:rPr>
                <w:rFonts w:ascii="Arial" w:hAnsi="Arial" w:cs="Arial"/>
                <w:sz w:val="18"/>
                <w:szCs w:val="18"/>
                <w:lang w:val="sr-Cyrl-BA"/>
              </w:rPr>
              <w:t>Накнада Управном одбору</w:t>
            </w:r>
          </w:p>
        </w:tc>
        <w:tc>
          <w:tcPr>
            <w:tcW w:w="2268" w:type="dxa"/>
            <w:noWrap/>
            <w:vAlign w:val="bottom"/>
          </w:tcPr>
          <w:p w14:paraId="59D8E146" w14:textId="77777777" w:rsidR="002A79AB" w:rsidRPr="002A79AB" w:rsidRDefault="002A79AB" w:rsidP="009924F4">
            <w:pPr>
              <w:widowControl/>
              <w:shd w:val="clear" w:color="auto" w:fill="FFFFFF" w:themeFill="background1"/>
              <w:ind w:right="57"/>
              <w:jc w:val="right"/>
              <w:rPr>
                <w:rFonts w:ascii="Arial" w:hAnsi="Arial" w:cs="Arial"/>
                <w:snapToGrid/>
                <w:sz w:val="18"/>
                <w:szCs w:val="18"/>
                <w:lang w:val="sr-Cyrl-BA"/>
              </w:rPr>
            </w:pPr>
            <w:r w:rsidRPr="002A79AB">
              <w:rPr>
                <w:rFonts w:ascii="Arial" w:hAnsi="Arial" w:cs="Arial"/>
                <w:snapToGrid/>
                <w:sz w:val="18"/>
                <w:szCs w:val="18"/>
                <w:lang w:val="sr-Cyrl-BA"/>
              </w:rPr>
              <w:t>80,517</w:t>
            </w:r>
          </w:p>
        </w:tc>
        <w:tc>
          <w:tcPr>
            <w:tcW w:w="1843" w:type="dxa"/>
            <w:noWrap/>
            <w:vAlign w:val="bottom"/>
          </w:tcPr>
          <w:p w14:paraId="7047317D" w14:textId="77777777" w:rsidR="002A79AB" w:rsidRPr="0012335D" w:rsidRDefault="002A79AB" w:rsidP="009924F4">
            <w:pPr>
              <w:widowControl/>
              <w:shd w:val="clear" w:color="auto" w:fill="FFFFFF" w:themeFill="background1"/>
              <w:ind w:right="57"/>
              <w:jc w:val="right"/>
              <w:rPr>
                <w:rFonts w:ascii="Arial" w:hAnsi="Arial" w:cs="Arial"/>
                <w:snapToGrid/>
                <w:sz w:val="18"/>
                <w:szCs w:val="18"/>
                <w:lang w:val="sr-Cyrl-BA"/>
              </w:rPr>
            </w:pPr>
            <w:r>
              <w:rPr>
                <w:rFonts w:ascii="Arial" w:hAnsi="Arial" w:cs="Arial"/>
                <w:snapToGrid/>
                <w:sz w:val="18"/>
                <w:szCs w:val="18"/>
                <w:lang w:val="sr-Cyrl-BA"/>
              </w:rPr>
              <w:t>61,223</w:t>
            </w:r>
          </w:p>
        </w:tc>
      </w:tr>
      <w:tr w:rsidR="002A79AB" w:rsidRPr="0012335D" w14:paraId="08059C29" w14:textId="77777777" w:rsidTr="000E157E">
        <w:tc>
          <w:tcPr>
            <w:tcW w:w="3868" w:type="dxa"/>
            <w:noWrap/>
            <w:vAlign w:val="bottom"/>
            <w:hideMark/>
          </w:tcPr>
          <w:p w14:paraId="6F5AB968" w14:textId="77777777" w:rsidR="002A79AB" w:rsidRPr="0012335D" w:rsidRDefault="002A79AB" w:rsidP="009924F4">
            <w:pPr>
              <w:shd w:val="clear" w:color="auto" w:fill="FFFFFF" w:themeFill="background1"/>
              <w:rPr>
                <w:rFonts w:ascii="Arial" w:eastAsia="Calibri" w:hAnsi="Arial" w:cs="Arial"/>
                <w:sz w:val="18"/>
                <w:szCs w:val="18"/>
                <w:lang w:val="sr-Cyrl-BA"/>
              </w:rPr>
            </w:pPr>
            <w:r w:rsidRPr="0012335D">
              <w:rPr>
                <w:rFonts w:ascii="Arial" w:hAnsi="Arial" w:cs="Arial"/>
                <w:sz w:val="18"/>
                <w:szCs w:val="18"/>
                <w:lang w:val="pl-PL"/>
              </w:rPr>
              <w:t xml:space="preserve">Накнаде </w:t>
            </w:r>
            <w:r w:rsidRPr="0012335D">
              <w:rPr>
                <w:rFonts w:ascii="Arial" w:hAnsi="Arial" w:cs="Arial"/>
                <w:sz w:val="18"/>
                <w:szCs w:val="18"/>
                <w:lang w:val="sr-Cyrl-BA"/>
              </w:rPr>
              <w:t>Одбору за ревизију</w:t>
            </w:r>
          </w:p>
        </w:tc>
        <w:tc>
          <w:tcPr>
            <w:tcW w:w="2268" w:type="dxa"/>
            <w:tcBorders>
              <w:top w:val="nil"/>
              <w:left w:val="nil"/>
              <w:bottom w:val="single" w:sz="4" w:space="0" w:color="000000"/>
              <w:right w:val="nil"/>
            </w:tcBorders>
            <w:noWrap/>
            <w:vAlign w:val="center"/>
          </w:tcPr>
          <w:p w14:paraId="0687B81B" w14:textId="77777777" w:rsidR="002A79AB" w:rsidRPr="002A79AB" w:rsidRDefault="002A79AB" w:rsidP="009924F4">
            <w:pPr>
              <w:widowControl/>
              <w:shd w:val="clear" w:color="auto" w:fill="FFFFFF" w:themeFill="background1"/>
              <w:ind w:right="57"/>
              <w:jc w:val="right"/>
              <w:rPr>
                <w:rFonts w:ascii="Arial" w:hAnsi="Arial" w:cs="Arial"/>
                <w:snapToGrid/>
                <w:sz w:val="18"/>
                <w:szCs w:val="18"/>
                <w:lang w:val="sr-Cyrl-BA"/>
              </w:rPr>
            </w:pPr>
            <w:r w:rsidRPr="002A79AB">
              <w:rPr>
                <w:rFonts w:ascii="Arial" w:hAnsi="Arial" w:cs="Arial"/>
                <w:snapToGrid/>
                <w:sz w:val="18"/>
                <w:szCs w:val="18"/>
                <w:lang w:val="sr-Cyrl-BA"/>
              </w:rPr>
              <w:t>23,000</w:t>
            </w:r>
          </w:p>
        </w:tc>
        <w:tc>
          <w:tcPr>
            <w:tcW w:w="1843" w:type="dxa"/>
            <w:tcBorders>
              <w:top w:val="nil"/>
              <w:left w:val="nil"/>
              <w:bottom w:val="single" w:sz="4" w:space="0" w:color="000000"/>
              <w:right w:val="nil"/>
            </w:tcBorders>
            <w:noWrap/>
            <w:vAlign w:val="center"/>
          </w:tcPr>
          <w:p w14:paraId="1FAE97E3" w14:textId="77777777" w:rsidR="002A79AB" w:rsidRPr="00D06483" w:rsidRDefault="002A79AB" w:rsidP="009924F4">
            <w:pPr>
              <w:widowControl/>
              <w:shd w:val="clear" w:color="auto" w:fill="FFFFFF" w:themeFill="background1"/>
              <w:ind w:right="57"/>
              <w:jc w:val="right"/>
              <w:rPr>
                <w:rFonts w:ascii="Arial" w:hAnsi="Arial" w:cs="Arial"/>
                <w:snapToGrid/>
                <w:sz w:val="18"/>
                <w:szCs w:val="18"/>
              </w:rPr>
            </w:pPr>
            <w:r>
              <w:rPr>
                <w:rFonts w:ascii="Arial" w:hAnsi="Arial" w:cs="Arial"/>
                <w:snapToGrid/>
                <w:sz w:val="18"/>
                <w:szCs w:val="18"/>
              </w:rPr>
              <w:t>19,200</w:t>
            </w:r>
          </w:p>
        </w:tc>
      </w:tr>
      <w:tr w:rsidR="002A79AB" w:rsidRPr="0012335D" w14:paraId="08E7B6D8" w14:textId="77777777" w:rsidTr="000E157E">
        <w:tc>
          <w:tcPr>
            <w:tcW w:w="3868" w:type="dxa"/>
            <w:noWrap/>
            <w:vAlign w:val="bottom"/>
          </w:tcPr>
          <w:p w14:paraId="5A448950" w14:textId="77777777" w:rsidR="002A79AB" w:rsidRPr="0012335D" w:rsidRDefault="002A79AB" w:rsidP="009924F4">
            <w:pPr>
              <w:shd w:val="clear" w:color="auto" w:fill="FFFFFF" w:themeFill="background1"/>
              <w:rPr>
                <w:rFonts w:ascii="Arial" w:eastAsia="Calibri" w:hAnsi="Arial" w:cs="Arial"/>
                <w:sz w:val="18"/>
                <w:szCs w:val="18"/>
              </w:rPr>
            </w:pPr>
          </w:p>
        </w:tc>
        <w:tc>
          <w:tcPr>
            <w:tcW w:w="2268" w:type="dxa"/>
            <w:tcBorders>
              <w:top w:val="single" w:sz="4" w:space="0" w:color="000000"/>
              <w:left w:val="nil"/>
              <w:bottom w:val="double" w:sz="4" w:space="0" w:color="auto"/>
              <w:right w:val="nil"/>
            </w:tcBorders>
            <w:noWrap/>
            <w:vAlign w:val="bottom"/>
          </w:tcPr>
          <w:p w14:paraId="1254B9A7" w14:textId="77777777" w:rsidR="002A79AB" w:rsidRPr="009924F4" w:rsidRDefault="009924F4" w:rsidP="009924F4">
            <w:pPr>
              <w:widowControl/>
              <w:shd w:val="clear" w:color="auto" w:fill="FFFFFF" w:themeFill="background1"/>
              <w:ind w:right="57"/>
              <w:jc w:val="right"/>
              <w:rPr>
                <w:rFonts w:ascii="Arial" w:hAnsi="Arial" w:cs="Arial"/>
                <w:b/>
                <w:snapToGrid/>
                <w:sz w:val="18"/>
                <w:szCs w:val="18"/>
              </w:rPr>
            </w:pPr>
            <w:r>
              <w:rPr>
                <w:rFonts w:ascii="Arial" w:hAnsi="Arial" w:cs="Arial"/>
                <w:b/>
                <w:snapToGrid/>
                <w:sz w:val="18"/>
                <w:szCs w:val="18"/>
              </w:rPr>
              <w:t>297,822</w:t>
            </w:r>
          </w:p>
        </w:tc>
        <w:tc>
          <w:tcPr>
            <w:tcW w:w="1843" w:type="dxa"/>
            <w:tcBorders>
              <w:top w:val="single" w:sz="4" w:space="0" w:color="000000"/>
              <w:left w:val="nil"/>
              <w:bottom w:val="double" w:sz="4" w:space="0" w:color="auto"/>
              <w:right w:val="nil"/>
            </w:tcBorders>
            <w:noWrap/>
            <w:vAlign w:val="bottom"/>
          </w:tcPr>
          <w:p w14:paraId="5762EB3F" w14:textId="77777777" w:rsidR="002A79AB" w:rsidRPr="00D06483" w:rsidRDefault="002A79AB" w:rsidP="009924F4">
            <w:pPr>
              <w:widowControl/>
              <w:shd w:val="clear" w:color="auto" w:fill="FFFFFF" w:themeFill="background1"/>
              <w:ind w:right="57"/>
              <w:jc w:val="right"/>
              <w:rPr>
                <w:rFonts w:ascii="Arial" w:hAnsi="Arial" w:cs="Arial"/>
                <w:b/>
                <w:snapToGrid/>
                <w:sz w:val="18"/>
                <w:szCs w:val="18"/>
              </w:rPr>
            </w:pPr>
            <w:r>
              <w:rPr>
                <w:rFonts w:ascii="Arial" w:hAnsi="Arial" w:cs="Arial"/>
                <w:b/>
                <w:snapToGrid/>
                <w:sz w:val="18"/>
                <w:szCs w:val="18"/>
              </w:rPr>
              <w:t>274,402</w:t>
            </w:r>
          </w:p>
        </w:tc>
      </w:tr>
    </w:tbl>
    <w:p w14:paraId="3C5E1F9C" w14:textId="77777777" w:rsidR="00EC7B53" w:rsidRPr="0012335D" w:rsidRDefault="00EC7B53" w:rsidP="00A84728">
      <w:pPr>
        <w:rPr>
          <w:rFonts w:ascii="Arial" w:hAnsi="Arial" w:cs="Arial"/>
          <w:sz w:val="18"/>
          <w:szCs w:val="18"/>
        </w:rPr>
      </w:pPr>
    </w:p>
    <w:p w14:paraId="01EF84C8" w14:textId="77777777" w:rsidR="00AC2AA9" w:rsidRPr="0012335D" w:rsidRDefault="00AC2AA9" w:rsidP="00A84728">
      <w:pPr>
        <w:rPr>
          <w:rFonts w:ascii="Arial" w:hAnsi="Arial" w:cs="Arial"/>
          <w:sz w:val="18"/>
          <w:szCs w:val="18"/>
        </w:rPr>
      </w:pPr>
    </w:p>
    <w:p w14:paraId="5CC5AFB7" w14:textId="77777777" w:rsidR="00AC2AA9" w:rsidRPr="0012335D" w:rsidRDefault="00AC2AA9" w:rsidP="00AB153F">
      <w:pPr>
        <w:shd w:val="clear" w:color="auto" w:fill="FFFFFF" w:themeFill="background1"/>
        <w:rPr>
          <w:rFonts w:ascii="Arial" w:hAnsi="Arial" w:cs="Arial"/>
          <w:sz w:val="18"/>
          <w:szCs w:val="18"/>
        </w:rPr>
      </w:pPr>
    </w:p>
    <w:p w14:paraId="26F2EF21" w14:textId="77777777" w:rsidR="00FB5600" w:rsidRPr="0012335D" w:rsidRDefault="00FB5600" w:rsidP="00AB153F">
      <w:pPr>
        <w:pStyle w:val="ListParagraph"/>
        <w:numPr>
          <w:ilvl w:val="0"/>
          <w:numId w:val="21"/>
        </w:numPr>
        <w:shd w:val="clear" w:color="auto" w:fill="FFFFFF" w:themeFill="background1"/>
        <w:rPr>
          <w:rFonts w:ascii="Arial" w:hAnsi="Arial" w:cs="Arial"/>
          <w:b/>
          <w:color w:val="FF0000"/>
          <w:sz w:val="18"/>
          <w:szCs w:val="18"/>
          <w:lang w:val="sr-Cyrl-BA"/>
        </w:rPr>
      </w:pPr>
      <w:r w:rsidRPr="0012335D">
        <w:rPr>
          <w:rFonts w:ascii="Arial" w:hAnsi="Arial" w:cs="Arial"/>
          <w:b/>
          <w:sz w:val="18"/>
          <w:szCs w:val="18"/>
        </w:rPr>
        <w:t>УПРАВЉАЊЕ РИЗИЦИМА ОСИГУРАЊА</w:t>
      </w:r>
    </w:p>
    <w:p w14:paraId="50CC81D4" w14:textId="77777777" w:rsidR="00FB5600" w:rsidRPr="0012335D" w:rsidRDefault="00FB5600" w:rsidP="00FB5600">
      <w:pPr>
        <w:rPr>
          <w:rFonts w:ascii="Arial" w:hAnsi="Arial" w:cs="Arial"/>
          <w:sz w:val="18"/>
          <w:szCs w:val="18"/>
        </w:rPr>
      </w:pPr>
    </w:p>
    <w:p w14:paraId="509D8EBC" w14:textId="77777777" w:rsidR="00E50101" w:rsidRPr="0012335D" w:rsidRDefault="00E50101" w:rsidP="00012B1E">
      <w:pPr>
        <w:ind w:left="720"/>
        <w:jc w:val="both"/>
        <w:rPr>
          <w:rFonts w:ascii="Arial" w:hAnsi="Arial" w:cs="Arial"/>
          <w:sz w:val="18"/>
          <w:szCs w:val="18"/>
          <w:lang w:val="sr-Cyrl-CS"/>
        </w:rPr>
      </w:pPr>
      <w:r w:rsidRPr="0012335D">
        <w:rPr>
          <w:rFonts w:ascii="Arial" w:hAnsi="Arial" w:cs="Arial"/>
          <w:sz w:val="18"/>
          <w:szCs w:val="18"/>
          <w:lang w:val="sr-Cyrl-CS"/>
        </w:rPr>
        <w:t>Друштво закључује активне уговоре о осигурању којима се ризик осигурања преноси са клијената на Друштво, као и пасивне уговоре о реосигурању којима се ризик осигурања преноси са Друштва на реосигураваче</w:t>
      </w:r>
      <w:r w:rsidR="002D06A3" w:rsidRPr="0012335D">
        <w:rPr>
          <w:rFonts w:ascii="Arial" w:hAnsi="Arial" w:cs="Arial"/>
          <w:sz w:val="18"/>
          <w:szCs w:val="18"/>
          <w:lang w:val="sr-Cyrl-CS"/>
        </w:rPr>
        <w:t>.</w:t>
      </w:r>
    </w:p>
    <w:p w14:paraId="4779B1A4" w14:textId="77777777" w:rsidR="00E50101" w:rsidRPr="0012335D" w:rsidRDefault="00E50101" w:rsidP="00E50101">
      <w:pPr>
        <w:ind w:left="720"/>
        <w:jc w:val="both"/>
        <w:rPr>
          <w:rFonts w:ascii="Arial" w:hAnsi="Arial" w:cs="Arial"/>
          <w:sz w:val="18"/>
          <w:szCs w:val="18"/>
          <w:lang w:val="sr-Cyrl-CS"/>
        </w:rPr>
      </w:pPr>
    </w:p>
    <w:p w14:paraId="22A0B746" w14:textId="77777777"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По својој природи сваки појединачан ризик осигурања је случајан и непредвидив</w:t>
      </w:r>
      <w:r w:rsidR="002D06A3" w:rsidRPr="0012335D">
        <w:rPr>
          <w:rFonts w:ascii="Arial" w:hAnsi="Arial" w:cs="Arial"/>
          <w:sz w:val="18"/>
          <w:szCs w:val="18"/>
          <w:lang w:val="sr-Cyrl-CS"/>
        </w:rPr>
        <w:t>.</w:t>
      </w:r>
      <w:r w:rsidRPr="0012335D">
        <w:rPr>
          <w:rFonts w:ascii="Arial" w:hAnsi="Arial" w:cs="Arial"/>
          <w:sz w:val="18"/>
          <w:szCs w:val="18"/>
          <w:lang w:val="sr-Cyrl-CS"/>
        </w:rPr>
        <w:t xml:space="preserve"> Код пружања једне или више врста осигурања, основни ризик произилази из чињенице да укупна штета и накнада плаћена по уговору пређу износ премије или преузетих обавеза по поједином ризику, због учесталости или величине штета</w:t>
      </w:r>
      <w:r w:rsidR="002D06A3" w:rsidRPr="0012335D">
        <w:rPr>
          <w:rFonts w:ascii="Arial" w:hAnsi="Arial" w:cs="Arial"/>
          <w:sz w:val="18"/>
          <w:szCs w:val="18"/>
          <w:lang w:val="sr-Cyrl-CS"/>
        </w:rPr>
        <w:t>.</w:t>
      </w:r>
    </w:p>
    <w:p w14:paraId="0AA3B1FA" w14:textId="77777777" w:rsidR="00E50101" w:rsidRPr="0012335D" w:rsidRDefault="00E50101" w:rsidP="00E50101">
      <w:pPr>
        <w:ind w:left="720"/>
        <w:jc w:val="both"/>
        <w:rPr>
          <w:rFonts w:ascii="Arial" w:hAnsi="Arial" w:cs="Arial"/>
          <w:sz w:val="18"/>
          <w:szCs w:val="18"/>
          <w:lang w:val="sr-Cyrl-CS"/>
        </w:rPr>
      </w:pPr>
    </w:p>
    <w:p w14:paraId="44EF8A7A" w14:textId="77777777" w:rsidR="00E50101" w:rsidRPr="0012335D" w:rsidRDefault="00E50101" w:rsidP="00BF227F">
      <w:pPr>
        <w:ind w:left="720"/>
        <w:jc w:val="both"/>
        <w:rPr>
          <w:rFonts w:ascii="Arial" w:hAnsi="Arial" w:cs="Arial"/>
          <w:sz w:val="18"/>
          <w:szCs w:val="18"/>
          <w:lang w:val="sr-Cyrl-CS"/>
        </w:rPr>
      </w:pPr>
      <w:r w:rsidRPr="0012335D">
        <w:rPr>
          <w:rFonts w:ascii="Arial" w:hAnsi="Arial" w:cs="Arial"/>
          <w:sz w:val="18"/>
          <w:szCs w:val="18"/>
          <w:lang w:val="sr-Cyrl-CS"/>
        </w:rPr>
        <w:t>Основни видови осигурања су: осигурање од незгоде, осигурање имовине, осигурање од аутоодговорности, потпуно осигурање моторног возила (каско), осигурање робе у транзиту и путничко (здравствено) осигурање</w:t>
      </w:r>
      <w:r w:rsidR="002D06A3" w:rsidRPr="0012335D">
        <w:rPr>
          <w:rFonts w:ascii="Arial" w:hAnsi="Arial" w:cs="Arial"/>
          <w:sz w:val="18"/>
          <w:szCs w:val="18"/>
          <w:lang w:val="sr-Cyrl-CS"/>
        </w:rPr>
        <w:t>.</w:t>
      </w:r>
    </w:p>
    <w:p w14:paraId="34A04F2D" w14:textId="77777777" w:rsidR="009D6BA1" w:rsidRDefault="009D6BA1" w:rsidP="00E50101">
      <w:pPr>
        <w:ind w:left="720"/>
        <w:jc w:val="both"/>
        <w:rPr>
          <w:rFonts w:ascii="Arial" w:hAnsi="Arial" w:cs="Arial"/>
          <w:sz w:val="18"/>
          <w:szCs w:val="18"/>
          <w:lang w:val="sr-Cyrl-CS"/>
        </w:rPr>
      </w:pPr>
    </w:p>
    <w:p w14:paraId="050A378F" w14:textId="77777777" w:rsidR="00BF227F" w:rsidRPr="0012335D" w:rsidRDefault="00BF227F" w:rsidP="00E50101">
      <w:pPr>
        <w:ind w:left="720"/>
        <w:jc w:val="both"/>
        <w:rPr>
          <w:rFonts w:ascii="Arial" w:hAnsi="Arial" w:cs="Arial"/>
          <w:sz w:val="18"/>
          <w:szCs w:val="18"/>
          <w:lang w:val="sr-Cyrl-CS"/>
        </w:rPr>
      </w:pPr>
    </w:p>
    <w:p w14:paraId="740223FD" w14:textId="77777777" w:rsidR="009D6BA1" w:rsidRPr="0012335D" w:rsidRDefault="009D6BA1" w:rsidP="009841D1">
      <w:pPr>
        <w:pStyle w:val="ListParagraph"/>
        <w:numPr>
          <w:ilvl w:val="0"/>
          <w:numId w:val="21"/>
        </w:numPr>
        <w:jc w:val="both"/>
        <w:rPr>
          <w:rFonts w:ascii="Arial" w:hAnsi="Arial" w:cs="Arial"/>
          <w:b/>
          <w:sz w:val="18"/>
          <w:szCs w:val="18"/>
          <w:lang w:val="sr-Cyrl-CS"/>
        </w:rPr>
      </w:pPr>
      <w:r w:rsidRPr="0012335D">
        <w:rPr>
          <w:rFonts w:ascii="Arial" w:hAnsi="Arial" w:cs="Arial"/>
          <w:b/>
          <w:sz w:val="18"/>
          <w:szCs w:val="18"/>
          <w:lang w:val="sr-Cyrl-CS"/>
        </w:rPr>
        <w:t>УПРАВЉАЊЕ РИЗИЦИМА ОСИГУРАЊА (наставак)</w:t>
      </w:r>
    </w:p>
    <w:p w14:paraId="112BA636" w14:textId="77777777" w:rsidR="009D6BA1" w:rsidRPr="0012335D" w:rsidRDefault="009D6BA1" w:rsidP="00E50101">
      <w:pPr>
        <w:ind w:left="720"/>
        <w:jc w:val="both"/>
        <w:rPr>
          <w:rFonts w:ascii="Arial" w:hAnsi="Arial" w:cs="Arial"/>
          <w:sz w:val="18"/>
          <w:szCs w:val="18"/>
          <w:lang w:val="sr-Cyrl-CS"/>
        </w:rPr>
      </w:pPr>
    </w:p>
    <w:p w14:paraId="52941E7D" w14:textId="77777777"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Друштво преноси дио ризика, који се односи на осигурање имовине, на реосигуравача</w:t>
      </w:r>
      <w:r w:rsidR="002D06A3" w:rsidRPr="0012335D">
        <w:rPr>
          <w:rFonts w:ascii="Arial" w:hAnsi="Arial" w:cs="Arial"/>
          <w:sz w:val="18"/>
          <w:szCs w:val="18"/>
          <w:lang w:val="sr-Cyrl-CS"/>
        </w:rPr>
        <w:t>.</w:t>
      </w:r>
      <w:r w:rsidRPr="0012335D">
        <w:rPr>
          <w:rFonts w:ascii="Arial" w:hAnsi="Arial" w:cs="Arial"/>
          <w:sz w:val="18"/>
          <w:szCs w:val="18"/>
          <w:lang w:val="sr-Cyrl-CS"/>
        </w:rPr>
        <w:t xml:space="preserve"> За одређене врсте осигурања максимална изложеност ризику је ограничена кроз уговоре о осигурању од незгоде, као и од кумулативне штете, у зависности од потребе која произилази из овог одређеног ризика</w:t>
      </w:r>
      <w:r w:rsidR="002D06A3" w:rsidRPr="0012335D">
        <w:rPr>
          <w:rFonts w:ascii="Arial" w:hAnsi="Arial" w:cs="Arial"/>
          <w:sz w:val="18"/>
          <w:szCs w:val="18"/>
          <w:lang w:val="sr-Cyrl-CS"/>
        </w:rPr>
        <w:t>.</w:t>
      </w:r>
    </w:p>
    <w:p w14:paraId="17627615" w14:textId="77777777" w:rsidR="00E50101" w:rsidRPr="0012335D" w:rsidRDefault="00E50101" w:rsidP="00E50101">
      <w:pPr>
        <w:ind w:left="720"/>
        <w:jc w:val="both"/>
        <w:rPr>
          <w:rFonts w:ascii="Arial" w:hAnsi="Arial" w:cs="Arial"/>
          <w:sz w:val="18"/>
          <w:szCs w:val="18"/>
          <w:lang w:val="sr-Cyrl-CS"/>
        </w:rPr>
      </w:pPr>
    </w:p>
    <w:p w14:paraId="3758C0D9" w14:textId="77777777" w:rsidR="00E50101" w:rsidRPr="0012335D" w:rsidRDefault="00E50101" w:rsidP="00B3779B">
      <w:pPr>
        <w:ind w:left="720"/>
        <w:jc w:val="both"/>
        <w:rPr>
          <w:rFonts w:ascii="Arial" w:hAnsi="Arial" w:cs="Arial"/>
          <w:sz w:val="18"/>
          <w:szCs w:val="18"/>
          <w:lang w:val="sr-Cyrl-CS"/>
        </w:rPr>
      </w:pPr>
      <w:r w:rsidRPr="0012335D">
        <w:rPr>
          <w:rFonts w:ascii="Arial" w:hAnsi="Arial" w:cs="Arial"/>
          <w:sz w:val="18"/>
          <w:szCs w:val="18"/>
          <w:lang w:val="sr-Cyrl-CS"/>
        </w:rPr>
        <w:t>Управљање ризиком осигурања има за циљ да омогући Друштву остварење добити на начин да се не угрозе основни интереси осигураника, корисника осигурања и других поверилаца, као ни стабилност пословања</w:t>
      </w:r>
      <w:r w:rsidR="002D06A3" w:rsidRPr="0012335D">
        <w:rPr>
          <w:rFonts w:ascii="Arial" w:hAnsi="Arial" w:cs="Arial"/>
          <w:sz w:val="18"/>
          <w:szCs w:val="18"/>
          <w:lang w:val="sr-Cyrl-CS"/>
        </w:rPr>
        <w:t>.</w:t>
      </w:r>
      <w:r w:rsidRPr="0012335D">
        <w:rPr>
          <w:rFonts w:ascii="Arial" w:hAnsi="Arial" w:cs="Arial"/>
          <w:sz w:val="18"/>
          <w:szCs w:val="18"/>
          <w:lang w:val="sr-Cyrl-CS"/>
        </w:rPr>
        <w:t xml:space="preserve"> </w:t>
      </w:r>
    </w:p>
    <w:p w14:paraId="62EB07AB" w14:textId="77777777" w:rsidR="0047005D" w:rsidRPr="0012335D" w:rsidRDefault="0047005D" w:rsidP="00B3779B">
      <w:pPr>
        <w:ind w:left="720"/>
        <w:jc w:val="both"/>
        <w:rPr>
          <w:rFonts w:ascii="Arial" w:hAnsi="Arial" w:cs="Arial"/>
          <w:sz w:val="18"/>
          <w:szCs w:val="18"/>
          <w:lang w:val="sr-Cyrl-CS"/>
        </w:rPr>
      </w:pPr>
    </w:p>
    <w:p w14:paraId="6D9205DB" w14:textId="77777777"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Друштво непрекидно прати сопствену изложеност ризику осигурања, што обухвата препознавање, процјењивање и мјерење ризика, те на основу тога доношење одговарајућих одлука и предузимање конкретних активности</w:t>
      </w:r>
      <w:r w:rsidR="002D06A3" w:rsidRPr="0012335D">
        <w:rPr>
          <w:rFonts w:ascii="Arial" w:hAnsi="Arial" w:cs="Arial"/>
          <w:sz w:val="18"/>
          <w:szCs w:val="18"/>
          <w:lang w:val="sr-Cyrl-CS"/>
        </w:rPr>
        <w:t>.</w:t>
      </w:r>
      <w:r w:rsidRPr="0012335D">
        <w:rPr>
          <w:rFonts w:ascii="Arial" w:hAnsi="Arial" w:cs="Arial"/>
          <w:sz w:val="18"/>
          <w:szCs w:val="18"/>
          <w:lang w:val="sr-Cyrl-CS"/>
        </w:rPr>
        <w:t xml:space="preserve"> Праћење кључних показатеља који су од значаја за управљање ризиком унапр</w:t>
      </w:r>
      <w:r w:rsidRPr="0012335D">
        <w:rPr>
          <w:rFonts w:ascii="Arial" w:hAnsi="Arial" w:cs="Arial"/>
          <w:sz w:val="18"/>
          <w:szCs w:val="18"/>
          <w:lang w:val="sr-Cyrl-BA"/>
        </w:rPr>
        <w:t>и</w:t>
      </w:r>
      <w:r w:rsidRPr="0012335D">
        <w:rPr>
          <w:rFonts w:ascii="Arial" w:hAnsi="Arial" w:cs="Arial"/>
          <w:sz w:val="18"/>
          <w:szCs w:val="18"/>
          <w:lang w:val="sr-Cyrl-CS"/>
        </w:rPr>
        <w:t>јеђено је како у погледу обухватности, тако и по питању поузданости</w:t>
      </w:r>
      <w:r w:rsidR="002D06A3" w:rsidRPr="0012335D">
        <w:rPr>
          <w:rFonts w:ascii="Arial" w:hAnsi="Arial" w:cs="Arial"/>
          <w:sz w:val="18"/>
          <w:szCs w:val="18"/>
          <w:lang w:val="sr-Cyrl-CS"/>
        </w:rPr>
        <w:t>.</w:t>
      </w:r>
      <w:r w:rsidRPr="0012335D">
        <w:rPr>
          <w:rFonts w:ascii="Arial" w:hAnsi="Arial" w:cs="Arial"/>
          <w:sz w:val="18"/>
          <w:szCs w:val="18"/>
          <w:lang w:val="sr-Cyrl-CS"/>
        </w:rPr>
        <w:t xml:space="preserve"> </w:t>
      </w:r>
    </w:p>
    <w:p w14:paraId="15F7A17D" w14:textId="77777777" w:rsidR="00E50101" w:rsidRPr="0012335D" w:rsidRDefault="00E50101" w:rsidP="00E50101">
      <w:pPr>
        <w:ind w:left="720"/>
        <w:jc w:val="both"/>
        <w:rPr>
          <w:rFonts w:ascii="Arial" w:hAnsi="Arial" w:cs="Arial"/>
          <w:sz w:val="18"/>
          <w:szCs w:val="18"/>
          <w:lang w:val="sr-Cyrl-CS"/>
        </w:rPr>
      </w:pPr>
    </w:p>
    <w:p w14:paraId="57FB06DC" w14:textId="77777777"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Редовни пословни извјештаји за руководство Друштва садрже сљедеће информације:</w:t>
      </w:r>
    </w:p>
    <w:p w14:paraId="54430694" w14:textId="77777777" w:rsidR="00E50101" w:rsidRPr="0012335D" w:rsidRDefault="00E50101" w:rsidP="00E50101">
      <w:pPr>
        <w:ind w:left="720"/>
        <w:jc w:val="both"/>
        <w:rPr>
          <w:rFonts w:ascii="Arial" w:hAnsi="Arial" w:cs="Arial"/>
          <w:sz w:val="18"/>
          <w:szCs w:val="18"/>
          <w:lang w:val="sr-Cyrl-CS"/>
        </w:rPr>
      </w:pPr>
    </w:p>
    <w:p w14:paraId="2A6041BF" w14:textId="77777777" w:rsidR="00E50101" w:rsidRPr="0012335D" w:rsidRDefault="00E50101" w:rsidP="00E50101">
      <w:pPr>
        <w:ind w:left="948" w:firstLine="21"/>
        <w:jc w:val="both"/>
        <w:rPr>
          <w:rFonts w:ascii="Arial" w:hAnsi="Arial" w:cs="Arial"/>
          <w:sz w:val="18"/>
          <w:szCs w:val="18"/>
          <w:lang w:val="sr-Cyrl-CS"/>
        </w:rPr>
      </w:pPr>
      <w:r w:rsidRPr="0012335D">
        <w:rPr>
          <w:rFonts w:ascii="Arial" w:hAnsi="Arial" w:cs="Arial"/>
          <w:sz w:val="18"/>
          <w:szCs w:val="18"/>
          <w:lang w:val="sr-Cyrl-CS"/>
        </w:rPr>
        <w:t>- остварене пословне резултате - у односу на планове, циљеве и стандарде,</w:t>
      </w:r>
    </w:p>
    <w:p w14:paraId="49C6F808" w14:textId="77777777" w:rsidR="00E50101" w:rsidRPr="0012335D" w:rsidRDefault="00E50101" w:rsidP="00E50101">
      <w:pPr>
        <w:ind w:left="927" w:firstLine="42"/>
        <w:jc w:val="both"/>
        <w:rPr>
          <w:rFonts w:ascii="Arial" w:hAnsi="Arial" w:cs="Arial"/>
          <w:sz w:val="18"/>
          <w:szCs w:val="18"/>
          <w:lang w:val="sr-Cyrl-CS"/>
        </w:rPr>
      </w:pPr>
      <w:r w:rsidRPr="0012335D">
        <w:rPr>
          <w:rFonts w:ascii="Arial" w:hAnsi="Arial" w:cs="Arial"/>
          <w:sz w:val="18"/>
          <w:szCs w:val="18"/>
          <w:lang w:val="sr-Cyrl-CS"/>
        </w:rPr>
        <w:t>- показатеље реализације премије и штета по линијама производа,</w:t>
      </w:r>
    </w:p>
    <w:p w14:paraId="712614DC" w14:textId="77777777" w:rsidR="00E50101" w:rsidRPr="0012335D" w:rsidRDefault="00E50101" w:rsidP="00E50101">
      <w:pPr>
        <w:ind w:left="948" w:firstLine="21"/>
        <w:jc w:val="both"/>
        <w:rPr>
          <w:rFonts w:ascii="Arial" w:hAnsi="Arial" w:cs="Arial"/>
          <w:sz w:val="18"/>
          <w:szCs w:val="18"/>
          <w:lang w:val="sr-Cyrl-CS"/>
        </w:rPr>
      </w:pPr>
      <w:r w:rsidRPr="0012335D">
        <w:rPr>
          <w:rFonts w:ascii="Arial" w:hAnsi="Arial" w:cs="Arial"/>
          <w:sz w:val="18"/>
          <w:szCs w:val="18"/>
          <w:lang w:val="sr-Cyrl-CS"/>
        </w:rPr>
        <w:t>- маргину солвентности, гарантну резерву, техничке резерве</w:t>
      </w:r>
      <w:r w:rsidR="00B55829" w:rsidRPr="0012335D">
        <w:rPr>
          <w:rFonts w:ascii="Arial" w:hAnsi="Arial" w:cs="Arial"/>
          <w:sz w:val="18"/>
          <w:szCs w:val="18"/>
          <w:lang w:val="sr-Cyrl-CS"/>
        </w:rPr>
        <w:t>,</w:t>
      </w:r>
    </w:p>
    <w:p w14:paraId="5CFB2079" w14:textId="77777777" w:rsidR="00E50101" w:rsidRPr="0012335D" w:rsidRDefault="00E50101" w:rsidP="00E50101">
      <w:pPr>
        <w:ind w:left="927" w:firstLine="42"/>
        <w:jc w:val="both"/>
        <w:rPr>
          <w:rFonts w:ascii="Arial" w:hAnsi="Arial" w:cs="Arial"/>
          <w:sz w:val="18"/>
          <w:szCs w:val="18"/>
          <w:lang w:val="sr-Cyrl-CS"/>
        </w:rPr>
      </w:pPr>
      <w:r w:rsidRPr="0012335D">
        <w:rPr>
          <w:rFonts w:ascii="Arial" w:hAnsi="Arial" w:cs="Arial"/>
          <w:sz w:val="18"/>
          <w:szCs w:val="18"/>
          <w:lang w:val="sr-Cyrl-CS"/>
        </w:rPr>
        <w:t>- структуру и адекватност улагања техничких резерви,</w:t>
      </w:r>
    </w:p>
    <w:p w14:paraId="2919B92B" w14:textId="77777777" w:rsidR="00E50101" w:rsidRPr="0012335D" w:rsidRDefault="00E50101" w:rsidP="00E50101">
      <w:pPr>
        <w:ind w:left="927" w:firstLine="42"/>
        <w:jc w:val="both"/>
        <w:rPr>
          <w:rFonts w:ascii="Arial" w:hAnsi="Arial" w:cs="Arial"/>
          <w:sz w:val="18"/>
          <w:szCs w:val="18"/>
          <w:lang w:val="sr-Cyrl-CS"/>
        </w:rPr>
      </w:pPr>
      <w:r w:rsidRPr="0012335D">
        <w:rPr>
          <w:rFonts w:ascii="Arial" w:hAnsi="Arial" w:cs="Arial"/>
          <w:sz w:val="18"/>
          <w:szCs w:val="18"/>
          <w:lang w:val="sr-Cyrl-CS"/>
        </w:rPr>
        <w:t>- анализе адекватности резервисаних штета и</w:t>
      </w:r>
    </w:p>
    <w:p w14:paraId="5AE18016" w14:textId="77777777" w:rsidR="00E50101" w:rsidRPr="0012335D" w:rsidRDefault="00E50101" w:rsidP="00E50101">
      <w:pPr>
        <w:ind w:left="948" w:firstLine="21"/>
        <w:jc w:val="both"/>
        <w:rPr>
          <w:rFonts w:ascii="Arial" w:hAnsi="Arial" w:cs="Arial"/>
          <w:sz w:val="18"/>
          <w:szCs w:val="18"/>
          <w:lang w:val="sr-Cyrl-CS"/>
        </w:rPr>
      </w:pPr>
      <w:r w:rsidRPr="0012335D">
        <w:rPr>
          <w:rFonts w:ascii="Arial" w:hAnsi="Arial" w:cs="Arial"/>
          <w:sz w:val="18"/>
          <w:szCs w:val="18"/>
          <w:lang w:val="sr-Cyrl-CS"/>
        </w:rPr>
        <w:t>- друге показатеље управљања ризицима утврђене прописима</w:t>
      </w:r>
      <w:r w:rsidR="002D06A3" w:rsidRPr="0012335D">
        <w:rPr>
          <w:rFonts w:ascii="Arial" w:hAnsi="Arial" w:cs="Arial"/>
          <w:sz w:val="18"/>
          <w:szCs w:val="18"/>
          <w:lang w:val="sr-Cyrl-CS"/>
        </w:rPr>
        <w:t>.</w:t>
      </w:r>
    </w:p>
    <w:p w14:paraId="17FBA130" w14:textId="77777777" w:rsidR="00D84DE4" w:rsidRPr="0012335D" w:rsidRDefault="00D84DE4" w:rsidP="00E50101">
      <w:pPr>
        <w:ind w:left="948" w:firstLine="21"/>
        <w:jc w:val="both"/>
        <w:rPr>
          <w:rFonts w:ascii="Arial" w:hAnsi="Arial" w:cs="Arial"/>
          <w:sz w:val="18"/>
          <w:szCs w:val="18"/>
          <w:lang w:val="sr-Cyrl-CS"/>
        </w:rPr>
      </w:pPr>
    </w:p>
    <w:p w14:paraId="2B637612" w14:textId="77777777" w:rsidR="00E50101" w:rsidRPr="0012335D" w:rsidRDefault="00E50101" w:rsidP="006D0158">
      <w:pPr>
        <w:jc w:val="both"/>
        <w:rPr>
          <w:rFonts w:ascii="Arial" w:hAnsi="Arial" w:cs="Arial"/>
          <w:sz w:val="18"/>
          <w:szCs w:val="18"/>
          <w:lang w:val="sr-Cyrl-BA"/>
        </w:rPr>
      </w:pPr>
    </w:p>
    <w:p w14:paraId="21B55CE5" w14:textId="77777777" w:rsidR="00E50101" w:rsidRPr="0012335D" w:rsidRDefault="00E50101" w:rsidP="00E50101">
      <w:pPr>
        <w:ind w:left="709"/>
        <w:jc w:val="both"/>
        <w:rPr>
          <w:rFonts w:ascii="Arial" w:hAnsi="Arial" w:cs="Arial"/>
          <w:i/>
          <w:iCs/>
          <w:sz w:val="18"/>
          <w:szCs w:val="18"/>
          <w:lang w:val="sr-Cyrl-BA"/>
        </w:rPr>
      </w:pPr>
      <w:r w:rsidRPr="00037657">
        <w:rPr>
          <w:rFonts w:ascii="Arial" w:hAnsi="Arial" w:cs="Arial"/>
          <w:i/>
          <w:iCs/>
          <w:sz w:val="18"/>
          <w:szCs w:val="18"/>
          <w:lang w:val="ru-RU"/>
        </w:rPr>
        <w:t>Реосигурање и саосигурање</w:t>
      </w:r>
    </w:p>
    <w:p w14:paraId="45B97430" w14:textId="77777777" w:rsidR="00E50101" w:rsidRPr="00037657" w:rsidRDefault="00E50101" w:rsidP="00E50101">
      <w:pPr>
        <w:ind w:left="709"/>
        <w:jc w:val="both"/>
        <w:rPr>
          <w:rFonts w:ascii="Arial" w:hAnsi="Arial" w:cs="Arial"/>
          <w:sz w:val="18"/>
          <w:szCs w:val="18"/>
          <w:u w:val="single"/>
          <w:lang w:val="ru-RU"/>
        </w:rPr>
      </w:pPr>
    </w:p>
    <w:p w14:paraId="76AB3BB6" w14:textId="77777777" w:rsidR="00E50101" w:rsidRPr="0012335D" w:rsidRDefault="00E50101" w:rsidP="00B3779B">
      <w:pPr>
        <w:ind w:left="709"/>
        <w:jc w:val="both"/>
        <w:rPr>
          <w:rFonts w:ascii="Arial" w:hAnsi="Arial" w:cs="Arial"/>
          <w:sz w:val="18"/>
          <w:szCs w:val="18"/>
          <w:lang w:val="sr-Cyrl-BA"/>
        </w:rPr>
      </w:pPr>
      <w:r w:rsidRPr="00037657">
        <w:rPr>
          <w:rFonts w:ascii="Arial" w:hAnsi="Arial" w:cs="Arial"/>
          <w:sz w:val="18"/>
          <w:szCs w:val="18"/>
          <w:lang w:val="ru-RU"/>
        </w:rPr>
        <w:t>Према Правилнику о условима и начину саосигурања и реосигурања, вишкове ризика изнад сопственог самопридржаја Друштво пласира у реосигурање или у саосигурање</w:t>
      </w:r>
      <w:r w:rsidR="002D06A3" w:rsidRPr="0012335D">
        <w:rPr>
          <w:rFonts w:ascii="Arial" w:hAnsi="Arial" w:cs="Arial"/>
          <w:sz w:val="18"/>
          <w:szCs w:val="18"/>
          <w:lang w:val="sr-Cyrl-BA"/>
        </w:rPr>
        <w:t>.</w:t>
      </w:r>
      <w:r w:rsidRPr="00037657">
        <w:rPr>
          <w:rFonts w:ascii="Arial" w:hAnsi="Arial" w:cs="Arial"/>
          <w:sz w:val="18"/>
          <w:szCs w:val="18"/>
          <w:lang w:val="ru-RU"/>
        </w:rPr>
        <w:t xml:space="preserve"> Самопридржај је дио ризика који Друштво може покрити сопственим средствима, али тако да исплатом штета остане солвентно</w:t>
      </w:r>
      <w:r w:rsidR="002D06A3" w:rsidRPr="0012335D">
        <w:rPr>
          <w:rFonts w:ascii="Arial" w:hAnsi="Arial" w:cs="Arial"/>
          <w:sz w:val="18"/>
          <w:szCs w:val="18"/>
          <w:lang w:val="sr-Cyrl-BA"/>
        </w:rPr>
        <w:t>.</w:t>
      </w:r>
      <w:r w:rsidRPr="00037657">
        <w:rPr>
          <w:rFonts w:ascii="Arial" w:hAnsi="Arial" w:cs="Arial"/>
          <w:sz w:val="18"/>
          <w:szCs w:val="18"/>
          <w:lang w:val="ru-RU"/>
        </w:rPr>
        <w:t xml:space="preserve"> </w:t>
      </w:r>
    </w:p>
    <w:p w14:paraId="221EB300" w14:textId="77777777" w:rsidR="003C5B41" w:rsidRPr="0012335D" w:rsidRDefault="00E50101" w:rsidP="006D0158">
      <w:pPr>
        <w:ind w:left="709"/>
        <w:jc w:val="both"/>
        <w:rPr>
          <w:rFonts w:ascii="Arial" w:hAnsi="Arial" w:cs="Arial"/>
          <w:sz w:val="18"/>
          <w:szCs w:val="18"/>
          <w:lang w:val="sr-Cyrl-BA"/>
        </w:rPr>
      </w:pPr>
      <w:r w:rsidRPr="00037657">
        <w:rPr>
          <w:rFonts w:ascii="Arial" w:hAnsi="Arial" w:cs="Arial"/>
          <w:sz w:val="18"/>
          <w:szCs w:val="18"/>
          <w:lang w:val="ru-RU"/>
        </w:rPr>
        <w:t>Највећи износ до кога Друштво може својим средствима покривати обавезе из уговора о осигурању утврђује се Одлуком о табели максималног самопридржаја</w:t>
      </w:r>
      <w:r w:rsidR="009F1422" w:rsidRPr="00037657">
        <w:rPr>
          <w:rFonts w:ascii="Arial" w:hAnsi="Arial" w:cs="Arial"/>
          <w:sz w:val="18"/>
          <w:szCs w:val="18"/>
          <w:lang w:val="ru-RU"/>
        </w:rPr>
        <w:t>,</w:t>
      </w:r>
      <w:r w:rsidRPr="00037657">
        <w:rPr>
          <w:rFonts w:ascii="Arial" w:hAnsi="Arial" w:cs="Arial"/>
          <w:sz w:val="18"/>
          <w:szCs w:val="18"/>
          <w:lang w:val="ru-RU"/>
        </w:rPr>
        <w:t xml:space="preserve"> Одлука о табели максималног самопридржаја се доноси сваке године од стране Управног одбора друштва, а на приједлог стручне </w:t>
      </w:r>
      <w:r w:rsidR="006E017A" w:rsidRPr="0012335D">
        <w:rPr>
          <w:rFonts w:ascii="Arial" w:hAnsi="Arial" w:cs="Arial"/>
          <w:sz w:val="18"/>
          <w:szCs w:val="18"/>
          <w:lang w:val="sr-Cyrl-BA"/>
        </w:rPr>
        <w:t xml:space="preserve">комисије </w:t>
      </w:r>
      <w:r w:rsidRPr="00037657">
        <w:rPr>
          <w:rFonts w:ascii="Arial" w:hAnsi="Arial" w:cs="Arial"/>
          <w:sz w:val="18"/>
          <w:szCs w:val="18"/>
          <w:lang w:val="ru-RU"/>
        </w:rPr>
        <w:t>за наредну годину</w:t>
      </w:r>
      <w:r w:rsidR="002D06A3" w:rsidRPr="0012335D">
        <w:rPr>
          <w:rFonts w:ascii="Arial" w:hAnsi="Arial" w:cs="Arial"/>
          <w:sz w:val="18"/>
          <w:szCs w:val="18"/>
          <w:lang w:val="sr-Cyrl-BA"/>
        </w:rPr>
        <w:t>.</w:t>
      </w:r>
      <w:r w:rsidRPr="00037657">
        <w:rPr>
          <w:rFonts w:ascii="Arial" w:hAnsi="Arial" w:cs="Arial"/>
          <w:sz w:val="18"/>
          <w:szCs w:val="18"/>
          <w:lang w:val="ru-RU"/>
        </w:rPr>
        <w:t xml:space="preserve"> </w:t>
      </w:r>
      <w:r w:rsidR="006D0158" w:rsidRPr="00037657">
        <w:rPr>
          <w:rFonts w:ascii="Arial" w:hAnsi="Arial" w:cs="Arial"/>
          <w:sz w:val="18"/>
          <w:szCs w:val="18"/>
          <w:lang w:val="ru-RU"/>
        </w:rPr>
        <w:t xml:space="preserve"> </w:t>
      </w:r>
    </w:p>
    <w:p w14:paraId="0EC5C079" w14:textId="77777777" w:rsidR="00232E74" w:rsidRPr="0012335D" w:rsidRDefault="00232E74" w:rsidP="00232E74">
      <w:pPr>
        <w:rPr>
          <w:rFonts w:ascii="Arial" w:hAnsi="Arial" w:cs="Arial"/>
          <w:sz w:val="12"/>
          <w:szCs w:val="12"/>
          <w:lang w:val="sr-Latn-CS"/>
        </w:rPr>
      </w:pPr>
    </w:p>
    <w:p w14:paraId="5375A1A5" w14:textId="77777777" w:rsidR="00B66778" w:rsidRPr="0012335D" w:rsidRDefault="00B66778" w:rsidP="00B66778">
      <w:pPr>
        <w:ind w:left="709"/>
        <w:jc w:val="both"/>
        <w:rPr>
          <w:rFonts w:ascii="Arial" w:hAnsi="Arial" w:cs="Arial"/>
          <w:sz w:val="18"/>
          <w:szCs w:val="18"/>
          <w:lang w:val="sr-Cyrl-CS"/>
        </w:rPr>
      </w:pPr>
      <w:r w:rsidRPr="00037657">
        <w:rPr>
          <w:rFonts w:ascii="Arial" w:hAnsi="Arial" w:cs="Arial"/>
          <w:sz w:val="18"/>
          <w:szCs w:val="18"/>
          <w:lang w:val="ru-RU"/>
        </w:rPr>
        <w:t>Фактори који одређују самопридржај су финансијски капацитет и технички капацитет</w:t>
      </w:r>
      <w:r w:rsidR="002D06A3" w:rsidRPr="0012335D">
        <w:rPr>
          <w:rFonts w:ascii="Arial" w:hAnsi="Arial" w:cs="Arial"/>
          <w:sz w:val="18"/>
          <w:szCs w:val="18"/>
          <w:lang w:val="sr-Cyrl-BA"/>
        </w:rPr>
        <w:t>.</w:t>
      </w:r>
      <w:r w:rsidRPr="00037657">
        <w:rPr>
          <w:rFonts w:ascii="Arial" w:hAnsi="Arial" w:cs="Arial"/>
          <w:sz w:val="18"/>
          <w:szCs w:val="18"/>
          <w:lang w:val="ru-RU"/>
        </w:rPr>
        <w:t xml:space="preserve"> Финансијски капацитет Друштва су резерве којима оно располаже</w:t>
      </w:r>
      <w:r w:rsidR="002D06A3" w:rsidRPr="0012335D">
        <w:rPr>
          <w:rFonts w:ascii="Arial" w:hAnsi="Arial" w:cs="Arial"/>
          <w:sz w:val="18"/>
          <w:szCs w:val="18"/>
          <w:lang w:val="sr-Cyrl-BA"/>
        </w:rPr>
        <w:t>.</w:t>
      </w:r>
      <w:r w:rsidRPr="00037657">
        <w:rPr>
          <w:rFonts w:ascii="Arial" w:hAnsi="Arial" w:cs="Arial"/>
          <w:sz w:val="18"/>
          <w:szCs w:val="18"/>
          <w:lang w:val="ru-RU"/>
        </w:rPr>
        <w:t xml:space="preserve"> Технички капацитет је одређен величином и структуром портфеља осигурања Друштва</w:t>
      </w:r>
      <w:r w:rsidR="002D06A3" w:rsidRPr="0012335D">
        <w:rPr>
          <w:rFonts w:ascii="Arial" w:hAnsi="Arial" w:cs="Arial"/>
          <w:sz w:val="18"/>
          <w:szCs w:val="18"/>
          <w:lang w:val="sr-Cyrl-BA"/>
        </w:rPr>
        <w:t>.</w:t>
      </w:r>
      <w:r w:rsidRPr="00037657">
        <w:rPr>
          <w:rFonts w:ascii="Arial" w:hAnsi="Arial" w:cs="Arial"/>
          <w:sz w:val="18"/>
          <w:szCs w:val="18"/>
          <w:lang w:val="ru-RU"/>
        </w:rPr>
        <w:t xml:space="preserve"> </w:t>
      </w:r>
    </w:p>
    <w:p w14:paraId="62C71FEA" w14:textId="77777777" w:rsidR="00B66778" w:rsidRPr="0012335D" w:rsidRDefault="00B66778" w:rsidP="00232E74">
      <w:pPr>
        <w:autoSpaceDE w:val="0"/>
        <w:autoSpaceDN w:val="0"/>
        <w:adjustRightInd w:val="0"/>
        <w:ind w:left="709"/>
        <w:rPr>
          <w:rFonts w:ascii="Arial" w:hAnsi="Arial" w:cs="Arial"/>
          <w:noProof/>
          <w:color w:val="000000"/>
          <w:sz w:val="18"/>
          <w:szCs w:val="18"/>
          <w:lang w:val="sr-Cyrl-BA"/>
        </w:rPr>
      </w:pPr>
    </w:p>
    <w:p w14:paraId="0C204035" w14:textId="77777777" w:rsidR="00041147" w:rsidRPr="0012335D" w:rsidRDefault="00041147" w:rsidP="00041147">
      <w:pPr>
        <w:ind w:left="709"/>
        <w:jc w:val="both"/>
        <w:rPr>
          <w:rFonts w:ascii="Arial" w:hAnsi="Arial" w:cs="Arial"/>
          <w:sz w:val="18"/>
          <w:szCs w:val="18"/>
          <w:lang w:val="sr-Cyrl-BA"/>
        </w:rPr>
      </w:pPr>
      <w:r w:rsidRPr="0012335D">
        <w:rPr>
          <w:rFonts w:ascii="Arial" w:hAnsi="Arial" w:cs="Arial"/>
          <w:sz w:val="18"/>
          <w:szCs w:val="18"/>
          <w:lang w:val="es-ES"/>
        </w:rPr>
        <w:t>Друштво</w:t>
      </w:r>
      <w:r w:rsidRPr="0012335D">
        <w:rPr>
          <w:rFonts w:ascii="Arial" w:hAnsi="Arial" w:cs="Arial"/>
          <w:sz w:val="18"/>
          <w:szCs w:val="18"/>
          <w:lang w:val="sr-Cyrl-BA"/>
        </w:rPr>
        <w:t xml:space="preserve"> </w:t>
      </w:r>
      <w:r w:rsidRPr="0012335D">
        <w:rPr>
          <w:rFonts w:ascii="Arial" w:hAnsi="Arial" w:cs="Arial"/>
          <w:sz w:val="18"/>
          <w:szCs w:val="18"/>
          <w:lang w:val="es-ES"/>
        </w:rPr>
        <w:t>је</w:t>
      </w:r>
      <w:r w:rsidRPr="0012335D">
        <w:rPr>
          <w:rFonts w:ascii="Arial" w:hAnsi="Arial" w:cs="Arial"/>
          <w:sz w:val="18"/>
          <w:szCs w:val="18"/>
          <w:lang w:val="sr-Cyrl-BA"/>
        </w:rPr>
        <w:t xml:space="preserve"> </w:t>
      </w:r>
      <w:r w:rsidRPr="0012335D">
        <w:rPr>
          <w:rFonts w:ascii="Arial" w:hAnsi="Arial" w:cs="Arial"/>
          <w:sz w:val="18"/>
          <w:szCs w:val="18"/>
          <w:lang w:val="es-ES"/>
        </w:rPr>
        <w:t>непокривене</w:t>
      </w:r>
      <w:r w:rsidRPr="0012335D">
        <w:rPr>
          <w:rFonts w:ascii="Arial" w:hAnsi="Arial" w:cs="Arial"/>
          <w:sz w:val="18"/>
          <w:szCs w:val="18"/>
          <w:lang w:val="sr-Cyrl-BA"/>
        </w:rPr>
        <w:t xml:space="preserve"> </w:t>
      </w:r>
      <w:r w:rsidRPr="0012335D">
        <w:rPr>
          <w:rFonts w:ascii="Arial" w:hAnsi="Arial" w:cs="Arial"/>
          <w:sz w:val="18"/>
          <w:szCs w:val="18"/>
          <w:lang w:val="es-ES"/>
        </w:rPr>
        <w:t>вишкове</w:t>
      </w:r>
      <w:r w:rsidRPr="0012335D">
        <w:rPr>
          <w:rFonts w:ascii="Arial" w:hAnsi="Arial" w:cs="Arial"/>
          <w:sz w:val="18"/>
          <w:szCs w:val="18"/>
          <w:lang w:val="sr-Cyrl-BA"/>
        </w:rPr>
        <w:t xml:space="preserve"> </w:t>
      </w:r>
      <w:r w:rsidRPr="0012335D">
        <w:rPr>
          <w:rFonts w:ascii="Arial" w:hAnsi="Arial" w:cs="Arial"/>
          <w:sz w:val="18"/>
          <w:szCs w:val="18"/>
          <w:lang w:val="es-ES"/>
        </w:rPr>
        <w:t>ризика</w:t>
      </w:r>
      <w:r w:rsidRPr="0012335D">
        <w:rPr>
          <w:rFonts w:ascii="Arial" w:hAnsi="Arial" w:cs="Arial"/>
          <w:sz w:val="18"/>
          <w:szCs w:val="18"/>
          <w:lang w:val="sr-Cyrl-BA"/>
        </w:rPr>
        <w:t xml:space="preserve"> </w:t>
      </w:r>
      <w:r w:rsidRPr="0012335D">
        <w:rPr>
          <w:rFonts w:ascii="Arial" w:hAnsi="Arial" w:cs="Arial"/>
          <w:sz w:val="18"/>
          <w:szCs w:val="18"/>
          <w:lang w:val="es-ES"/>
        </w:rPr>
        <w:t>изнад</w:t>
      </w:r>
      <w:r w:rsidRPr="0012335D">
        <w:rPr>
          <w:rFonts w:ascii="Arial" w:hAnsi="Arial" w:cs="Arial"/>
          <w:sz w:val="18"/>
          <w:szCs w:val="18"/>
          <w:lang w:val="sr-Cyrl-BA"/>
        </w:rPr>
        <w:t xml:space="preserve"> </w:t>
      </w:r>
      <w:r w:rsidRPr="0012335D">
        <w:rPr>
          <w:rFonts w:ascii="Arial" w:hAnsi="Arial" w:cs="Arial"/>
          <w:sz w:val="18"/>
          <w:szCs w:val="18"/>
          <w:lang w:val="es-ES"/>
        </w:rPr>
        <w:t>максималног</w:t>
      </w:r>
      <w:r w:rsidRPr="0012335D">
        <w:rPr>
          <w:rFonts w:ascii="Arial" w:hAnsi="Arial" w:cs="Arial"/>
          <w:sz w:val="18"/>
          <w:szCs w:val="18"/>
          <w:lang w:val="sr-Cyrl-BA"/>
        </w:rPr>
        <w:t xml:space="preserve"> </w:t>
      </w:r>
      <w:r w:rsidRPr="0012335D">
        <w:rPr>
          <w:rFonts w:ascii="Arial" w:hAnsi="Arial" w:cs="Arial"/>
          <w:sz w:val="18"/>
          <w:szCs w:val="18"/>
          <w:lang w:val="es-ES"/>
        </w:rPr>
        <w:t>самопридржаја у 20</w:t>
      </w:r>
      <w:r w:rsidR="004750AF" w:rsidRPr="0012335D">
        <w:rPr>
          <w:rFonts w:ascii="Arial" w:hAnsi="Arial" w:cs="Arial"/>
          <w:sz w:val="18"/>
          <w:szCs w:val="18"/>
          <w:lang w:val="es-ES"/>
        </w:rPr>
        <w:t>2</w:t>
      </w:r>
      <w:r w:rsidR="005B51C6">
        <w:rPr>
          <w:rFonts w:ascii="Arial" w:hAnsi="Arial" w:cs="Arial"/>
          <w:sz w:val="18"/>
          <w:szCs w:val="18"/>
          <w:lang w:val="es-ES"/>
        </w:rPr>
        <w:t>3</w:t>
      </w:r>
      <w:r w:rsidRPr="0012335D">
        <w:rPr>
          <w:rFonts w:ascii="Arial" w:hAnsi="Arial" w:cs="Arial"/>
          <w:sz w:val="18"/>
          <w:szCs w:val="18"/>
          <w:lang w:val="sr-Cyrl-BA"/>
        </w:rPr>
        <w:t>.</w:t>
      </w:r>
      <w:r w:rsidRPr="0012335D">
        <w:rPr>
          <w:rFonts w:ascii="Arial" w:hAnsi="Arial" w:cs="Arial"/>
          <w:sz w:val="18"/>
          <w:szCs w:val="18"/>
          <w:lang w:val="es-ES"/>
        </w:rPr>
        <w:t xml:space="preserve"> </w:t>
      </w:r>
      <w:r w:rsidRPr="0012335D">
        <w:rPr>
          <w:rFonts w:ascii="Arial" w:hAnsi="Arial" w:cs="Arial"/>
          <w:sz w:val="18"/>
          <w:szCs w:val="18"/>
          <w:lang w:val="sr-Cyrl-BA"/>
        </w:rPr>
        <w:t>г</w:t>
      </w:r>
      <w:r w:rsidRPr="0012335D">
        <w:rPr>
          <w:rFonts w:ascii="Arial" w:hAnsi="Arial" w:cs="Arial"/>
          <w:sz w:val="18"/>
          <w:szCs w:val="18"/>
          <w:lang w:val="es-ES"/>
        </w:rPr>
        <w:t>одини</w:t>
      </w:r>
      <w:r w:rsidRPr="0012335D">
        <w:rPr>
          <w:rFonts w:ascii="Arial" w:hAnsi="Arial" w:cs="Arial"/>
          <w:sz w:val="18"/>
          <w:szCs w:val="18"/>
          <w:lang w:val="sr-Cyrl-BA"/>
        </w:rPr>
        <w:t xml:space="preserve"> </w:t>
      </w:r>
      <w:r w:rsidRPr="0012335D">
        <w:rPr>
          <w:rFonts w:ascii="Arial" w:hAnsi="Arial" w:cs="Arial"/>
          <w:sz w:val="18"/>
          <w:szCs w:val="18"/>
          <w:lang w:val="es-ES"/>
        </w:rPr>
        <w:t>обезбјеђивало</w:t>
      </w:r>
      <w:r w:rsidRPr="0012335D">
        <w:rPr>
          <w:rFonts w:ascii="Arial" w:hAnsi="Arial" w:cs="Arial"/>
          <w:sz w:val="18"/>
          <w:szCs w:val="18"/>
          <w:lang w:val="sr-Cyrl-BA"/>
        </w:rPr>
        <w:t xml:space="preserve"> закључивањем ексцедентног уговора о реосигурању имовинских ризика, уговор</w:t>
      </w:r>
      <w:r w:rsidRPr="0012335D">
        <w:rPr>
          <w:rFonts w:ascii="Arial" w:hAnsi="Arial" w:cs="Arial"/>
          <w:sz w:val="18"/>
          <w:szCs w:val="18"/>
          <w:lang w:val="sr-Latn-BA"/>
        </w:rPr>
        <w:t>а</w:t>
      </w:r>
      <w:r w:rsidRPr="0012335D">
        <w:rPr>
          <w:rFonts w:ascii="Arial" w:hAnsi="Arial" w:cs="Arial"/>
          <w:sz w:val="18"/>
          <w:szCs w:val="18"/>
          <w:lang w:val="sr-Cyrl-BA"/>
        </w:rPr>
        <w:t xml:space="preserve"> о реосигурању </w:t>
      </w:r>
      <w:r w:rsidRPr="0012335D">
        <w:rPr>
          <w:rFonts w:ascii="Arial" w:hAnsi="Arial" w:cs="Arial"/>
          <w:sz w:val="18"/>
          <w:szCs w:val="18"/>
          <w:lang w:val="sr-Latn-BA"/>
        </w:rPr>
        <w:t>вишка штете за</w:t>
      </w:r>
      <w:r w:rsidRPr="0012335D">
        <w:rPr>
          <w:rFonts w:ascii="Arial" w:hAnsi="Arial" w:cs="Arial"/>
          <w:sz w:val="18"/>
          <w:szCs w:val="18"/>
          <w:lang w:val="sr-Cyrl-BA"/>
        </w:rPr>
        <w:t xml:space="preserve"> домаћ</w:t>
      </w:r>
      <w:r w:rsidRPr="0012335D">
        <w:rPr>
          <w:rFonts w:ascii="Arial" w:hAnsi="Arial" w:cs="Arial"/>
          <w:sz w:val="18"/>
          <w:szCs w:val="18"/>
          <w:lang w:val="sr-Latn-BA"/>
        </w:rPr>
        <w:t>у</w:t>
      </w:r>
      <w:r w:rsidRPr="0012335D">
        <w:rPr>
          <w:rFonts w:ascii="Arial" w:hAnsi="Arial" w:cs="Arial"/>
          <w:sz w:val="18"/>
          <w:szCs w:val="18"/>
          <w:lang w:val="sr-Cyrl-BA"/>
        </w:rPr>
        <w:t xml:space="preserve"> аутоодговорност, уговора о квотн</w:t>
      </w:r>
      <w:r w:rsidR="00C145DF" w:rsidRPr="0012335D">
        <w:rPr>
          <w:rFonts w:ascii="Arial" w:hAnsi="Arial" w:cs="Arial"/>
          <w:sz w:val="18"/>
          <w:szCs w:val="18"/>
          <w:lang w:val="sr-Cyrl-BA"/>
        </w:rPr>
        <w:t>ом реосигурању усјева и плодова</w:t>
      </w:r>
      <w:r w:rsidRPr="0012335D">
        <w:rPr>
          <w:rFonts w:ascii="Arial" w:hAnsi="Arial" w:cs="Arial"/>
          <w:sz w:val="18"/>
          <w:szCs w:val="18"/>
          <w:lang w:val="sr-Cyrl-BA"/>
        </w:rPr>
        <w:t>.</w:t>
      </w:r>
    </w:p>
    <w:p w14:paraId="4C4BEFD2" w14:textId="77777777" w:rsidR="00041147" w:rsidRPr="0012335D" w:rsidRDefault="00041147" w:rsidP="00041147">
      <w:pPr>
        <w:ind w:left="709"/>
        <w:jc w:val="both"/>
        <w:rPr>
          <w:rFonts w:ascii="Arial" w:hAnsi="Arial" w:cs="Arial"/>
          <w:sz w:val="12"/>
          <w:szCs w:val="12"/>
          <w:lang w:val="sr-Latn-BA"/>
        </w:rPr>
      </w:pPr>
    </w:p>
    <w:p w14:paraId="183C1878" w14:textId="77777777" w:rsidR="00041147" w:rsidRPr="0012335D" w:rsidRDefault="00041147" w:rsidP="00041147">
      <w:pPr>
        <w:ind w:left="709"/>
        <w:jc w:val="both"/>
        <w:rPr>
          <w:rFonts w:ascii="Arial" w:hAnsi="Arial" w:cs="Arial"/>
          <w:sz w:val="18"/>
          <w:szCs w:val="18"/>
          <w:lang w:val="sr-Cyrl-BA"/>
        </w:rPr>
      </w:pPr>
      <w:r w:rsidRPr="0012335D">
        <w:rPr>
          <w:rFonts w:ascii="Arial" w:hAnsi="Arial" w:cs="Arial"/>
          <w:sz w:val="18"/>
          <w:szCs w:val="18"/>
          <w:lang w:val="sr-Cyrl-BA"/>
        </w:rPr>
        <w:t xml:space="preserve">Друштво је вишак  штете по основу зелене карте БиХ, покрило Уговором о реосигурању зелене карте код Бироа зелене карте БиХ, којим је дефинисано покриће и обавеза реосигуравача за штетне догађаје, које прелазе самопридржај Друштва. Према наведеном уговору, висина самопридржаја које осигуравајуће друштво може носити износи максимално </w:t>
      </w:r>
      <w:r w:rsidRPr="0012335D">
        <w:rPr>
          <w:rFonts w:ascii="Arial" w:hAnsi="Arial" w:cs="Arial"/>
          <w:sz w:val="18"/>
          <w:szCs w:val="18"/>
          <w:lang w:val="sr-Latn-BA"/>
        </w:rPr>
        <w:t>200,000</w:t>
      </w:r>
      <w:r w:rsidRPr="0012335D">
        <w:rPr>
          <w:rFonts w:ascii="Arial" w:hAnsi="Arial" w:cs="Arial"/>
          <w:sz w:val="18"/>
          <w:szCs w:val="18"/>
          <w:lang w:val="sr-Cyrl-BA"/>
        </w:rPr>
        <w:t xml:space="preserve"> Е</w:t>
      </w:r>
      <w:r w:rsidRPr="0012335D">
        <w:rPr>
          <w:rFonts w:ascii="Arial" w:hAnsi="Arial" w:cs="Arial"/>
          <w:sz w:val="18"/>
          <w:szCs w:val="18"/>
        </w:rPr>
        <w:t>UR</w:t>
      </w:r>
      <w:r w:rsidRPr="0012335D">
        <w:rPr>
          <w:rFonts w:ascii="Arial" w:hAnsi="Arial" w:cs="Arial"/>
          <w:sz w:val="18"/>
          <w:szCs w:val="18"/>
          <w:lang w:val="sr-Cyrl-BA"/>
        </w:rPr>
        <w:t xml:space="preserve"> (еквивалент: </w:t>
      </w:r>
      <w:r w:rsidRPr="0012335D">
        <w:rPr>
          <w:rFonts w:ascii="Arial" w:hAnsi="Arial" w:cs="Arial"/>
          <w:sz w:val="18"/>
          <w:szCs w:val="18"/>
          <w:lang w:val="sr-Latn-BA"/>
        </w:rPr>
        <w:t xml:space="preserve">391,166 </w:t>
      </w:r>
      <w:r w:rsidRPr="0012335D">
        <w:rPr>
          <w:rFonts w:ascii="Arial" w:hAnsi="Arial" w:cs="Arial"/>
          <w:sz w:val="18"/>
          <w:szCs w:val="18"/>
        </w:rPr>
        <w:t>BA</w:t>
      </w:r>
      <w:r w:rsidRPr="0012335D">
        <w:rPr>
          <w:rFonts w:ascii="Arial" w:hAnsi="Arial" w:cs="Arial"/>
          <w:sz w:val="18"/>
          <w:szCs w:val="18"/>
          <w:lang w:val="sr-Cyrl-BA"/>
        </w:rPr>
        <w:t>М).</w:t>
      </w:r>
    </w:p>
    <w:p w14:paraId="54836A84" w14:textId="77777777" w:rsidR="00041147" w:rsidRPr="0012335D" w:rsidRDefault="00041147" w:rsidP="00041147">
      <w:pPr>
        <w:ind w:left="709"/>
        <w:jc w:val="both"/>
        <w:rPr>
          <w:rFonts w:ascii="Arial" w:hAnsi="Arial" w:cs="Arial"/>
          <w:sz w:val="18"/>
          <w:szCs w:val="18"/>
          <w:lang w:val="sr-Cyrl-CS"/>
        </w:rPr>
      </w:pPr>
    </w:p>
    <w:p w14:paraId="509A2943" w14:textId="77777777" w:rsidR="006D0158" w:rsidRPr="0012335D" w:rsidRDefault="00041147" w:rsidP="00726CA9">
      <w:pPr>
        <w:autoSpaceDE w:val="0"/>
        <w:autoSpaceDN w:val="0"/>
        <w:adjustRightInd w:val="0"/>
        <w:ind w:left="709"/>
        <w:jc w:val="both"/>
        <w:rPr>
          <w:rFonts w:ascii="Arial" w:hAnsi="Arial" w:cs="Arial"/>
          <w:noProof/>
          <w:color w:val="000000"/>
          <w:sz w:val="18"/>
          <w:szCs w:val="18"/>
          <w:lang w:val="sr-Cyrl-BA"/>
        </w:rPr>
      </w:pPr>
      <w:r w:rsidRPr="0012335D">
        <w:rPr>
          <w:rFonts w:ascii="Arial" w:hAnsi="Arial" w:cs="Arial"/>
          <w:sz w:val="18"/>
          <w:szCs w:val="18"/>
          <w:lang w:val="es-ES"/>
        </w:rPr>
        <w:t>Уговором о ексцедентном</w:t>
      </w:r>
      <w:r w:rsidRPr="0012335D">
        <w:rPr>
          <w:rFonts w:ascii="Arial" w:hAnsi="Arial" w:cs="Arial"/>
          <w:sz w:val="18"/>
          <w:szCs w:val="18"/>
          <w:lang w:val="sr-Cyrl-BA"/>
        </w:rPr>
        <w:t xml:space="preserve"> </w:t>
      </w:r>
      <w:r w:rsidRPr="0012335D">
        <w:rPr>
          <w:rFonts w:ascii="Arial" w:hAnsi="Arial" w:cs="Arial"/>
          <w:sz w:val="18"/>
          <w:szCs w:val="18"/>
          <w:lang w:val="es-ES"/>
        </w:rPr>
        <w:t>реосигурању</w:t>
      </w:r>
      <w:r w:rsidRPr="0012335D">
        <w:rPr>
          <w:rFonts w:ascii="Arial" w:hAnsi="Arial" w:cs="Arial"/>
          <w:sz w:val="18"/>
          <w:szCs w:val="18"/>
          <w:lang w:val="sr-Cyrl-BA"/>
        </w:rPr>
        <w:t xml:space="preserve"> </w:t>
      </w:r>
      <w:r w:rsidRPr="0012335D">
        <w:rPr>
          <w:rFonts w:ascii="Arial" w:hAnsi="Arial" w:cs="Arial"/>
          <w:sz w:val="18"/>
          <w:szCs w:val="18"/>
          <w:lang w:val="es-ES"/>
        </w:rPr>
        <w:t>имовинских</w:t>
      </w:r>
      <w:r w:rsidRPr="0012335D">
        <w:rPr>
          <w:rFonts w:ascii="Arial" w:hAnsi="Arial" w:cs="Arial"/>
          <w:sz w:val="18"/>
          <w:szCs w:val="18"/>
          <w:lang w:val="sr-Cyrl-BA"/>
        </w:rPr>
        <w:t xml:space="preserve"> </w:t>
      </w:r>
      <w:r w:rsidRPr="0012335D">
        <w:rPr>
          <w:rFonts w:ascii="Arial" w:hAnsi="Arial" w:cs="Arial"/>
          <w:sz w:val="18"/>
          <w:szCs w:val="18"/>
          <w:lang w:val="es-ES"/>
        </w:rPr>
        <w:t>риз</w:t>
      </w:r>
      <w:r w:rsidRPr="0012335D">
        <w:rPr>
          <w:rFonts w:ascii="Arial" w:hAnsi="Arial" w:cs="Arial"/>
          <w:sz w:val="18"/>
          <w:szCs w:val="18"/>
          <w:lang w:val="sr-Cyrl-BA"/>
        </w:rPr>
        <w:t>и</w:t>
      </w:r>
      <w:r w:rsidRPr="0012335D">
        <w:rPr>
          <w:rFonts w:ascii="Arial" w:hAnsi="Arial" w:cs="Arial"/>
          <w:sz w:val="18"/>
          <w:szCs w:val="18"/>
          <w:lang w:val="es-ES"/>
        </w:rPr>
        <w:t>ка</w:t>
      </w:r>
      <w:r w:rsidRPr="0012335D">
        <w:rPr>
          <w:rFonts w:ascii="Arial" w:hAnsi="Arial" w:cs="Arial"/>
          <w:sz w:val="18"/>
          <w:szCs w:val="18"/>
          <w:lang w:val="sr-Cyrl-BA"/>
        </w:rPr>
        <w:t xml:space="preserve"> </w:t>
      </w:r>
      <w:r w:rsidRPr="0012335D">
        <w:rPr>
          <w:rFonts w:ascii="Arial" w:hAnsi="Arial" w:cs="Arial"/>
          <w:sz w:val="18"/>
          <w:szCs w:val="18"/>
          <w:lang w:val="es-ES"/>
        </w:rPr>
        <w:t>реосигурани</w:t>
      </w:r>
      <w:r w:rsidRPr="0012335D">
        <w:rPr>
          <w:rFonts w:ascii="Arial" w:hAnsi="Arial" w:cs="Arial"/>
          <w:sz w:val="18"/>
          <w:szCs w:val="18"/>
          <w:lang w:val="sr-Cyrl-BA"/>
        </w:rPr>
        <w:t xml:space="preserve"> </w:t>
      </w:r>
      <w:r w:rsidRPr="0012335D">
        <w:rPr>
          <w:rFonts w:ascii="Arial" w:hAnsi="Arial" w:cs="Arial"/>
          <w:sz w:val="18"/>
          <w:szCs w:val="18"/>
          <w:lang w:val="es-ES"/>
        </w:rPr>
        <w:t>су</w:t>
      </w:r>
      <w:r w:rsidRPr="0012335D">
        <w:rPr>
          <w:rFonts w:ascii="Arial" w:hAnsi="Arial" w:cs="Arial"/>
          <w:sz w:val="18"/>
          <w:szCs w:val="18"/>
          <w:lang w:val="sr-Cyrl-BA"/>
        </w:rPr>
        <w:t xml:space="preserve"> </w:t>
      </w:r>
      <w:r w:rsidRPr="0012335D">
        <w:rPr>
          <w:rFonts w:ascii="Arial" w:hAnsi="Arial" w:cs="Arial"/>
          <w:sz w:val="18"/>
          <w:szCs w:val="18"/>
          <w:lang w:val="es-ES"/>
        </w:rPr>
        <w:t>вишкови</w:t>
      </w:r>
      <w:r w:rsidRPr="0012335D">
        <w:rPr>
          <w:rFonts w:ascii="Arial" w:hAnsi="Arial" w:cs="Arial"/>
          <w:sz w:val="18"/>
          <w:szCs w:val="18"/>
          <w:lang w:val="sr-Cyrl-BA"/>
        </w:rPr>
        <w:t xml:space="preserve"> </w:t>
      </w:r>
      <w:r w:rsidRPr="0012335D">
        <w:rPr>
          <w:rFonts w:ascii="Arial" w:hAnsi="Arial" w:cs="Arial"/>
          <w:sz w:val="18"/>
          <w:szCs w:val="18"/>
          <w:lang w:val="es-ES"/>
        </w:rPr>
        <w:t>ризика</w:t>
      </w:r>
      <w:r w:rsidRPr="0012335D">
        <w:rPr>
          <w:rFonts w:ascii="Arial" w:hAnsi="Arial" w:cs="Arial"/>
          <w:sz w:val="18"/>
          <w:szCs w:val="18"/>
          <w:lang w:val="sr-Cyrl-BA"/>
        </w:rPr>
        <w:t xml:space="preserve"> </w:t>
      </w:r>
      <w:r w:rsidRPr="0012335D">
        <w:rPr>
          <w:rFonts w:ascii="Arial" w:hAnsi="Arial" w:cs="Arial"/>
          <w:sz w:val="18"/>
          <w:szCs w:val="18"/>
          <w:lang w:val="es-ES"/>
        </w:rPr>
        <w:t>изнад</w:t>
      </w:r>
      <w:r w:rsidRPr="0012335D">
        <w:rPr>
          <w:rFonts w:ascii="Arial" w:hAnsi="Arial" w:cs="Arial"/>
          <w:sz w:val="18"/>
          <w:szCs w:val="18"/>
          <w:lang w:val="sr-Cyrl-BA"/>
        </w:rPr>
        <w:t xml:space="preserve"> </w:t>
      </w:r>
      <w:r w:rsidRPr="0012335D">
        <w:rPr>
          <w:rFonts w:ascii="Arial" w:hAnsi="Arial" w:cs="Arial"/>
          <w:sz w:val="18"/>
          <w:szCs w:val="18"/>
          <w:lang w:val="es-ES"/>
        </w:rPr>
        <w:t>самопридр</w:t>
      </w:r>
      <w:r w:rsidRPr="0012335D">
        <w:rPr>
          <w:rFonts w:ascii="Arial" w:hAnsi="Arial" w:cs="Arial"/>
          <w:sz w:val="18"/>
          <w:szCs w:val="18"/>
          <w:lang w:val="sr-Cyrl-CS"/>
        </w:rPr>
        <w:t>а</w:t>
      </w:r>
      <w:r w:rsidRPr="0012335D">
        <w:rPr>
          <w:rFonts w:ascii="Arial" w:hAnsi="Arial" w:cs="Arial"/>
          <w:sz w:val="18"/>
          <w:szCs w:val="18"/>
          <w:lang w:val="es-ES"/>
        </w:rPr>
        <w:t>жаја</w:t>
      </w:r>
      <w:r w:rsidRPr="0012335D">
        <w:rPr>
          <w:rFonts w:ascii="Arial" w:hAnsi="Arial" w:cs="Arial"/>
          <w:sz w:val="18"/>
          <w:szCs w:val="18"/>
          <w:lang w:val="sr-Cyrl-BA"/>
        </w:rPr>
        <w:t xml:space="preserve"> </w:t>
      </w:r>
      <w:r w:rsidRPr="0012335D">
        <w:rPr>
          <w:rFonts w:ascii="Arial" w:hAnsi="Arial" w:cs="Arial"/>
          <w:sz w:val="18"/>
          <w:szCs w:val="18"/>
          <w:lang w:val="es-ES"/>
        </w:rPr>
        <w:t>цедента у периоду 01.</w:t>
      </w:r>
      <w:r w:rsidRPr="0012335D">
        <w:rPr>
          <w:rFonts w:ascii="Arial" w:hAnsi="Arial" w:cs="Arial"/>
          <w:sz w:val="18"/>
          <w:szCs w:val="18"/>
          <w:lang w:val="sr-Cyrl-BA"/>
        </w:rPr>
        <w:t xml:space="preserve"> јануар </w:t>
      </w:r>
      <w:r w:rsidRPr="0012335D">
        <w:rPr>
          <w:rFonts w:ascii="Arial" w:hAnsi="Arial" w:cs="Arial"/>
          <w:sz w:val="18"/>
          <w:szCs w:val="18"/>
          <w:lang w:val="es-ES"/>
        </w:rPr>
        <w:t>–</w:t>
      </w:r>
      <w:r w:rsidRPr="0012335D">
        <w:rPr>
          <w:rFonts w:ascii="Arial" w:hAnsi="Arial" w:cs="Arial"/>
          <w:sz w:val="18"/>
          <w:szCs w:val="18"/>
          <w:lang w:val="sr-Cyrl-BA"/>
        </w:rPr>
        <w:t xml:space="preserve"> </w:t>
      </w:r>
      <w:r w:rsidRPr="0012335D">
        <w:rPr>
          <w:rFonts w:ascii="Arial" w:hAnsi="Arial" w:cs="Arial"/>
          <w:sz w:val="18"/>
          <w:szCs w:val="18"/>
          <w:lang w:val="es-ES"/>
        </w:rPr>
        <w:t>3</w:t>
      </w:r>
      <w:r w:rsidRPr="0012335D">
        <w:rPr>
          <w:rFonts w:ascii="Arial" w:hAnsi="Arial" w:cs="Arial"/>
          <w:sz w:val="18"/>
          <w:szCs w:val="18"/>
          <w:lang w:val="sr-Cyrl-BA"/>
        </w:rPr>
        <w:t>1</w:t>
      </w:r>
      <w:r w:rsidRPr="00037657">
        <w:rPr>
          <w:rFonts w:ascii="Arial" w:hAnsi="Arial" w:cs="Arial"/>
          <w:sz w:val="18"/>
          <w:szCs w:val="18"/>
          <w:lang w:val="ru-RU"/>
        </w:rPr>
        <w:t>.</w:t>
      </w:r>
      <w:r w:rsidRPr="0012335D">
        <w:rPr>
          <w:rFonts w:ascii="Arial" w:hAnsi="Arial" w:cs="Arial"/>
          <w:sz w:val="18"/>
          <w:szCs w:val="18"/>
          <w:lang w:val="sr-Cyrl-BA"/>
        </w:rPr>
        <w:t xml:space="preserve"> децембар </w:t>
      </w:r>
      <w:r w:rsidRPr="0012335D">
        <w:rPr>
          <w:rFonts w:ascii="Arial" w:hAnsi="Arial" w:cs="Arial"/>
          <w:sz w:val="18"/>
          <w:szCs w:val="18"/>
          <w:lang w:val="es-ES"/>
        </w:rPr>
        <w:t>20</w:t>
      </w:r>
      <w:r w:rsidR="00623D53" w:rsidRPr="0012335D">
        <w:rPr>
          <w:rFonts w:ascii="Arial" w:hAnsi="Arial" w:cs="Arial"/>
          <w:sz w:val="18"/>
          <w:szCs w:val="18"/>
          <w:lang w:val="sr-Cyrl-BA"/>
        </w:rPr>
        <w:t>2</w:t>
      </w:r>
      <w:r w:rsidR="00BF227F">
        <w:rPr>
          <w:rFonts w:ascii="Arial" w:hAnsi="Arial" w:cs="Arial"/>
          <w:sz w:val="18"/>
          <w:szCs w:val="18"/>
          <w:lang w:val="sr-Cyrl-BA"/>
        </w:rPr>
        <w:t>4</w:t>
      </w:r>
      <w:r w:rsidRPr="0012335D">
        <w:rPr>
          <w:rFonts w:ascii="Arial" w:hAnsi="Arial" w:cs="Arial"/>
          <w:sz w:val="18"/>
          <w:szCs w:val="18"/>
          <w:lang w:val="sr-Cyrl-BA"/>
        </w:rPr>
        <w:t>.</w:t>
      </w:r>
      <w:r w:rsidRPr="0012335D">
        <w:rPr>
          <w:rFonts w:ascii="Arial" w:hAnsi="Arial" w:cs="Arial"/>
          <w:sz w:val="18"/>
          <w:szCs w:val="18"/>
          <w:lang w:val="es-ES"/>
        </w:rPr>
        <w:t xml:space="preserve"> године</w:t>
      </w:r>
      <w:r w:rsidRPr="0012335D">
        <w:rPr>
          <w:rFonts w:ascii="Arial" w:hAnsi="Arial" w:cs="Arial"/>
          <w:sz w:val="18"/>
          <w:szCs w:val="18"/>
          <w:lang w:val="sr-Cyrl-BA"/>
        </w:rPr>
        <w:t xml:space="preserve"> код </w:t>
      </w:r>
      <w:r w:rsidRPr="0012335D">
        <w:rPr>
          <w:rFonts w:ascii="Arial" w:hAnsi="Arial" w:cs="Arial"/>
          <w:sz w:val="18"/>
          <w:szCs w:val="18"/>
          <w:lang w:val="es-ES"/>
        </w:rPr>
        <w:t>сљедећих</w:t>
      </w:r>
      <w:r w:rsidRPr="0012335D">
        <w:rPr>
          <w:rFonts w:ascii="Arial" w:hAnsi="Arial" w:cs="Arial"/>
          <w:sz w:val="18"/>
          <w:szCs w:val="18"/>
          <w:lang w:val="sr-Cyrl-BA"/>
        </w:rPr>
        <w:t xml:space="preserve"> </w:t>
      </w:r>
      <w:r w:rsidRPr="0012335D">
        <w:rPr>
          <w:rFonts w:ascii="Arial" w:hAnsi="Arial" w:cs="Arial"/>
          <w:sz w:val="18"/>
          <w:szCs w:val="18"/>
          <w:lang w:val="es-ES"/>
        </w:rPr>
        <w:t>осигурања:</w:t>
      </w:r>
      <w:r w:rsidRPr="0012335D">
        <w:rPr>
          <w:rFonts w:ascii="Arial" w:hAnsi="Arial" w:cs="Arial"/>
          <w:sz w:val="18"/>
          <w:szCs w:val="18"/>
          <w:lang w:val="sr-Cyrl-BA"/>
        </w:rPr>
        <w:t xml:space="preserve"> о</w:t>
      </w:r>
      <w:r w:rsidRPr="0012335D">
        <w:rPr>
          <w:rFonts w:ascii="Arial" w:hAnsi="Arial" w:cs="Arial"/>
          <w:sz w:val="18"/>
          <w:szCs w:val="18"/>
          <w:lang w:val="es-ES"/>
        </w:rPr>
        <w:t>сигурање</w:t>
      </w:r>
      <w:r w:rsidRPr="0012335D">
        <w:rPr>
          <w:rFonts w:ascii="Arial" w:hAnsi="Arial" w:cs="Arial"/>
          <w:sz w:val="18"/>
          <w:szCs w:val="18"/>
          <w:lang w:val="sr-Cyrl-BA"/>
        </w:rPr>
        <w:t xml:space="preserve"> </w:t>
      </w:r>
      <w:r w:rsidRPr="0012335D">
        <w:rPr>
          <w:rFonts w:ascii="Arial" w:hAnsi="Arial" w:cs="Arial"/>
          <w:sz w:val="18"/>
          <w:szCs w:val="18"/>
          <w:lang w:val="es-ES"/>
        </w:rPr>
        <w:t>од</w:t>
      </w:r>
      <w:r w:rsidRPr="0012335D">
        <w:rPr>
          <w:rFonts w:ascii="Arial" w:hAnsi="Arial" w:cs="Arial"/>
          <w:sz w:val="18"/>
          <w:szCs w:val="18"/>
          <w:lang w:val="sr-Cyrl-BA"/>
        </w:rPr>
        <w:t xml:space="preserve"> </w:t>
      </w:r>
      <w:r w:rsidRPr="0012335D">
        <w:rPr>
          <w:rFonts w:ascii="Arial" w:hAnsi="Arial" w:cs="Arial"/>
          <w:sz w:val="18"/>
          <w:szCs w:val="18"/>
          <w:lang w:val="es-ES"/>
        </w:rPr>
        <w:t>пожара</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других</w:t>
      </w:r>
      <w:r w:rsidRPr="0012335D">
        <w:rPr>
          <w:rFonts w:ascii="Arial" w:hAnsi="Arial" w:cs="Arial"/>
          <w:sz w:val="18"/>
          <w:szCs w:val="18"/>
          <w:lang w:val="sr-Cyrl-BA"/>
        </w:rPr>
        <w:t xml:space="preserve"> </w:t>
      </w:r>
      <w:r w:rsidRPr="0012335D">
        <w:rPr>
          <w:rFonts w:ascii="Arial" w:hAnsi="Arial" w:cs="Arial"/>
          <w:sz w:val="18"/>
          <w:szCs w:val="18"/>
          <w:lang w:val="es-ES"/>
        </w:rPr>
        <w:t>опасности</w:t>
      </w:r>
      <w:r w:rsidRPr="0012335D">
        <w:rPr>
          <w:rFonts w:ascii="Arial" w:hAnsi="Arial" w:cs="Arial"/>
          <w:sz w:val="18"/>
          <w:szCs w:val="18"/>
          <w:lang w:val="sr-Cyrl-BA"/>
        </w:rPr>
        <w:t xml:space="preserve"> </w:t>
      </w:r>
      <w:r w:rsidRPr="0012335D">
        <w:rPr>
          <w:rFonts w:ascii="Arial" w:hAnsi="Arial" w:cs="Arial"/>
          <w:sz w:val="18"/>
          <w:szCs w:val="18"/>
          <w:lang w:val="es-ES"/>
        </w:rPr>
        <w:t>изван</w:t>
      </w:r>
      <w:r w:rsidRPr="00037657">
        <w:rPr>
          <w:rFonts w:ascii="Arial" w:hAnsi="Arial" w:cs="Arial"/>
          <w:sz w:val="18"/>
          <w:szCs w:val="18"/>
          <w:lang w:val="ru-RU"/>
        </w:rPr>
        <w:t xml:space="preserve"> </w:t>
      </w:r>
      <w:r w:rsidRPr="0012335D">
        <w:rPr>
          <w:rFonts w:ascii="Arial" w:hAnsi="Arial" w:cs="Arial"/>
          <w:sz w:val="18"/>
          <w:szCs w:val="18"/>
          <w:lang w:val="es-ES"/>
        </w:rPr>
        <w:t>индустрије</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занатства</w:t>
      </w:r>
      <w:r w:rsidRPr="0012335D">
        <w:rPr>
          <w:rFonts w:ascii="Arial" w:hAnsi="Arial" w:cs="Arial"/>
          <w:sz w:val="18"/>
          <w:szCs w:val="18"/>
          <w:lang w:val="sr-Cyrl-BA"/>
        </w:rPr>
        <w:t>, о</w:t>
      </w:r>
      <w:r w:rsidRPr="0012335D">
        <w:rPr>
          <w:rFonts w:ascii="Arial" w:hAnsi="Arial" w:cs="Arial"/>
          <w:sz w:val="18"/>
          <w:szCs w:val="18"/>
          <w:lang w:val="es-ES"/>
        </w:rPr>
        <w:t>сигурање</w:t>
      </w:r>
      <w:r w:rsidRPr="0012335D">
        <w:rPr>
          <w:rFonts w:ascii="Arial" w:hAnsi="Arial" w:cs="Arial"/>
          <w:sz w:val="18"/>
          <w:szCs w:val="18"/>
          <w:lang w:val="sr-Cyrl-BA"/>
        </w:rPr>
        <w:t xml:space="preserve"> </w:t>
      </w:r>
      <w:r w:rsidRPr="0012335D">
        <w:rPr>
          <w:rFonts w:ascii="Arial" w:hAnsi="Arial" w:cs="Arial"/>
          <w:sz w:val="18"/>
          <w:szCs w:val="18"/>
          <w:lang w:val="es-ES"/>
        </w:rPr>
        <w:t>од</w:t>
      </w:r>
      <w:r w:rsidRPr="0012335D">
        <w:rPr>
          <w:rFonts w:ascii="Arial" w:hAnsi="Arial" w:cs="Arial"/>
          <w:sz w:val="18"/>
          <w:szCs w:val="18"/>
          <w:lang w:val="sr-Cyrl-BA"/>
        </w:rPr>
        <w:t xml:space="preserve"> </w:t>
      </w:r>
      <w:r w:rsidRPr="0012335D">
        <w:rPr>
          <w:rFonts w:ascii="Arial" w:hAnsi="Arial" w:cs="Arial"/>
          <w:sz w:val="18"/>
          <w:szCs w:val="18"/>
          <w:lang w:val="es-ES"/>
        </w:rPr>
        <w:t>пожара</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другух</w:t>
      </w:r>
      <w:r w:rsidRPr="0012335D">
        <w:rPr>
          <w:rFonts w:ascii="Arial" w:hAnsi="Arial" w:cs="Arial"/>
          <w:sz w:val="18"/>
          <w:szCs w:val="18"/>
          <w:lang w:val="sr-Cyrl-BA"/>
        </w:rPr>
        <w:t xml:space="preserve"> </w:t>
      </w:r>
      <w:r w:rsidRPr="0012335D">
        <w:rPr>
          <w:rFonts w:ascii="Arial" w:hAnsi="Arial" w:cs="Arial"/>
          <w:sz w:val="18"/>
          <w:szCs w:val="18"/>
          <w:lang w:val="es-ES"/>
        </w:rPr>
        <w:t>опасности</w:t>
      </w:r>
      <w:r w:rsidRPr="0012335D">
        <w:rPr>
          <w:rFonts w:ascii="Arial" w:hAnsi="Arial" w:cs="Arial"/>
          <w:sz w:val="18"/>
          <w:szCs w:val="18"/>
          <w:lang w:val="sr-Cyrl-BA"/>
        </w:rPr>
        <w:t xml:space="preserve"> </w:t>
      </w:r>
      <w:r w:rsidRPr="0012335D">
        <w:rPr>
          <w:rFonts w:ascii="Arial" w:hAnsi="Arial" w:cs="Arial"/>
          <w:sz w:val="18"/>
          <w:szCs w:val="18"/>
          <w:lang w:val="es-ES"/>
        </w:rPr>
        <w:t>у</w:t>
      </w:r>
      <w:r w:rsidRPr="0012335D">
        <w:rPr>
          <w:rFonts w:ascii="Arial" w:hAnsi="Arial" w:cs="Arial"/>
          <w:sz w:val="18"/>
          <w:szCs w:val="18"/>
          <w:lang w:val="sr-Cyrl-BA"/>
        </w:rPr>
        <w:t xml:space="preserve"> </w:t>
      </w:r>
      <w:r w:rsidRPr="0012335D">
        <w:rPr>
          <w:rFonts w:ascii="Arial" w:hAnsi="Arial" w:cs="Arial"/>
          <w:sz w:val="18"/>
          <w:szCs w:val="18"/>
          <w:lang w:val="es-ES"/>
        </w:rPr>
        <w:t>индустрији</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занатству</w:t>
      </w:r>
      <w:r w:rsidRPr="0012335D">
        <w:rPr>
          <w:rFonts w:ascii="Arial" w:hAnsi="Arial" w:cs="Arial"/>
          <w:sz w:val="18"/>
          <w:szCs w:val="18"/>
          <w:lang w:val="sr-Cyrl-BA"/>
        </w:rPr>
        <w:t>, осигурање техничких грана, осигурање одговорности, остала осигурања имовине, осигурање финансијских губитака.</w:t>
      </w:r>
    </w:p>
    <w:p w14:paraId="452DCAFA" w14:textId="77777777"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14:paraId="08D0B848" w14:textId="77777777"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14:paraId="4A3A655E" w14:textId="77777777" w:rsidR="009D6BA1" w:rsidRPr="0012335D" w:rsidRDefault="009D6BA1" w:rsidP="00232E74">
      <w:pPr>
        <w:autoSpaceDE w:val="0"/>
        <w:autoSpaceDN w:val="0"/>
        <w:adjustRightInd w:val="0"/>
        <w:ind w:left="709"/>
        <w:rPr>
          <w:rFonts w:ascii="Arial" w:hAnsi="Arial" w:cs="Arial"/>
          <w:noProof/>
          <w:color w:val="000000"/>
          <w:sz w:val="18"/>
          <w:szCs w:val="18"/>
          <w:lang w:val="sr-Cyrl-BA"/>
        </w:rPr>
      </w:pPr>
    </w:p>
    <w:p w14:paraId="3D4F9E5E" w14:textId="77777777" w:rsidR="009D6BA1" w:rsidRPr="0012335D" w:rsidRDefault="009D6BA1" w:rsidP="00232E74">
      <w:pPr>
        <w:autoSpaceDE w:val="0"/>
        <w:autoSpaceDN w:val="0"/>
        <w:adjustRightInd w:val="0"/>
        <w:ind w:left="709"/>
        <w:rPr>
          <w:rFonts w:ascii="Arial" w:hAnsi="Arial" w:cs="Arial"/>
          <w:noProof/>
          <w:color w:val="000000"/>
          <w:sz w:val="18"/>
          <w:szCs w:val="18"/>
          <w:lang w:val="sr-Cyrl-BA"/>
        </w:rPr>
      </w:pPr>
    </w:p>
    <w:p w14:paraId="327B401C" w14:textId="77777777" w:rsidR="009D6BA1" w:rsidRPr="0012335D" w:rsidRDefault="009D6BA1" w:rsidP="00232E74">
      <w:pPr>
        <w:autoSpaceDE w:val="0"/>
        <w:autoSpaceDN w:val="0"/>
        <w:adjustRightInd w:val="0"/>
        <w:ind w:left="709"/>
        <w:rPr>
          <w:rFonts w:ascii="Arial" w:hAnsi="Arial" w:cs="Arial"/>
          <w:noProof/>
          <w:color w:val="000000"/>
          <w:sz w:val="18"/>
          <w:szCs w:val="18"/>
          <w:lang w:val="sr-Cyrl-BA"/>
        </w:rPr>
      </w:pPr>
    </w:p>
    <w:p w14:paraId="3D574258" w14:textId="77777777" w:rsidR="009D6BA1" w:rsidRDefault="009D6BA1" w:rsidP="00232E74">
      <w:pPr>
        <w:autoSpaceDE w:val="0"/>
        <w:autoSpaceDN w:val="0"/>
        <w:adjustRightInd w:val="0"/>
        <w:ind w:left="709"/>
        <w:rPr>
          <w:rFonts w:ascii="Arial" w:hAnsi="Arial" w:cs="Arial"/>
          <w:noProof/>
          <w:color w:val="000000"/>
          <w:sz w:val="18"/>
          <w:szCs w:val="18"/>
          <w:lang w:val="sr-Cyrl-BA"/>
        </w:rPr>
      </w:pPr>
    </w:p>
    <w:p w14:paraId="57991172" w14:textId="77777777"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14:paraId="263F1656" w14:textId="77777777"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14:paraId="5D48A580" w14:textId="77777777" w:rsidR="006D0158" w:rsidRPr="0012335D" w:rsidRDefault="006D0158" w:rsidP="009841D1">
      <w:pPr>
        <w:pStyle w:val="ListParagraph"/>
        <w:numPr>
          <w:ilvl w:val="0"/>
          <w:numId w:val="21"/>
        </w:numPr>
        <w:rPr>
          <w:rFonts w:ascii="Arial" w:hAnsi="Arial" w:cs="Arial"/>
          <w:b/>
          <w:sz w:val="18"/>
          <w:szCs w:val="18"/>
        </w:rPr>
      </w:pPr>
      <w:r w:rsidRPr="0012335D">
        <w:rPr>
          <w:rFonts w:ascii="Arial" w:hAnsi="Arial" w:cs="Arial"/>
          <w:b/>
          <w:sz w:val="18"/>
          <w:szCs w:val="18"/>
        </w:rPr>
        <w:t>УПРАВЉАЊЕ РИЗИЦИМА ОСИГУРАЊА</w:t>
      </w:r>
      <w:r w:rsidRPr="0012335D">
        <w:rPr>
          <w:rFonts w:ascii="Arial" w:hAnsi="Arial" w:cs="Arial"/>
          <w:b/>
          <w:sz w:val="18"/>
          <w:szCs w:val="18"/>
          <w:lang w:val="sr-Cyrl-BA"/>
        </w:rPr>
        <w:t xml:space="preserve"> </w:t>
      </w:r>
      <w:r w:rsidRPr="0012335D">
        <w:rPr>
          <w:rFonts w:ascii="Arial" w:hAnsi="Arial" w:cs="Arial"/>
          <w:b/>
          <w:sz w:val="18"/>
          <w:szCs w:val="18"/>
          <w:lang w:val="sr-Latn-CS"/>
        </w:rPr>
        <w:t>(</w:t>
      </w:r>
      <w:r w:rsidRPr="0012335D">
        <w:rPr>
          <w:rFonts w:ascii="Arial" w:hAnsi="Arial" w:cs="Arial"/>
          <w:b/>
          <w:sz w:val="18"/>
          <w:szCs w:val="18"/>
          <w:lang w:val="sr-Cyrl-CS"/>
        </w:rPr>
        <w:t>наставак)</w:t>
      </w:r>
    </w:p>
    <w:p w14:paraId="47020B8C" w14:textId="77777777" w:rsidR="004750AF" w:rsidRPr="0012335D" w:rsidRDefault="00EC2E23" w:rsidP="004750AF">
      <w:pPr>
        <w:autoSpaceDE w:val="0"/>
        <w:autoSpaceDN w:val="0"/>
        <w:adjustRightInd w:val="0"/>
        <w:rPr>
          <w:rFonts w:ascii="Arial" w:hAnsi="Arial" w:cs="Arial"/>
          <w:noProof/>
          <w:snapToGrid/>
          <w:color w:val="000000"/>
          <w:sz w:val="18"/>
          <w:szCs w:val="18"/>
          <w:lang w:val="sr-Cyrl-BA"/>
        </w:rPr>
      </w:pPr>
      <w:r w:rsidRPr="0012335D">
        <w:rPr>
          <w:rFonts w:ascii="Arial" w:hAnsi="Arial" w:cs="Arial"/>
          <w:noProof/>
          <w:color w:val="000000"/>
          <w:sz w:val="18"/>
          <w:szCs w:val="18"/>
          <w:lang w:val="sr-Cyrl-BA"/>
        </w:rPr>
        <w:t xml:space="preserve">          </w:t>
      </w:r>
    </w:p>
    <w:p w14:paraId="3481D0DA" w14:textId="77777777" w:rsidR="004750AF" w:rsidRPr="0012335D" w:rsidRDefault="004750AF" w:rsidP="004750AF">
      <w:pPr>
        <w:autoSpaceDE w:val="0"/>
        <w:autoSpaceDN w:val="0"/>
        <w:adjustRightInd w:val="0"/>
        <w:rPr>
          <w:rFonts w:ascii="Arial" w:hAnsi="Arial" w:cs="Arial"/>
          <w:noProof/>
          <w:color w:val="000000"/>
          <w:sz w:val="18"/>
          <w:szCs w:val="18"/>
          <w:lang w:val="sr-Cyrl-BA"/>
        </w:rPr>
      </w:pPr>
      <w:r w:rsidRPr="0012335D">
        <w:rPr>
          <w:rFonts w:ascii="Arial" w:hAnsi="Arial" w:cs="Arial"/>
          <w:noProof/>
          <w:color w:val="000000"/>
          <w:sz w:val="18"/>
          <w:szCs w:val="18"/>
          <w:lang w:val="sr-Cyrl-BA"/>
        </w:rPr>
        <w:t xml:space="preserve">              </w:t>
      </w:r>
      <w:r w:rsidRPr="0012335D">
        <w:rPr>
          <w:rFonts w:ascii="Arial" w:hAnsi="Arial" w:cs="Arial"/>
          <w:noProof/>
          <w:color w:val="000000"/>
          <w:sz w:val="18"/>
          <w:szCs w:val="18"/>
          <w:lang w:val="sr-Latn-CS"/>
        </w:rPr>
        <w:t>Максимални самопридржај за 20</w:t>
      </w:r>
      <w:r w:rsidRPr="0012335D">
        <w:rPr>
          <w:rFonts w:ascii="Arial" w:hAnsi="Arial" w:cs="Arial"/>
          <w:noProof/>
          <w:color w:val="000000"/>
          <w:sz w:val="18"/>
          <w:szCs w:val="18"/>
          <w:lang w:val="sr-Cyrl-BA"/>
        </w:rPr>
        <w:t>2</w:t>
      </w:r>
      <w:r w:rsidR="00BF227F">
        <w:rPr>
          <w:rFonts w:ascii="Arial" w:hAnsi="Arial" w:cs="Arial"/>
          <w:noProof/>
          <w:color w:val="000000"/>
          <w:sz w:val="18"/>
          <w:szCs w:val="18"/>
        </w:rPr>
        <w:t>4</w:t>
      </w:r>
      <w:r w:rsidRPr="0012335D">
        <w:rPr>
          <w:rFonts w:ascii="Arial" w:hAnsi="Arial" w:cs="Arial"/>
          <w:noProof/>
          <w:color w:val="000000"/>
          <w:sz w:val="18"/>
          <w:szCs w:val="18"/>
          <w:lang w:val="sr-Latn-CS"/>
        </w:rPr>
        <w:t>. годину</w:t>
      </w:r>
      <w:r w:rsidRPr="0012335D">
        <w:rPr>
          <w:rFonts w:ascii="Arial" w:hAnsi="Arial" w:cs="Arial"/>
          <w:noProof/>
          <w:color w:val="000000"/>
          <w:sz w:val="18"/>
          <w:szCs w:val="18"/>
          <w:lang w:val="sr-Cyrl-CS"/>
        </w:rPr>
        <w:t>:</w:t>
      </w:r>
      <w:r w:rsidRPr="0012335D">
        <w:rPr>
          <w:rFonts w:ascii="Arial" w:hAnsi="Arial" w:cs="Arial"/>
          <w:noProof/>
          <w:color w:val="000000"/>
          <w:sz w:val="18"/>
          <w:szCs w:val="18"/>
          <w:lang w:val="sr-Cyrl-BA"/>
        </w:rPr>
        <w:t xml:space="preserve"> </w:t>
      </w:r>
    </w:p>
    <w:tbl>
      <w:tblPr>
        <w:tblStyle w:val="TableGrid"/>
        <w:tblW w:w="10120" w:type="dxa"/>
        <w:tblInd w:w="-318" w:type="dxa"/>
        <w:tblLayout w:type="fixed"/>
        <w:tblLook w:val="04A0" w:firstRow="1" w:lastRow="0" w:firstColumn="1" w:lastColumn="0" w:noHBand="0" w:noVBand="1"/>
      </w:tblPr>
      <w:tblGrid>
        <w:gridCol w:w="563"/>
        <w:gridCol w:w="703"/>
        <w:gridCol w:w="7168"/>
        <w:gridCol w:w="1686"/>
      </w:tblGrid>
      <w:tr w:rsidR="00C93872" w:rsidRPr="008B4B25" w14:paraId="1200A414" w14:textId="77777777" w:rsidTr="008E38A7">
        <w:trPr>
          <w:trHeight w:val="286"/>
        </w:trPr>
        <w:tc>
          <w:tcPr>
            <w:tcW w:w="563" w:type="dxa"/>
            <w:vAlign w:val="center"/>
          </w:tcPr>
          <w:p w14:paraId="7336109C" w14:textId="77777777" w:rsidR="00C93872" w:rsidRPr="00C6249A" w:rsidRDefault="00C93872" w:rsidP="008E38A7">
            <w:pPr>
              <w:pStyle w:val="Default"/>
              <w:jc w:val="center"/>
              <w:rPr>
                <w:rFonts w:ascii="Arial" w:hAnsi="Arial" w:cs="Arial"/>
                <w:sz w:val="12"/>
                <w:szCs w:val="12"/>
              </w:rPr>
            </w:pPr>
            <w:r>
              <w:rPr>
                <w:rFonts w:ascii="Arial" w:hAnsi="Arial" w:cs="Arial"/>
                <w:b/>
                <w:bCs/>
                <w:i/>
                <w:iCs/>
                <w:sz w:val="12"/>
                <w:szCs w:val="12"/>
              </w:rPr>
              <w:t>Ред бр.</w:t>
            </w:r>
          </w:p>
        </w:tc>
        <w:tc>
          <w:tcPr>
            <w:tcW w:w="7871" w:type="dxa"/>
            <w:gridSpan w:val="2"/>
            <w:vAlign w:val="center"/>
          </w:tcPr>
          <w:p w14:paraId="7C283391" w14:textId="77777777" w:rsidR="00C93872" w:rsidRPr="008B4B25" w:rsidRDefault="00C93872" w:rsidP="008E38A7">
            <w:pPr>
              <w:pStyle w:val="Default"/>
              <w:jc w:val="center"/>
              <w:rPr>
                <w:rFonts w:cs="Arial"/>
                <w:caps/>
                <w:snapToGrid w:val="0"/>
                <w:sz w:val="12"/>
                <w:szCs w:val="12"/>
              </w:rPr>
            </w:pPr>
            <w:r w:rsidRPr="008B4B25">
              <w:rPr>
                <w:rFonts w:ascii="Arial" w:hAnsi="Arial" w:cs="Arial"/>
                <w:b/>
                <w:bCs/>
                <w:i/>
                <w:iCs/>
                <w:sz w:val="12"/>
                <w:szCs w:val="12"/>
              </w:rPr>
              <w:t>Група осигурања, тарифа, класа, врста осигурања, начин осигурања, догађај</w:t>
            </w:r>
          </w:p>
          <w:p w14:paraId="2D4F4E78" w14:textId="77777777" w:rsidR="00C93872" w:rsidRPr="008B4B25" w:rsidRDefault="00C93872" w:rsidP="008E38A7">
            <w:pPr>
              <w:pStyle w:val="Default"/>
              <w:jc w:val="center"/>
              <w:rPr>
                <w:rFonts w:ascii="Arial" w:hAnsi="Arial" w:cs="Arial"/>
                <w:sz w:val="12"/>
                <w:szCs w:val="12"/>
              </w:rPr>
            </w:pPr>
          </w:p>
        </w:tc>
        <w:tc>
          <w:tcPr>
            <w:tcW w:w="1686" w:type="dxa"/>
            <w:vAlign w:val="center"/>
          </w:tcPr>
          <w:tbl>
            <w:tblPr>
              <w:tblW w:w="1583" w:type="dxa"/>
              <w:tblBorders>
                <w:top w:val="nil"/>
                <w:left w:val="nil"/>
                <w:bottom w:val="nil"/>
                <w:right w:val="nil"/>
              </w:tblBorders>
              <w:tblLayout w:type="fixed"/>
              <w:tblLook w:val="0000" w:firstRow="0" w:lastRow="0" w:firstColumn="0" w:lastColumn="0" w:noHBand="0" w:noVBand="0"/>
            </w:tblPr>
            <w:tblGrid>
              <w:gridCol w:w="1583"/>
            </w:tblGrid>
            <w:tr w:rsidR="00C93872" w:rsidRPr="008B4B25" w14:paraId="56C9C109" w14:textId="77777777" w:rsidTr="008E38A7">
              <w:trPr>
                <w:trHeight w:val="71"/>
              </w:trPr>
              <w:tc>
                <w:tcPr>
                  <w:tcW w:w="1583" w:type="dxa"/>
                </w:tcPr>
                <w:p w14:paraId="568210C2" w14:textId="77777777" w:rsidR="00C93872" w:rsidRPr="00B15B1C" w:rsidRDefault="00C93872" w:rsidP="008E38A7">
                  <w:pPr>
                    <w:autoSpaceDE w:val="0"/>
                    <w:autoSpaceDN w:val="0"/>
                    <w:adjustRightInd w:val="0"/>
                    <w:jc w:val="center"/>
                    <w:rPr>
                      <w:rFonts w:ascii="Arial" w:hAnsi="Arial" w:cs="Arial"/>
                      <w:color w:val="000000"/>
                      <w:sz w:val="12"/>
                      <w:szCs w:val="12"/>
                    </w:rPr>
                  </w:pPr>
                  <w:r>
                    <w:rPr>
                      <w:rFonts w:ascii="Arial" w:hAnsi="Arial" w:cs="Arial"/>
                      <w:b/>
                      <w:bCs/>
                      <w:i/>
                      <w:iCs/>
                      <w:color w:val="000000"/>
                      <w:sz w:val="12"/>
                      <w:szCs w:val="12"/>
                    </w:rPr>
                    <w:t>Износ</w:t>
                  </w:r>
                </w:p>
              </w:tc>
            </w:tr>
            <w:tr w:rsidR="00C93872" w:rsidRPr="008B4B25" w14:paraId="23044496" w14:textId="77777777" w:rsidTr="008E38A7">
              <w:trPr>
                <w:trHeight w:val="157"/>
              </w:trPr>
              <w:tc>
                <w:tcPr>
                  <w:tcW w:w="1583" w:type="dxa"/>
                </w:tcPr>
                <w:p w14:paraId="14FF58F4" w14:textId="77777777" w:rsidR="00C93872" w:rsidRPr="00B15B1C" w:rsidRDefault="00C93872" w:rsidP="008E38A7">
                  <w:pPr>
                    <w:autoSpaceDE w:val="0"/>
                    <w:autoSpaceDN w:val="0"/>
                    <w:adjustRightInd w:val="0"/>
                    <w:jc w:val="center"/>
                    <w:rPr>
                      <w:rFonts w:ascii="Arial" w:hAnsi="Arial" w:cs="Arial"/>
                      <w:color w:val="000000"/>
                      <w:sz w:val="12"/>
                      <w:szCs w:val="12"/>
                    </w:rPr>
                  </w:pPr>
                  <w:r w:rsidRPr="008B4B25">
                    <w:rPr>
                      <w:rFonts w:ascii="Arial" w:hAnsi="Arial" w:cs="Arial"/>
                      <w:b/>
                      <w:bCs/>
                      <w:i/>
                      <w:iCs/>
                      <w:color w:val="000000"/>
                      <w:sz w:val="12"/>
                      <w:szCs w:val="12"/>
                    </w:rPr>
                    <w:t>(</w:t>
                  </w:r>
                  <w:r>
                    <w:rPr>
                      <w:rFonts w:ascii="Arial" w:hAnsi="Arial" w:cs="Arial"/>
                      <w:b/>
                      <w:bCs/>
                      <w:i/>
                      <w:iCs/>
                      <w:color w:val="000000"/>
                      <w:sz w:val="12"/>
                      <w:szCs w:val="12"/>
                    </w:rPr>
                    <w:t>самопридржаја</w:t>
                  </w:r>
                  <w:r w:rsidRPr="008B4B25">
                    <w:rPr>
                      <w:rFonts w:ascii="Arial" w:hAnsi="Arial" w:cs="Arial"/>
                      <w:b/>
                      <w:bCs/>
                      <w:i/>
                      <w:iCs/>
                      <w:color w:val="000000"/>
                      <w:sz w:val="12"/>
                      <w:szCs w:val="12"/>
                    </w:rPr>
                    <w:t xml:space="preserve">) u </w:t>
                  </w:r>
                  <w:r>
                    <w:rPr>
                      <w:rFonts w:ascii="Arial" w:hAnsi="Arial" w:cs="Arial"/>
                      <w:b/>
                      <w:bCs/>
                      <w:i/>
                      <w:iCs/>
                      <w:color w:val="000000"/>
                      <w:sz w:val="12"/>
                      <w:szCs w:val="12"/>
                    </w:rPr>
                    <w:t>КМ</w:t>
                  </w:r>
                </w:p>
              </w:tc>
            </w:tr>
          </w:tbl>
          <w:p w14:paraId="75C7EDF4" w14:textId="77777777" w:rsidR="00C93872" w:rsidRPr="008B4B25" w:rsidRDefault="00C93872" w:rsidP="008E38A7">
            <w:pPr>
              <w:pStyle w:val="Default"/>
              <w:jc w:val="center"/>
              <w:rPr>
                <w:rFonts w:ascii="Arial" w:hAnsi="Arial" w:cs="Arial"/>
                <w:sz w:val="12"/>
                <w:szCs w:val="12"/>
                <w:lang w:val="sr-Latn-BA"/>
              </w:rPr>
            </w:pPr>
          </w:p>
        </w:tc>
      </w:tr>
      <w:tr w:rsidR="00C93872" w:rsidRPr="008B4B25" w14:paraId="066CB90A" w14:textId="77777777" w:rsidTr="008E38A7">
        <w:trPr>
          <w:trHeight w:val="259"/>
        </w:trPr>
        <w:tc>
          <w:tcPr>
            <w:tcW w:w="563" w:type="dxa"/>
            <w:vAlign w:val="center"/>
          </w:tcPr>
          <w:p w14:paraId="3DA33F40"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w:t>
            </w:r>
          </w:p>
        </w:tc>
        <w:tc>
          <w:tcPr>
            <w:tcW w:w="7871" w:type="dxa"/>
            <w:gridSpan w:val="2"/>
            <w:vAlign w:val="center"/>
          </w:tcPr>
          <w:p w14:paraId="3ABE45A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w:t>
            </w:r>
          </w:p>
        </w:tc>
        <w:tc>
          <w:tcPr>
            <w:tcW w:w="1686" w:type="dxa"/>
            <w:vAlign w:val="center"/>
          </w:tcPr>
          <w:p w14:paraId="308200FD"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w:t>
            </w:r>
          </w:p>
        </w:tc>
      </w:tr>
      <w:tr w:rsidR="00C93872" w:rsidRPr="008B4B25" w14:paraId="0B2ECE23" w14:textId="77777777" w:rsidTr="008E38A7">
        <w:trPr>
          <w:trHeight w:val="270"/>
        </w:trPr>
        <w:tc>
          <w:tcPr>
            <w:tcW w:w="563" w:type="dxa"/>
            <w:vMerge w:val="restart"/>
          </w:tcPr>
          <w:p w14:paraId="140360EB" w14:textId="77777777" w:rsidR="00C93872" w:rsidRPr="008B4B25" w:rsidRDefault="00C93872" w:rsidP="008E38A7">
            <w:pPr>
              <w:pStyle w:val="Default"/>
              <w:jc w:val="center"/>
              <w:rPr>
                <w:rFonts w:ascii="Arial" w:hAnsi="Arial" w:cs="Arial"/>
                <w:sz w:val="12"/>
                <w:szCs w:val="12"/>
                <w:lang w:val="sr-Latn-BA"/>
              </w:rPr>
            </w:pPr>
            <w:r w:rsidRPr="008B4B25">
              <w:rPr>
                <w:rFonts w:ascii="Arial" w:hAnsi="Arial" w:cs="Arial"/>
                <w:sz w:val="12"/>
                <w:szCs w:val="12"/>
              </w:rPr>
              <w:t>1)</w:t>
            </w:r>
          </w:p>
        </w:tc>
        <w:tc>
          <w:tcPr>
            <w:tcW w:w="703" w:type="dxa"/>
            <w:vMerge w:val="restart"/>
            <w:textDirection w:val="tbRl"/>
            <w:vAlign w:val="center"/>
          </w:tcPr>
          <w:p w14:paraId="60A9D842" w14:textId="77777777" w:rsidR="00C93872" w:rsidRPr="00B15B1C" w:rsidRDefault="00C93872" w:rsidP="008E38A7">
            <w:pPr>
              <w:pStyle w:val="Default"/>
              <w:ind w:left="113" w:right="113"/>
              <w:jc w:val="center"/>
              <w:rPr>
                <w:rFonts w:ascii="Arial" w:hAnsi="Arial" w:cs="Arial"/>
                <w:sz w:val="12"/>
                <w:szCs w:val="12"/>
              </w:rPr>
            </w:pPr>
            <w:r>
              <w:rPr>
                <w:rFonts w:ascii="Arial" w:hAnsi="Arial" w:cs="Arial"/>
                <w:sz w:val="12"/>
                <w:szCs w:val="12"/>
              </w:rPr>
              <w:t>ЦИВИЛ  И ИНДУСТРИЈА</w:t>
            </w:r>
          </w:p>
        </w:tc>
        <w:tc>
          <w:tcPr>
            <w:tcW w:w="7168" w:type="dxa"/>
            <w:vAlign w:val="center"/>
          </w:tcPr>
          <w:p w14:paraId="6EDA415A"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1. Осигурање од пожара и других опасности изван индустрије и занатства -Тарифа I</w:t>
            </w:r>
          </w:p>
        </w:tc>
        <w:tc>
          <w:tcPr>
            <w:tcW w:w="1686" w:type="dxa"/>
            <w:vAlign w:val="center"/>
          </w:tcPr>
          <w:p w14:paraId="460A10AE"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950.000,00</w:t>
            </w:r>
          </w:p>
        </w:tc>
      </w:tr>
      <w:tr w:rsidR="00C93872" w:rsidRPr="008B4B25" w14:paraId="51601CC8" w14:textId="77777777" w:rsidTr="008E38A7">
        <w:trPr>
          <w:trHeight w:val="270"/>
        </w:trPr>
        <w:tc>
          <w:tcPr>
            <w:tcW w:w="563" w:type="dxa"/>
            <w:vMerge/>
            <w:vAlign w:val="center"/>
          </w:tcPr>
          <w:p w14:paraId="1DA6CFE9"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382E427"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6F778315"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2. Осигурање од опасности провалне крађе и разбојништва -Тарифа IV</w:t>
            </w:r>
          </w:p>
        </w:tc>
        <w:tc>
          <w:tcPr>
            <w:tcW w:w="1686" w:type="dxa"/>
            <w:vAlign w:val="center"/>
          </w:tcPr>
          <w:p w14:paraId="56ECB17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14:paraId="7B621E5D" w14:textId="77777777" w:rsidTr="008E38A7">
        <w:trPr>
          <w:trHeight w:val="270"/>
        </w:trPr>
        <w:tc>
          <w:tcPr>
            <w:tcW w:w="563" w:type="dxa"/>
            <w:vMerge/>
            <w:vAlign w:val="center"/>
          </w:tcPr>
          <w:p w14:paraId="6F3D1199"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4D91ED5"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68809BC8"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3. Осигурање стакла од лома -Тарифа V</w:t>
            </w:r>
          </w:p>
        </w:tc>
        <w:tc>
          <w:tcPr>
            <w:tcW w:w="1686" w:type="dxa"/>
            <w:vAlign w:val="center"/>
          </w:tcPr>
          <w:p w14:paraId="28E52FA9"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160.000,00</w:t>
            </w:r>
          </w:p>
        </w:tc>
      </w:tr>
      <w:tr w:rsidR="00C93872" w:rsidRPr="008B4B25" w14:paraId="43966549" w14:textId="77777777" w:rsidTr="008E38A7">
        <w:trPr>
          <w:trHeight w:val="270"/>
        </w:trPr>
        <w:tc>
          <w:tcPr>
            <w:tcW w:w="563" w:type="dxa"/>
            <w:vMerge/>
            <w:vAlign w:val="center"/>
          </w:tcPr>
          <w:p w14:paraId="7E33C9EC"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3D6518E"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700380EF" w14:textId="77777777" w:rsidR="00C93872" w:rsidRPr="00A11632" w:rsidRDefault="00C93872" w:rsidP="008E38A7">
            <w:pPr>
              <w:pStyle w:val="Default"/>
              <w:rPr>
                <w:rFonts w:ascii="Arial" w:hAnsi="Arial" w:cs="Arial"/>
                <w:sz w:val="12"/>
                <w:szCs w:val="12"/>
              </w:rPr>
            </w:pPr>
            <w:r w:rsidRPr="008B4B25">
              <w:rPr>
                <w:rFonts w:ascii="Arial" w:hAnsi="Arial" w:cs="Arial"/>
                <w:sz w:val="12"/>
                <w:szCs w:val="12"/>
              </w:rPr>
              <w:t xml:space="preserve">4. </w:t>
            </w:r>
            <w:r>
              <w:rPr>
                <w:rFonts w:ascii="Arial" w:hAnsi="Arial" w:cs="Arial"/>
                <w:sz w:val="12"/>
                <w:szCs w:val="12"/>
              </w:rPr>
              <w:t>Остала осигурања</w:t>
            </w:r>
          </w:p>
        </w:tc>
        <w:tc>
          <w:tcPr>
            <w:tcW w:w="1686" w:type="dxa"/>
            <w:vAlign w:val="center"/>
          </w:tcPr>
          <w:p w14:paraId="5176548C"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140.000,00</w:t>
            </w:r>
          </w:p>
        </w:tc>
      </w:tr>
      <w:tr w:rsidR="00C93872" w:rsidRPr="00C84718" w14:paraId="06BEB8C4" w14:textId="77777777" w:rsidTr="008E38A7">
        <w:trPr>
          <w:trHeight w:val="270"/>
        </w:trPr>
        <w:tc>
          <w:tcPr>
            <w:tcW w:w="563" w:type="dxa"/>
            <w:vMerge/>
            <w:vAlign w:val="center"/>
          </w:tcPr>
          <w:p w14:paraId="7BB886F8"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711ED60C"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706713C"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5. Осигурање од пожара и других опасности у индустрији и занатству - Тарифа II</w:t>
            </w:r>
          </w:p>
        </w:tc>
        <w:tc>
          <w:tcPr>
            <w:tcW w:w="1686" w:type="dxa"/>
            <w:vAlign w:val="center"/>
          </w:tcPr>
          <w:p w14:paraId="5D32F3C5" w14:textId="77777777" w:rsidR="00C93872" w:rsidRPr="008B4B25" w:rsidRDefault="00C93872" w:rsidP="008E38A7">
            <w:pPr>
              <w:pStyle w:val="Default"/>
              <w:jc w:val="center"/>
              <w:rPr>
                <w:rFonts w:ascii="Arial" w:hAnsi="Arial" w:cs="Arial"/>
                <w:sz w:val="12"/>
                <w:szCs w:val="12"/>
                <w:lang w:val="sr-Latn-BA"/>
              </w:rPr>
            </w:pPr>
          </w:p>
        </w:tc>
      </w:tr>
      <w:tr w:rsidR="00C93872" w:rsidRPr="00C84718" w14:paraId="6A9E6B5D" w14:textId="77777777" w:rsidTr="008E38A7">
        <w:trPr>
          <w:trHeight w:val="270"/>
        </w:trPr>
        <w:tc>
          <w:tcPr>
            <w:tcW w:w="563" w:type="dxa"/>
            <w:vMerge/>
            <w:vAlign w:val="center"/>
          </w:tcPr>
          <w:p w14:paraId="5DC2F5C4"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B5B53BF"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9A87D50"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a) пожар по класама опасности:</w:t>
            </w:r>
          </w:p>
        </w:tc>
        <w:tc>
          <w:tcPr>
            <w:tcW w:w="1686" w:type="dxa"/>
            <w:vAlign w:val="center"/>
          </w:tcPr>
          <w:p w14:paraId="6FDC1F01" w14:textId="77777777" w:rsidR="00C93872" w:rsidRPr="008B4B25" w:rsidRDefault="00C93872" w:rsidP="008E38A7">
            <w:pPr>
              <w:pStyle w:val="Default"/>
              <w:jc w:val="center"/>
              <w:rPr>
                <w:rFonts w:ascii="Arial" w:hAnsi="Arial" w:cs="Arial"/>
                <w:sz w:val="12"/>
                <w:szCs w:val="12"/>
                <w:lang w:val="sr-Latn-BA"/>
              </w:rPr>
            </w:pPr>
          </w:p>
        </w:tc>
      </w:tr>
      <w:tr w:rsidR="00C93872" w:rsidRPr="008B4B25" w14:paraId="4952293D" w14:textId="77777777" w:rsidTr="008E38A7">
        <w:trPr>
          <w:trHeight w:val="270"/>
        </w:trPr>
        <w:tc>
          <w:tcPr>
            <w:tcW w:w="563" w:type="dxa"/>
            <w:vMerge/>
            <w:vAlign w:val="center"/>
          </w:tcPr>
          <w:p w14:paraId="5A89AE51"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6EF149F7"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39AF8231" w14:textId="77777777" w:rsidR="00C93872" w:rsidRPr="00A11632" w:rsidRDefault="00C93872" w:rsidP="008E38A7">
            <w:pPr>
              <w:pStyle w:val="Default"/>
              <w:rPr>
                <w:rFonts w:ascii="Arial" w:hAnsi="Arial" w:cs="Arial"/>
                <w:sz w:val="12"/>
                <w:szCs w:val="12"/>
              </w:rPr>
            </w:pPr>
            <w:r w:rsidRPr="008B4B25">
              <w:rPr>
                <w:rFonts w:ascii="Arial" w:hAnsi="Arial" w:cs="Arial"/>
                <w:sz w:val="12"/>
                <w:szCs w:val="12"/>
              </w:rPr>
              <w:t xml:space="preserve">          I    </w:t>
            </w:r>
            <w:r>
              <w:rPr>
                <w:rFonts w:ascii="Arial" w:hAnsi="Arial" w:cs="Arial"/>
                <w:sz w:val="12"/>
                <w:szCs w:val="12"/>
              </w:rPr>
              <w:t>класа</w:t>
            </w:r>
          </w:p>
        </w:tc>
        <w:tc>
          <w:tcPr>
            <w:tcW w:w="1686" w:type="dxa"/>
            <w:vAlign w:val="center"/>
          </w:tcPr>
          <w:p w14:paraId="1D225636"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1.100.000,00</w:t>
            </w:r>
          </w:p>
        </w:tc>
      </w:tr>
      <w:tr w:rsidR="00C93872" w:rsidRPr="008B4B25" w14:paraId="7336F2DE" w14:textId="77777777" w:rsidTr="008E38A7">
        <w:trPr>
          <w:trHeight w:val="270"/>
        </w:trPr>
        <w:tc>
          <w:tcPr>
            <w:tcW w:w="563" w:type="dxa"/>
            <w:vMerge/>
            <w:vAlign w:val="center"/>
          </w:tcPr>
          <w:p w14:paraId="7004D7E8"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04DBDBD1"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018C9036"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II    </w:t>
            </w:r>
            <w:r>
              <w:rPr>
                <w:rFonts w:ascii="Arial" w:hAnsi="Arial" w:cs="Arial"/>
                <w:sz w:val="12"/>
                <w:szCs w:val="12"/>
              </w:rPr>
              <w:t>класа</w:t>
            </w:r>
          </w:p>
        </w:tc>
        <w:tc>
          <w:tcPr>
            <w:tcW w:w="1686" w:type="dxa"/>
            <w:vAlign w:val="center"/>
          </w:tcPr>
          <w:p w14:paraId="08850C56"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1.000.000,00</w:t>
            </w:r>
          </w:p>
        </w:tc>
      </w:tr>
      <w:tr w:rsidR="00C93872" w:rsidRPr="008B4B25" w14:paraId="5E6D9A67" w14:textId="77777777" w:rsidTr="008E38A7">
        <w:trPr>
          <w:trHeight w:val="270"/>
        </w:trPr>
        <w:tc>
          <w:tcPr>
            <w:tcW w:w="563" w:type="dxa"/>
            <w:vMerge/>
            <w:vAlign w:val="center"/>
          </w:tcPr>
          <w:p w14:paraId="1E1019C3"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6AB9074F"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575A47C0"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III    </w:t>
            </w:r>
            <w:r>
              <w:rPr>
                <w:rFonts w:ascii="Arial" w:hAnsi="Arial" w:cs="Arial"/>
                <w:sz w:val="12"/>
                <w:szCs w:val="12"/>
              </w:rPr>
              <w:t>класа</w:t>
            </w:r>
          </w:p>
        </w:tc>
        <w:tc>
          <w:tcPr>
            <w:tcW w:w="1686" w:type="dxa"/>
            <w:vAlign w:val="center"/>
          </w:tcPr>
          <w:p w14:paraId="3D7F79BA"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900.000,00</w:t>
            </w:r>
          </w:p>
        </w:tc>
      </w:tr>
      <w:tr w:rsidR="00C93872" w:rsidRPr="008B4B25" w14:paraId="06B1C032" w14:textId="77777777" w:rsidTr="008E38A7">
        <w:trPr>
          <w:trHeight w:val="270"/>
        </w:trPr>
        <w:tc>
          <w:tcPr>
            <w:tcW w:w="563" w:type="dxa"/>
            <w:vMerge/>
            <w:vAlign w:val="center"/>
          </w:tcPr>
          <w:p w14:paraId="2DC94659"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D9C9183"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A870584"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IV - V    </w:t>
            </w:r>
            <w:r>
              <w:rPr>
                <w:rFonts w:ascii="Arial" w:hAnsi="Arial" w:cs="Arial"/>
                <w:sz w:val="12"/>
                <w:szCs w:val="12"/>
              </w:rPr>
              <w:t>класа</w:t>
            </w:r>
          </w:p>
        </w:tc>
        <w:tc>
          <w:tcPr>
            <w:tcW w:w="1686" w:type="dxa"/>
            <w:vAlign w:val="center"/>
          </w:tcPr>
          <w:p w14:paraId="48EB51E6"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lang w:val="sr-Cyrl-BA"/>
              </w:rPr>
              <w:t>5</w:t>
            </w:r>
            <w:r w:rsidRPr="008B4B25">
              <w:rPr>
                <w:rFonts w:ascii="Arial" w:hAnsi="Arial" w:cs="Arial"/>
                <w:sz w:val="12"/>
                <w:szCs w:val="12"/>
              </w:rPr>
              <w:t>00.000,00</w:t>
            </w:r>
          </w:p>
        </w:tc>
      </w:tr>
      <w:tr w:rsidR="00C93872" w:rsidRPr="008B4B25" w14:paraId="5D3E1427" w14:textId="77777777" w:rsidTr="008E38A7">
        <w:trPr>
          <w:trHeight w:val="270"/>
        </w:trPr>
        <w:tc>
          <w:tcPr>
            <w:tcW w:w="563" w:type="dxa"/>
            <w:vMerge/>
            <w:vAlign w:val="center"/>
          </w:tcPr>
          <w:p w14:paraId="6C26F742"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DE8888D"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CCB6083"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VI - VII    </w:t>
            </w:r>
            <w:r>
              <w:rPr>
                <w:rFonts w:ascii="Arial" w:hAnsi="Arial" w:cs="Arial"/>
                <w:sz w:val="12"/>
                <w:szCs w:val="12"/>
              </w:rPr>
              <w:t>класа</w:t>
            </w:r>
          </w:p>
        </w:tc>
        <w:tc>
          <w:tcPr>
            <w:tcW w:w="1686" w:type="dxa"/>
            <w:vAlign w:val="center"/>
          </w:tcPr>
          <w:p w14:paraId="314272E2"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lang w:val="sr-Cyrl-BA"/>
              </w:rPr>
              <w:t>4</w:t>
            </w:r>
            <w:r w:rsidRPr="008B4B25">
              <w:rPr>
                <w:rFonts w:ascii="Arial" w:hAnsi="Arial" w:cs="Arial"/>
                <w:sz w:val="12"/>
                <w:szCs w:val="12"/>
              </w:rPr>
              <w:t>00.000,00</w:t>
            </w:r>
          </w:p>
        </w:tc>
      </w:tr>
      <w:tr w:rsidR="00C93872" w:rsidRPr="008B4B25" w14:paraId="0A1C4656" w14:textId="77777777" w:rsidTr="008E38A7">
        <w:trPr>
          <w:trHeight w:val="270"/>
        </w:trPr>
        <w:tc>
          <w:tcPr>
            <w:tcW w:w="563" w:type="dxa"/>
            <w:vMerge/>
            <w:vAlign w:val="center"/>
          </w:tcPr>
          <w:p w14:paraId="31980405"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FDF0437"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9B18800" w14:textId="77777777" w:rsidR="00C93872" w:rsidRPr="00A11632" w:rsidRDefault="00C93872" w:rsidP="008E38A7">
            <w:pPr>
              <w:pStyle w:val="Default"/>
              <w:rPr>
                <w:rFonts w:ascii="Arial" w:hAnsi="Arial" w:cs="Arial"/>
                <w:sz w:val="12"/>
                <w:szCs w:val="12"/>
              </w:rPr>
            </w:pPr>
            <w:r w:rsidRPr="008B4B25">
              <w:rPr>
                <w:rFonts w:ascii="Arial" w:hAnsi="Arial" w:cs="Arial"/>
                <w:sz w:val="12"/>
                <w:szCs w:val="12"/>
              </w:rPr>
              <w:t xml:space="preserve">    b) </w:t>
            </w:r>
            <w:r>
              <w:rPr>
                <w:rFonts w:ascii="Arial" w:hAnsi="Arial" w:cs="Arial"/>
                <w:sz w:val="12"/>
                <w:szCs w:val="12"/>
              </w:rPr>
              <w:t>остале допунске опасности</w:t>
            </w:r>
          </w:p>
        </w:tc>
        <w:tc>
          <w:tcPr>
            <w:tcW w:w="1686" w:type="dxa"/>
            <w:vAlign w:val="center"/>
          </w:tcPr>
          <w:p w14:paraId="4ABB2F8E"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380.000,00</w:t>
            </w:r>
          </w:p>
        </w:tc>
      </w:tr>
      <w:tr w:rsidR="00C93872" w:rsidRPr="008B4B25" w14:paraId="568700B4" w14:textId="77777777" w:rsidTr="008E38A7">
        <w:trPr>
          <w:trHeight w:val="270"/>
        </w:trPr>
        <w:tc>
          <w:tcPr>
            <w:tcW w:w="563" w:type="dxa"/>
            <w:vMerge/>
            <w:vAlign w:val="center"/>
          </w:tcPr>
          <w:p w14:paraId="79C30C5B"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4ABE0B53"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77C54A30"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c) допунски ризик землјотреса (по штетном догађају)</w:t>
            </w:r>
          </w:p>
        </w:tc>
        <w:tc>
          <w:tcPr>
            <w:tcW w:w="1686" w:type="dxa"/>
            <w:vAlign w:val="center"/>
          </w:tcPr>
          <w:p w14:paraId="66BC07E0"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100.000,00</w:t>
            </w:r>
          </w:p>
        </w:tc>
      </w:tr>
      <w:tr w:rsidR="00C93872" w:rsidRPr="00C84718" w14:paraId="7D6CE0D2" w14:textId="77777777" w:rsidTr="008E38A7">
        <w:trPr>
          <w:trHeight w:val="270"/>
        </w:trPr>
        <w:tc>
          <w:tcPr>
            <w:tcW w:w="563" w:type="dxa"/>
            <w:vMerge/>
            <w:vAlign w:val="center"/>
          </w:tcPr>
          <w:p w14:paraId="1432DB8D"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7E1D61BF"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83BDF10"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6. Осигурање машина од лома-Тарифа III:</w:t>
            </w:r>
          </w:p>
        </w:tc>
        <w:tc>
          <w:tcPr>
            <w:tcW w:w="1686" w:type="dxa"/>
            <w:vAlign w:val="center"/>
          </w:tcPr>
          <w:p w14:paraId="3BE93A43" w14:textId="77777777" w:rsidR="00C93872" w:rsidRPr="008B4B25" w:rsidRDefault="00C93872" w:rsidP="008E38A7">
            <w:pPr>
              <w:pStyle w:val="Default"/>
              <w:jc w:val="center"/>
              <w:rPr>
                <w:rFonts w:ascii="Arial" w:hAnsi="Arial" w:cs="Arial"/>
                <w:sz w:val="12"/>
                <w:szCs w:val="12"/>
                <w:lang w:val="sr-Latn-BA"/>
              </w:rPr>
            </w:pPr>
          </w:p>
        </w:tc>
      </w:tr>
      <w:tr w:rsidR="00C93872" w:rsidRPr="008B4B25" w14:paraId="6ABD7975" w14:textId="77777777" w:rsidTr="008E38A7">
        <w:trPr>
          <w:trHeight w:val="270"/>
        </w:trPr>
        <w:tc>
          <w:tcPr>
            <w:tcW w:w="563" w:type="dxa"/>
            <w:vMerge/>
            <w:vAlign w:val="center"/>
          </w:tcPr>
          <w:p w14:paraId="54F9D93D"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00FEA3B"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D999095"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 осигурање са премијском стопом до 3‰</w:t>
            </w:r>
          </w:p>
        </w:tc>
        <w:tc>
          <w:tcPr>
            <w:tcW w:w="1686" w:type="dxa"/>
            <w:vAlign w:val="center"/>
          </w:tcPr>
          <w:p w14:paraId="174C71FB"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420.000,00</w:t>
            </w:r>
          </w:p>
        </w:tc>
      </w:tr>
      <w:tr w:rsidR="00C93872" w:rsidRPr="008B4B25" w14:paraId="40F7350C" w14:textId="77777777" w:rsidTr="008E38A7">
        <w:trPr>
          <w:trHeight w:val="270"/>
        </w:trPr>
        <w:tc>
          <w:tcPr>
            <w:tcW w:w="563" w:type="dxa"/>
            <w:vMerge/>
            <w:vAlign w:val="center"/>
          </w:tcPr>
          <w:p w14:paraId="01E95E17"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70CB5100"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2EF5321"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 преко 3‰ до 7‰</w:t>
            </w:r>
          </w:p>
        </w:tc>
        <w:tc>
          <w:tcPr>
            <w:tcW w:w="1686" w:type="dxa"/>
            <w:vAlign w:val="center"/>
          </w:tcPr>
          <w:p w14:paraId="7254F99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340.000,00</w:t>
            </w:r>
          </w:p>
        </w:tc>
      </w:tr>
      <w:tr w:rsidR="00C93872" w:rsidRPr="008B4B25" w14:paraId="38DA8CDA" w14:textId="77777777" w:rsidTr="008E38A7">
        <w:trPr>
          <w:trHeight w:val="270"/>
        </w:trPr>
        <w:tc>
          <w:tcPr>
            <w:tcW w:w="563" w:type="dxa"/>
            <w:vMerge/>
            <w:vAlign w:val="center"/>
          </w:tcPr>
          <w:p w14:paraId="66BAF37C"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D1BCBFE"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E6D90FD"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 преко 7‰</w:t>
            </w:r>
          </w:p>
        </w:tc>
        <w:tc>
          <w:tcPr>
            <w:tcW w:w="1686" w:type="dxa"/>
            <w:vAlign w:val="center"/>
          </w:tcPr>
          <w:p w14:paraId="6C5FF8D9"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14:paraId="008855EB" w14:textId="77777777" w:rsidTr="008E38A7">
        <w:trPr>
          <w:trHeight w:val="270"/>
        </w:trPr>
        <w:tc>
          <w:tcPr>
            <w:tcW w:w="563" w:type="dxa"/>
            <w:vMerge/>
            <w:vAlign w:val="center"/>
          </w:tcPr>
          <w:p w14:paraId="335A4FF4"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ABA056E"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3D6F12DF"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7. Осигурање грађевинских објеката у изградњи -Тарифа </w:t>
            </w:r>
            <w:r>
              <w:rPr>
                <w:rFonts w:ascii="Arial" w:hAnsi="Arial" w:cs="Arial"/>
                <w:sz w:val="12"/>
                <w:szCs w:val="12"/>
              </w:rPr>
              <w:t>VII</w:t>
            </w:r>
          </w:p>
        </w:tc>
        <w:tc>
          <w:tcPr>
            <w:tcW w:w="1686" w:type="dxa"/>
            <w:vAlign w:val="center"/>
          </w:tcPr>
          <w:p w14:paraId="6933BA8B"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lang w:val="sr-Cyrl-BA"/>
              </w:rPr>
              <w:t>950</w:t>
            </w:r>
            <w:r w:rsidRPr="008B4B25">
              <w:rPr>
                <w:rFonts w:ascii="Arial" w:hAnsi="Arial" w:cs="Arial"/>
                <w:sz w:val="12"/>
                <w:szCs w:val="12"/>
              </w:rPr>
              <w:t>.000,00</w:t>
            </w:r>
          </w:p>
        </w:tc>
      </w:tr>
      <w:tr w:rsidR="00C93872" w:rsidRPr="008B4B25" w14:paraId="0D766FE6" w14:textId="77777777" w:rsidTr="008E38A7">
        <w:trPr>
          <w:trHeight w:val="270"/>
        </w:trPr>
        <w:tc>
          <w:tcPr>
            <w:tcW w:w="563" w:type="dxa"/>
            <w:vMerge/>
            <w:vAlign w:val="center"/>
          </w:tcPr>
          <w:p w14:paraId="0954CFAC"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5AFAEEA"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0FD5F32E"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8. Осигурање грађевинских објеката у монтажи -Тарифа </w:t>
            </w:r>
            <w:r>
              <w:rPr>
                <w:rFonts w:ascii="Arial" w:hAnsi="Arial" w:cs="Arial"/>
                <w:sz w:val="12"/>
                <w:szCs w:val="12"/>
              </w:rPr>
              <w:t>VIII</w:t>
            </w:r>
          </w:p>
        </w:tc>
        <w:tc>
          <w:tcPr>
            <w:tcW w:w="1686" w:type="dxa"/>
            <w:vAlign w:val="center"/>
          </w:tcPr>
          <w:p w14:paraId="1DDEF555"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500.000,00</w:t>
            </w:r>
          </w:p>
        </w:tc>
      </w:tr>
      <w:tr w:rsidR="00C93872" w:rsidRPr="008B4B25" w14:paraId="72531182" w14:textId="77777777" w:rsidTr="008E38A7">
        <w:trPr>
          <w:trHeight w:val="270"/>
        </w:trPr>
        <w:tc>
          <w:tcPr>
            <w:tcW w:w="563" w:type="dxa"/>
            <w:vMerge/>
            <w:vAlign w:val="center"/>
          </w:tcPr>
          <w:p w14:paraId="13AF7441"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4D0BAB74"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53BD6E6C"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9. Тарифа </w:t>
            </w:r>
            <w:r>
              <w:rPr>
                <w:rFonts w:ascii="Arial" w:hAnsi="Arial" w:cs="Arial"/>
                <w:sz w:val="12"/>
                <w:szCs w:val="12"/>
              </w:rPr>
              <w:t>IX</w:t>
            </w:r>
            <w:r w:rsidRPr="008B4B25">
              <w:rPr>
                <w:rFonts w:ascii="Arial" w:hAnsi="Arial" w:cs="Arial"/>
                <w:sz w:val="12"/>
                <w:szCs w:val="12"/>
              </w:rPr>
              <w:t>– шомаж:</w:t>
            </w:r>
          </w:p>
        </w:tc>
        <w:tc>
          <w:tcPr>
            <w:tcW w:w="1686" w:type="dxa"/>
            <w:vAlign w:val="center"/>
          </w:tcPr>
          <w:p w14:paraId="25420F56" w14:textId="77777777" w:rsidR="00C93872" w:rsidRPr="008B4B25" w:rsidRDefault="00C93872" w:rsidP="008E38A7">
            <w:pPr>
              <w:pStyle w:val="Default"/>
              <w:jc w:val="center"/>
              <w:rPr>
                <w:rFonts w:ascii="Arial" w:hAnsi="Arial" w:cs="Arial"/>
                <w:sz w:val="12"/>
                <w:szCs w:val="12"/>
                <w:lang w:val="sr-Latn-BA"/>
              </w:rPr>
            </w:pPr>
          </w:p>
        </w:tc>
      </w:tr>
      <w:tr w:rsidR="00C93872" w:rsidRPr="00C84718" w14:paraId="60D94D10" w14:textId="77777777" w:rsidTr="008E38A7">
        <w:trPr>
          <w:trHeight w:val="270"/>
        </w:trPr>
        <w:tc>
          <w:tcPr>
            <w:tcW w:w="563" w:type="dxa"/>
            <w:vMerge/>
            <w:vAlign w:val="center"/>
          </w:tcPr>
          <w:p w14:paraId="77D39C10"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0C170B20"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6B128118"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9.1. пожар по кл. опасности као Тарифа </w:t>
            </w:r>
            <w:r>
              <w:rPr>
                <w:rFonts w:ascii="Arial" w:hAnsi="Arial" w:cs="Arial"/>
                <w:sz w:val="12"/>
                <w:szCs w:val="12"/>
              </w:rPr>
              <w:t>II</w:t>
            </w:r>
          </w:p>
        </w:tc>
        <w:tc>
          <w:tcPr>
            <w:tcW w:w="1686" w:type="dxa"/>
            <w:vAlign w:val="center"/>
          </w:tcPr>
          <w:p w14:paraId="3FEF77F2" w14:textId="77777777" w:rsidR="00C93872" w:rsidRPr="008B4B25" w:rsidRDefault="00C93872" w:rsidP="008E38A7">
            <w:pPr>
              <w:pStyle w:val="Default"/>
              <w:jc w:val="center"/>
              <w:rPr>
                <w:rFonts w:ascii="Arial" w:hAnsi="Arial" w:cs="Arial"/>
                <w:sz w:val="12"/>
                <w:szCs w:val="12"/>
                <w:lang w:val="sr-Latn-BA"/>
              </w:rPr>
            </w:pPr>
          </w:p>
        </w:tc>
      </w:tr>
      <w:tr w:rsidR="00C93872" w:rsidRPr="008B4B25" w14:paraId="599E1646" w14:textId="77777777" w:rsidTr="008E38A7">
        <w:trPr>
          <w:trHeight w:val="270"/>
        </w:trPr>
        <w:tc>
          <w:tcPr>
            <w:tcW w:w="563" w:type="dxa"/>
            <w:vMerge/>
            <w:vAlign w:val="center"/>
          </w:tcPr>
          <w:p w14:paraId="0B6E49F7"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1183278"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3854DFBD"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9.2. лом машина</w:t>
            </w:r>
          </w:p>
        </w:tc>
        <w:tc>
          <w:tcPr>
            <w:tcW w:w="1686" w:type="dxa"/>
            <w:vAlign w:val="center"/>
          </w:tcPr>
          <w:p w14:paraId="2B182DB4"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130.000,00</w:t>
            </w:r>
          </w:p>
        </w:tc>
      </w:tr>
      <w:tr w:rsidR="00C93872" w:rsidRPr="008B4B25" w14:paraId="2B55A80A" w14:textId="77777777" w:rsidTr="008E38A7">
        <w:trPr>
          <w:trHeight w:val="270"/>
        </w:trPr>
        <w:tc>
          <w:tcPr>
            <w:tcW w:w="563" w:type="dxa"/>
            <w:vMerge/>
            <w:vAlign w:val="center"/>
          </w:tcPr>
          <w:p w14:paraId="20C96B00"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6A1AA43B"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B1B6558"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9.3. лом код рачунара</w:t>
            </w:r>
          </w:p>
        </w:tc>
        <w:tc>
          <w:tcPr>
            <w:tcW w:w="1686" w:type="dxa"/>
            <w:vAlign w:val="center"/>
          </w:tcPr>
          <w:p w14:paraId="050BA8C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170.000,00</w:t>
            </w:r>
          </w:p>
        </w:tc>
      </w:tr>
      <w:tr w:rsidR="00C93872" w:rsidRPr="008B4B25" w14:paraId="54C2913C" w14:textId="77777777" w:rsidTr="008E38A7">
        <w:trPr>
          <w:trHeight w:val="270"/>
        </w:trPr>
        <w:tc>
          <w:tcPr>
            <w:tcW w:w="563" w:type="dxa"/>
            <w:vMerge/>
            <w:vAlign w:val="center"/>
          </w:tcPr>
          <w:p w14:paraId="101C5CC1"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2B1F18C7"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63065AC4"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10. Осигурање електронских рачунара</w:t>
            </w:r>
          </w:p>
        </w:tc>
        <w:tc>
          <w:tcPr>
            <w:tcW w:w="1686" w:type="dxa"/>
            <w:vAlign w:val="center"/>
          </w:tcPr>
          <w:p w14:paraId="05D4EE3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200.000,00</w:t>
            </w:r>
          </w:p>
        </w:tc>
      </w:tr>
      <w:tr w:rsidR="00C93872" w:rsidRPr="008B4B25" w14:paraId="4EB572CE" w14:textId="77777777" w:rsidTr="008E38A7">
        <w:trPr>
          <w:trHeight w:val="270"/>
        </w:trPr>
        <w:tc>
          <w:tcPr>
            <w:tcW w:w="563" w:type="dxa"/>
            <w:vMerge/>
            <w:vAlign w:val="center"/>
          </w:tcPr>
          <w:p w14:paraId="474A96EB"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38C9356"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2FCF52E"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11. Осигурање филмских предузећа -тарифа </w:t>
            </w:r>
            <w:r>
              <w:rPr>
                <w:rFonts w:ascii="Arial" w:hAnsi="Arial" w:cs="Arial"/>
                <w:sz w:val="12"/>
                <w:szCs w:val="12"/>
              </w:rPr>
              <w:t>XII</w:t>
            </w:r>
          </w:p>
        </w:tc>
        <w:tc>
          <w:tcPr>
            <w:tcW w:w="1686" w:type="dxa"/>
            <w:vAlign w:val="center"/>
          </w:tcPr>
          <w:p w14:paraId="0D569C43"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120.000,00</w:t>
            </w:r>
          </w:p>
        </w:tc>
      </w:tr>
      <w:tr w:rsidR="00C93872" w:rsidRPr="008B4B25" w14:paraId="6201C444" w14:textId="77777777" w:rsidTr="008E38A7">
        <w:trPr>
          <w:trHeight w:val="391"/>
        </w:trPr>
        <w:tc>
          <w:tcPr>
            <w:tcW w:w="563" w:type="dxa"/>
            <w:vMerge w:val="restart"/>
          </w:tcPr>
          <w:p w14:paraId="22023915" w14:textId="77777777" w:rsidR="00C93872" w:rsidRPr="008B4B25" w:rsidRDefault="00C93872" w:rsidP="008E38A7">
            <w:pPr>
              <w:pStyle w:val="Default"/>
              <w:jc w:val="center"/>
              <w:rPr>
                <w:rFonts w:ascii="Arial" w:hAnsi="Arial" w:cs="Arial"/>
                <w:sz w:val="12"/>
                <w:szCs w:val="12"/>
                <w:lang w:val="sr-Latn-BA"/>
              </w:rPr>
            </w:pPr>
            <w:r w:rsidRPr="008B4B25">
              <w:rPr>
                <w:rFonts w:ascii="Arial" w:hAnsi="Arial" w:cs="Arial"/>
                <w:sz w:val="12"/>
                <w:szCs w:val="12"/>
              </w:rPr>
              <w:t>2)</w:t>
            </w:r>
          </w:p>
        </w:tc>
        <w:tc>
          <w:tcPr>
            <w:tcW w:w="703" w:type="dxa"/>
            <w:vMerge w:val="restart"/>
            <w:textDirection w:val="tbRl"/>
            <w:vAlign w:val="center"/>
          </w:tcPr>
          <w:p w14:paraId="4A5491DA" w14:textId="77777777" w:rsidR="00C93872" w:rsidRPr="008B4B25" w:rsidRDefault="00C93872" w:rsidP="008E38A7">
            <w:pPr>
              <w:pStyle w:val="Default"/>
              <w:ind w:left="113" w:right="113"/>
              <w:jc w:val="center"/>
              <w:rPr>
                <w:rFonts w:ascii="Arial" w:hAnsi="Arial" w:cs="Arial"/>
                <w:sz w:val="12"/>
                <w:szCs w:val="12"/>
              </w:rPr>
            </w:pPr>
            <w:r>
              <w:rPr>
                <w:rFonts w:ascii="Arial" w:hAnsi="Arial" w:cs="Arial"/>
                <w:sz w:val="12"/>
                <w:szCs w:val="12"/>
              </w:rPr>
              <w:t>ТРАНСПОРТ</w:t>
            </w:r>
            <w:r w:rsidRPr="008B4B25">
              <w:rPr>
                <w:rFonts w:ascii="Arial" w:hAnsi="Arial" w:cs="Arial"/>
                <w:sz w:val="12"/>
                <w:szCs w:val="12"/>
              </w:rPr>
              <w:t xml:space="preserve"> </w:t>
            </w:r>
          </w:p>
        </w:tc>
        <w:tc>
          <w:tcPr>
            <w:tcW w:w="7168" w:type="dxa"/>
            <w:vAlign w:val="center"/>
          </w:tcPr>
          <w:p w14:paraId="296C2D04"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1. Каско по пловилу до</w:t>
            </w:r>
          </w:p>
        </w:tc>
        <w:tc>
          <w:tcPr>
            <w:tcW w:w="1686" w:type="dxa"/>
            <w:vAlign w:val="center"/>
          </w:tcPr>
          <w:p w14:paraId="3607BD9B"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160.000,00</w:t>
            </w:r>
          </w:p>
        </w:tc>
      </w:tr>
      <w:tr w:rsidR="00C93872" w:rsidRPr="008B4B25" w14:paraId="73A6CD4B" w14:textId="77777777" w:rsidTr="008E38A7">
        <w:trPr>
          <w:trHeight w:val="270"/>
        </w:trPr>
        <w:tc>
          <w:tcPr>
            <w:tcW w:w="563" w:type="dxa"/>
            <w:vMerge/>
            <w:vAlign w:val="center"/>
          </w:tcPr>
          <w:p w14:paraId="78D34030"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5B526952"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039F609C"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2. Каско ваздухоплова</w:t>
            </w:r>
          </w:p>
        </w:tc>
        <w:tc>
          <w:tcPr>
            <w:tcW w:w="1686" w:type="dxa"/>
            <w:vAlign w:val="center"/>
          </w:tcPr>
          <w:p w14:paraId="1449F0C7"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100.000,00</w:t>
            </w:r>
          </w:p>
        </w:tc>
      </w:tr>
      <w:tr w:rsidR="00C93872" w:rsidRPr="008B4B25" w14:paraId="3A88B8D3" w14:textId="77777777" w:rsidTr="008E38A7">
        <w:trPr>
          <w:trHeight w:val="270"/>
        </w:trPr>
        <w:tc>
          <w:tcPr>
            <w:tcW w:w="563" w:type="dxa"/>
            <w:vMerge/>
            <w:vAlign w:val="center"/>
          </w:tcPr>
          <w:p w14:paraId="611EAFA1"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71449737"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6F6A101D"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3. Домаћи и међународни карго:</w:t>
            </w:r>
          </w:p>
        </w:tc>
        <w:tc>
          <w:tcPr>
            <w:tcW w:w="1686" w:type="dxa"/>
            <w:vAlign w:val="center"/>
          </w:tcPr>
          <w:p w14:paraId="52F9218B" w14:textId="77777777" w:rsidR="00C93872" w:rsidRPr="008B4B25" w:rsidRDefault="00C93872" w:rsidP="008E38A7">
            <w:pPr>
              <w:pStyle w:val="Default"/>
              <w:jc w:val="center"/>
              <w:rPr>
                <w:rFonts w:ascii="Arial" w:hAnsi="Arial" w:cs="Arial"/>
                <w:sz w:val="12"/>
                <w:szCs w:val="12"/>
                <w:lang w:val="sr-Latn-BA"/>
              </w:rPr>
            </w:pPr>
          </w:p>
        </w:tc>
      </w:tr>
      <w:tr w:rsidR="00C93872" w:rsidRPr="008B4B25" w14:paraId="1E10C6C9" w14:textId="77777777" w:rsidTr="008E38A7">
        <w:trPr>
          <w:trHeight w:val="270"/>
        </w:trPr>
        <w:tc>
          <w:tcPr>
            <w:tcW w:w="563" w:type="dxa"/>
            <w:vMerge/>
            <w:vAlign w:val="center"/>
          </w:tcPr>
          <w:p w14:paraId="2A273CA3"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3E4E05B8"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523E28C7"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3.1. Осигурање робе - по превозном средству и по пошилјци до</w:t>
            </w:r>
          </w:p>
        </w:tc>
        <w:tc>
          <w:tcPr>
            <w:tcW w:w="1686" w:type="dxa"/>
            <w:vAlign w:val="center"/>
          </w:tcPr>
          <w:p w14:paraId="35AF3854"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14:paraId="5E7EC837" w14:textId="77777777" w:rsidTr="008E38A7">
        <w:trPr>
          <w:trHeight w:val="270"/>
        </w:trPr>
        <w:tc>
          <w:tcPr>
            <w:tcW w:w="563" w:type="dxa"/>
            <w:vMerge/>
            <w:vAlign w:val="center"/>
          </w:tcPr>
          <w:p w14:paraId="04A6BF73"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0C0B5B9F"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2AC6A91F"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3.2. Осигурање ускладиштења у превозу</w:t>
            </w:r>
          </w:p>
        </w:tc>
        <w:tc>
          <w:tcPr>
            <w:tcW w:w="1686" w:type="dxa"/>
            <w:vAlign w:val="center"/>
          </w:tcPr>
          <w:p w14:paraId="2252D33E"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r w:rsidR="00C93872" w:rsidRPr="008B4B25" w14:paraId="6B858C08" w14:textId="77777777" w:rsidTr="008E38A7">
        <w:trPr>
          <w:trHeight w:val="299"/>
        </w:trPr>
        <w:tc>
          <w:tcPr>
            <w:tcW w:w="563" w:type="dxa"/>
            <w:vMerge w:val="restart"/>
          </w:tcPr>
          <w:p w14:paraId="40D3C5E4"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w:t>
            </w:r>
          </w:p>
        </w:tc>
        <w:tc>
          <w:tcPr>
            <w:tcW w:w="703" w:type="dxa"/>
            <w:vMerge w:val="restart"/>
            <w:textDirection w:val="tbRl"/>
            <w:vAlign w:val="center"/>
          </w:tcPr>
          <w:p w14:paraId="175B827D" w14:textId="77777777" w:rsidR="00C93872" w:rsidRPr="00B15B1C" w:rsidRDefault="00C93872" w:rsidP="008E38A7">
            <w:pPr>
              <w:pStyle w:val="Default"/>
              <w:ind w:left="113" w:right="113"/>
              <w:jc w:val="center"/>
              <w:rPr>
                <w:rFonts w:ascii="Arial" w:hAnsi="Arial" w:cs="Arial"/>
                <w:sz w:val="12"/>
                <w:szCs w:val="12"/>
              </w:rPr>
            </w:pPr>
            <w:r>
              <w:rPr>
                <w:rFonts w:ascii="Arial" w:hAnsi="Arial" w:cs="Arial"/>
                <w:sz w:val="12"/>
                <w:szCs w:val="12"/>
              </w:rPr>
              <w:t>КРЕДИТ</w:t>
            </w:r>
          </w:p>
        </w:tc>
        <w:tc>
          <w:tcPr>
            <w:tcW w:w="7168" w:type="dxa"/>
            <w:vAlign w:val="center"/>
          </w:tcPr>
          <w:p w14:paraId="2CA9B3E7"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1. Осигурање извозних кредита по једном дужнику до</w:t>
            </w:r>
          </w:p>
        </w:tc>
        <w:tc>
          <w:tcPr>
            <w:tcW w:w="1686" w:type="dxa"/>
            <w:vAlign w:val="center"/>
          </w:tcPr>
          <w:p w14:paraId="05676B2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320.000,00</w:t>
            </w:r>
          </w:p>
        </w:tc>
      </w:tr>
      <w:tr w:rsidR="00C93872" w:rsidRPr="008B4B25" w14:paraId="370EFAB0" w14:textId="77777777" w:rsidTr="008E38A7">
        <w:trPr>
          <w:trHeight w:val="398"/>
        </w:trPr>
        <w:tc>
          <w:tcPr>
            <w:tcW w:w="563" w:type="dxa"/>
            <w:vMerge/>
            <w:vAlign w:val="center"/>
          </w:tcPr>
          <w:p w14:paraId="7D59EDD6"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7E063056"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E794E59"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2. Осигурање откупа страних средстава плаћања - по једном откупу чека и сл.</w:t>
            </w:r>
          </w:p>
        </w:tc>
        <w:tc>
          <w:tcPr>
            <w:tcW w:w="1686" w:type="dxa"/>
            <w:vAlign w:val="center"/>
          </w:tcPr>
          <w:p w14:paraId="1EBF96F5"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90.000,00</w:t>
            </w:r>
          </w:p>
        </w:tc>
      </w:tr>
      <w:tr w:rsidR="00C93872" w:rsidRPr="008B4B25" w14:paraId="408F0524" w14:textId="77777777" w:rsidTr="008E38A7">
        <w:trPr>
          <w:trHeight w:val="392"/>
        </w:trPr>
        <w:tc>
          <w:tcPr>
            <w:tcW w:w="563" w:type="dxa"/>
            <w:vMerge/>
            <w:vAlign w:val="center"/>
          </w:tcPr>
          <w:p w14:paraId="54B408EE"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19C767E2" w14:textId="77777777" w:rsidR="00C93872" w:rsidRPr="008B4B25" w:rsidRDefault="00C93872" w:rsidP="008E38A7">
            <w:pPr>
              <w:pStyle w:val="Default"/>
              <w:rPr>
                <w:rFonts w:ascii="Arial" w:hAnsi="Arial" w:cs="Arial"/>
                <w:sz w:val="12"/>
                <w:szCs w:val="12"/>
                <w:lang w:val="sr-Latn-BA"/>
              </w:rPr>
            </w:pPr>
          </w:p>
        </w:tc>
        <w:tc>
          <w:tcPr>
            <w:tcW w:w="7168" w:type="dxa"/>
            <w:vAlign w:val="center"/>
          </w:tcPr>
          <w:p w14:paraId="11E8FF47"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3. Осигурање потрошачких кредита</w:t>
            </w:r>
          </w:p>
        </w:tc>
        <w:tc>
          <w:tcPr>
            <w:tcW w:w="1686" w:type="dxa"/>
            <w:vAlign w:val="center"/>
          </w:tcPr>
          <w:p w14:paraId="329606C8"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50.000,00</w:t>
            </w:r>
          </w:p>
        </w:tc>
      </w:tr>
      <w:tr w:rsidR="00C93872" w:rsidRPr="008B4B25" w14:paraId="309AF843" w14:textId="77777777" w:rsidTr="008E38A7">
        <w:trPr>
          <w:trHeight w:val="270"/>
        </w:trPr>
        <w:tc>
          <w:tcPr>
            <w:tcW w:w="563" w:type="dxa"/>
            <w:vAlign w:val="center"/>
          </w:tcPr>
          <w:p w14:paraId="49C511CA"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4)</w:t>
            </w:r>
          </w:p>
        </w:tc>
        <w:tc>
          <w:tcPr>
            <w:tcW w:w="7871" w:type="dxa"/>
            <w:gridSpan w:val="2"/>
            <w:vAlign w:val="center"/>
          </w:tcPr>
          <w:p w14:paraId="284858D0"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Осигурање животиња -Тарифа X</w:t>
            </w:r>
            <w:r>
              <w:rPr>
                <w:rFonts w:ascii="Arial" w:hAnsi="Arial" w:cs="Arial"/>
                <w:sz w:val="12"/>
                <w:szCs w:val="12"/>
              </w:rPr>
              <w:t>IV</w:t>
            </w:r>
            <w:r w:rsidRPr="008B4B25">
              <w:rPr>
                <w:rFonts w:ascii="Arial" w:hAnsi="Arial" w:cs="Arial"/>
                <w:sz w:val="12"/>
                <w:szCs w:val="12"/>
              </w:rPr>
              <w:t xml:space="preserve"> – по догађају</w:t>
            </w:r>
          </w:p>
        </w:tc>
        <w:tc>
          <w:tcPr>
            <w:tcW w:w="1686" w:type="dxa"/>
            <w:vAlign w:val="center"/>
          </w:tcPr>
          <w:p w14:paraId="7A83E2A6"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130.000,00</w:t>
            </w:r>
          </w:p>
        </w:tc>
      </w:tr>
      <w:tr w:rsidR="00C93872" w:rsidRPr="008B4B25" w14:paraId="2758340A" w14:textId="77777777" w:rsidTr="008E38A7">
        <w:trPr>
          <w:trHeight w:val="270"/>
        </w:trPr>
        <w:tc>
          <w:tcPr>
            <w:tcW w:w="563" w:type="dxa"/>
            <w:vAlign w:val="center"/>
          </w:tcPr>
          <w:p w14:paraId="4432E2DA"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5)</w:t>
            </w:r>
          </w:p>
        </w:tc>
        <w:tc>
          <w:tcPr>
            <w:tcW w:w="7871" w:type="dxa"/>
            <w:gridSpan w:val="2"/>
            <w:vAlign w:val="center"/>
          </w:tcPr>
          <w:p w14:paraId="6F35AE18"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Осигурање усева и плодова -Тарифа X</w:t>
            </w:r>
            <w:r>
              <w:rPr>
                <w:rFonts w:ascii="Arial" w:hAnsi="Arial" w:cs="Arial"/>
                <w:sz w:val="12"/>
                <w:szCs w:val="12"/>
              </w:rPr>
              <w:t>III</w:t>
            </w:r>
            <w:r w:rsidRPr="008B4B25">
              <w:rPr>
                <w:rFonts w:ascii="Arial" w:hAnsi="Arial" w:cs="Arial"/>
                <w:sz w:val="12"/>
                <w:szCs w:val="12"/>
              </w:rPr>
              <w:t xml:space="preserve"> – реосигурање вишка губитка</w:t>
            </w:r>
          </w:p>
        </w:tc>
        <w:tc>
          <w:tcPr>
            <w:tcW w:w="1686" w:type="dxa"/>
            <w:vAlign w:val="center"/>
          </w:tcPr>
          <w:p w14:paraId="7964B3F2"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14:paraId="1231A67D" w14:textId="77777777" w:rsidTr="008E38A7">
        <w:trPr>
          <w:trHeight w:val="270"/>
        </w:trPr>
        <w:tc>
          <w:tcPr>
            <w:tcW w:w="563" w:type="dxa"/>
            <w:vAlign w:val="center"/>
          </w:tcPr>
          <w:p w14:paraId="7DD13779"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6)</w:t>
            </w:r>
          </w:p>
        </w:tc>
        <w:tc>
          <w:tcPr>
            <w:tcW w:w="7871" w:type="dxa"/>
            <w:gridSpan w:val="2"/>
            <w:vAlign w:val="center"/>
          </w:tcPr>
          <w:p w14:paraId="5E4A26F9"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Каско - по возилу</w:t>
            </w:r>
          </w:p>
        </w:tc>
        <w:tc>
          <w:tcPr>
            <w:tcW w:w="1686" w:type="dxa"/>
            <w:vAlign w:val="center"/>
          </w:tcPr>
          <w:p w14:paraId="5DC60EC6"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r w:rsidR="00C93872" w:rsidRPr="008B4B25" w14:paraId="79B33600" w14:textId="77777777" w:rsidTr="008E38A7">
        <w:trPr>
          <w:trHeight w:val="270"/>
        </w:trPr>
        <w:tc>
          <w:tcPr>
            <w:tcW w:w="563" w:type="dxa"/>
            <w:vMerge w:val="restart"/>
          </w:tcPr>
          <w:p w14:paraId="15CCB3BF"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7)</w:t>
            </w:r>
          </w:p>
        </w:tc>
        <w:tc>
          <w:tcPr>
            <w:tcW w:w="703" w:type="dxa"/>
            <w:vMerge w:val="restart"/>
            <w:textDirection w:val="tbRl"/>
            <w:vAlign w:val="center"/>
          </w:tcPr>
          <w:p w14:paraId="691871EA" w14:textId="77777777" w:rsidR="00C93872" w:rsidRPr="00B15B1C" w:rsidRDefault="00C93872" w:rsidP="008E38A7">
            <w:pPr>
              <w:pStyle w:val="Default"/>
              <w:ind w:left="113" w:right="113"/>
              <w:jc w:val="center"/>
              <w:rPr>
                <w:rFonts w:ascii="Arial" w:hAnsi="Arial" w:cs="Arial"/>
                <w:sz w:val="12"/>
                <w:szCs w:val="12"/>
              </w:rPr>
            </w:pPr>
            <w:r>
              <w:rPr>
                <w:rFonts w:ascii="Arial" w:hAnsi="Arial" w:cs="Arial"/>
                <w:sz w:val="12"/>
                <w:szCs w:val="12"/>
              </w:rPr>
              <w:t>Одговорност</w:t>
            </w:r>
          </w:p>
        </w:tc>
        <w:tc>
          <w:tcPr>
            <w:tcW w:w="7168" w:type="dxa"/>
            <w:vAlign w:val="center"/>
          </w:tcPr>
          <w:p w14:paraId="69D6FB71"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1. Аутоодговорност - по догађају</w:t>
            </w:r>
          </w:p>
        </w:tc>
        <w:tc>
          <w:tcPr>
            <w:tcW w:w="1686" w:type="dxa"/>
            <w:vAlign w:val="center"/>
          </w:tcPr>
          <w:p w14:paraId="77790B4B"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200.000,00</w:t>
            </w:r>
          </w:p>
        </w:tc>
      </w:tr>
      <w:tr w:rsidR="00C93872" w:rsidRPr="008B4B25" w14:paraId="17B276FB" w14:textId="77777777" w:rsidTr="008E38A7">
        <w:trPr>
          <w:trHeight w:val="270"/>
        </w:trPr>
        <w:tc>
          <w:tcPr>
            <w:tcW w:w="563" w:type="dxa"/>
            <w:vMerge/>
            <w:vAlign w:val="center"/>
          </w:tcPr>
          <w:p w14:paraId="6B2BA4A5"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04583785"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47569A3F"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2. Међународна зелена карта осигурања - по догађају</w:t>
            </w:r>
          </w:p>
        </w:tc>
        <w:tc>
          <w:tcPr>
            <w:tcW w:w="1686" w:type="dxa"/>
            <w:vAlign w:val="center"/>
          </w:tcPr>
          <w:p w14:paraId="60682DD0"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391.166,00</w:t>
            </w:r>
          </w:p>
        </w:tc>
      </w:tr>
      <w:tr w:rsidR="00C93872" w:rsidRPr="008B4B25" w14:paraId="5ED8B7AC" w14:textId="77777777" w:rsidTr="008E38A7">
        <w:trPr>
          <w:trHeight w:val="270"/>
        </w:trPr>
        <w:tc>
          <w:tcPr>
            <w:tcW w:w="563" w:type="dxa"/>
            <w:vMerge/>
            <w:vAlign w:val="center"/>
          </w:tcPr>
          <w:p w14:paraId="348B3CAC"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5CA362E2"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03154E20"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3. Осиг. одговорности превозиоца за робу примлјену на превоз – по једном догађају</w:t>
            </w:r>
          </w:p>
        </w:tc>
        <w:tc>
          <w:tcPr>
            <w:tcW w:w="1686" w:type="dxa"/>
            <w:vAlign w:val="center"/>
          </w:tcPr>
          <w:p w14:paraId="6362C2D1"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250.000,00</w:t>
            </w:r>
          </w:p>
        </w:tc>
      </w:tr>
      <w:tr w:rsidR="00C93872" w:rsidRPr="008B4B25" w14:paraId="3F3C1861" w14:textId="77777777" w:rsidTr="008E38A7">
        <w:trPr>
          <w:trHeight w:val="324"/>
        </w:trPr>
        <w:tc>
          <w:tcPr>
            <w:tcW w:w="563" w:type="dxa"/>
            <w:vMerge/>
            <w:vAlign w:val="center"/>
          </w:tcPr>
          <w:p w14:paraId="3B0B39F8" w14:textId="77777777"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14:paraId="38BBBBEE" w14:textId="77777777" w:rsidR="00C93872" w:rsidRPr="008B4B25" w:rsidRDefault="00C93872" w:rsidP="008E38A7">
            <w:pPr>
              <w:pStyle w:val="Default"/>
              <w:jc w:val="center"/>
              <w:rPr>
                <w:rFonts w:ascii="Arial" w:hAnsi="Arial" w:cs="Arial"/>
                <w:sz w:val="12"/>
                <w:szCs w:val="12"/>
                <w:lang w:val="sr-Latn-BA"/>
              </w:rPr>
            </w:pPr>
          </w:p>
        </w:tc>
        <w:tc>
          <w:tcPr>
            <w:tcW w:w="7168" w:type="dxa"/>
            <w:vAlign w:val="center"/>
          </w:tcPr>
          <w:p w14:paraId="15257553"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4. Осигурање одговорности – сва осигурања по догађају</w:t>
            </w:r>
          </w:p>
        </w:tc>
        <w:tc>
          <w:tcPr>
            <w:tcW w:w="1686" w:type="dxa"/>
            <w:vAlign w:val="center"/>
          </w:tcPr>
          <w:p w14:paraId="5912BF27"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r w:rsidR="00C93872" w:rsidRPr="008B4B25" w14:paraId="6860DEC0" w14:textId="77777777" w:rsidTr="008E38A7">
        <w:trPr>
          <w:trHeight w:val="270"/>
        </w:trPr>
        <w:tc>
          <w:tcPr>
            <w:tcW w:w="563" w:type="dxa"/>
            <w:vAlign w:val="center"/>
          </w:tcPr>
          <w:p w14:paraId="7F801993"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8)</w:t>
            </w:r>
          </w:p>
        </w:tc>
        <w:tc>
          <w:tcPr>
            <w:tcW w:w="7871" w:type="dxa"/>
            <w:gridSpan w:val="2"/>
            <w:vAlign w:val="center"/>
          </w:tcPr>
          <w:p w14:paraId="70622285" w14:textId="77777777" w:rsidR="00C93872" w:rsidRPr="008B4B25" w:rsidRDefault="00C93872" w:rsidP="008E38A7">
            <w:pPr>
              <w:pStyle w:val="Default"/>
              <w:rPr>
                <w:rFonts w:ascii="Arial" w:hAnsi="Arial" w:cs="Arial"/>
                <w:sz w:val="12"/>
                <w:szCs w:val="12"/>
              </w:rPr>
            </w:pPr>
            <w:r w:rsidRPr="008B4B25">
              <w:rPr>
                <w:rFonts w:ascii="Arial" w:hAnsi="Arial" w:cs="Arial"/>
                <w:sz w:val="12"/>
                <w:szCs w:val="12"/>
              </w:rPr>
              <w:t>Осигурање незгоде по догађају</w:t>
            </w:r>
          </w:p>
        </w:tc>
        <w:tc>
          <w:tcPr>
            <w:tcW w:w="1686" w:type="dxa"/>
            <w:vAlign w:val="center"/>
          </w:tcPr>
          <w:p w14:paraId="7FD34DE9" w14:textId="77777777"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bl>
    <w:p w14:paraId="674E565F" w14:textId="77777777" w:rsidR="00C410E3" w:rsidRPr="0012335D" w:rsidRDefault="00C410E3" w:rsidP="004750AF">
      <w:pPr>
        <w:autoSpaceDE w:val="0"/>
        <w:autoSpaceDN w:val="0"/>
        <w:adjustRightInd w:val="0"/>
        <w:rPr>
          <w:rFonts w:ascii="Arial" w:hAnsi="Arial" w:cs="Arial"/>
          <w:noProof/>
          <w:color w:val="000000"/>
          <w:sz w:val="18"/>
          <w:szCs w:val="18"/>
          <w:lang w:val="sr-Cyrl-BA"/>
        </w:rPr>
      </w:pPr>
    </w:p>
    <w:p w14:paraId="4354668F" w14:textId="77777777" w:rsidR="00EC2E23" w:rsidRPr="0012335D" w:rsidRDefault="00EC2E23" w:rsidP="001F27F5">
      <w:pPr>
        <w:autoSpaceDE w:val="0"/>
        <w:autoSpaceDN w:val="0"/>
        <w:adjustRightInd w:val="0"/>
        <w:rPr>
          <w:rFonts w:ascii="Arial" w:hAnsi="Arial" w:cs="Arial"/>
          <w:noProof/>
          <w:color w:val="000000"/>
          <w:sz w:val="18"/>
          <w:szCs w:val="18"/>
          <w:lang w:val="sr-Cyrl-BA"/>
        </w:rPr>
      </w:pPr>
    </w:p>
    <w:p w14:paraId="17EF52F2" w14:textId="77777777" w:rsidR="00041147" w:rsidRPr="0012335D" w:rsidRDefault="00041147" w:rsidP="00041147">
      <w:pPr>
        <w:jc w:val="both"/>
      </w:pPr>
    </w:p>
    <w:p w14:paraId="534DBCF8" w14:textId="77777777" w:rsidR="00172B35" w:rsidRPr="0012335D" w:rsidRDefault="00172B35" w:rsidP="00AB153F">
      <w:pPr>
        <w:pStyle w:val="TH"/>
        <w:numPr>
          <w:ilvl w:val="0"/>
          <w:numId w:val="21"/>
        </w:numPr>
        <w:shd w:val="clear" w:color="auto" w:fill="FFFFFF" w:themeFill="background1"/>
        <w:tabs>
          <w:tab w:val="clear" w:pos="1202"/>
        </w:tabs>
        <w:spacing w:line="240" w:lineRule="auto"/>
        <w:outlineLvl w:val="9"/>
        <w:rPr>
          <w:rFonts w:cs="Arial"/>
          <w:sz w:val="18"/>
          <w:szCs w:val="18"/>
          <w:lang w:val="sr-Cyrl-CS"/>
        </w:rPr>
      </w:pPr>
      <w:r w:rsidRPr="0012335D">
        <w:rPr>
          <w:rFonts w:cs="Arial"/>
          <w:sz w:val="18"/>
          <w:szCs w:val="18"/>
          <w:lang w:val="pt-BR"/>
        </w:rPr>
        <w:t>ФИНАНСИЈСКИ ИНСТРУМЕНТИ</w:t>
      </w:r>
    </w:p>
    <w:p w14:paraId="685752A1" w14:textId="77777777" w:rsidR="004E70A0" w:rsidRPr="0012335D" w:rsidRDefault="004E70A0" w:rsidP="004E70A0">
      <w:pPr>
        <w:rPr>
          <w:rFonts w:ascii="Arial" w:hAnsi="Arial" w:cs="Arial"/>
          <w:b/>
          <w:sz w:val="10"/>
          <w:szCs w:val="10"/>
          <w:lang w:val="sr-Cyrl-BA"/>
        </w:rPr>
      </w:pPr>
    </w:p>
    <w:p w14:paraId="7909D0D6" w14:textId="77777777" w:rsidR="004E70A0" w:rsidRPr="0012335D" w:rsidRDefault="004E70A0" w:rsidP="004E70A0">
      <w:pPr>
        <w:ind w:left="547" w:hanging="547"/>
        <w:rPr>
          <w:rFonts w:ascii="Arial" w:hAnsi="Arial" w:cs="Arial"/>
          <w:b/>
          <w:sz w:val="18"/>
          <w:szCs w:val="18"/>
          <w:lang w:val="sr-Cyrl-BA"/>
        </w:rPr>
      </w:pPr>
      <w:r w:rsidRPr="0012335D">
        <w:rPr>
          <w:rFonts w:ascii="Arial" w:hAnsi="Arial" w:cs="Arial"/>
          <w:b/>
          <w:sz w:val="18"/>
          <w:szCs w:val="18"/>
        </w:rPr>
        <w:tab/>
      </w:r>
      <w:r w:rsidR="00041147" w:rsidRPr="0012335D">
        <w:rPr>
          <w:rFonts w:ascii="Arial" w:hAnsi="Arial" w:cs="Arial"/>
          <w:b/>
          <w:sz w:val="18"/>
          <w:szCs w:val="18"/>
        </w:rPr>
        <w:t xml:space="preserve">   </w:t>
      </w:r>
      <w:r w:rsidRPr="0012335D">
        <w:rPr>
          <w:rFonts w:ascii="Arial" w:hAnsi="Arial" w:cs="Arial"/>
          <w:b/>
          <w:sz w:val="18"/>
          <w:szCs w:val="18"/>
        </w:rPr>
        <w:t>Категорије финансиј</w:t>
      </w:r>
      <w:r w:rsidR="00D84728" w:rsidRPr="0012335D">
        <w:rPr>
          <w:rFonts w:ascii="Arial" w:hAnsi="Arial" w:cs="Arial"/>
          <w:b/>
          <w:sz w:val="18"/>
          <w:szCs w:val="18"/>
          <w:lang w:val="sr-Cyrl-CS"/>
        </w:rPr>
        <w:t>с</w:t>
      </w:r>
      <w:r w:rsidRPr="0012335D">
        <w:rPr>
          <w:rFonts w:ascii="Arial" w:hAnsi="Arial" w:cs="Arial"/>
          <w:b/>
          <w:sz w:val="18"/>
          <w:szCs w:val="18"/>
        </w:rPr>
        <w:t>ких инструмената</w:t>
      </w:r>
    </w:p>
    <w:p w14:paraId="089DA698" w14:textId="77777777" w:rsidR="00EA7867" w:rsidRPr="0012335D" w:rsidRDefault="00EA7867" w:rsidP="004E70A0">
      <w:pPr>
        <w:ind w:left="547" w:hanging="547"/>
        <w:rPr>
          <w:rFonts w:ascii="Arial" w:hAnsi="Arial" w:cs="Arial"/>
          <w:b/>
          <w:sz w:val="18"/>
          <w:szCs w:val="18"/>
          <w:lang w:val="sr-Cyrl-BA"/>
        </w:rPr>
      </w:pPr>
    </w:p>
    <w:tbl>
      <w:tblPr>
        <w:tblW w:w="8379" w:type="dxa"/>
        <w:tblInd w:w="630" w:type="dxa"/>
        <w:tblLayout w:type="fixed"/>
        <w:tblCellMar>
          <w:left w:w="0" w:type="dxa"/>
          <w:right w:w="0" w:type="dxa"/>
        </w:tblCellMar>
        <w:tblLook w:val="04A0" w:firstRow="1" w:lastRow="0" w:firstColumn="1" w:lastColumn="0" w:noHBand="0" w:noVBand="1"/>
      </w:tblPr>
      <w:tblGrid>
        <w:gridCol w:w="4410"/>
        <w:gridCol w:w="1842"/>
        <w:gridCol w:w="284"/>
        <w:gridCol w:w="1843"/>
      </w:tblGrid>
      <w:tr w:rsidR="00E62DAA" w:rsidRPr="0012335D" w14:paraId="3CC6E2F9" w14:textId="77777777" w:rsidTr="00D868F0">
        <w:trPr>
          <w:cantSplit/>
        </w:trPr>
        <w:tc>
          <w:tcPr>
            <w:tcW w:w="8379" w:type="dxa"/>
            <w:gridSpan w:val="4"/>
            <w:tcBorders>
              <w:top w:val="nil"/>
              <w:left w:val="nil"/>
              <w:bottom w:val="nil"/>
              <w:right w:val="nil"/>
            </w:tcBorders>
            <w:shd w:val="clear" w:color="auto" w:fill="auto"/>
            <w:hideMark/>
          </w:tcPr>
          <w:p w14:paraId="230CCAA5" w14:textId="77777777" w:rsidR="00E62DAA" w:rsidRPr="0012335D" w:rsidRDefault="003B60B7" w:rsidP="004E70A0">
            <w:pPr>
              <w:jc w:val="right"/>
              <w:rPr>
                <w:rFonts w:ascii="Arial" w:eastAsia="Calibri" w:hAnsi="Arial" w:cs="Arial"/>
                <w:b/>
                <w:bCs/>
                <w:sz w:val="18"/>
                <w:szCs w:val="18"/>
                <w:lang w:val="sr-Cyrl-BA"/>
              </w:rPr>
            </w:pPr>
            <w:r w:rsidRPr="0012335D">
              <w:rPr>
                <w:rFonts w:ascii="Arial" w:hAnsi="Arial" w:cs="Arial"/>
                <w:b/>
                <w:bCs/>
                <w:sz w:val="18"/>
                <w:szCs w:val="18"/>
                <w:lang w:val="pl-PL"/>
              </w:rPr>
              <w:t>У BAM</w:t>
            </w:r>
          </w:p>
        </w:tc>
      </w:tr>
      <w:tr w:rsidR="00BF227F" w:rsidRPr="0012335D" w14:paraId="17B8C5A6" w14:textId="77777777" w:rsidTr="00D868F0">
        <w:trPr>
          <w:cantSplit/>
          <w:trHeight w:val="276"/>
        </w:trPr>
        <w:tc>
          <w:tcPr>
            <w:tcW w:w="4410" w:type="dxa"/>
            <w:vMerge w:val="restart"/>
            <w:tcBorders>
              <w:top w:val="nil"/>
              <w:left w:val="nil"/>
              <w:bottom w:val="nil"/>
              <w:right w:val="nil"/>
            </w:tcBorders>
            <w:shd w:val="clear" w:color="auto" w:fill="auto"/>
            <w:hideMark/>
          </w:tcPr>
          <w:p w14:paraId="34FE4BCA" w14:textId="77777777" w:rsidR="00BF227F" w:rsidRPr="0012335D" w:rsidRDefault="00BF227F" w:rsidP="00BF227F">
            <w:pPr>
              <w:rPr>
                <w:rFonts w:ascii="Arial" w:hAnsi="Arial" w:cs="Arial"/>
                <w:sz w:val="18"/>
                <w:szCs w:val="18"/>
              </w:rPr>
            </w:pPr>
          </w:p>
        </w:tc>
        <w:tc>
          <w:tcPr>
            <w:tcW w:w="1842" w:type="dxa"/>
            <w:vMerge w:val="restart"/>
            <w:tcBorders>
              <w:top w:val="nil"/>
              <w:left w:val="nil"/>
              <w:bottom w:val="single" w:sz="4" w:space="0" w:color="000000"/>
              <w:right w:val="nil"/>
            </w:tcBorders>
            <w:shd w:val="clear" w:color="auto" w:fill="auto"/>
            <w:vAlign w:val="center"/>
            <w:hideMark/>
          </w:tcPr>
          <w:p w14:paraId="1AAE5C5A" w14:textId="77777777" w:rsidR="00BF227F" w:rsidRPr="0012335D" w:rsidRDefault="00BF227F" w:rsidP="00BF227F">
            <w:pPr>
              <w:ind w:right="74"/>
              <w:jc w:val="right"/>
              <w:rPr>
                <w:rFonts w:ascii="Arial" w:hAnsi="Arial" w:cs="Arial"/>
                <w:b/>
                <w:bCs/>
                <w:sz w:val="18"/>
                <w:szCs w:val="18"/>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Pr="0012335D">
              <w:rPr>
                <w:rFonts w:ascii="Arial" w:hAnsi="Arial" w:cs="Arial"/>
                <w:b/>
                <w:bCs/>
                <w:sz w:val="18"/>
                <w:szCs w:val="18"/>
                <w:lang w:val="sr-Cyrl-BA"/>
              </w:rPr>
              <w:t>2</w:t>
            </w:r>
            <w:r>
              <w:rPr>
                <w:rFonts w:ascii="Arial" w:hAnsi="Arial" w:cs="Arial"/>
                <w:b/>
                <w:bCs/>
                <w:sz w:val="18"/>
                <w:szCs w:val="18"/>
                <w:lang w:val="sr-Cyrl-BA"/>
              </w:rPr>
              <w:t>4</w:t>
            </w:r>
            <w:r w:rsidRPr="0012335D">
              <w:rPr>
                <w:rFonts w:ascii="Arial" w:hAnsi="Arial" w:cs="Arial"/>
                <w:b/>
                <w:bCs/>
                <w:sz w:val="18"/>
                <w:szCs w:val="18"/>
                <w:lang w:val="sr-Cyrl-BA"/>
              </w:rPr>
              <w:t>.</w:t>
            </w:r>
          </w:p>
        </w:tc>
        <w:tc>
          <w:tcPr>
            <w:tcW w:w="284" w:type="dxa"/>
            <w:vMerge w:val="restart"/>
            <w:tcBorders>
              <w:top w:val="nil"/>
              <w:left w:val="nil"/>
              <w:bottom w:val="nil"/>
              <w:right w:val="nil"/>
            </w:tcBorders>
            <w:shd w:val="clear" w:color="auto" w:fill="auto"/>
            <w:vAlign w:val="center"/>
            <w:hideMark/>
          </w:tcPr>
          <w:p w14:paraId="2E19A59D" w14:textId="77777777" w:rsidR="00BF227F" w:rsidRPr="0012335D" w:rsidRDefault="00BF227F" w:rsidP="00BF227F">
            <w:pPr>
              <w:ind w:right="74"/>
              <w:jc w:val="right"/>
              <w:rPr>
                <w:rFonts w:ascii="Arial" w:hAnsi="Arial" w:cs="Arial"/>
                <w:b/>
                <w:bCs/>
                <w:sz w:val="18"/>
                <w:szCs w:val="18"/>
              </w:rPr>
            </w:pPr>
          </w:p>
        </w:tc>
        <w:tc>
          <w:tcPr>
            <w:tcW w:w="1843" w:type="dxa"/>
            <w:vMerge w:val="restart"/>
            <w:tcBorders>
              <w:top w:val="nil"/>
              <w:left w:val="nil"/>
              <w:bottom w:val="single" w:sz="4" w:space="0" w:color="000000"/>
              <w:right w:val="nil"/>
            </w:tcBorders>
            <w:shd w:val="clear" w:color="auto" w:fill="auto"/>
            <w:vAlign w:val="center"/>
            <w:hideMark/>
          </w:tcPr>
          <w:p w14:paraId="28F3455D" w14:textId="77777777" w:rsidR="00BF227F" w:rsidRPr="0012335D" w:rsidRDefault="00BF227F" w:rsidP="00BF227F">
            <w:pPr>
              <w:ind w:right="74"/>
              <w:jc w:val="right"/>
              <w:rPr>
                <w:rFonts w:ascii="Arial" w:hAnsi="Arial" w:cs="Arial"/>
                <w:b/>
                <w:bCs/>
                <w:sz w:val="18"/>
                <w:szCs w:val="18"/>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Pr="0012335D">
              <w:rPr>
                <w:rFonts w:ascii="Arial" w:hAnsi="Arial" w:cs="Arial"/>
                <w:b/>
                <w:bCs/>
                <w:sz w:val="18"/>
                <w:szCs w:val="18"/>
                <w:lang w:val="sr-Cyrl-BA"/>
              </w:rPr>
              <w:t>2</w:t>
            </w:r>
            <w:r>
              <w:rPr>
                <w:rFonts w:ascii="Arial" w:hAnsi="Arial" w:cs="Arial"/>
                <w:b/>
                <w:bCs/>
                <w:sz w:val="18"/>
                <w:szCs w:val="18"/>
              </w:rPr>
              <w:t>3</w:t>
            </w:r>
            <w:r w:rsidRPr="0012335D">
              <w:rPr>
                <w:rFonts w:ascii="Arial" w:hAnsi="Arial" w:cs="Arial"/>
                <w:b/>
                <w:bCs/>
                <w:sz w:val="18"/>
                <w:szCs w:val="18"/>
                <w:lang w:val="sr-Cyrl-BA"/>
              </w:rPr>
              <w:t>.</w:t>
            </w:r>
          </w:p>
        </w:tc>
      </w:tr>
      <w:tr w:rsidR="00BF227F" w:rsidRPr="0012335D" w14:paraId="1CF2AD54" w14:textId="77777777" w:rsidTr="00B3779B">
        <w:trPr>
          <w:cantSplit/>
          <w:trHeight w:val="276"/>
        </w:trPr>
        <w:tc>
          <w:tcPr>
            <w:tcW w:w="4410" w:type="dxa"/>
            <w:vMerge/>
            <w:tcBorders>
              <w:top w:val="nil"/>
              <w:left w:val="nil"/>
              <w:bottom w:val="nil"/>
              <w:right w:val="nil"/>
            </w:tcBorders>
            <w:vAlign w:val="center"/>
            <w:hideMark/>
          </w:tcPr>
          <w:p w14:paraId="26832203" w14:textId="77777777" w:rsidR="00BF227F" w:rsidRPr="0012335D" w:rsidRDefault="00BF227F" w:rsidP="00BF227F">
            <w:pPr>
              <w:rPr>
                <w:rFonts w:ascii="Arial" w:hAnsi="Arial" w:cs="Arial"/>
                <w:sz w:val="18"/>
                <w:szCs w:val="18"/>
              </w:rPr>
            </w:pPr>
          </w:p>
        </w:tc>
        <w:tc>
          <w:tcPr>
            <w:tcW w:w="1842" w:type="dxa"/>
            <w:vMerge/>
            <w:tcBorders>
              <w:top w:val="nil"/>
              <w:left w:val="nil"/>
              <w:bottom w:val="single" w:sz="4" w:space="0" w:color="000000"/>
              <w:right w:val="nil"/>
            </w:tcBorders>
            <w:vAlign w:val="center"/>
            <w:hideMark/>
          </w:tcPr>
          <w:p w14:paraId="0FBC831E" w14:textId="77777777" w:rsidR="00BF227F" w:rsidRPr="0012335D" w:rsidRDefault="00BF227F" w:rsidP="00BF227F">
            <w:pPr>
              <w:ind w:right="74"/>
              <w:jc w:val="right"/>
              <w:rPr>
                <w:rFonts w:ascii="Arial" w:hAnsi="Arial" w:cs="Arial"/>
                <w:b/>
                <w:bCs/>
                <w:sz w:val="18"/>
                <w:szCs w:val="18"/>
              </w:rPr>
            </w:pPr>
          </w:p>
        </w:tc>
        <w:tc>
          <w:tcPr>
            <w:tcW w:w="284" w:type="dxa"/>
            <w:vMerge/>
            <w:tcBorders>
              <w:top w:val="nil"/>
              <w:left w:val="nil"/>
              <w:bottom w:val="nil"/>
              <w:right w:val="nil"/>
            </w:tcBorders>
            <w:vAlign w:val="center"/>
            <w:hideMark/>
          </w:tcPr>
          <w:p w14:paraId="4DFEC7F3" w14:textId="77777777" w:rsidR="00BF227F" w:rsidRPr="0012335D" w:rsidRDefault="00BF227F" w:rsidP="00BF227F">
            <w:pPr>
              <w:ind w:right="74"/>
              <w:jc w:val="right"/>
              <w:rPr>
                <w:rFonts w:ascii="Arial" w:hAnsi="Arial" w:cs="Arial"/>
                <w:b/>
                <w:bCs/>
                <w:sz w:val="18"/>
                <w:szCs w:val="18"/>
              </w:rPr>
            </w:pPr>
          </w:p>
        </w:tc>
        <w:tc>
          <w:tcPr>
            <w:tcW w:w="1843" w:type="dxa"/>
            <w:vMerge/>
            <w:tcBorders>
              <w:top w:val="nil"/>
              <w:left w:val="nil"/>
              <w:bottom w:val="single" w:sz="4" w:space="0" w:color="000000"/>
              <w:right w:val="nil"/>
            </w:tcBorders>
            <w:vAlign w:val="center"/>
            <w:hideMark/>
          </w:tcPr>
          <w:p w14:paraId="42499C01" w14:textId="77777777" w:rsidR="00BF227F" w:rsidRPr="0012335D" w:rsidRDefault="00BF227F" w:rsidP="00BF227F">
            <w:pPr>
              <w:ind w:right="74"/>
              <w:jc w:val="right"/>
              <w:rPr>
                <w:rFonts w:ascii="Arial" w:hAnsi="Arial" w:cs="Arial"/>
                <w:b/>
                <w:bCs/>
                <w:sz w:val="18"/>
                <w:szCs w:val="18"/>
              </w:rPr>
            </w:pPr>
          </w:p>
        </w:tc>
      </w:tr>
      <w:tr w:rsidR="00BF227F" w:rsidRPr="0012335D" w14:paraId="5DD17CBE" w14:textId="77777777" w:rsidTr="00C84718">
        <w:trPr>
          <w:cantSplit/>
          <w:trHeight w:val="55"/>
        </w:trPr>
        <w:tc>
          <w:tcPr>
            <w:tcW w:w="4410" w:type="dxa"/>
            <w:tcBorders>
              <w:top w:val="nil"/>
              <w:left w:val="nil"/>
              <w:bottom w:val="nil"/>
              <w:right w:val="nil"/>
            </w:tcBorders>
            <w:shd w:val="clear" w:color="auto" w:fill="auto"/>
            <w:vAlign w:val="center"/>
            <w:hideMark/>
          </w:tcPr>
          <w:p w14:paraId="24F036A0" w14:textId="77777777" w:rsidR="00BF227F" w:rsidRPr="0012335D" w:rsidRDefault="00BF227F" w:rsidP="00BF227F">
            <w:pPr>
              <w:rPr>
                <w:rFonts w:ascii="Arial" w:hAnsi="Arial" w:cs="Arial"/>
                <w:b/>
                <w:bCs/>
                <w:snapToGrid/>
                <w:sz w:val="18"/>
                <w:szCs w:val="18"/>
              </w:rPr>
            </w:pPr>
            <w:r w:rsidRPr="0012335D">
              <w:rPr>
                <w:rFonts w:ascii="Arial" w:hAnsi="Arial" w:cs="Arial"/>
                <w:b/>
                <w:bCs/>
                <w:sz w:val="18"/>
                <w:szCs w:val="18"/>
              </w:rPr>
              <w:t>Финансијска средства</w:t>
            </w:r>
          </w:p>
        </w:tc>
        <w:tc>
          <w:tcPr>
            <w:tcW w:w="1842" w:type="dxa"/>
            <w:tcBorders>
              <w:top w:val="nil"/>
              <w:left w:val="nil"/>
              <w:bottom w:val="nil"/>
              <w:right w:val="nil"/>
            </w:tcBorders>
            <w:shd w:val="clear" w:color="auto" w:fill="auto"/>
            <w:vAlign w:val="bottom"/>
            <w:hideMark/>
          </w:tcPr>
          <w:p w14:paraId="2E6C5A10" w14:textId="77777777" w:rsidR="00BF227F" w:rsidRPr="0012335D" w:rsidRDefault="00BF227F" w:rsidP="00BF227F">
            <w:pPr>
              <w:jc w:val="right"/>
              <w:rPr>
                <w:rFonts w:ascii="Arial" w:hAnsi="Arial" w:cs="Arial"/>
                <w:b/>
                <w:bCs/>
                <w:sz w:val="18"/>
                <w:szCs w:val="18"/>
              </w:rPr>
            </w:pPr>
          </w:p>
        </w:tc>
        <w:tc>
          <w:tcPr>
            <w:tcW w:w="284" w:type="dxa"/>
            <w:tcBorders>
              <w:top w:val="nil"/>
              <w:left w:val="nil"/>
              <w:bottom w:val="nil"/>
              <w:right w:val="nil"/>
            </w:tcBorders>
            <w:shd w:val="clear" w:color="auto" w:fill="auto"/>
            <w:vAlign w:val="bottom"/>
            <w:hideMark/>
          </w:tcPr>
          <w:p w14:paraId="0DC7EBA9" w14:textId="77777777" w:rsidR="00BF227F" w:rsidRPr="0012335D" w:rsidRDefault="00BF227F" w:rsidP="00BF227F">
            <w:pPr>
              <w:jc w:val="right"/>
              <w:rPr>
                <w:sz w:val="20"/>
              </w:rPr>
            </w:pPr>
          </w:p>
        </w:tc>
        <w:tc>
          <w:tcPr>
            <w:tcW w:w="1843" w:type="dxa"/>
            <w:tcBorders>
              <w:top w:val="nil"/>
              <w:left w:val="nil"/>
              <w:bottom w:val="nil"/>
              <w:right w:val="nil"/>
            </w:tcBorders>
            <w:shd w:val="clear" w:color="auto" w:fill="auto"/>
            <w:vAlign w:val="bottom"/>
            <w:hideMark/>
          </w:tcPr>
          <w:p w14:paraId="49A86FB0" w14:textId="77777777" w:rsidR="00BF227F" w:rsidRPr="0012335D" w:rsidRDefault="00BF227F" w:rsidP="00BF227F">
            <w:pPr>
              <w:jc w:val="right"/>
              <w:rPr>
                <w:rFonts w:ascii="Arial" w:hAnsi="Arial" w:cs="Arial"/>
                <w:b/>
                <w:bCs/>
                <w:sz w:val="18"/>
                <w:szCs w:val="18"/>
              </w:rPr>
            </w:pPr>
          </w:p>
        </w:tc>
      </w:tr>
      <w:tr w:rsidR="00BF227F" w:rsidRPr="0012335D" w14:paraId="4C893F13" w14:textId="77777777" w:rsidTr="006B2850">
        <w:trPr>
          <w:cantSplit/>
        </w:trPr>
        <w:tc>
          <w:tcPr>
            <w:tcW w:w="4410" w:type="dxa"/>
            <w:tcBorders>
              <w:top w:val="nil"/>
              <w:left w:val="nil"/>
              <w:bottom w:val="nil"/>
              <w:right w:val="nil"/>
            </w:tcBorders>
            <w:shd w:val="clear" w:color="auto" w:fill="auto"/>
            <w:vAlign w:val="center"/>
          </w:tcPr>
          <w:p w14:paraId="48AB5BA4" w14:textId="77777777" w:rsidR="00BF227F" w:rsidRPr="0012335D" w:rsidRDefault="00BF227F" w:rsidP="00BF227F">
            <w:pPr>
              <w:rPr>
                <w:rFonts w:ascii="Arial" w:hAnsi="Arial" w:cs="Arial"/>
                <w:sz w:val="18"/>
                <w:szCs w:val="18"/>
              </w:rPr>
            </w:pPr>
            <w:r w:rsidRPr="0012335D">
              <w:rPr>
                <w:rFonts w:ascii="Arial" w:hAnsi="Arial" w:cs="Arial"/>
                <w:sz w:val="18"/>
                <w:szCs w:val="18"/>
              </w:rPr>
              <w:t>Дугорочни финансијски пласмани</w:t>
            </w:r>
          </w:p>
        </w:tc>
        <w:tc>
          <w:tcPr>
            <w:tcW w:w="1842" w:type="dxa"/>
            <w:tcBorders>
              <w:top w:val="nil"/>
              <w:left w:val="nil"/>
              <w:bottom w:val="nil"/>
              <w:right w:val="nil"/>
            </w:tcBorders>
            <w:shd w:val="clear" w:color="auto" w:fill="auto"/>
            <w:vAlign w:val="center"/>
          </w:tcPr>
          <w:p w14:paraId="70E77B84" w14:textId="77777777"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13,348,315</w:t>
            </w:r>
          </w:p>
        </w:tc>
        <w:tc>
          <w:tcPr>
            <w:tcW w:w="284" w:type="dxa"/>
            <w:tcBorders>
              <w:top w:val="nil"/>
              <w:left w:val="nil"/>
              <w:bottom w:val="nil"/>
              <w:right w:val="nil"/>
            </w:tcBorders>
            <w:shd w:val="clear" w:color="auto" w:fill="auto"/>
            <w:vAlign w:val="bottom"/>
          </w:tcPr>
          <w:p w14:paraId="7B7A6817"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14:paraId="21F8455A" w14:textId="77777777"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13.642.586</w:t>
            </w:r>
          </w:p>
        </w:tc>
      </w:tr>
      <w:tr w:rsidR="00BF227F" w:rsidRPr="0012335D" w14:paraId="11024970" w14:textId="77777777" w:rsidTr="006B2850">
        <w:trPr>
          <w:cantSplit/>
        </w:trPr>
        <w:tc>
          <w:tcPr>
            <w:tcW w:w="4410" w:type="dxa"/>
            <w:tcBorders>
              <w:top w:val="nil"/>
              <w:left w:val="nil"/>
              <w:bottom w:val="nil"/>
              <w:right w:val="nil"/>
            </w:tcBorders>
            <w:shd w:val="clear" w:color="auto" w:fill="auto"/>
            <w:vAlign w:val="center"/>
            <w:hideMark/>
          </w:tcPr>
          <w:p w14:paraId="48458A47" w14:textId="77777777" w:rsidR="00BF227F" w:rsidRPr="0012335D" w:rsidRDefault="00BF227F" w:rsidP="00BF227F">
            <w:pPr>
              <w:rPr>
                <w:rFonts w:ascii="Arial" w:hAnsi="Arial" w:cs="Arial"/>
                <w:sz w:val="18"/>
                <w:szCs w:val="18"/>
              </w:rPr>
            </w:pPr>
            <w:r w:rsidRPr="0012335D">
              <w:rPr>
                <w:rFonts w:ascii="Arial" w:hAnsi="Arial" w:cs="Arial"/>
                <w:sz w:val="18"/>
                <w:szCs w:val="18"/>
              </w:rPr>
              <w:t>Потраживања</w:t>
            </w:r>
          </w:p>
        </w:tc>
        <w:tc>
          <w:tcPr>
            <w:tcW w:w="1842" w:type="dxa"/>
            <w:tcBorders>
              <w:top w:val="nil"/>
              <w:left w:val="nil"/>
              <w:bottom w:val="nil"/>
              <w:right w:val="nil"/>
            </w:tcBorders>
            <w:shd w:val="clear" w:color="000000" w:fill="FFFFFF"/>
            <w:vAlign w:val="center"/>
          </w:tcPr>
          <w:p w14:paraId="2ED69F7C"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4,704,420</w:t>
            </w:r>
          </w:p>
        </w:tc>
        <w:tc>
          <w:tcPr>
            <w:tcW w:w="284" w:type="dxa"/>
            <w:tcBorders>
              <w:top w:val="nil"/>
              <w:left w:val="nil"/>
              <w:bottom w:val="nil"/>
              <w:right w:val="nil"/>
            </w:tcBorders>
            <w:shd w:val="clear" w:color="auto" w:fill="auto"/>
            <w:vAlign w:val="bottom"/>
          </w:tcPr>
          <w:p w14:paraId="7AB11BC7"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14:paraId="7783A949" w14:textId="77777777"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4.237.868</w:t>
            </w:r>
          </w:p>
        </w:tc>
      </w:tr>
      <w:tr w:rsidR="00BF227F" w:rsidRPr="0012335D" w14:paraId="355527FD" w14:textId="77777777" w:rsidTr="006B2850">
        <w:trPr>
          <w:cantSplit/>
        </w:trPr>
        <w:tc>
          <w:tcPr>
            <w:tcW w:w="4410" w:type="dxa"/>
            <w:tcBorders>
              <w:top w:val="nil"/>
              <w:left w:val="nil"/>
              <w:bottom w:val="nil"/>
              <w:right w:val="nil"/>
            </w:tcBorders>
            <w:shd w:val="clear" w:color="auto" w:fill="auto"/>
            <w:vAlign w:val="center"/>
          </w:tcPr>
          <w:p w14:paraId="1FC8012A" w14:textId="77777777" w:rsidR="00BF227F" w:rsidRPr="0012335D" w:rsidRDefault="00BF227F" w:rsidP="00BF227F">
            <w:pPr>
              <w:rPr>
                <w:rFonts w:ascii="Arial" w:hAnsi="Arial" w:cs="Arial"/>
                <w:sz w:val="18"/>
                <w:szCs w:val="18"/>
              </w:rPr>
            </w:pPr>
            <w:r w:rsidRPr="0012335D">
              <w:rPr>
                <w:rFonts w:ascii="Arial" w:hAnsi="Arial" w:cs="Arial"/>
                <w:sz w:val="18"/>
                <w:szCs w:val="18"/>
              </w:rPr>
              <w:t>Краткорочни финансијски пласмани</w:t>
            </w:r>
          </w:p>
        </w:tc>
        <w:tc>
          <w:tcPr>
            <w:tcW w:w="1842" w:type="dxa"/>
            <w:tcBorders>
              <w:top w:val="nil"/>
              <w:left w:val="nil"/>
              <w:bottom w:val="nil"/>
              <w:right w:val="nil"/>
            </w:tcBorders>
            <w:shd w:val="clear" w:color="auto" w:fill="auto"/>
            <w:vAlign w:val="center"/>
          </w:tcPr>
          <w:p w14:paraId="56E179EE"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3,909,736</w:t>
            </w:r>
          </w:p>
        </w:tc>
        <w:tc>
          <w:tcPr>
            <w:tcW w:w="284" w:type="dxa"/>
            <w:tcBorders>
              <w:top w:val="nil"/>
              <w:left w:val="nil"/>
              <w:bottom w:val="nil"/>
              <w:right w:val="nil"/>
            </w:tcBorders>
            <w:shd w:val="clear" w:color="auto" w:fill="auto"/>
            <w:vAlign w:val="bottom"/>
          </w:tcPr>
          <w:p w14:paraId="230F78DA"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14:paraId="239C116C" w14:textId="77777777"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3.310.669</w:t>
            </w:r>
          </w:p>
        </w:tc>
      </w:tr>
      <w:tr w:rsidR="00BF227F" w:rsidRPr="0012335D" w14:paraId="39C5D642" w14:textId="77777777" w:rsidTr="006B2850">
        <w:trPr>
          <w:cantSplit/>
        </w:trPr>
        <w:tc>
          <w:tcPr>
            <w:tcW w:w="4410" w:type="dxa"/>
            <w:tcBorders>
              <w:top w:val="nil"/>
              <w:left w:val="nil"/>
              <w:bottom w:val="nil"/>
              <w:right w:val="nil"/>
            </w:tcBorders>
            <w:shd w:val="clear" w:color="auto" w:fill="auto"/>
            <w:vAlign w:val="center"/>
            <w:hideMark/>
          </w:tcPr>
          <w:p w14:paraId="1EEBE0E4" w14:textId="77777777" w:rsidR="00BF227F" w:rsidRPr="0012335D" w:rsidRDefault="00BF227F" w:rsidP="00BF227F">
            <w:pPr>
              <w:rPr>
                <w:rFonts w:ascii="Arial" w:hAnsi="Arial" w:cs="Arial"/>
                <w:sz w:val="18"/>
                <w:szCs w:val="18"/>
              </w:rPr>
            </w:pPr>
            <w:r w:rsidRPr="0012335D">
              <w:rPr>
                <w:rFonts w:ascii="Arial" w:hAnsi="Arial" w:cs="Arial"/>
                <w:sz w:val="18"/>
                <w:szCs w:val="18"/>
              </w:rPr>
              <w:t>Готовина и готовински еквиваленти</w:t>
            </w:r>
          </w:p>
        </w:tc>
        <w:tc>
          <w:tcPr>
            <w:tcW w:w="1842" w:type="dxa"/>
            <w:tcBorders>
              <w:top w:val="nil"/>
              <w:left w:val="nil"/>
              <w:bottom w:val="nil"/>
              <w:right w:val="nil"/>
            </w:tcBorders>
            <w:shd w:val="clear" w:color="auto" w:fill="auto"/>
            <w:vAlign w:val="center"/>
          </w:tcPr>
          <w:p w14:paraId="5A1F4559"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2,695,268</w:t>
            </w:r>
          </w:p>
        </w:tc>
        <w:tc>
          <w:tcPr>
            <w:tcW w:w="284" w:type="dxa"/>
            <w:tcBorders>
              <w:top w:val="nil"/>
              <w:left w:val="nil"/>
              <w:bottom w:val="nil"/>
              <w:right w:val="nil"/>
            </w:tcBorders>
            <w:shd w:val="clear" w:color="auto" w:fill="auto"/>
            <w:vAlign w:val="bottom"/>
          </w:tcPr>
          <w:p w14:paraId="7CB43BD9"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14:paraId="2968EFD7" w14:textId="77777777"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2.502.317</w:t>
            </w:r>
          </w:p>
        </w:tc>
      </w:tr>
      <w:tr w:rsidR="00BF227F" w:rsidRPr="0012335D" w14:paraId="3C29D146" w14:textId="77777777" w:rsidTr="0011019F">
        <w:trPr>
          <w:cantSplit/>
        </w:trPr>
        <w:tc>
          <w:tcPr>
            <w:tcW w:w="4410" w:type="dxa"/>
            <w:tcBorders>
              <w:top w:val="nil"/>
              <w:left w:val="nil"/>
              <w:bottom w:val="nil"/>
              <w:right w:val="nil"/>
            </w:tcBorders>
            <w:shd w:val="clear" w:color="auto" w:fill="auto"/>
            <w:vAlign w:val="center"/>
          </w:tcPr>
          <w:p w14:paraId="75B982EE" w14:textId="77777777" w:rsidR="00BF227F" w:rsidRPr="0012335D" w:rsidRDefault="00BF227F" w:rsidP="00BF227F">
            <w:pPr>
              <w:rPr>
                <w:rFonts w:ascii="Arial" w:hAnsi="Arial" w:cs="Arial"/>
                <w:sz w:val="18"/>
                <w:szCs w:val="18"/>
                <w:lang w:val="sr-Cyrl-BA"/>
              </w:rPr>
            </w:pPr>
            <w:r w:rsidRPr="00037657">
              <w:rPr>
                <w:rFonts w:ascii="Arial" w:hAnsi="Arial" w:cs="Arial"/>
                <w:sz w:val="18"/>
                <w:szCs w:val="18"/>
                <w:lang w:val="ru-RU"/>
              </w:rPr>
              <w:t>Потраживања за нефактурисан приход</w:t>
            </w:r>
            <w:r w:rsidRPr="0012335D">
              <w:rPr>
                <w:rFonts w:ascii="Arial" w:hAnsi="Arial" w:cs="Arial"/>
                <w:sz w:val="18"/>
                <w:szCs w:val="18"/>
                <w:lang w:val="sr-Cyrl-BA"/>
              </w:rPr>
              <w:t xml:space="preserve"> АВР</w:t>
            </w:r>
          </w:p>
        </w:tc>
        <w:tc>
          <w:tcPr>
            <w:tcW w:w="1842" w:type="dxa"/>
            <w:tcBorders>
              <w:top w:val="nil"/>
              <w:left w:val="nil"/>
              <w:bottom w:val="single" w:sz="8" w:space="0" w:color="auto"/>
              <w:right w:val="nil"/>
            </w:tcBorders>
            <w:shd w:val="clear" w:color="auto" w:fill="auto"/>
            <w:vAlign w:val="center"/>
          </w:tcPr>
          <w:p w14:paraId="68E0E64F"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1,337,717</w:t>
            </w:r>
          </w:p>
        </w:tc>
        <w:tc>
          <w:tcPr>
            <w:tcW w:w="284" w:type="dxa"/>
            <w:tcBorders>
              <w:top w:val="nil"/>
              <w:left w:val="nil"/>
              <w:bottom w:val="nil"/>
              <w:right w:val="nil"/>
            </w:tcBorders>
            <w:shd w:val="clear" w:color="auto" w:fill="auto"/>
            <w:vAlign w:val="bottom"/>
          </w:tcPr>
          <w:p w14:paraId="16F05CAA"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single" w:sz="8" w:space="0" w:color="auto"/>
              <w:right w:val="nil"/>
            </w:tcBorders>
            <w:shd w:val="clear" w:color="auto" w:fill="FFFFFF" w:themeFill="background1"/>
            <w:vAlign w:val="center"/>
          </w:tcPr>
          <w:p w14:paraId="1E1F91D1" w14:textId="77777777"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1.269.675</w:t>
            </w:r>
          </w:p>
        </w:tc>
      </w:tr>
      <w:tr w:rsidR="00BF227F" w:rsidRPr="0012335D" w14:paraId="1C8F6FD1" w14:textId="77777777" w:rsidTr="000E157E">
        <w:trPr>
          <w:cantSplit/>
          <w:trHeight w:val="93"/>
        </w:trPr>
        <w:tc>
          <w:tcPr>
            <w:tcW w:w="4410" w:type="dxa"/>
            <w:tcBorders>
              <w:top w:val="nil"/>
              <w:left w:val="nil"/>
              <w:bottom w:val="nil"/>
              <w:right w:val="nil"/>
            </w:tcBorders>
            <w:shd w:val="clear" w:color="auto" w:fill="auto"/>
            <w:hideMark/>
          </w:tcPr>
          <w:p w14:paraId="2B4E35CF" w14:textId="77777777" w:rsidR="00BF227F" w:rsidRPr="0012335D" w:rsidRDefault="00BF227F" w:rsidP="00BF227F">
            <w:pPr>
              <w:jc w:val="right"/>
              <w:rPr>
                <w:rFonts w:ascii="Arial" w:hAnsi="Arial" w:cs="Arial"/>
                <w:sz w:val="18"/>
                <w:szCs w:val="18"/>
              </w:rPr>
            </w:pPr>
          </w:p>
        </w:tc>
        <w:tc>
          <w:tcPr>
            <w:tcW w:w="1842" w:type="dxa"/>
            <w:tcBorders>
              <w:top w:val="nil"/>
              <w:left w:val="nil"/>
              <w:bottom w:val="double" w:sz="6" w:space="0" w:color="auto"/>
              <w:right w:val="nil"/>
            </w:tcBorders>
            <w:shd w:val="clear" w:color="auto" w:fill="FFFFFF" w:themeFill="background1"/>
            <w:vAlign w:val="center"/>
          </w:tcPr>
          <w:p w14:paraId="727315B2" w14:textId="77777777" w:rsidR="00BF227F" w:rsidRPr="00BF227F" w:rsidRDefault="00BF227F" w:rsidP="00BF227F">
            <w:pPr>
              <w:jc w:val="right"/>
              <w:rPr>
                <w:rFonts w:ascii="Arial" w:hAnsi="Arial" w:cs="Arial"/>
                <w:b/>
                <w:color w:val="000000"/>
                <w:sz w:val="18"/>
                <w:szCs w:val="18"/>
              </w:rPr>
            </w:pPr>
            <w:r w:rsidRPr="00BF227F">
              <w:rPr>
                <w:rFonts w:ascii="Arial" w:hAnsi="Arial" w:cs="Arial"/>
                <w:b/>
                <w:color w:val="000000"/>
                <w:sz w:val="18"/>
                <w:szCs w:val="18"/>
              </w:rPr>
              <w:t>25,995,456</w:t>
            </w:r>
          </w:p>
        </w:tc>
        <w:tc>
          <w:tcPr>
            <w:tcW w:w="284" w:type="dxa"/>
            <w:tcBorders>
              <w:top w:val="nil"/>
              <w:left w:val="nil"/>
              <w:bottom w:val="nil"/>
              <w:right w:val="nil"/>
            </w:tcBorders>
            <w:shd w:val="clear" w:color="auto" w:fill="auto"/>
            <w:vAlign w:val="bottom"/>
          </w:tcPr>
          <w:p w14:paraId="44144327" w14:textId="77777777" w:rsidR="00BF227F" w:rsidRPr="0012335D" w:rsidRDefault="00BF227F" w:rsidP="00BF227F">
            <w:pPr>
              <w:ind w:right="57"/>
              <w:jc w:val="right"/>
              <w:rPr>
                <w:rFonts w:ascii="Arial" w:hAnsi="Arial" w:cs="Arial"/>
                <w:b/>
                <w:color w:val="000000"/>
                <w:sz w:val="18"/>
                <w:szCs w:val="18"/>
              </w:rPr>
            </w:pPr>
          </w:p>
        </w:tc>
        <w:tc>
          <w:tcPr>
            <w:tcW w:w="1843" w:type="dxa"/>
            <w:tcBorders>
              <w:top w:val="nil"/>
              <w:left w:val="nil"/>
              <w:bottom w:val="double" w:sz="6" w:space="0" w:color="auto"/>
              <w:right w:val="nil"/>
            </w:tcBorders>
            <w:shd w:val="clear" w:color="auto" w:fill="FFFFFF" w:themeFill="background1"/>
            <w:vAlign w:val="center"/>
          </w:tcPr>
          <w:p w14:paraId="586101D0" w14:textId="77777777" w:rsidR="00BF227F" w:rsidRPr="0012335D" w:rsidRDefault="00BF227F" w:rsidP="00BF227F">
            <w:pPr>
              <w:ind w:right="57"/>
              <w:jc w:val="right"/>
              <w:rPr>
                <w:rFonts w:ascii="Arial" w:hAnsi="Arial" w:cs="Arial"/>
                <w:b/>
                <w:color w:val="000000"/>
                <w:sz w:val="18"/>
                <w:szCs w:val="18"/>
              </w:rPr>
            </w:pPr>
            <w:r>
              <w:rPr>
                <w:rFonts w:ascii="Arial" w:hAnsi="Arial" w:cs="Arial"/>
                <w:b/>
                <w:color w:val="000000"/>
                <w:sz w:val="18"/>
                <w:szCs w:val="18"/>
              </w:rPr>
              <w:t>24.963.115</w:t>
            </w:r>
          </w:p>
        </w:tc>
      </w:tr>
      <w:tr w:rsidR="00BF227F" w:rsidRPr="0012335D" w14:paraId="42E07A9D" w14:textId="77777777" w:rsidTr="00AA6BAE">
        <w:trPr>
          <w:cantSplit/>
        </w:trPr>
        <w:tc>
          <w:tcPr>
            <w:tcW w:w="4410" w:type="dxa"/>
            <w:tcBorders>
              <w:top w:val="nil"/>
              <w:left w:val="nil"/>
              <w:bottom w:val="nil"/>
              <w:right w:val="nil"/>
            </w:tcBorders>
            <w:shd w:val="clear" w:color="auto" w:fill="auto"/>
            <w:vAlign w:val="center"/>
            <w:hideMark/>
          </w:tcPr>
          <w:p w14:paraId="45C163F1" w14:textId="77777777" w:rsidR="00BF227F" w:rsidRPr="0012335D" w:rsidRDefault="00BF227F" w:rsidP="00BF227F">
            <w:pPr>
              <w:rPr>
                <w:rFonts w:ascii="Arial" w:hAnsi="Arial" w:cs="Arial"/>
                <w:b/>
                <w:bCs/>
                <w:sz w:val="18"/>
                <w:szCs w:val="18"/>
              </w:rPr>
            </w:pPr>
            <w:r w:rsidRPr="0012335D">
              <w:rPr>
                <w:rFonts w:ascii="Arial" w:hAnsi="Arial" w:cs="Arial"/>
                <w:b/>
                <w:bCs/>
                <w:sz w:val="18"/>
                <w:szCs w:val="18"/>
              </w:rPr>
              <w:t>Финансијске обавезе</w:t>
            </w:r>
          </w:p>
        </w:tc>
        <w:tc>
          <w:tcPr>
            <w:tcW w:w="1842" w:type="dxa"/>
            <w:tcBorders>
              <w:top w:val="nil"/>
              <w:left w:val="nil"/>
              <w:bottom w:val="nil"/>
              <w:right w:val="nil"/>
            </w:tcBorders>
            <w:shd w:val="clear" w:color="auto" w:fill="auto"/>
            <w:vAlign w:val="bottom"/>
          </w:tcPr>
          <w:p w14:paraId="2723E52D" w14:textId="77777777" w:rsidR="00BF227F" w:rsidRPr="0012335D" w:rsidRDefault="00BF227F" w:rsidP="00BF227F">
            <w:pPr>
              <w:ind w:right="57"/>
              <w:jc w:val="right"/>
              <w:rPr>
                <w:rFonts w:ascii="Arial" w:hAnsi="Arial" w:cs="Arial"/>
                <w:color w:val="000000"/>
                <w:sz w:val="18"/>
                <w:szCs w:val="18"/>
              </w:rPr>
            </w:pPr>
          </w:p>
        </w:tc>
        <w:tc>
          <w:tcPr>
            <w:tcW w:w="284" w:type="dxa"/>
            <w:tcBorders>
              <w:top w:val="nil"/>
              <w:left w:val="nil"/>
              <w:bottom w:val="nil"/>
              <w:right w:val="nil"/>
            </w:tcBorders>
            <w:shd w:val="clear" w:color="auto" w:fill="auto"/>
            <w:vAlign w:val="bottom"/>
          </w:tcPr>
          <w:p w14:paraId="271BB3E9" w14:textId="77777777" w:rsidR="00BF227F" w:rsidRPr="0012335D" w:rsidRDefault="00BF227F" w:rsidP="00BF227F">
            <w:pPr>
              <w:ind w:right="57"/>
              <w:jc w:val="right"/>
              <w:rPr>
                <w:rFonts w:ascii="Arial" w:hAnsi="Arial" w:cs="Arial"/>
                <w:color w:val="000000"/>
                <w:sz w:val="20"/>
              </w:rPr>
            </w:pPr>
          </w:p>
        </w:tc>
        <w:tc>
          <w:tcPr>
            <w:tcW w:w="1843" w:type="dxa"/>
            <w:tcBorders>
              <w:top w:val="nil"/>
              <w:left w:val="nil"/>
              <w:bottom w:val="nil"/>
              <w:right w:val="nil"/>
            </w:tcBorders>
            <w:shd w:val="clear" w:color="auto" w:fill="auto"/>
            <w:vAlign w:val="bottom"/>
          </w:tcPr>
          <w:p w14:paraId="6CD1ACD6" w14:textId="77777777" w:rsidR="00BF227F" w:rsidRPr="0012335D" w:rsidRDefault="00BF227F" w:rsidP="00BF227F">
            <w:pPr>
              <w:ind w:right="57"/>
              <w:jc w:val="right"/>
              <w:rPr>
                <w:rFonts w:ascii="Arial" w:hAnsi="Arial" w:cs="Arial"/>
                <w:color w:val="000000"/>
                <w:sz w:val="18"/>
                <w:szCs w:val="18"/>
              </w:rPr>
            </w:pPr>
          </w:p>
        </w:tc>
      </w:tr>
      <w:tr w:rsidR="00BF227F" w:rsidRPr="0012335D" w14:paraId="2B8A7F8D" w14:textId="77777777" w:rsidTr="006E7F1C">
        <w:trPr>
          <w:cantSplit/>
        </w:trPr>
        <w:tc>
          <w:tcPr>
            <w:tcW w:w="4410" w:type="dxa"/>
            <w:tcBorders>
              <w:top w:val="nil"/>
              <w:left w:val="nil"/>
              <w:bottom w:val="nil"/>
              <w:right w:val="nil"/>
            </w:tcBorders>
            <w:shd w:val="clear" w:color="auto" w:fill="auto"/>
            <w:vAlign w:val="center"/>
            <w:hideMark/>
          </w:tcPr>
          <w:p w14:paraId="38CCB007" w14:textId="77777777" w:rsidR="00BF227F" w:rsidRPr="0012335D" w:rsidRDefault="00BF227F" w:rsidP="00BF227F">
            <w:pPr>
              <w:rPr>
                <w:rFonts w:ascii="Arial" w:hAnsi="Arial" w:cs="Arial"/>
                <w:sz w:val="18"/>
                <w:szCs w:val="18"/>
              </w:rPr>
            </w:pPr>
            <w:r w:rsidRPr="0012335D">
              <w:rPr>
                <w:rFonts w:ascii="Arial" w:hAnsi="Arial" w:cs="Arial"/>
                <w:sz w:val="18"/>
                <w:szCs w:val="18"/>
              </w:rPr>
              <w:t>Обавезе по основу штета</w:t>
            </w:r>
          </w:p>
        </w:tc>
        <w:tc>
          <w:tcPr>
            <w:tcW w:w="1842" w:type="dxa"/>
            <w:tcBorders>
              <w:top w:val="nil"/>
              <w:left w:val="nil"/>
              <w:bottom w:val="nil"/>
              <w:right w:val="nil"/>
            </w:tcBorders>
            <w:shd w:val="clear" w:color="auto" w:fill="auto"/>
            <w:vAlign w:val="center"/>
          </w:tcPr>
          <w:p w14:paraId="1F89D1F7" w14:textId="77777777" w:rsidR="00BF227F" w:rsidRPr="008E288A" w:rsidRDefault="00BF227F" w:rsidP="00BF227F">
            <w:pPr>
              <w:ind w:right="57"/>
              <w:jc w:val="right"/>
              <w:rPr>
                <w:rFonts w:ascii="Arial" w:hAnsi="Arial" w:cs="Arial"/>
                <w:color w:val="000000"/>
                <w:sz w:val="18"/>
                <w:szCs w:val="18"/>
              </w:rPr>
            </w:pPr>
            <w:r>
              <w:rPr>
                <w:rFonts w:ascii="Arial" w:hAnsi="Arial" w:cs="Arial"/>
                <w:color w:val="000000"/>
                <w:sz w:val="18"/>
                <w:szCs w:val="18"/>
              </w:rPr>
              <w:t>-</w:t>
            </w:r>
          </w:p>
        </w:tc>
        <w:tc>
          <w:tcPr>
            <w:tcW w:w="284" w:type="dxa"/>
            <w:tcBorders>
              <w:top w:val="nil"/>
              <w:left w:val="nil"/>
              <w:bottom w:val="nil"/>
              <w:right w:val="nil"/>
            </w:tcBorders>
            <w:shd w:val="clear" w:color="auto" w:fill="auto"/>
            <w:vAlign w:val="bottom"/>
          </w:tcPr>
          <w:p w14:paraId="0548A6E8"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auto"/>
            <w:vAlign w:val="center"/>
          </w:tcPr>
          <w:p w14:paraId="4F37D245" w14:textId="77777777" w:rsidR="00BF227F" w:rsidRPr="008E288A" w:rsidRDefault="00BF227F" w:rsidP="00BF227F">
            <w:pPr>
              <w:ind w:right="57"/>
              <w:jc w:val="right"/>
              <w:rPr>
                <w:rFonts w:ascii="Arial" w:hAnsi="Arial" w:cs="Arial"/>
                <w:color w:val="000000"/>
                <w:sz w:val="18"/>
                <w:szCs w:val="18"/>
              </w:rPr>
            </w:pPr>
            <w:r>
              <w:rPr>
                <w:rFonts w:ascii="Arial" w:hAnsi="Arial" w:cs="Arial"/>
                <w:color w:val="000000"/>
                <w:sz w:val="18"/>
                <w:szCs w:val="18"/>
              </w:rPr>
              <w:t>-</w:t>
            </w:r>
          </w:p>
        </w:tc>
      </w:tr>
      <w:tr w:rsidR="00BF227F" w:rsidRPr="0012335D" w14:paraId="478CBBE0" w14:textId="77777777" w:rsidTr="00DA228C">
        <w:trPr>
          <w:cantSplit/>
        </w:trPr>
        <w:tc>
          <w:tcPr>
            <w:tcW w:w="4410" w:type="dxa"/>
            <w:tcBorders>
              <w:top w:val="nil"/>
              <w:left w:val="nil"/>
              <w:bottom w:val="nil"/>
              <w:right w:val="nil"/>
            </w:tcBorders>
            <w:shd w:val="clear" w:color="auto" w:fill="auto"/>
            <w:vAlign w:val="center"/>
          </w:tcPr>
          <w:p w14:paraId="7B4C1FEE" w14:textId="77777777" w:rsidR="00BF227F" w:rsidRPr="0012335D" w:rsidRDefault="00BF227F" w:rsidP="00BF227F">
            <w:pPr>
              <w:rPr>
                <w:rFonts w:ascii="Arial" w:hAnsi="Arial" w:cs="Arial"/>
                <w:sz w:val="18"/>
                <w:szCs w:val="18"/>
              </w:rPr>
            </w:pPr>
            <w:r w:rsidRPr="0012335D">
              <w:rPr>
                <w:rFonts w:ascii="Arial" w:hAnsi="Arial" w:cs="Arial"/>
                <w:sz w:val="18"/>
                <w:szCs w:val="18"/>
              </w:rPr>
              <w:t>Обавезе за премију</w:t>
            </w:r>
          </w:p>
        </w:tc>
        <w:tc>
          <w:tcPr>
            <w:tcW w:w="1842" w:type="dxa"/>
            <w:tcBorders>
              <w:top w:val="nil"/>
              <w:left w:val="nil"/>
              <w:bottom w:val="nil"/>
              <w:right w:val="nil"/>
            </w:tcBorders>
            <w:shd w:val="clear" w:color="auto" w:fill="auto"/>
            <w:vAlign w:val="center"/>
          </w:tcPr>
          <w:p w14:paraId="3271FA41" w14:textId="77777777"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1,079,254</w:t>
            </w:r>
          </w:p>
        </w:tc>
        <w:tc>
          <w:tcPr>
            <w:tcW w:w="284" w:type="dxa"/>
            <w:tcBorders>
              <w:top w:val="nil"/>
              <w:left w:val="nil"/>
              <w:bottom w:val="nil"/>
              <w:right w:val="nil"/>
            </w:tcBorders>
            <w:shd w:val="clear" w:color="auto" w:fill="auto"/>
            <w:vAlign w:val="bottom"/>
          </w:tcPr>
          <w:p w14:paraId="599A4EC7"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auto"/>
            <w:vAlign w:val="center"/>
          </w:tcPr>
          <w:p w14:paraId="0FCD06DB" w14:textId="77777777"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1.090.136</w:t>
            </w:r>
          </w:p>
        </w:tc>
      </w:tr>
      <w:tr w:rsidR="00BF227F" w:rsidRPr="0012335D" w14:paraId="34A2710F" w14:textId="77777777" w:rsidTr="00DA228C">
        <w:trPr>
          <w:cantSplit/>
        </w:trPr>
        <w:tc>
          <w:tcPr>
            <w:tcW w:w="4410" w:type="dxa"/>
            <w:tcBorders>
              <w:top w:val="nil"/>
              <w:left w:val="nil"/>
              <w:bottom w:val="nil"/>
              <w:right w:val="nil"/>
            </w:tcBorders>
            <w:shd w:val="clear" w:color="auto" w:fill="auto"/>
            <w:vAlign w:val="center"/>
          </w:tcPr>
          <w:p w14:paraId="7D1062AD" w14:textId="77777777" w:rsidR="00BF227F" w:rsidRPr="0012335D" w:rsidRDefault="00BF227F" w:rsidP="00BF227F">
            <w:pPr>
              <w:ind w:right="57"/>
              <w:rPr>
                <w:rFonts w:ascii="Arial" w:hAnsi="Arial" w:cs="Arial"/>
                <w:sz w:val="18"/>
                <w:szCs w:val="18"/>
              </w:rPr>
            </w:pPr>
            <w:r w:rsidRPr="0012335D">
              <w:rPr>
                <w:rFonts w:ascii="Arial" w:hAnsi="Arial" w:cs="Arial"/>
                <w:sz w:val="18"/>
                <w:szCs w:val="18"/>
              </w:rPr>
              <w:t>Обавезе према добављачима</w:t>
            </w:r>
          </w:p>
        </w:tc>
        <w:tc>
          <w:tcPr>
            <w:tcW w:w="1842" w:type="dxa"/>
            <w:tcBorders>
              <w:top w:val="nil"/>
              <w:left w:val="nil"/>
              <w:bottom w:val="nil"/>
              <w:right w:val="nil"/>
            </w:tcBorders>
            <w:shd w:val="clear" w:color="auto" w:fill="auto"/>
            <w:vAlign w:val="center"/>
          </w:tcPr>
          <w:p w14:paraId="78A69309"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1,193,088</w:t>
            </w:r>
          </w:p>
        </w:tc>
        <w:tc>
          <w:tcPr>
            <w:tcW w:w="284" w:type="dxa"/>
            <w:tcBorders>
              <w:top w:val="nil"/>
              <w:left w:val="nil"/>
              <w:bottom w:val="nil"/>
              <w:right w:val="nil"/>
            </w:tcBorders>
            <w:shd w:val="clear" w:color="auto" w:fill="auto"/>
            <w:vAlign w:val="bottom"/>
          </w:tcPr>
          <w:p w14:paraId="2963BAC7" w14:textId="77777777"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auto"/>
            <w:vAlign w:val="center"/>
          </w:tcPr>
          <w:p w14:paraId="72013D88" w14:textId="77777777" w:rsidR="00BF227F" w:rsidRPr="008E288A" w:rsidRDefault="00BF227F" w:rsidP="00BF227F">
            <w:pPr>
              <w:ind w:right="57"/>
              <w:jc w:val="right"/>
              <w:rPr>
                <w:rFonts w:ascii="Arial" w:hAnsi="Arial" w:cs="Arial"/>
                <w:color w:val="000000"/>
                <w:sz w:val="18"/>
                <w:szCs w:val="18"/>
              </w:rPr>
            </w:pPr>
            <w:r>
              <w:rPr>
                <w:rFonts w:ascii="Arial" w:hAnsi="Arial" w:cs="Arial"/>
                <w:color w:val="000000"/>
                <w:sz w:val="18"/>
                <w:szCs w:val="18"/>
              </w:rPr>
              <w:t>1.167.581</w:t>
            </w:r>
          </w:p>
        </w:tc>
      </w:tr>
      <w:tr w:rsidR="00BF227F" w:rsidRPr="0012335D" w14:paraId="64B36711" w14:textId="77777777" w:rsidTr="00DC3F42">
        <w:trPr>
          <w:cantSplit/>
          <w:trHeight w:val="77"/>
        </w:trPr>
        <w:tc>
          <w:tcPr>
            <w:tcW w:w="4410" w:type="dxa"/>
            <w:tcBorders>
              <w:top w:val="nil"/>
              <w:left w:val="nil"/>
              <w:bottom w:val="nil"/>
              <w:right w:val="nil"/>
            </w:tcBorders>
            <w:shd w:val="clear" w:color="auto" w:fill="auto"/>
            <w:hideMark/>
          </w:tcPr>
          <w:p w14:paraId="56D82098" w14:textId="77777777" w:rsidR="00BF227F" w:rsidRPr="0012335D" w:rsidRDefault="00BF227F" w:rsidP="00BF227F">
            <w:pPr>
              <w:ind w:right="57"/>
              <w:jc w:val="right"/>
              <w:rPr>
                <w:rFonts w:ascii="Arial" w:hAnsi="Arial" w:cs="Arial"/>
                <w:sz w:val="18"/>
                <w:szCs w:val="18"/>
              </w:rPr>
            </w:pPr>
          </w:p>
        </w:tc>
        <w:tc>
          <w:tcPr>
            <w:tcW w:w="1842" w:type="dxa"/>
            <w:tcBorders>
              <w:top w:val="single" w:sz="4" w:space="0" w:color="auto"/>
              <w:left w:val="nil"/>
              <w:bottom w:val="double" w:sz="6" w:space="0" w:color="auto"/>
              <w:right w:val="nil"/>
            </w:tcBorders>
            <w:shd w:val="clear" w:color="auto" w:fill="auto"/>
            <w:vAlign w:val="bottom"/>
          </w:tcPr>
          <w:p w14:paraId="3C674062" w14:textId="77777777" w:rsidR="00BF227F" w:rsidRPr="00BF227F" w:rsidRDefault="00BF227F" w:rsidP="00BF227F">
            <w:pPr>
              <w:widowControl/>
              <w:jc w:val="right"/>
              <w:rPr>
                <w:rFonts w:ascii="Arial" w:hAnsi="Arial" w:cs="Arial"/>
                <w:b/>
                <w:snapToGrid/>
                <w:color w:val="000000"/>
                <w:sz w:val="18"/>
                <w:szCs w:val="18"/>
              </w:rPr>
            </w:pPr>
            <w:r w:rsidRPr="00BF227F">
              <w:rPr>
                <w:rFonts w:ascii="Arial" w:hAnsi="Arial" w:cs="Arial"/>
                <w:b/>
                <w:color w:val="000000"/>
                <w:sz w:val="18"/>
                <w:szCs w:val="18"/>
              </w:rPr>
              <w:t>2,272,342</w:t>
            </w:r>
          </w:p>
        </w:tc>
        <w:tc>
          <w:tcPr>
            <w:tcW w:w="284" w:type="dxa"/>
            <w:tcBorders>
              <w:top w:val="nil"/>
              <w:left w:val="nil"/>
              <w:bottom w:val="nil"/>
              <w:right w:val="nil"/>
            </w:tcBorders>
            <w:shd w:val="clear" w:color="auto" w:fill="auto"/>
            <w:vAlign w:val="bottom"/>
          </w:tcPr>
          <w:p w14:paraId="601DCF49" w14:textId="77777777" w:rsidR="00BF227F" w:rsidRPr="00BF227F" w:rsidRDefault="00BF227F" w:rsidP="00BF227F">
            <w:pPr>
              <w:ind w:right="57"/>
              <w:jc w:val="right"/>
              <w:rPr>
                <w:rFonts w:ascii="Arial" w:hAnsi="Arial" w:cs="Arial"/>
                <w:b/>
                <w:color w:val="000000"/>
                <w:sz w:val="18"/>
                <w:szCs w:val="18"/>
              </w:rPr>
            </w:pPr>
          </w:p>
        </w:tc>
        <w:tc>
          <w:tcPr>
            <w:tcW w:w="1843" w:type="dxa"/>
            <w:tcBorders>
              <w:top w:val="single" w:sz="4" w:space="0" w:color="auto"/>
              <w:left w:val="nil"/>
              <w:bottom w:val="double" w:sz="6" w:space="0" w:color="auto"/>
              <w:right w:val="nil"/>
            </w:tcBorders>
            <w:shd w:val="clear" w:color="auto" w:fill="auto"/>
            <w:vAlign w:val="bottom"/>
          </w:tcPr>
          <w:p w14:paraId="72A5FBA2" w14:textId="77777777" w:rsidR="00BF227F" w:rsidRPr="0012335D" w:rsidRDefault="00BF227F" w:rsidP="00BF227F">
            <w:pPr>
              <w:widowControl/>
              <w:jc w:val="center"/>
              <w:rPr>
                <w:rFonts w:ascii="Arial" w:hAnsi="Arial" w:cs="Arial"/>
                <w:b/>
                <w:snapToGrid/>
                <w:color w:val="000000"/>
                <w:sz w:val="18"/>
                <w:szCs w:val="18"/>
              </w:rPr>
            </w:pPr>
            <w:r>
              <w:rPr>
                <w:rFonts w:ascii="Arial" w:hAnsi="Arial" w:cs="Arial"/>
                <w:b/>
                <w:snapToGrid/>
                <w:color w:val="000000"/>
                <w:sz w:val="18"/>
                <w:szCs w:val="18"/>
              </w:rPr>
              <w:t xml:space="preserve">                   2.257.717</w:t>
            </w:r>
          </w:p>
        </w:tc>
      </w:tr>
    </w:tbl>
    <w:p w14:paraId="5185E2B2" w14:textId="77777777" w:rsidR="00E62AE3" w:rsidRPr="0012335D" w:rsidRDefault="00E62AE3" w:rsidP="00E62AE3">
      <w:pPr>
        <w:jc w:val="both"/>
        <w:rPr>
          <w:rFonts w:ascii="Arial" w:hAnsi="Arial" w:cs="Arial"/>
          <w:b/>
          <w:snapToGrid/>
          <w:sz w:val="14"/>
          <w:szCs w:val="14"/>
          <w:lang w:val="sr-Cyrl-BA" w:eastAsia="sr-Latn-CS"/>
        </w:rPr>
      </w:pPr>
    </w:p>
    <w:p w14:paraId="1856B99B" w14:textId="77777777" w:rsidR="004E70A0" w:rsidRPr="0012335D" w:rsidRDefault="004E70A0" w:rsidP="00D868F0">
      <w:pPr>
        <w:ind w:left="513" w:firstLine="57"/>
        <w:jc w:val="both"/>
        <w:rPr>
          <w:rFonts w:ascii="Arial" w:hAnsi="Arial" w:cs="Arial"/>
          <w:b/>
          <w:snapToGrid/>
          <w:sz w:val="18"/>
          <w:szCs w:val="18"/>
          <w:lang w:val="sr-Cyrl-BA" w:eastAsia="sr-Latn-CS"/>
        </w:rPr>
      </w:pPr>
      <w:r w:rsidRPr="0012335D">
        <w:rPr>
          <w:rFonts w:ascii="Arial" w:hAnsi="Arial" w:cs="Arial"/>
          <w:b/>
          <w:snapToGrid/>
          <w:sz w:val="18"/>
          <w:szCs w:val="18"/>
          <w:lang w:val="sr-Cyrl-BA" w:eastAsia="sr-Latn-CS"/>
        </w:rPr>
        <w:t>Об</w:t>
      </w:r>
      <w:r w:rsidR="00BD7C79" w:rsidRPr="0012335D">
        <w:rPr>
          <w:rFonts w:ascii="Arial" w:hAnsi="Arial" w:cs="Arial"/>
          <w:b/>
          <w:snapToGrid/>
          <w:sz w:val="18"/>
          <w:szCs w:val="18"/>
          <w:lang w:val="sr-Cyrl-BA" w:eastAsia="sr-Latn-CS"/>
        </w:rPr>
        <w:t>ј</w:t>
      </w:r>
      <w:r w:rsidRPr="0012335D">
        <w:rPr>
          <w:rFonts w:ascii="Arial" w:hAnsi="Arial" w:cs="Arial"/>
          <w:b/>
          <w:snapToGrid/>
          <w:sz w:val="18"/>
          <w:szCs w:val="18"/>
          <w:lang w:val="sr-Cyrl-BA" w:eastAsia="sr-Latn-CS"/>
        </w:rPr>
        <w:t xml:space="preserve">елодањивање података у складу са </w:t>
      </w:r>
      <w:r w:rsidR="00E62AE3" w:rsidRPr="0012335D">
        <w:rPr>
          <w:rFonts w:ascii="Arial" w:hAnsi="Arial" w:cs="Arial"/>
          <w:b/>
          <w:snapToGrid/>
          <w:sz w:val="18"/>
          <w:szCs w:val="18"/>
          <w:lang w:eastAsia="sr-Latn-CS"/>
        </w:rPr>
        <w:t>IFRS</w:t>
      </w:r>
      <w:r w:rsidRPr="0012335D">
        <w:rPr>
          <w:rFonts w:ascii="Arial" w:hAnsi="Arial" w:cs="Arial"/>
          <w:b/>
          <w:snapToGrid/>
          <w:sz w:val="18"/>
          <w:szCs w:val="18"/>
          <w:lang w:val="sr-Cyrl-BA" w:eastAsia="sr-Latn-CS"/>
        </w:rPr>
        <w:t xml:space="preserve"> 7 „Финансијски инструменти: об</w:t>
      </w:r>
      <w:r w:rsidR="00BD7C79" w:rsidRPr="0012335D">
        <w:rPr>
          <w:rFonts w:ascii="Arial" w:hAnsi="Arial" w:cs="Arial"/>
          <w:b/>
          <w:snapToGrid/>
          <w:sz w:val="18"/>
          <w:szCs w:val="18"/>
          <w:lang w:val="sr-Cyrl-BA" w:eastAsia="sr-Latn-CS"/>
        </w:rPr>
        <w:t>ј</w:t>
      </w:r>
      <w:r w:rsidRPr="0012335D">
        <w:rPr>
          <w:rFonts w:ascii="Arial" w:hAnsi="Arial" w:cs="Arial"/>
          <w:b/>
          <w:snapToGrid/>
          <w:sz w:val="18"/>
          <w:szCs w:val="18"/>
          <w:lang w:val="sr-Cyrl-BA" w:eastAsia="sr-Latn-CS"/>
        </w:rPr>
        <w:t>елодањивања“</w:t>
      </w:r>
    </w:p>
    <w:p w14:paraId="521B3B36" w14:textId="77777777" w:rsidR="004E70A0" w:rsidRPr="0012335D" w:rsidRDefault="004E70A0" w:rsidP="00BD7C79">
      <w:pPr>
        <w:jc w:val="both"/>
        <w:rPr>
          <w:rFonts w:ascii="Arial" w:hAnsi="Arial" w:cs="Arial"/>
          <w:b/>
          <w:snapToGrid/>
          <w:sz w:val="14"/>
          <w:szCs w:val="14"/>
          <w:lang w:val="sr-Cyrl-BA" w:eastAsia="sr-Latn-CS"/>
        </w:rPr>
      </w:pPr>
    </w:p>
    <w:p w14:paraId="79BB6087" w14:textId="77777777" w:rsidR="00EA54EC" w:rsidRPr="0012335D" w:rsidRDefault="004E70A0" w:rsidP="00EA54EC">
      <w:pPr>
        <w:ind w:left="709"/>
        <w:jc w:val="both"/>
        <w:rPr>
          <w:rFonts w:ascii="Arial" w:eastAsia="Calibri" w:hAnsi="Arial" w:cs="Arial"/>
          <w:bCs/>
          <w:snapToGrid/>
          <w:sz w:val="18"/>
          <w:szCs w:val="18"/>
          <w:lang w:val="sr-Cyrl-BA"/>
        </w:rPr>
      </w:pPr>
      <w:r w:rsidRPr="0012335D">
        <w:rPr>
          <w:rFonts w:ascii="Arial" w:eastAsia="Calibri" w:hAnsi="Arial" w:cs="Arial"/>
          <w:bCs/>
          <w:snapToGrid/>
          <w:sz w:val="18"/>
          <w:szCs w:val="18"/>
          <w:lang w:val="sr-Cyrl-BA"/>
        </w:rPr>
        <w:t>Ризици који потичу од финансијских инструмената обухватају:</w:t>
      </w:r>
    </w:p>
    <w:p w14:paraId="24731A0C" w14:textId="77777777" w:rsidR="00EA54EC" w:rsidRPr="0012335D" w:rsidRDefault="00EA54EC" w:rsidP="00EA54EC">
      <w:pPr>
        <w:ind w:left="709"/>
        <w:jc w:val="both"/>
        <w:rPr>
          <w:rFonts w:ascii="Arial" w:eastAsia="Calibri" w:hAnsi="Arial" w:cs="Arial"/>
          <w:bCs/>
          <w:snapToGrid/>
          <w:sz w:val="8"/>
          <w:szCs w:val="8"/>
          <w:lang w:val="sr-Cyrl-BA"/>
        </w:rPr>
      </w:pPr>
    </w:p>
    <w:p w14:paraId="6EBB13B3" w14:textId="77777777" w:rsidR="00EA54EC" w:rsidRPr="0012335D" w:rsidRDefault="00BD7C79" w:rsidP="009D37F7">
      <w:pPr>
        <w:pStyle w:val="ListParagraph"/>
        <w:numPr>
          <w:ilvl w:val="0"/>
          <w:numId w:val="30"/>
        </w:numPr>
        <w:jc w:val="both"/>
        <w:rPr>
          <w:rFonts w:ascii="Arial" w:eastAsia="Calibri" w:hAnsi="Arial" w:cs="Arial"/>
          <w:bCs/>
          <w:snapToGrid/>
          <w:sz w:val="18"/>
          <w:szCs w:val="18"/>
          <w:lang w:val="sr-Cyrl-BA"/>
        </w:rPr>
      </w:pPr>
      <w:r w:rsidRPr="0012335D">
        <w:rPr>
          <w:rFonts w:ascii="Arial" w:hAnsi="Arial" w:cs="Arial"/>
          <w:sz w:val="18"/>
          <w:szCs w:val="18"/>
        </w:rPr>
        <w:t>кредитни ризик</w:t>
      </w:r>
      <w:r w:rsidRPr="0012335D">
        <w:rPr>
          <w:rFonts w:ascii="Arial" w:hAnsi="Arial" w:cs="Arial"/>
          <w:sz w:val="18"/>
          <w:szCs w:val="18"/>
          <w:lang w:val="sr-Cyrl-BA"/>
        </w:rPr>
        <w:t>,</w:t>
      </w:r>
    </w:p>
    <w:p w14:paraId="19EFB5F6" w14:textId="77777777" w:rsidR="00EA54EC" w:rsidRPr="0012335D" w:rsidRDefault="004E70A0" w:rsidP="009D37F7">
      <w:pPr>
        <w:pStyle w:val="ListParagraph"/>
        <w:numPr>
          <w:ilvl w:val="0"/>
          <w:numId w:val="30"/>
        </w:numPr>
        <w:jc w:val="both"/>
        <w:rPr>
          <w:rFonts w:ascii="Arial" w:eastAsia="Calibri" w:hAnsi="Arial" w:cs="Arial"/>
          <w:bCs/>
          <w:snapToGrid/>
          <w:sz w:val="18"/>
          <w:szCs w:val="18"/>
          <w:lang w:val="sr-Cyrl-BA"/>
        </w:rPr>
      </w:pPr>
      <w:r w:rsidRPr="00037657">
        <w:rPr>
          <w:rFonts w:ascii="Arial" w:hAnsi="Arial" w:cs="Arial"/>
          <w:sz w:val="18"/>
          <w:szCs w:val="18"/>
          <w:lang w:val="ru-RU"/>
        </w:rPr>
        <w:t>тржишни ризик који се састоји од три врсте ризика: девизног ризика, каматног ризика и ризика промене ц</w:t>
      </w:r>
      <w:r w:rsidR="009659BF" w:rsidRPr="00037657">
        <w:rPr>
          <w:rFonts w:ascii="Arial" w:hAnsi="Arial" w:cs="Arial"/>
          <w:sz w:val="18"/>
          <w:szCs w:val="18"/>
          <w:lang w:val="ru-RU"/>
        </w:rPr>
        <w:t>иј</w:t>
      </w:r>
      <w:r w:rsidRPr="00037657">
        <w:rPr>
          <w:rFonts w:ascii="Arial" w:hAnsi="Arial" w:cs="Arial"/>
          <w:sz w:val="18"/>
          <w:szCs w:val="18"/>
          <w:lang w:val="ru-RU"/>
        </w:rPr>
        <w:t>ене финансијског инструмента и</w:t>
      </w:r>
    </w:p>
    <w:p w14:paraId="1C2462A1" w14:textId="77777777" w:rsidR="004E70A0" w:rsidRPr="0012335D" w:rsidRDefault="004E70A0" w:rsidP="009D37F7">
      <w:pPr>
        <w:pStyle w:val="ListParagraph"/>
        <w:numPr>
          <w:ilvl w:val="0"/>
          <w:numId w:val="30"/>
        </w:numPr>
        <w:jc w:val="both"/>
        <w:rPr>
          <w:rFonts w:ascii="Arial" w:eastAsia="Calibri" w:hAnsi="Arial" w:cs="Arial"/>
          <w:bCs/>
          <w:snapToGrid/>
          <w:sz w:val="18"/>
          <w:szCs w:val="18"/>
          <w:lang w:val="sr-Cyrl-BA"/>
        </w:rPr>
      </w:pPr>
      <w:r w:rsidRPr="0012335D">
        <w:rPr>
          <w:rFonts w:ascii="Arial" w:hAnsi="Arial" w:cs="Arial"/>
          <w:sz w:val="18"/>
          <w:szCs w:val="18"/>
        </w:rPr>
        <w:t>ризик ликвидности</w:t>
      </w:r>
      <w:r w:rsidR="002D06A3" w:rsidRPr="0012335D">
        <w:rPr>
          <w:rFonts w:ascii="Arial" w:hAnsi="Arial" w:cs="Arial"/>
          <w:sz w:val="18"/>
          <w:szCs w:val="18"/>
          <w:lang w:val="sr-Cyrl-BA"/>
        </w:rPr>
        <w:t>.</w:t>
      </w:r>
      <w:r w:rsidRPr="0012335D">
        <w:rPr>
          <w:rFonts w:ascii="Arial" w:hAnsi="Arial" w:cs="Arial"/>
          <w:sz w:val="18"/>
          <w:szCs w:val="18"/>
        </w:rPr>
        <w:t xml:space="preserve">  </w:t>
      </w:r>
    </w:p>
    <w:p w14:paraId="3AE8802C" w14:textId="77777777" w:rsidR="004E70A0" w:rsidRPr="0012335D" w:rsidRDefault="004E70A0" w:rsidP="00AB153F">
      <w:pPr>
        <w:shd w:val="clear" w:color="auto" w:fill="FFFFFF" w:themeFill="background1"/>
        <w:rPr>
          <w:rFonts w:ascii="Arial" w:eastAsia="Calibri" w:hAnsi="Arial" w:cs="Arial"/>
          <w:bCs/>
          <w:snapToGrid/>
          <w:sz w:val="14"/>
          <w:szCs w:val="14"/>
        </w:rPr>
      </w:pPr>
    </w:p>
    <w:p w14:paraId="0489EEFB" w14:textId="77777777" w:rsidR="004E70A0" w:rsidRPr="0012335D" w:rsidRDefault="00D01663" w:rsidP="00AB153F">
      <w:pPr>
        <w:pStyle w:val="Heading3"/>
        <w:shd w:val="clear" w:color="auto" w:fill="FFFFFF" w:themeFill="background1"/>
        <w:spacing w:before="0" w:after="0" w:line="240" w:lineRule="auto"/>
        <w:rPr>
          <w:rFonts w:cs="Arial"/>
          <w:sz w:val="18"/>
          <w:szCs w:val="18"/>
          <w:lang w:eastAsia="sr-Latn-CS"/>
        </w:rPr>
      </w:pPr>
      <w:r w:rsidRPr="00AB153F">
        <w:rPr>
          <w:rFonts w:cs="Arial"/>
          <w:sz w:val="18"/>
          <w:szCs w:val="18"/>
          <w:shd w:val="clear" w:color="auto" w:fill="FFFFFF" w:themeFill="background1"/>
          <w:lang w:eastAsia="sr-Latn-CS"/>
        </w:rPr>
        <w:t>3</w:t>
      </w:r>
      <w:r w:rsidR="009841D1" w:rsidRPr="00AB153F">
        <w:rPr>
          <w:rFonts w:cs="Arial"/>
          <w:sz w:val="18"/>
          <w:szCs w:val="18"/>
          <w:shd w:val="clear" w:color="auto" w:fill="FFFFFF" w:themeFill="background1"/>
          <w:lang w:val="sr-Cyrl-BA" w:eastAsia="sr-Latn-CS"/>
        </w:rPr>
        <w:t>5</w:t>
      </w:r>
      <w:r w:rsidR="006B6F33" w:rsidRPr="00AB153F">
        <w:rPr>
          <w:rFonts w:cs="Arial"/>
          <w:sz w:val="18"/>
          <w:szCs w:val="18"/>
          <w:shd w:val="clear" w:color="auto" w:fill="FFFFFF" w:themeFill="background1"/>
          <w:lang w:val="sr-Cyrl-BA" w:eastAsia="sr-Latn-CS"/>
        </w:rPr>
        <w:t xml:space="preserve">.1.    </w:t>
      </w:r>
      <w:r w:rsidR="004E70A0" w:rsidRPr="00AB153F">
        <w:rPr>
          <w:rFonts w:cs="Arial"/>
          <w:sz w:val="18"/>
          <w:szCs w:val="18"/>
          <w:shd w:val="clear" w:color="auto" w:fill="FFFFFF" w:themeFill="background1"/>
          <w:lang w:eastAsia="sr-Latn-CS"/>
        </w:rPr>
        <w:t>Кредитни ризик</w:t>
      </w:r>
      <w:r w:rsidR="004E70A0" w:rsidRPr="0012335D">
        <w:rPr>
          <w:rFonts w:cs="Arial"/>
          <w:sz w:val="18"/>
          <w:szCs w:val="18"/>
          <w:lang w:eastAsia="sr-Latn-CS"/>
        </w:rPr>
        <w:t xml:space="preserve"> </w:t>
      </w:r>
    </w:p>
    <w:p w14:paraId="3AA1C23D" w14:textId="77777777" w:rsidR="004E70A0" w:rsidRPr="0012335D" w:rsidRDefault="004E70A0" w:rsidP="004E70A0">
      <w:pPr>
        <w:rPr>
          <w:rFonts w:ascii="Arial" w:eastAsia="Calibri" w:hAnsi="Arial" w:cs="Arial"/>
          <w:bCs/>
          <w:snapToGrid/>
          <w:sz w:val="14"/>
          <w:szCs w:val="14"/>
        </w:rPr>
      </w:pPr>
    </w:p>
    <w:p w14:paraId="6AA57AB2" w14:textId="77777777" w:rsidR="004E70A0" w:rsidRPr="00037657" w:rsidRDefault="004E70A0" w:rsidP="00BD7C79">
      <w:pPr>
        <w:ind w:left="709"/>
        <w:jc w:val="both"/>
        <w:rPr>
          <w:rFonts w:ascii="Arial" w:hAnsi="Arial" w:cs="Arial"/>
          <w:snapToGrid/>
          <w:sz w:val="18"/>
          <w:szCs w:val="18"/>
          <w:lang w:val="ru-RU" w:eastAsia="sr-Latn-CS"/>
        </w:rPr>
      </w:pPr>
      <w:r w:rsidRPr="00037657">
        <w:rPr>
          <w:rFonts w:ascii="Arial" w:hAnsi="Arial" w:cs="Arial"/>
          <w:snapToGrid/>
          <w:sz w:val="18"/>
          <w:szCs w:val="18"/>
          <w:lang w:val="ru-RU" w:eastAsia="sr-Latn-CS"/>
        </w:rPr>
        <w:t>Изложеност кредитном ризику посебно се об</w:t>
      </w:r>
      <w:r w:rsidR="00BD7C79" w:rsidRPr="0012335D">
        <w:rPr>
          <w:rFonts w:ascii="Arial" w:hAnsi="Arial" w:cs="Arial"/>
          <w:snapToGrid/>
          <w:sz w:val="18"/>
          <w:szCs w:val="18"/>
          <w:lang w:val="sr-Cyrl-BA" w:eastAsia="sr-Latn-CS"/>
        </w:rPr>
        <w:t>ј</w:t>
      </w:r>
      <w:r w:rsidRPr="00037657">
        <w:rPr>
          <w:rFonts w:ascii="Arial" w:hAnsi="Arial" w:cs="Arial"/>
          <w:snapToGrid/>
          <w:sz w:val="18"/>
          <w:szCs w:val="18"/>
          <w:lang w:val="ru-RU" w:eastAsia="sr-Latn-CS"/>
        </w:rPr>
        <w:t xml:space="preserve">елодањује за </w:t>
      </w:r>
      <w:r w:rsidR="0048780A" w:rsidRPr="00037657">
        <w:rPr>
          <w:rFonts w:ascii="Arial" w:hAnsi="Arial" w:cs="Arial"/>
          <w:snapToGrid/>
          <w:sz w:val="18"/>
          <w:szCs w:val="18"/>
          <w:lang w:val="ru-RU" w:eastAsia="sr-Latn-CS"/>
        </w:rPr>
        <w:t>сљедећ</w:t>
      </w:r>
      <w:r w:rsidRPr="00037657">
        <w:rPr>
          <w:rFonts w:ascii="Arial" w:hAnsi="Arial" w:cs="Arial"/>
          <w:snapToGrid/>
          <w:sz w:val="18"/>
          <w:szCs w:val="18"/>
          <w:lang w:val="ru-RU" w:eastAsia="sr-Latn-CS"/>
        </w:rPr>
        <w:t>е категорије финансијских средства, односно финансијске имовине:</w:t>
      </w:r>
    </w:p>
    <w:p w14:paraId="6960E504" w14:textId="77777777" w:rsidR="00876EA7" w:rsidRPr="00037657" w:rsidRDefault="00876EA7" w:rsidP="00BD7C79">
      <w:pPr>
        <w:ind w:left="709"/>
        <w:jc w:val="both"/>
        <w:rPr>
          <w:rFonts w:ascii="Arial" w:hAnsi="Arial" w:cs="Arial"/>
          <w:snapToGrid/>
          <w:sz w:val="8"/>
          <w:szCs w:val="8"/>
          <w:lang w:val="ru-RU" w:eastAsia="sr-Latn-CS"/>
        </w:rPr>
      </w:pPr>
    </w:p>
    <w:p w14:paraId="453EA8F0" w14:textId="77777777" w:rsidR="00BD7C79" w:rsidRPr="0012335D" w:rsidRDefault="004E70A0" w:rsidP="009D37F7">
      <w:pPr>
        <w:numPr>
          <w:ilvl w:val="0"/>
          <w:numId w:val="16"/>
        </w:numPr>
        <w:ind w:left="1260"/>
        <w:jc w:val="both"/>
        <w:rPr>
          <w:rFonts w:ascii="Arial" w:hAnsi="Arial" w:cs="Arial"/>
          <w:sz w:val="18"/>
          <w:szCs w:val="18"/>
        </w:rPr>
      </w:pPr>
      <w:r w:rsidRPr="0012335D">
        <w:rPr>
          <w:rFonts w:ascii="Arial" w:hAnsi="Arial" w:cs="Arial"/>
          <w:sz w:val="18"/>
          <w:szCs w:val="18"/>
        </w:rPr>
        <w:t xml:space="preserve">дугорочни финансијски пласмани, </w:t>
      </w:r>
    </w:p>
    <w:p w14:paraId="0FE3DAE7" w14:textId="77777777" w:rsidR="00BD7C79" w:rsidRPr="0012335D" w:rsidRDefault="004E70A0" w:rsidP="009D37F7">
      <w:pPr>
        <w:numPr>
          <w:ilvl w:val="0"/>
          <w:numId w:val="16"/>
        </w:numPr>
        <w:ind w:left="1260"/>
        <w:jc w:val="both"/>
        <w:rPr>
          <w:rFonts w:ascii="Arial" w:hAnsi="Arial" w:cs="Arial"/>
          <w:sz w:val="18"/>
          <w:szCs w:val="18"/>
        </w:rPr>
      </w:pPr>
      <w:r w:rsidRPr="0012335D">
        <w:rPr>
          <w:rFonts w:ascii="Arial" w:hAnsi="Arial" w:cs="Arial"/>
          <w:sz w:val="18"/>
          <w:szCs w:val="18"/>
        </w:rPr>
        <w:t xml:space="preserve">краткорочни финансијски пласмани и </w:t>
      </w:r>
    </w:p>
    <w:p w14:paraId="33518FFC" w14:textId="77777777" w:rsidR="004E70A0" w:rsidRPr="0012335D" w:rsidRDefault="004E70A0" w:rsidP="009D37F7">
      <w:pPr>
        <w:numPr>
          <w:ilvl w:val="0"/>
          <w:numId w:val="16"/>
        </w:numPr>
        <w:ind w:left="1260"/>
        <w:jc w:val="both"/>
        <w:rPr>
          <w:rFonts w:ascii="Arial" w:hAnsi="Arial" w:cs="Arial"/>
          <w:sz w:val="18"/>
          <w:szCs w:val="18"/>
        </w:rPr>
      </w:pPr>
      <w:r w:rsidRPr="0012335D">
        <w:rPr>
          <w:rFonts w:ascii="Arial" w:hAnsi="Arial" w:cs="Arial"/>
          <w:sz w:val="18"/>
          <w:szCs w:val="18"/>
        </w:rPr>
        <w:t>потраживања</w:t>
      </w:r>
      <w:r w:rsidR="002D06A3" w:rsidRPr="0012335D">
        <w:rPr>
          <w:rFonts w:ascii="Arial" w:hAnsi="Arial" w:cs="Arial"/>
          <w:sz w:val="18"/>
          <w:szCs w:val="18"/>
          <w:lang w:val="sr-Cyrl-BA"/>
        </w:rPr>
        <w:t>.</w:t>
      </w:r>
    </w:p>
    <w:p w14:paraId="5B0D75A3" w14:textId="77777777" w:rsidR="004E70A0" w:rsidRPr="0012335D" w:rsidRDefault="004E70A0" w:rsidP="004E70A0">
      <w:pPr>
        <w:ind w:left="567" w:right="29"/>
        <w:jc w:val="both"/>
        <w:rPr>
          <w:rFonts w:ascii="Arial" w:hAnsi="Arial" w:cs="Arial"/>
          <w:snapToGrid/>
          <w:sz w:val="14"/>
          <w:szCs w:val="14"/>
          <w:lang w:eastAsia="sr-Latn-CS"/>
        </w:rPr>
      </w:pPr>
    </w:p>
    <w:p w14:paraId="2E66C5CF" w14:textId="77777777" w:rsidR="00BD7C79" w:rsidRPr="0012335D" w:rsidRDefault="004E70A0" w:rsidP="00B3779B">
      <w:pPr>
        <w:ind w:left="709"/>
        <w:jc w:val="both"/>
        <w:rPr>
          <w:rFonts w:ascii="Arial" w:hAnsi="Arial" w:cs="Arial"/>
          <w:snapToGrid/>
          <w:sz w:val="18"/>
          <w:szCs w:val="18"/>
          <w:lang w:val="sr-Cyrl-BA" w:eastAsia="sr-Latn-CS"/>
        </w:rPr>
      </w:pPr>
      <w:r w:rsidRPr="00037657">
        <w:rPr>
          <w:rFonts w:ascii="Arial" w:hAnsi="Arial" w:cs="Arial"/>
          <w:snapToGrid/>
          <w:sz w:val="18"/>
          <w:szCs w:val="18"/>
          <w:lang w:val="ru-RU" w:eastAsia="sr-Latn-CS"/>
        </w:rPr>
        <w:t>Постоји значајна разлика у ст</w:t>
      </w:r>
      <w:r w:rsidR="00BD7C79" w:rsidRPr="00037657">
        <w:rPr>
          <w:rFonts w:ascii="Arial" w:hAnsi="Arial" w:cs="Arial"/>
          <w:snapToGrid/>
          <w:sz w:val="18"/>
          <w:szCs w:val="18"/>
          <w:lang w:val="ru-RU" w:eastAsia="sr-Latn-CS"/>
        </w:rPr>
        <w:t xml:space="preserve">епену изложености </w:t>
      </w:r>
      <w:r w:rsidR="00BD7C79" w:rsidRPr="0012335D">
        <w:rPr>
          <w:rFonts w:ascii="Arial" w:hAnsi="Arial" w:cs="Arial"/>
          <w:snapToGrid/>
          <w:sz w:val="18"/>
          <w:szCs w:val="18"/>
          <w:lang w:val="sr-Cyrl-BA" w:eastAsia="sr-Latn-CS"/>
        </w:rPr>
        <w:t>Друштва</w:t>
      </w:r>
      <w:r w:rsidRPr="00037657">
        <w:rPr>
          <w:rFonts w:ascii="Arial" w:hAnsi="Arial" w:cs="Arial"/>
          <w:snapToGrid/>
          <w:sz w:val="18"/>
          <w:szCs w:val="18"/>
          <w:lang w:val="ru-RU" w:eastAsia="sr-Latn-CS"/>
        </w:rPr>
        <w:t xml:space="preserve"> кредитном ризику у зависности од тога о којој се категорији финансијског инструмента ради</w:t>
      </w:r>
      <w:r w:rsidR="002D06A3" w:rsidRPr="0012335D">
        <w:rPr>
          <w:rFonts w:ascii="Arial" w:hAnsi="Arial" w:cs="Arial"/>
          <w:snapToGrid/>
          <w:sz w:val="18"/>
          <w:szCs w:val="18"/>
          <w:lang w:val="sr-Cyrl-BA" w:eastAsia="sr-Latn-CS"/>
        </w:rPr>
        <w:t>.</w:t>
      </w:r>
      <w:r w:rsidRPr="00037657">
        <w:rPr>
          <w:rFonts w:ascii="Arial" w:hAnsi="Arial" w:cs="Arial"/>
          <w:snapToGrid/>
          <w:sz w:val="18"/>
          <w:szCs w:val="18"/>
          <w:lang w:val="ru-RU" w:eastAsia="sr-Latn-CS"/>
        </w:rPr>
        <w:t xml:space="preserve"> Кредитном ризику су највише изложена потраживања од осигураника по основ</w:t>
      </w:r>
      <w:r w:rsidR="00BD7C79" w:rsidRPr="00037657">
        <w:rPr>
          <w:rFonts w:ascii="Arial" w:hAnsi="Arial" w:cs="Arial"/>
          <w:snapToGrid/>
          <w:sz w:val="18"/>
          <w:szCs w:val="18"/>
          <w:lang w:val="ru-RU" w:eastAsia="sr-Latn-CS"/>
        </w:rPr>
        <w:t>у фактурисане премије осигурања</w:t>
      </w:r>
      <w:r w:rsidR="002D06A3" w:rsidRPr="0012335D">
        <w:rPr>
          <w:rFonts w:ascii="Arial" w:hAnsi="Arial" w:cs="Arial"/>
          <w:snapToGrid/>
          <w:sz w:val="18"/>
          <w:szCs w:val="18"/>
          <w:lang w:val="sr-Cyrl-BA" w:eastAsia="sr-Latn-CS"/>
        </w:rPr>
        <w:t>.</w:t>
      </w:r>
      <w:r w:rsidR="00BD7C79" w:rsidRPr="00037657">
        <w:rPr>
          <w:rFonts w:ascii="Arial" w:hAnsi="Arial" w:cs="Arial"/>
          <w:snapToGrid/>
          <w:sz w:val="18"/>
          <w:szCs w:val="18"/>
          <w:lang w:val="ru-RU" w:eastAsia="sr-Latn-CS"/>
        </w:rPr>
        <w:t xml:space="preserve"> Ово је</w:t>
      </w:r>
      <w:r w:rsidR="00BD7C79" w:rsidRPr="0012335D">
        <w:rPr>
          <w:rFonts w:ascii="Arial" w:hAnsi="Arial" w:cs="Arial"/>
          <w:snapToGrid/>
          <w:sz w:val="18"/>
          <w:szCs w:val="18"/>
          <w:lang w:val="sr-Cyrl-BA" w:eastAsia="sr-Latn-CS"/>
        </w:rPr>
        <w:t xml:space="preserve"> </w:t>
      </w:r>
      <w:r w:rsidRPr="00037657">
        <w:rPr>
          <w:rFonts w:ascii="Arial" w:hAnsi="Arial" w:cs="Arial"/>
          <w:snapToGrid/>
          <w:sz w:val="18"/>
          <w:szCs w:val="18"/>
          <w:lang w:val="ru-RU" w:eastAsia="sr-Latn-CS"/>
        </w:rPr>
        <w:t>пр</w:t>
      </w:r>
      <w:r w:rsidR="00BD7C79" w:rsidRPr="0012335D">
        <w:rPr>
          <w:rFonts w:ascii="Arial" w:hAnsi="Arial" w:cs="Arial"/>
          <w:snapToGrid/>
          <w:sz w:val="18"/>
          <w:szCs w:val="18"/>
          <w:lang w:val="sr-Cyrl-BA" w:eastAsia="sr-Latn-CS"/>
        </w:rPr>
        <w:t>иј</w:t>
      </w:r>
      <w:r w:rsidR="00BD7C79" w:rsidRPr="00037657">
        <w:rPr>
          <w:rFonts w:ascii="Arial" w:hAnsi="Arial" w:cs="Arial"/>
          <w:snapToGrid/>
          <w:sz w:val="18"/>
          <w:szCs w:val="18"/>
          <w:lang w:val="ru-RU" w:eastAsia="sr-Latn-CS"/>
        </w:rPr>
        <w:t>е свега, пос</w:t>
      </w:r>
      <w:r w:rsidR="00BD7C79" w:rsidRPr="0012335D">
        <w:rPr>
          <w:rFonts w:ascii="Arial" w:hAnsi="Arial" w:cs="Arial"/>
          <w:snapToGrid/>
          <w:sz w:val="18"/>
          <w:szCs w:val="18"/>
          <w:lang w:val="sr-Cyrl-BA" w:eastAsia="sr-Latn-CS"/>
        </w:rPr>
        <w:t>љ</w:t>
      </w:r>
      <w:r w:rsidRPr="00037657">
        <w:rPr>
          <w:rFonts w:ascii="Arial" w:hAnsi="Arial" w:cs="Arial"/>
          <w:snapToGrid/>
          <w:sz w:val="18"/>
          <w:szCs w:val="18"/>
          <w:lang w:val="ru-RU" w:eastAsia="sr-Latn-CS"/>
        </w:rPr>
        <w:t>едица изражене неликвидности у привреди, као и присутне праксе да осигураници обавезе по основу премије осигурања не третирају као приоритетне и сврставају их иза обавеза по основу пореза, зарада и обавеза према банкама и добављачима</w:t>
      </w:r>
      <w:r w:rsidR="002D06A3" w:rsidRPr="0012335D">
        <w:rPr>
          <w:rFonts w:ascii="Arial" w:hAnsi="Arial" w:cs="Arial"/>
          <w:snapToGrid/>
          <w:sz w:val="18"/>
          <w:szCs w:val="18"/>
          <w:lang w:val="sr-Cyrl-BA" w:eastAsia="sr-Latn-CS"/>
        </w:rPr>
        <w:t>.</w:t>
      </w:r>
    </w:p>
    <w:p w14:paraId="37BF56A3" w14:textId="77777777" w:rsidR="00E62DAA" w:rsidRPr="0012335D" w:rsidRDefault="004E70A0" w:rsidP="00F875DD">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У процесу управљ</w:t>
      </w:r>
      <w:r w:rsidR="00BD7C79" w:rsidRPr="0012335D">
        <w:rPr>
          <w:rFonts w:ascii="Arial" w:hAnsi="Arial" w:cs="Arial"/>
          <w:snapToGrid/>
          <w:sz w:val="18"/>
          <w:szCs w:val="18"/>
          <w:lang w:val="sr-Cyrl-BA" w:eastAsia="sr-Latn-CS"/>
        </w:rPr>
        <w:t>ања кредитним ризиком, Друштво</w:t>
      </w:r>
      <w:r w:rsidRPr="0012335D">
        <w:rPr>
          <w:rFonts w:ascii="Arial" w:hAnsi="Arial" w:cs="Arial"/>
          <w:snapToGrid/>
          <w:sz w:val="18"/>
          <w:szCs w:val="18"/>
          <w:lang w:val="sr-Cyrl-BA" w:eastAsia="sr-Latn-CS"/>
        </w:rPr>
        <w:t xml:space="preserve"> управља ризицима који произилазе из уложених средстава у хартије од </w:t>
      </w:r>
      <w:r w:rsidR="00E67645" w:rsidRPr="0012335D">
        <w:rPr>
          <w:rFonts w:ascii="Arial" w:hAnsi="Arial" w:cs="Arial"/>
          <w:snapToGrid/>
          <w:sz w:val="18"/>
          <w:szCs w:val="18"/>
          <w:lang w:val="sr-Cyrl-BA" w:eastAsia="sr-Latn-CS"/>
        </w:rPr>
        <w:t>вриједност</w:t>
      </w:r>
      <w:r w:rsidRPr="0012335D">
        <w:rPr>
          <w:rFonts w:ascii="Arial" w:hAnsi="Arial" w:cs="Arial"/>
          <w:snapToGrid/>
          <w:sz w:val="18"/>
          <w:szCs w:val="18"/>
          <w:lang w:val="sr-Cyrl-BA" w:eastAsia="sr-Latn-CS"/>
        </w:rPr>
        <w:t>и којима се тргује и ризиком бонитета осигураника, интерно категорисаних у сегмент великих клијената и осталим ризицима који стоје у вези са наплатом потраживања</w:t>
      </w:r>
      <w:r w:rsidR="002D06A3" w:rsidRPr="0012335D">
        <w:rPr>
          <w:rFonts w:ascii="Arial" w:hAnsi="Arial" w:cs="Arial"/>
          <w:snapToGrid/>
          <w:sz w:val="18"/>
          <w:szCs w:val="18"/>
          <w:lang w:val="sr-Cyrl-BA" w:eastAsia="sr-Latn-CS"/>
        </w:rPr>
        <w:t>.</w:t>
      </w:r>
      <w:r w:rsidRPr="0012335D">
        <w:rPr>
          <w:rFonts w:ascii="Arial" w:hAnsi="Arial" w:cs="Arial"/>
          <w:snapToGrid/>
          <w:sz w:val="18"/>
          <w:szCs w:val="18"/>
          <w:lang w:val="sr-Cyrl-BA" w:eastAsia="sr-Latn-CS"/>
        </w:rPr>
        <w:t xml:space="preserve"> </w:t>
      </w:r>
    </w:p>
    <w:p w14:paraId="426B8D25" w14:textId="77777777" w:rsidR="00E62DAA" w:rsidRPr="0012335D" w:rsidRDefault="00E62DAA" w:rsidP="004E70A0">
      <w:pPr>
        <w:ind w:right="29"/>
        <w:jc w:val="both"/>
        <w:rPr>
          <w:rFonts w:ascii="Arial" w:hAnsi="Arial" w:cs="Arial"/>
          <w:snapToGrid/>
          <w:sz w:val="14"/>
          <w:szCs w:val="14"/>
          <w:lang w:val="sr-Cyrl-BA" w:eastAsia="sr-Latn-CS"/>
        </w:rPr>
      </w:pPr>
    </w:p>
    <w:p w14:paraId="3312ADCB" w14:textId="77777777" w:rsidR="004E70A0" w:rsidRPr="0012335D" w:rsidRDefault="004E70A0" w:rsidP="00F875DD">
      <w:pPr>
        <w:ind w:left="709"/>
        <w:jc w:val="both"/>
        <w:rPr>
          <w:rFonts w:ascii="Arial" w:hAnsi="Arial" w:cs="Arial"/>
          <w:snapToGrid/>
          <w:sz w:val="18"/>
          <w:szCs w:val="18"/>
          <w:lang w:val="sr-Cyrl-BA" w:eastAsia="sr-Latn-CS"/>
        </w:rPr>
      </w:pPr>
      <w:r w:rsidRPr="0012335D">
        <w:rPr>
          <w:rFonts w:ascii="Arial" w:hAnsi="Arial" w:cs="Arial"/>
          <w:snapToGrid/>
          <w:sz w:val="18"/>
          <w:szCs w:val="18"/>
          <w:lang w:eastAsia="sr-Latn-CS"/>
        </w:rPr>
        <w:t>M</w:t>
      </w:r>
      <w:r w:rsidRPr="0012335D">
        <w:rPr>
          <w:rFonts w:ascii="Arial" w:hAnsi="Arial" w:cs="Arial"/>
          <w:snapToGrid/>
          <w:sz w:val="18"/>
          <w:szCs w:val="18"/>
          <w:lang w:val="sr-Cyrl-BA" w:eastAsia="sr-Latn-CS"/>
        </w:rPr>
        <w:t xml:space="preserve">аксимална изложеност кредитном ризику је приказана у </w:t>
      </w:r>
      <w:r w:rsidR="0048780A" w:rsidRPr="0012335D">
        <w:rPr>
          <w:rFonts w:ascii="Arial" w:hAnsi="Arial" w:cs="Arial"/>
          <w:snapToGrid/>
          <w:sz w:val="18"/>
          <w:szCs w:val="18"/>
          <w:lang w:val="sr-Cyrl-BA" w:eastAsia="sr-Latn-CS"/>
        </w:rPr>
        <w:t>сљедећ</w:t>
      </w:r>
      <w:r w:rsidRPr="0012335D">
        <w:rPr>
          <w:rFonts w:ascii="Arial" w:hAnsi="Arial" w:cs="Arial"/>
          <w:snapToGrid/>
          <w:sz w:val="18"/>
          <w:szCs w:val="18"/>
          <w:lang w:val="sr-Cyrl-BA" w:eastAsia="sr-Latn-CS"/>
        </w:rPr>
        <w:t>ој табели:</w:t>
      </w:r>
    </w:p>
    <w:p w14:paraId="6EA2070E" w14:textId="77777777" w:rsidR="004E70A0" w:rsidRPr="0012335D" w:rsidRDefault="004E70A0" w:rsidP="004E70A0">
      <w:pPr>
        <w:ind w:left="567" w:right="29"/>
        <w:jc w:val="both"/>
        <w:rPr>
          <w:rFonts w:ascii="Arial" w:hAnsi="Arial" w:cs="Arial"/>
          <w:snapToGrid/>
          <w:sz w:val="10"/>
          <w:szCs w:val="10"/>
          <w:lang w:val="sr-Cyrl-BA" w:eastAsia="sr-Latn-CS"/>
        </w:rPr>
      </w:pPr>
    </w:p>
    <w:tbl>
      <w:tblPr>
        <w:tblW w:w="8280" w:type="dxa"/>
        <w:tblInd w:w="720" w:type="dxa"/>
        <w:tblLayout w:type="fixed"/>
        <w:tblCellMar>
          <w:left w:w="0" w:type="dxa"/>
          <w:right w:w="0" w:type="dxa"/>
        </w:tblCellMar>
        <w:tblLook w:val="0000" w:firstRow="0" w:lastRow="0" w:firstColumn="0" w:lastColumn="0" w:noHBand="0" w:noVBand="0"/>
      </w:tblPr>
      <w:tblGrid>
        <w:gridCol w:w="2541"/>
        <w:gridCol w:w="1329"/>
        <w:gridCol w:w="279"/>
        <w:gridCol w:w="1161"/>
        <w:gridCol w:w="141"/>
        <w:gridCol w:w="1209"/>
        <w:gridCol w:w="142"/>
        <w:gridCol w:w="1478"/>
      </w:tblGrid>
      <w:tr w:rsidR="00E62DAA" w:rsidRPr="0012335D" w14:paraId="613F6CFA" w14:textId="77777777" w:rsidTr="004E53D8">
        <w:tc>
          <w:tcPr>
            <w:tcW w:w="8280" w:type="dxa"/>
            <w:gridSpan w:val="8"/>
          </w:tcPr>
          <w:p w14:paraId="58F59AC5" w14:textId="77777777" w:rsidR="00E62DAA" w:rsidRPr="0012335D" w:rsidRDefault="003B60B7" w:rsidP="004E70A0">
            <w:pPr>
              <w:ind w:right="72"/>
              <w:jc w:val="right"/>
              <w:rPr>
                <w:rFonts w:ascii="Arial" w:hAnsi="Arial" w:cs="Arial"/>
                <w:b/>
                <w:bCs/>
                <w:sz w:val="18"/>
                <w:szCs w:val="18"/>
              </w:rPr>
            </w:pPr>
            <w:r w:rsidRPr="0012335D">
              <w:rPr>
                <w:rFonts w:ascii="Arial" w:hAnsi="Arial" w:cs="Arial"/>
                <w:b/>
                <w:bCs/>
                <w:sz w:val="18"/>
                <w:szCs w:val="18"/>
                <w:lang w:val="pl-PL"/>
              </w:rPr>
              <w:t>У BAM</w:t>
            </w:r>
          </w:p>
        </w:tc>
      </w:tr>
      <w:tr w:rsidR="004E70A0" w:rsidRPr="0012335D" w14:paraId="3472DFDB" w14:textId="77777777" w:rsidTr="000F7794">
        <w:tc>
          <w:tcPr>
            <w:tcW w:w="2541" w:type="dxa"/>
          </w:tcPr>
          <w:p w14:paraId="5944A4DC" w14:textId="77777777" w:rsidR="004E70A0" w:rsidRPr="0012335D" w:rsidRDefault="004E70A0" w:rsidP="004E70A0">
            <w:pPr>
              <w:jc w:val="center"/>
              <w:rPr>
                <w:rFonts w:ascii="Arial" w:hAnsi="Arial" w:cs="Arial"/>
                <w:sz w:val="18"/>
                <w:szCs w:val="18"/>
              </w:rPr>
            </w:pPr>
          </w:p>
        </w:tc>
        <w:tc>
          <w:tcPr>
            <w:tcW w:w="4119" w:type="dxa"/>
            <w:gridSpan w:val="5"/>
            <w:vAlign w:val="center"/>
          </w:tcPr>
          <w:p w14:paraId="3975774B" w14:textId="77777777" w:rsidR="004E70A0" w:rsidRPr="0012335D" w:rsidRDefault="00624C10" w:rsidP="00886302">
            <w:pPr>
              <w:pStyle w:val="ListParagraph"/>
              <w:ind w:right="72"/>
              <w:jc w:val="center"/>
              <w:rPr>
                <w:rFonts w:ascii="Arial" w:hAnsi="Arial" w:cs="Arial"/>
                <w:b/>
                <w:bCs/>
                <w:sz w:val="18"/>
                <w:szCs w:val="18"/>
                <w:lang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623D53" w:rsidRPr="0012335D">
              <w:rPr>
                <w:rFonts w:ascii="Arial" w:hAnsi="Arial" w:cs="Arial"/>
                <w:b/>
                <w:bCs/>
                <w:sz w:val="18"/>
                <w:szCs w:val="18"/>
                <w:lang w:val="sr-Cyrl-BA"/>
              </w:rPr>
              <w:t>2</w:t>
            </w:r>
            <w:r w:rsidR="00BF227F">
              <w:rPr>
                <w:rFonts w:ascii="Arial" w:hAnsi="Arial" w:cs="Arial"/>
                <w:b/>
                <w:bCs/>
                <w:sz w:val="18"/>
                <w:szCs w:val="18"/>
              </w:rPr>
              <w:t>4</w:t>
            </w:r>
            <w:r w:rsidRPr="0012335D">
              <w:rPr>
                <w:rFonts w:ascii="Arial" w:hAnsi="Arial" w:cs="Arial"/>
                <w:b/>
                <w:bCs/>
                <w:sz w:val="18"/>
                <w:szCs w:val="18"/>
                <w:lang w:val="sr-Cyrl-BA"/>
              </w:rPr>
              <w:t>.</w:t>
            </w:r>
          </w:p>
        </w:tc>
        <w:tc>
          <w:tcPr>
            <w:tcW w:w="142" w:type="dxa"/>
          </w:tcPr>
          <w:p w14:paraId="6A6E5D3F" w14:textId="77777777" w:rsidR="004E70A0" w:rsidRPr="0012335D" w:rsidRDefault="004E70A0" w:rsidP="004E70A0">
            <w:pPr>
              <w:jc w:val="center"/>
              <w:rPr>
                <w:rFonts w:ascii="Arial" w:hAnsi="Arial" w:cs="Arial"/>
                <w:b/>
                <w:bCs/>
                <w:sz w:val="18"/>
                <w:szCs w:val="18"/>
              </w:rPr>
            </w:pPr>
          </w:p>
        </w:tc>
        <w:tc>
          <w:tcPr>
            <w:tcW w:w="1478" w:type="dxa"/>
            <w:vAlign w:val="bottom"/>
          </w:tcPr>
          <w:p w14:paraId="26FC3465" w14:textId="77777777" w:rsidR="004E70A0" w:rsidRPr="0012335D" w:rsidRDefault="002049DB" w:rsidP="00886302">
            <w:pPr>
              <w:ind w:right="72"/>
              <w:jc w:val="right"/>
              <w:rPr>
                <w:rFonts w:ascii="Arial" w:hAnsi="Arial" w:cs="Arial"/>
                <w:b/>
                <w:sz w:val="18"/>
                <w:szCs w:val="18"/>
                <w:lang w:val="sr-Cyrl-BA" w:eastAsia="sr-Latn-CS"/>
              </w:rPr>
            </w:pPr>
            <w:r w:rsidRPr="0012335D">
              <w:rPr>
                <w:rFonts w:ascii="Arial" w:hAnsi="Arial" w:cs="Arial"/>
                <w:b/>
                <w:sz w:val="18"/>
                <w:szCs w:val="18"/>
                <w:lang w:eastAsia="sr-Latn-CS"/>
              </w:rPr>
              <w:t>31</w:t>
            </w:r>
            <w:r w:rsidR="004D16EC" w:rsidRPr="0012335D">
              <w:rPr>
                <w:rFonts w:ascii="Arial" w:hAnsi="Arial" w:cs="Arial"/>
                <w:b/>
                <w:sz w:val="18"/>
                <w:szCs w:val="18"/>
                <w:lang w:val="sr-Cyrl-BA" w:eastAsia="sr-Latn-CS"/>
              </w:rPr>
              <w:t>.</w:t>
            </w:r>
            <w:r w:rsidRPr="0012335D">
              <w:rPr>
                <w:rFonts w:ascii="Arial" w:hAnsi="Arial" w:cs="Arial"/>
                <w:b/>
                <w:sz w:val="18"/>
                <w:szCs w:val="18"/>
                <w:lang w:val="sr-Cyrl-BA" w:eastAsia="sr-Latn-CS"/>
              </w:rPr>
              <w:t xml:space="preserve"> децембар </w:t>
            </w:r>
            <w:r w:rsidR="004E70A0" w:rsidRPr="0012335D">
              <w:rPr>
                <w:rFonts w:ascii="Arial" w:hAnsi="Arial" w:cs="Arial"/>
                <w:b/>
                <w:sz w:val="18"/>
                <w:szCs w:val="18"/>
                <w:lang w:eastAsia="sr-Latn-CS"/>
              </w:rPr>
              <w:t>20</w:t>
            </w:r>
            <w:r w:rsidR="007344FF" w:rsidRPr="0012335D">
              <w:rPr>
                <w:rFonts w:ascii="Arial" w:hAnsi="Arial" w:cs="Arial"/>
                <w:b/>
                <w:sz w:val="18"/>
                <w:szCs w:val="18"/>
                <w:lang w:eastAsia="sr-Latn-CS"/>
              </w:rPr>
              <w:t>2</w:t>
            </w:r>
            <w:r w:rsidR="00BF227F">
              <w:rPr>
                <w:rFonts w:ascii="Arial" w:hAnsi="Arial" w:cs="Arial"/>
                <w:b/>
                <w:sz w:val="18"/>
                <w:szCs w:val="18"/>
                <w:lang w:eastAsia="sr-Latn-CS"/>
              </w:rPr>
              <w:t>3</w:t>
            </w:r>
            <w:r w:rsidR="004D16EC" w:rsidRPr="0012335D">
              <w:rPr>
                <w:rFonts w:ascii="Arial" w:hAnsi="Arial" w:cs="Arial"/>
                <w:b/>
                <w:sz w:val="18"/>
                <w:szCs w:val="18"/>
                <w:lang w:val="sr-Cyrl-BA" w:eastAsia="sr-Latn-CS"/>
              </w:rPr>
              <w:t>.</w:t>
            </w:r>
          </w:p>
        </w:tc>
      </w:tr>
      <w:tr w:rsidR="004E70A0" w:rsidRPr="0012335D" w14:paraId="1DE6358B" w14:textId="77777777" w:rsidTr="000F7794">
        <w:tc>
          <w:tcPr>
            <w:tcW w:w="2541" w:type="dxa"/>
            <w:vAlign w:val="center"/>
          </w:tcPr>
          <w:p w14:paraId="3602B43E" w14:textId="77777777" w:rsidR="004E70A0" w:rsidRPr="0012335D" w:rsidRDefault="004E70A0" w:rsidP="004E70A0">
            <w:pPr>
              <w:jc w:val="center"/>
              <w:rPr>
                <w:rFonts w:ascii="Arial" w:hAnsi="Arial" w:cs="Arial"/>
                <w:sz w:val="18"/>
                <w:szCs w:val="18"/>
              </w:rPr>
            </w:pPr>
            <w:r w:rsidRPr="0012335D">
              <w:rPr>
                <w:rFonts w:ascii="Arial" w:hAnsi="Arial" w:cs="Arial"/>
                <w:b/>
                <w:bCs/>
                <w:sz w:val="18"/>
                <w:szCs w:val="18"/>
                <w:lang w:eastAsia="sr-Latn-CS"/>
              </w:rPr>
              <w:t>Финансијска имовина</w:t>
            </w:r>
          </w:p>
        </w:tc>
        <w:tc>
          <w:tcPr>
            <w:tcW w:w="1329" w:type="dxa"/>
            <w:tcBorders>
              <w:bottom w:val="single" w:sz="4" w:space="0" w:color="auto"/>
            </w:tcBorders>
            <w:vAlign w:val="center"/>
          </w:tcPr>
          <w:p w14:paraId="20C986A4" w14:textId="77777777" w:rsidR="004E70A0" w:rsidRPr="0012335D" w:rsidRDefault="004E70A0" w:rsidP="00876EA7">
            <w:pPr>
              <w:ind w:right="72"/>
              <w:jc w:val="center"/>
              <w:rPr>
                <w:rFonts w:ascii="Arial" w:hAnsi="Arial" w:cs="Arial"/>
                <w:b/>
                <w:bCs/>
                <w:sz w:val="18"/>
                <w:szCs w:val="18"/>
              </w:rPr>
            </w:pPr>
            <w:r w:rsidRPr="0012335D">
              <w:rPr>
                <w:rFonts w:ascii="Arial" w:hAnsi="Arial" w:cs="Arial"/>
                <w:b/>
                <w:bCs/>
                <w:sz w:val="18"/>
                <w:szCs w:val="18"/>
                <w:lang w:eastAsia="sr-Latn-CS"/>
              </w:rPr>
              <w:t>Бруто износ</w:t>
            </w:r>
          </w:p>
        </w:tc>
        <w:tc>
          <w:tcPr>
            <w:tcW w:w="279" w:type="dxa"/>
            <w:vAlign w:val="center"/>
          </w:tcPr>
          <w:p w14:paraId="6E3F0C6E" w14:textId="77777777" w:rsidR="004E70A0" w:rsidRPr="0012335D" w:rsidRDefault="004E70A0" w:rsidP="00876EA7">
            <w:pPr>
              <w:jc w:val="center"/>
              <w:rPr>
                <w:rFonts w:ascii="Arial" w:hAnsi="Arial" w:cs="Arial"/>
                <w:b/>
                <w:bCs/>
                <w:sz w:val="18"/>
                <w:szCs w:val="18"/>
              </w:rPr>
            </w:pPr>
          </w:p>
        </w:tc>
        <w:tc>
          <w:tcPr>
            <w:tcW w:w="1161" w:type="dxa"/>
            <w:tcBorders>
              <w:bottom w:val="single" w:sz="4" w:space="0" w:color="auto"/>
            </w:tcBorders>
            <w:vAlign w:val="center"/>
          </w:tcPr>
          <w:p w14:paraId="03CCC36A" w14:textId="77777777" w:rsidR="004E70A0" w:rsidRPr="0012335D" w:rsidRDefault="004E70A0" w:rsidP="00876EA7">
            <w:pPr>
              <w:jc w:val="center"/>
              <w:rPr>
                <w:rFonts w:ascii="Arial" w:hAnsi="Arial" w:cs="Arial"/>
                <w:b/>
                <w:bCs/>
                <w:sz w:val="18"/>
                <w:szCs w:val="18"/>
              </w:rPr>
            </w:pPr>
            <w:r w:rsidRPr="0012335D">
              <w:rPr>
                <w:rFonts w:ascii="Arial" w:hAnsi="Arial" w:cs="Arial"/>
                <w:b/>
                <w:bCs/>
                <w:sz w:val="18"/>
                <w:szCs w:val="18"/>
                <w:lang w:eastAsia="sr-Latn-CS"/>
              </w:rPr>
              <w:t xml:space="preserve">Исправка </w:t>
            </w:r>
            <w:r w:rsidR="00E67645" w:rsidRPr="0012335D">
              <w:rPr>
                <w:rFonts w:ascii="Arial" w:hAnsi="Arial" w:cs="Arial"/>
                <w:b/>
                <w:bCs/>
                <w:sz w:val="18"/>
                <w:szCs w:val="18"/>
                <w:lang w:eastAsia="sr-Latn-CS"/>
              </w:rPr>
              <w:t>вриједност</w:t>
            </w:r>
            <w:r w:rsidRPr="0012335D">
              <w:rPr>
                <w:rFonts w:ascii="Arial" w:hAnsi="Arial" w:cs="Arial"/>
                <w:b/>
                <w:bCs/>
                <w:sz w:val="18"/>
                <w:szCs w:val="18"/>
                <w:lang w:eastAsia="sr-Latn-CS"/>
              </w:rPr>
              <w:t>и</w:t>
            </w:r>
          </w:p>
        </w:tc>
        <w:tc>
          <w:tcPr>
            <w:tcW w:w="141" w:type="dxa"/>
            <w:vAlign w:val="center"/>
          </w:tcPr>
          <w:p w14:paraId="617158E7" w14:textId="77777777" w:rsidR="004E70A0" w:rsidRPr="0012335D" w:rsidRDefault="004E70A0" w:rsidP="00876EA7">
            <w:pPr>
              <w:jc w:val="center"/>
              <w:rPr>
                <w:rFonts w:ascii="Arial" w:hAnsi="Arial" w:cs="Arial"/>
                <w:b/>
                <w:bCs/>
                <w:sz w:val="18"/>
                <w:szCs w:val="18"/>
              </w:rPr>
            </w:pPr>
          </w:p>
        </w:tc>
        <w:tc>
          <w:tcPr>
            <w:tcW w:w="1209" w:type="dxa"/>
            <w:tcBorders>
              <w:bottom w:val="single" w:sz="4" w:space="0" w:color="auto"/>
            </w:tcBorders>
            <w:vAlign w:val="center"/>
          </w:tcPr>
          <w:p w14:paraId="546C73E1" w14:textId="77777777" w:rsidR="004E70A0" w:rsidRPr="0012335D" w:rsidRDefault="004E70A0" w:rsidP="00876EA7">
            <w:pPr>
              <w:ind w:right="72"/>
              <w:jc w:val="center"/>
              <w:rPr>
                <w:rFonts w:ascii="Arial" w:hAnsi="Arial" w:cs="Arial"/>
                <w:b/>
                <w:bCs/>
                <w:sz w:val="18"/>
                <w:szCs w:val="18"/>
              </w:rPr>
            </w:pPr>
            <w:r w:rsidRPr="0012335D">
              <w:rPr>
                <w:rFonts w:ascii="Arial" w:hAnsi="Arial" w:cs="Arial"/>
                <w:b/>
                <w:bCs/>
                <w:sz w:val="18"/>
                <w:szCs w:val="18"/>
                <w:lang w:eastAsia="sr-Latn-CS"/>
              </w:rPr>
              <w:t>Нето износ</w:t>
            </w:r>
          </w:p>
        </w:tc>
        <w:tc>
          <w:tcPr>
            <w:tcW w:w="142" w:type="dxa"/>
            <w:vAlign w:val="center"/>
          </w:tcPr>
          <w:p w14:paraId="5FA65009" w14:textId="77777777" w:rsidR="004E70A0" w:rsidRPr="0012335D" w:rsidRDefault="004E70A0" w:rsidP="00876EA7">
            <w:pPr>
              <w:jc w:val="center"/>
              <w:rPr>
                <w:rFonts w:ascii="Arial" w:hAnsi="Arial" w:cs="Arial"/>
                <w:b/>
                <w:bCs/>
                <w:sz w:val="18"/>
                <w:szCs w:val="18"/>
              </w:rPr>
            </w:pPr>
          </w:p>
        </w:tc>
        <w:tc>
          <w:tcPr>
            <w:tcW w:w="1478" w:type="dxa"/>
            <w:tcBorders>
              <w:bottom w:val="single" w:sz="4" w:space="0" w:color="auto"/>
            </w:tcBorders>
            <w:vAlign w:val="center"/>
          </w:tcPr>
          <w:p w14:paraId="0A59462F" w14:textId="77777777" w:rsidR="004E70A0" w:rsidRPr="0012335D" w:rsidRDefault="004E70A0" w:rsidP="00876EA7">
            <w:pPr>
              <w:ind w:right="72"/>
              <w:jc w:val="center"/>
              <w:rPr>
                <w:rFonts w:ascii="Arial" w:hAnsi="Arial" w:cs="Arial"/>
                <w:b/>
                <w:bCs/>
                <w:sz w:val="18"/>
                <w:szCs w:val="18"/>
              </w:rPr>
            </w:pPr>
            <w:r w:rsidRPr="0012335D">
              <w:rPr>
                <w:rFonts w:ascii="Arial" w:hAnsi="Arial" w:cs="Arial"/>
                <w:b/>
                <w:bCs/>
                <w:sz w:val="18"/>
                <w:szCs w:val="18"/>
                <w:lang w:eastAsia="sr-Latn-CS"/>
              </w:rPr>
              <w:t>Нето износ</w:t>
            </w:r>
          </w:p>
        </w:tc>
      </w:tr>
      <w:tr w:rsidR="004E70A0" w:rsidRPr="0012335D" w14:paraId="79CCA692" w14:textId="77777777" w:rsidTr="000F7794">
        <w:tc>
          <w:tcPr>
            <w:tcW w:w="2541" w:type="dxa"/>
          </w:tcPr>
          <w:p w14:paraId="23A0DF61" w14:textId="77777777" w:rsidR="004E70A0" w:rsidRPr="0012335D" w:rsidRDefault="004E70A0" w:rsidP="004E70A0">
            <w:pPr>
              <w:ind w:left="139" w:hanging="139"/>
              <w:rPr>
                <w:rFonts w:ascii="Arial" w:hAnsi="Arial" w:cs="Arial"/>
                <w:b/>
                <w:sz w:val="10"/>
                <w:szCs w:val="10"/>
              </w:rPr>
            </w:pPr>
          </w:p>
        </w:tc>
        <w:tc>
          <w:tcPr>
            <w:tcW w:w="1329" w:type="dxa"/>
            <w:tcMar>
              <w:right w:w="102" w:type="dxa"/>
            </w:tcMar>
            <w:vAlign w:val="bottom"/>
          </w:tcPr>
          <w:p w14:paraId="6DA64375" w14:textId="77777777" w:rsidR="004E70A0" w:rsidRPr="0012335D" w:rsidRDefault="004E70A0" w:rsidP="00E543A7">
            <w:pPr>
              <w:ind w:right="72"/>
              <w:jc w:val="right"/>
              <w:rPr>
                <w:rFonts w:ascii="Arial" w:hAnsi="Arial" w:cs="Arial"/>
                <w:sz w:val="10"/>
                <w:szCs w:val="10"/>
              </w:rPr>
            </w:pPr>
          </w:p>
        </w:tc>
        <w:tc>
          <w:tcPr>
            <w:tcW w:w="279" w:type="dxa"/>
            <w:tcMar>
              <w:right w:w="102" w:type="dxa"/>
            </w:tcMar>
            <w:vAlign w:val="bottom"/>
          </w:tcPr>
          <w:p w14:paraId="1E76DAB0" w14:textId="77777777" w:rsidR="004E70A0" w:rsidRPr="0012335D" w:rsidRDefault="004E70A0" w:rsidP="00E543A7">
            <w:pPr>
              <w:ind w:right="72"/>
              <w:jc w:val="right"/>
              <w:rPr>
                <w:rFonts w:ascii="Arial" w:hAnsi="Arial" w:cs="Arial"/>
                <w:sz w:val="10"/>
                <w:szCs w:val="10"/>
              </w:rPr>
            </w:pPr>
          </w:p>
        </w:tc>
        <w:tc>
          <w:tcPr>
            <w:tcW w:w="1161" w:type="dxa"/>
            <w:tcMar>
              <w:right w:w="102" w:type="dxa"/>
            </w:tcMar>
            <w:vAlign w:val="bottom"/>
          </w:tcPr>
          <w:p w14:paraId="50B05D17" w14:textId="77777777" w:rsidR="004E70A0" w:rsidRPr="0012335D" w:rsidRDefault="004E70A0" w:rsidP="00E543A7">
            <w:pPr>
              <w:ind w:right="72"/>
              <w:jc w:val="right"/>
              <w:rPr>
                <w:rFonts w:ascii="Arial" w:hAnsi="Arial" w:cs="Arial"/>
                <w:sz w:val="10"/>
                <w:szCs w:val="10"/>
              </w:rPr>
            </w:pPr>
          </w:p>
        </w:tc>
        <w:tc>
          <w:tcPr>
            <w:tcW w:w="141" w:type="dxa"/>
            <w:tcMar>
              <w:right w:w="102" w:type="dxa"/>
            </w:tcMar>
            <w:vAlign w:val="bottom"/>
          </w:tcPr>
          <w:p w14:paraId="18F01C51" w14:textId="77777777" w:rsidR="004E70A0" w:rsidRPr="0012335D" w:rsidRDefault="004E70A0" w:rsidP="00E543A7">
            <w:pPr>
              <w:ind w:right="72"/>
              <w:jc w:val="right"/>
              <w:rPr>
                <w:rFonts w:ascii="Arial" w:hAnsi="Arial" w:cs="Arial"/>
                <w:sz w:val="10"/>
                <w:szCs w:val="10"/>
              </w:rPr>
            </w:pPr>
          </w:p>
        </w:tc>
        <w:tc>
          <w:tcPr>
            <w:tcW w:w="1209" w:type="dxa"/>
            <w:tcMar>
              <w:right w:w="102" w:type="dxa"/>
            </w:tcMar>
            <w:vAlign w:val="bottom"/>
          </w:tcPr>
          <w:p w14:paraId="4E7B048D" w14:textId="77777777" w:rsidR="004E70A0" w:rsidRPr="0012335D" w:rsidRDefault="004E70A0" w:rsidP="00E543A7">
            <w:pPr>
              <w:ind w:right="72"/>
              <w:jc w:val="right"/>
              <w:rPr>
                <w:rFonts w:ascii="Arial" w:hAnsi="Arial" w:cs="Arial"/>
                <w:sz w:val="10"/>
                <w:szCs w:val="10"/>
              </w:rPr>
            </w:pPr>
          </w:p>
        </w:tc>
        <w:tc>
          <w:tcPr>
            <w:tcW w:w="142" w:type="dxa"/>
            <w:tcMar>
              <w:right w:w="102" w:type="dxa"/>
            </w:tcMar>
            <w:vAlign w:val="bottom"/>
          </w:tcPr>
          <w:p w14:paraId="606A66BE" w14:textId="77777777" w:rsidR="004E70A0" w:rsidRPr="0012335D" w:rsidRDefault="004E70A0" w:rsidP="00E543A7">
            <w:pPr>
              <w:ind w:right="72"/>
              <w:jc w:val="right"/>
              <w:rPr>
                <w:rFonts w:ascii="Arial" w:hAnsi="Arial" w:cs="Arial"/>
                <w:sz w:val="10"/>
                <w:szCs w:val="10"/>
              </w:rPr>
            </w:pPr>
          </w:p>
        </w:tc>
        <w:tc>
          <w:tcPr>
            <w:tcW w:w="1478" w:type="dxa"/>
            <w:tcMar>
              <w:right w:w="102" w:type="dxa"/>
            </w:tcMar>
            <w:vAlign w:val="bottom"/>
          </w:tcPr>
          <w:p w14:paraId="6CF478D6" w14:textId="77777777" w:rsidR="004E70A0" w:rsidRPr="0012335D" w:rsidRDefault="004E70A0" w:rsidP="00E543A7">
            <w:pPr>
              <w:ind w:right="72"/>
              <w:jc w:val="right"/>
              <w:rPr>
                <w:rFonts w:ascii="Arial" w:hAnsi="Arial" w:cs="Arial"/>
                <w:sz w:val="10"/>
                <w:szCs w:val="10"/>
              </w:rPr>
            </w:pPr>
          </w:p>
        </w:tc>
      </w:tr>
      <w:tr w:rsidR="00C43BD4" w:rsidRPr="0012335D" w14:paraId="7F0746B4" w14:textId="77777777" w:rsidTr="006B2850">
        <w:tc>
          <w:tcPr>
            <w:tcW w:w="2541" w:type="dxa"/>
          </w:tcPr>
          <w:p w14:paraId="3B1F208E" w14:textId="77777777" w:rsidR="00C43BD4" w:rsidRPr="0012335D" w:rsidRDefault="00C43BD4" w:rsidP="00C43BD4">
            <w:pPr>
              <w:rPr>
                <w:rFonts w:ascii="Arial" w:hAnsi="Arial" w:cs="Arial"/>
                <w:sz w:val="18"/>
                <w:szCs w:val="18"/>
              </w:rPr>
            </w:pPr>
            <w:r w:rsidRPr="0012335D">
              <w:rPr>
                <w:rFonts w:ascii="Arial" w:hAnsi="Arial" w:cs="Arial"/>
                <w:sz w:val="18"/>
                <w:szCs w:val="18"/>
              </w:rPr>
              <w:t>Дугорочни фин, пласмани</w:t>
            </w:r>
          </w:p>
        </w:tc>
        <w:tc>
          <w:tcPr>
            <w:tcW w:w="1329" w:type="dxa"/>
            <w:tcBorders>
              <w:top w:val="nil"/>
              <w:left w:val="nil"/>
              <w:bottom w:val="nil"/>
              <w:right w:val="nil"/>
            </w:tcBorders>
            <w:shd w:val="clear" w:color="auto" w:fill="auto"/>
            <w:tcMar>
              <w:right w:w="102" w:type="dxa"/>
            </w:tcMar>
            <w:vAlign w:val="center"/>
          </w:tcPr>
          <w:p w14:paraId="3430C89E" w14:textId="77777777" w:rsidR="00C43BD4" w:rsidRDefault="00C43BD4" w:rsidP="00C43BD4">
            <w:pPr>
              <w:widowControl/>
              <w:jc w:val="right"/>
              <w:rPr>
                <w:rFonts w:ascii="Arial" w:hAnsi="Arial" w:cs="Arial"/>
                <w:snapToGrid/>
                <w:color w:val="000000"/>
                <w:sz w:val="18"/>
                <w:szCs w:val="18"/>
              </w:rPr>
            </w:pPr>
            <w:r>
              <w:rPr>
                <w:rFonts w:ascii="Arial" w:hAnsi="Arial" w:cs="Arial"/>
                <w:color w:val="000000"/>
                <w:sz w:val="18"/>
                <w:szCs w:val="18"/>
              </w:rPr>
              <w:t>13,476,544</w:t>
            </w:r>
          </w:p>
        </w:tc>
        <w:tc>
          <w:tcPr>
            <w:tcW w:w="279" w:type="dxa"/>
            <w:tcBorders>
              <w:top w:val="nil"/>
              <w:left w:val="nil"/>
              <w:bottom w:val="nil"/>
              <w:right w:val="nil"/>
            </w:tcBorders>
            <w:shd w:val="clear" w:color="auto" w:fill="auto"/>
            <w:tcMar>
              <w:right w:w="102" w:type="dxa"/>
            </w:tcMar>
            <w:vAlign w:val="center"/>
          </w:tcPr>
          <w:p w14:paraId="4E8D37DB" w14:textId="77777777" w:rsidR="00C43BD4" w:rsidRDefault="00C43BD4" w:rsidP="00C43BD4">
            <w:pPr>
              <w:jc w:val="right"/>
              <w:rPr>
                <w:rFonts w:ascii="Arial" w:hAnsi="Arial" w:cs="Arial"/>
                <w:color w:val="000000"/>
                <w:sz w:val="18"/>
                <w:szCs w:val="18"/>
              </w:rPr>
            </w:pPr>
          </w:p>
        </w:tc>
        <w:tc>
          <w:tcPr>
            <w:tcW w:w="1161" w:type="dxa"/>
            <w:tcBorders>
              <w:top w:val="nil"/>
              <w:left w:val="nil"/>
              <w:bottom w:val="nil"/>
              <w:right w:val="nil"/>
            </w:tcBorders>
            <w:shd w:val="clear" w:color="auto" w:fill="auto"/>
            <w:tcMar>
              <w:right w:w="102" w:type="dxa"/>
            </w:tcMar>
            <w:vAlign w:val="center"/>
          </w:tcPr>
          <w:p w14:paraId="1AA499F6"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128,229</w:t>
            </w:r>
          </w:p>
        </w:tc>
        <w:tc>
          <w:tcPr>
            <w:tcW w:w="141" w:type="dxa"/>
            <w:tcBorders>
              <w:top w:val="nil"/>
              <w:left w:val="nil"/>
              <w:bottom w:val="nil"/>
              <w:right w:val="nil"/>
            </w:tcBorders>
            <w:shd w:val="clear" w:color="auto" w:fill="auto"/>
            <w:tcMar>
              <w:right w:w="102" w:type="dxa"/>
            </w:tcMar>
            <w:vAlign w:val="center"/>
          </w:tcPr>
          <w:p w14:paraId="37B33E32" w14:textId="77777777" w:rsidR="00C43BD4" w:rsidRDefault="00C43BD4" w:rsidP="00C43BD4">
            <w:pPr>
              <w:jc w:val="right"/>
              <w:rPr>
                <w:rFonts w:ascii="Arial" w:hAnsi="Arial" w:cs="Arial"/>
                <w:color w:val="000000"/>
                <w:sz w:val="18"/>
                <w:szCs w:val="18"/>
              </w:rPr>
            </w:pPr>
          </w:p>
        </w:tc>
        <w:tc>
          <w:tcPr>
            <w:tcW w:w="1209" w:type="dxa"/>
            <w:tcBorders>
              <w:top w:val="nil"/>
              <w:left w:val="nil"/>
              <w:bottom w:val="nil"/>
              <w:right w:val="nil"/>
            </w:tcBorders>
            <w:shd w:val="clear" w:color="auto" w:fill="auto"/>
            <w:tcMar>
              <w:right w:w="102" w:type="dxa"/>
            </w:tcMar>
            <w:vAlign w:val="center"/>
          </w:tcPr>
          <w:p w14:paraId="7265D71B"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13,348,315</w:t>
            </w:r>
          </w:p>
        </w:tc>
        <w:tc>
          <w:tcPr>
            <w:tcW w:w="142" w:type="dxa"/>
            <w:tcMar>
              <w:right w:w="102" w:type="dxa"/>
            </w:tcMar>
            <w:vAlign w:val="bottom"/>
          </w:tcPr>
          <w:p w14:paraId="47FA29EF" w14:textId="77777777" w:rsidR="00C43BD4" w:rsidRPr="0012335D" w:rsidRDefault="00C43BD4" w:rsidP="00C43BD4">
            <w:pPr>
              <w:ind w:right="57"/>
              <w:jc w:val="right"/>
              <w:rPr>
                <w:rFonts w:ascii="Arial" w:hAnsi="Arial" w:cs="Arial"/>
                <w:color w:val="000000"/>
                <w:sz w:val="18"/>
                <w:szCs w:val="18"/>
              </w:rPr>
            </w:pPr>
          </w:p>
        </w:tc>
        <w:tc>
          <w:tcPr>
            <w:tcW w:w="1478" w:type="dxa"/>
            <w:tcBorders>
              <w:top w:val="nil"/>
              <w:left w:val="nil"/>
              <w:bottom w:val="nil"/>
              <w:right w:val="nil"/>
            </w:tcBorders>
            <w:shd w:val="clear" w:color="auto" w:fill="auto"/>
            <w:tcMar>
              <w:right w:w="102" w:type="dxa"/>
            </w:tcMar>
            <w:vAlign w:val="center"/>
          </w:tcPr>
          <w:p w14:paraId="63278ADE" w14:textId="77777777" w:rsidR="00C43BD4" w:rsidRPr="0012335D" w:rsidRDefault="00C43BD4" w:rsidP="00C43BD4">
            <w:pPr>
              <w:ind w:right="57"/>
              <w:jc w:val="right"/>
              <w:rPr>
                <w:rFonts w:ascii="Arial" w:hAnsi="Arial" w:cs="Arial"/>
                <w:color w:val="000000"/>
                <w:sz w:val="18"/>
                <w:szCs w:val="18"/>
              </w:rPr>
            </w:pPr>
            <w:r>
              <w:rPr>
                <w:rFonts w:ascii="Arial" w:hAnsi="Arial" w:cs="Arial"/>
                <w:color w:val="000000"/>
                <w:sz w:val="18"/>
                <w:szCs w:val="18"/>
              </w:rPr>
              <w:t>13.642.586</w:t>
            </w:r>
          </w:p>
        </w:tc>
      </w:tr>
      <w:tr w:rsidR="00C43BD4" w:rsidRPr="0012335D" w14:paraId="66651918" w14:textId="77777777" w:rsidTr="006B2850">
        <w:tc>
          <w:tcPr>
            <w:tcW w:w="2541" w:type="dxa"/>
          </w:tcPr>
          <w:p w14:paraId="55306259" w14:textId="77777777" w:rsidR="00C43BD4" w:rsidRPr="0012335D" w:rsidRDefault="00C43BD4" w:rsidP="00C43BD4">
            <w:pPr>
              <w:rPr>
                <w:rFonts w:ascii="Arial" w:hAnsi="Arial" w:cs="Arial"/>
                <w:sz w:val="18"/>
                <w:szCs w:val="18"/>
              </w:rPr>
            </w:pPr>
            <w:r w:rsidRPr="0012335D">
              <w:rPr>
                <w:rFonts w:ascii="Arial" w:hAnsi="Arial" w:cs="Arial"/>
                <w:sz w:val="18"/>
                <w:szCs w:val="18"/>
              </w:rPr>
              <w:t>Потраживања</w:t>
            </w:r>
          </w:p>
        </w:tc>
        <w:tc>
          <w:tcPr>
            <w:tcW w:w="1329" w:type="dxa"/>
            <w:tcBorders>
              <w:top w:val="nil"/>
              <w:left w:val="nil"/>
              <w:bottom w:val="nil"/>
              <w:right w:val="nil"/>
            </w:tcBorders>
            <w:shd w:val="clear" w:color="000000" w:fill="FFFFFF"/>
            <w:tcMar>
              <w:right w:w="102" w:type="dxa"/>
            </w:tcMar>
            <w:vAlign w:val="center"/>
          </w:tcPr>
          <w:p w14:paraId="3C39CD05"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8,735,108</w:t>
            </w:r>
          </w:p>
        </w:tc>
        <w:tc>
          <w:tcPr>
            <w:tcW w:w="279" w:type="dxa"/>
            <w:tcBorders>
              <w:top w:val="nil"/>
              <w:left w:val="nil"/>
              <w:bottom w:val="nil"/>
              <w:right w:val="nil"/>
            </w:tcBorders>
            <w:shd w:val="clear" w:color="000000" w:fill="FFFFFF"/>
            <w:tcMar>
              <w:right w:w="102" w:type="dxa"/>
            </w:tcMar>
            <w:vAlign w:val="center"/>
          </w:tcPr>
          <w:p w14:paraId="107B06BF"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161" w:type="dxa"/>
            <w:tcBorders>
              <w:top w:val="nil"/>
              <w:left w:val="nil"/>
              <w:bottom w:val="nil"/>
              <w:right w:val="nil"/>
            </w:tcBorders>
            <w:shd w:val="clear" w:color="000000" w:fill="FFFFFF"/>
            <w:tcMar>
              <w:right w:w="102" w:type="dxa"/>
            </w:tcMar>
            <w:vAlign w:val="center"/>
          </w:tcPr>
          <w:p w14:paraId="5ABE7D44"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4,030,688</w:t>
            </w:r>
          </w:p>
        </w:tc>
        <w:tc>
          <w:tcPr>
            <w:tcW w:w="141" w:type="dxa"/>
            <w:tcBorders>
              <w:top w:val="nil"/>
              <w:left w:val="nil"/>
              <w:bottom w:val="nil"/>
              <w:right w:val="nil"/>
            </w:tcBorders>
            <w:shd w:val="clear" w:color="000000" w:fill="FFFFFF"/>
            <w:tcMar>
              <w:right w:w="102" w:type="dxa"/>
            </w:tcMar>
            <w:vAlign w:val="center"/>
          </w:tcPr>
          <w:p w14:paraId="58D8762A"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209" w:type="dxa"/>
            <w:tcBorders>
              <w:top w:val="nil"/>
              <w:left w:val="nil"/>
              <w:bottom w:val="nil"/>
              <w:right w:val="nil"/>
            </w:tcBorders>
            <w:shd w:val="clear" w:color="000000" w:fill="FFFFFF"/>
            <w:tcMar>
              <w:right w:w="102" w:type="dxa"/>
            </w:tcMar>
            <w:vAlign w:val="center"/>
          </w:tcPr>
          <w:p w14:paraId="033A08A5"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4,704,420</w:t>
            </w:r>
          </w:p>
        </w:tc>
        <w:tc>
          <w:tcPr>
            <w:tcW w:w="142" w:type="dxa"/>
            <w:tcMar>
              <w:right w:w="102" w:type="dxa"/>
            </w:tcMar>
            <w:vAlign w:val="bottom"/>
          </w:tcPr>
          <w:p w14:paraId="646A5E2F" w14:textId="77777777" w:rsidR="00C43BD4" w:rsidRPr="0012335D" w:rsidRDefault="00C43BD4" w:rsidP="00C43BD4">
            <w:pPr>
              <w:ind w:right="57"/>
              <w:jc w:val="right"/>
              <w:rPr>
                <w:rFonts w:ascii="Arial" w:hAnsi="Arial" w:cs="Arial"/>
                <w:color w:val="000000"/>
                <w:sz w:val="18"/>
                <w:szCs w:val="18"/>
              </w:rPr>
            </w:pPr>
          </w:p>
        </w:tc>
        <w:tc>
          <w:tcPr>
            <w:tcW w:w="1478" w:type="dxa"/>
            <w:tcBorders>
              <w:top w:val="nil"/>
              <w:left w:val="nil"/>
              <w:bottom w:val="nil"/>
              <w:right w:val="nil"/>
            </w:tcBorders>
            <w:shd w:val="clear" w:color="auto" w:fill="FFFFFF" w:themeFill="background1"/>
            <w:tcMar>
              <w:right w:w="102" w:type="dxa"/>
            </w:tcMar>
            <w:vAlign w:val="center"/>
          </w:tcPr>
          <w:p w14:paraId="5FAC0C6A" w14:textId="77777777" w:rsidR="00C43BD4" w:rsidRPr="0012335D" w:rsidRDefault="00C43BD4" w:rsidP="00C43BD4">
            <w:pPr>
              <w:ind w:right="57"/>
              <w:jc w:val="right"/>
              <w:rPr>
                <w:rFonts w:ascii="Arial" w:hAnsi="Arial" w:cs="Arial"/>
                <w:color w:val="000000"/>
                <w:sz w:val="18"/>
                <w:szCs w:val="18"/>
              </w:rPr>
            </w:pPr>
            <w:r>
              <w:rPr>
                <w:rFonts w:ascii="Arial" w:hAnsi="Arial" w:cs="Arial"/>
                <w:color w:val="000000"/>
                <w:sz w:val="18"/>
                <w:szCs w:val="18"/>
              </w:rPr>
              <w:t>4.237.868</w:t>
            </w:r>
          </w:p>
        </w:tc>
      </w:tr>
      <w:tr w:rsidR="00C43BD4" w:rsidRPr="0012335D" w14:paraId="3A190CE3" w14:textId="77777777" w:rsidTr="006B2850">
        <w:tc>
          <w:tcPr>
            <w:tcW w:w="2541" w:type="dxa"/>
          </w:tcPr>
          <w:p w14:paraId="4F809EB6" w14:textId="77777777" w:rsidR="00C43BD4" w:rsidRPr="0012335D" w:rsidRDefault="00C43BD4" w:rsidP="00C43BD4">
            <w:pPr>
              <w:ind w:left="131" w:hanging="131"/>
              <w:rPr>
                <w:rFonts w:ascii="Arial" w:hAnsi="Arial" w:cs="Arial"/>
                <w:sz w:val="18"/>
                <w:szCs w:val="18"/>
              </w:rPr>
            </w:pPr>
            <w:r w:rsidRPr="0012335D">
              <w:rPr>
                <w:rFonts w:ascii="Arial" w:hAnsi="Arial" w:cs="Arial"/>
                <w:sz w:val="18"/>
                <w:szCs w:val="18"/>
              </w:rPr>
              <w:t xml:space="preserve">Краткорочни фин. </w:t>
            </w:r>
            <w:r w:rsidRPr="0012335D">
              <w:rPr>
                <w:rFonts w:ascii="Arial" w:hAnsi="Arial" w:cs="Arial"/>
                <w:sz w:val="18"/>
                <w:szCs w:val="18"/>
                <w:lang w:val="sr-Cyrl-CS"/>
              </w:rPr>
              <w:t>п</w:t>
            </w:r>
            <w:r w:rsidRPr="0012335D">
              <w:rPr>
                <w:rFonts w:ascii="Arial" w:hAnsi="Arial" w:cs="Arial"/>
                <w:sz w:val="18"/>
                <w:szCs w:val="18"/>
              </w:rPr>
              <w:t>ласм</w:t>
            </w:r>
            <w:r w:rsidRPr="0012335D">
              <w:rPr>
                <w:rFonts w:ascii="Arial" w:hAnsi="Arial" w:cs="Arial"/>
                <w:sz w:val="18"/>
                <w:szCs w:val="18"/>
                <w:lang w:val="sr-Cyrl-CS"/>
              </w:rPr>
              <w:t>ани</w:t>
            </w:r>
          </w:p>
        </w:tc>
        <w:tc>
          <w:tcPr>
            <w:tcW w:w="1329" w:type="dxa"/>
            <w:tcBorders>
              <w:top w:val="nil"/>
              <w:left w:val="nil"/>
              <w:bottom w:val="single" w:sz="8" w:space="0" w:color="auto"/>
              <w:right w:val="nil"/>
            </w:tcBorders>
            <w:shd w:val="clear" w:color="auto" w:fill="auto"/>
            <w:tcMar>
              <w:right w:w="102" w:type="dxa"/>
            </w:tcMar>
            <w:vAlign w:val="center"/>
          </w:tcPr>
          <w:p w14:paraId="145582AA"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4,718,739</w:t>
            </w:r>
          </w:p>
        </w:tc>
        <w:tc>
          <w:tcPr>
            <w:tcW w:w="279" w:type="dxa"/>
            <w:tcBorders>
              <w:top w:val="nil"/>
              <w:left w:val="nil"/>
              <w:bottom w:val="single" w:sz="8" w:space="0" w:color="auto"/>
              <w:right w:val="nil"/>
            </w:tcBorders>
            <w:shd w:val="clear" w:color="auto" w:fill="auto"/>
            <w:tcMar>
              <w:right w:w="102" w:type="dxa"/>
            </w:tcMar>
            <w:vAlign w:val="center"/>
          </w:tcPr>
          <w:p w14:paraId="2F825F5E"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161" w:type="dxa"/>
            <w:tcBorders>
              <w:top w:val="nil"/>
              <w:left w:val="nil"/>
              <w:bottom w:val="single" w:sz="8" w:space="0" w:color="auto"/>
              <w:right w:val="nil"/>
            </w:tcBorders>
            <w:shd w:val="clear" w:color="auto" w:fill="auto"/>
            <w:tcMar>
              <w:right w:w="102" w:type="dxa"/>
            </w:tcMar>
            <w:vAlign w:val="center"/>
          </w:tcPr>
          <w:p w14:paraId="3791680C"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809,003</w:t>
            </w:r>
          </w:p>
        </w:tc>
        <w:tc>
          <w:tcPr>
            <w:tcW w:w="141" w:type="dxa"/>
            <w:tcBorders>
              <w:top w:val="nil"/>
              <w:left w:val="nil"/>
              <w:bottom w:val="single" w:sz="8" w:space="0" w:color="auto"/>
              <w:right w:val="nil"/>
            </w:tcBorders>
            <w:shd w:val="clear" w:color="auto" w:fill="auto"/>
            <w:tcMar>
              <w:right w:w="102" w:type="dxa"/>
            </w:tcMar>
            <w:vAlign w:val="center"/>
          </w:tcPr>
          <w:p w14:paraId="60517876"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209" w:type="dxa"/>
            <w:tcBorders>
              <w:top w:val="nil"/>
              <w:left w:val="nil"/>
              <w:bottom w:val="nil"/>
              <w:right w:val="nil"/>
            </w:tcBorders>
            <w:shd w:val="clear" w:color="auto" w:fill="auto"/>
            <w:tcMar>
              <w:right w:w="102" w:type="dxa"/>
            </w:tcMar>
            <w:vAlign w:val="center"/>
          </w:tcPr>
          <w:p w14:paraId="30873A7C" w14:textId="77777777" w:rsidR="00C43BD4" w:rsidRDefault="00C43BD4" w:rsidP="00C43BD4">
            <w:pPr>
              <w:jc w:val="right"/>
              <w:rPr>
                <w:rFonts w:ascii="Arial" w:hAnsi="Arial" w:cs="Arial"/>
                <w:color w:val="000000"/>
                <w:sz w:val="18"/>
                <w:szCs w:val="18"/>
              </w:rPr>
            </w:pPr>
            <w:r>
              <w:rPr>
                <w:rFonts w:ascii="Arial" w:hAnsi="Arial" w:cs="Arial"/>
                <w:color w:val="000000"/>
                <w:sz w:val="18"/>
                <w:szCs w:val="18"/>
              </w:rPr>
              <w:t>3,909,736</w:t>
            </w:r>
          </w:p>
        </w:tc>
        <w:tc>
          <w:tcPr>
            <w:tcW w:w="142" w:type="dxa"/>
            <w:tcMar>
              <w:right w:w="102" w:type="dxa"/>
            </w:tcMar>
            <w:vAlign w:val="bottom"/>
          </w:tcPr>
          <w:p w14:paraId="4EDB64F0" w14:textId="77777777" w:rsidR="00C43BD4" w:rsidRPr="0012335D" w:rsidRDefault="00C43BD4" w:rsidP="00C43BD4">
            <w:pPr>
              <w:ind w:right="57"/>
              <w:jc w:val="right"/>
              <w:rPr>
                <w:rFonts w:ascii="Arial" w:hAnsi="Arial" w:cs="Arial"/>
                <w:color w:val="000000"/>
                <w:sz w:val="18"/>
                <w:szCs w:val="18"/>
              </w:rPr>
            </w:pPr>
          </w:p>
        </w:tc>
        <w:tc>
          <w:tcPr>
            <w:tcW w:w="1478" w:type="dxa"/>
            <w:tcBorders>
              <w:top w:val="nil"/>
              <w:left w:val="nil"/>
              <w:bottom w:val="single" w:sz="8" w:space="0" w:color="auto"/>
              <w:right w:val="nil"/>
            </w:tcBorders>
            <w:shd w:val="clear" w:color="auto" w:fill="auto"/>
            <w:tcMar>
              <w:right w:w="102" w:type="dxa"/>
            </w:tcMar>
            <w:vAlign w:val="center"/>
          </w:tcPr>
          <w:p w14:paraId="51BC2660" w14:textId="77777777" w:rsidR="00C43BD4" w:rsidRPr="0012335D" w:rsidRDefault="00C43BD4" w:rsidP="00C43BD4">
            <w:pPr>
              <w:ind w:right="57"/>
              <w:jc w:val="right"/>
              <w:rPr>
                <w:rFonts w:ascii="Arial" w:hAnsi="Arial" w:cs="Arial"/>
                <w:color w:val="000000"/>
                <w:sz w:val="18"/>
                <w:szCs w:val="18"/>
              </w:rPr>
            </w:pPr>
            <w:r>
              <w:rPr>
                <w:rFonts w:ascii="Arial" w:hAnsi="Arial" w:cs="Arial"/>
                <w:color w:val="000000"/>
                <w:sz w:val="18"/>
                <w:szCs w:val="18"/>
              </w:rPr>
              <w:t>3.310.669</w:t>
            </w:r>
          </w:p>
        </w:tc>
      </w:tr>
      <w:tr w:rsidR="00C43BD4" w:rsidRPr="0012335D" w14:paraId="77482508" w14:textId="77777777" w:rsidTr="004B4EAD">
        <w:trPr>
          <w:trHeight w:val="77"/>
        </w:trPr>
        <w:tc>
          <w:tcPr>
            <w:tcW w:w="2541" w:type="dxa"/>
            <w:vAlign w:val="center"/>
          </w:tcPr>
          <w:p w14:paraId="6E103C66" w14:textId="77777777" w:rsidR="00C43BD4" w:rsidRPr="0012335D" w:rsidRDefault="00C43BD4" w:rsidP="00C43BD4">
            <w:pPr>
              <w:ind w:left="139" w:hanging="139"/>
              <w:rPr>
                <w:rFonts w:ascii="Arial" w:hAnsi="Arial" w:cs="Arial"/>
                <w:b/>
                <w:sz w:val="18"/>
                <w:szCs w:val="18"/>
              </w:rPr>
            </w:pPr>
            <w:r w:rsidRPr="0012335D">
              <w:rPr>
                <w:rFonts w:ascii="Arial" w:hAnsi="Arial" w:cs="Arial"/>
                <w:b/>
                <w:sz w:val="18"/>
                <w:szCs w:val="18"/>
              </w:rPr>
              <w:t>Укупно:</w:t>
            </w:r>
          </w:p>
        </w:tc>
        <w:tc>
          <w:tcPr>
            <w:tcW w:w="1329" w:type="dxa"/>
            <w:tcBorders>
              <w:top w:val="single" w:sz="8" w:space="0" w:color="auto"/>
              <w:left w:val="nil"/>
              <w:bottom w:val="double" w:sz="4" w:space="0" w:color="auto"/>
              <w:right w:val="nil"/>
            </w:tcBorders>
            <w:shd w:val="clear" w:color="auto" w:fill="auto"/>
            <w:tcMar>
              <w:right w:w="102" w:type="dxa"/>
            </w:tcMar>
            <w:vAlign w:val="center"/>
          </w:tcPr>
          <w:p w14:paraId="7FEA1062" w14:textId="77777777"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26,930,391</w:t>
            </w:r>
          </w:p>
        </w:tc>
        <w:tc>
          <w:tcPr>
            <w:tcW w:w="279" w:type="dxa"/>
            <w:tcBorders>
              <w:left w:val="nil"/>
              <w:right w:val="nil"/>
            </w:tcBorders>
            <w:shd w:val="clear" w:color="auto" w:fill="auto"/>
            <w:tcMar>
              <w:right w:w="102" w:type="dxa"/>
            </w:tcMar>
            <w:vAlign w:val="center"/>
          </w:tcPr>
          <w:p w14:paraId="51837F34" w14:textId="77777777"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 </w:t>
            </w:r>
          </w:p>
        </w:tc>
        <w:tc>
          <w:tcPr>
            <w:tcW w:w="1161" w:type="dxa"/>
            <w:tcBorders>
              <w:top w:val="single" w:sz="8" w:space="0" w:color="auto"/>
              <w:left w:val="nil"/>
              <w:bottom w:val="double" w:sz="4" w:space="0" w:color="auto"/>
              <w:right w:val="nil"/>
            </w:tcBorders>
            <w:shd w:val="clear" w:color="auto" w:fill="auto"/>
            <w:tcMar>
              <w:right w:w="102" w:type="dxa"/>
            </w:tcMar>
            <w:vAlign w:val="center"/>
          </w:tcPr>
          <w:p w14:paraId="3CB3D49E" w14:textId="77777777"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4,967,920</w:t>
            </w:r>
          </w:p>
        </w:tc>
        <w:tc>
          <w:tcPr>
            <w:tcW w:w="141" w:type="dxa"/>
            <w:tcBorders>
              <w:left w:val="nil"/>
              <w:right w:val="nil"/>
            </w:tcBorders>
            <w:shd w:val="clear" w:color="auto" w:fill="auto"/>
            <w:tcMar>
              <w:right w:w="102" w:type="dxa"/>
            </w:tcMar>
            <w:vAlign w:val="center"/>
          </w:tcPr>
          <w:p w14:paraId="59F08C5C" w14:textId="77777777"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 </w:t>
            </w:r>
          </w:p>
        </w:tc>
        <w:tc>
          <w:tcPr>
            <w:tcW w:w="1209" w:type="dxa"/>
            <w:tcBorders>
              <w:top w:val="single" w:sz="8" w:space="0" w:color="auto"/>
              <w:left w:val="nil"/>
              <w:bottom w:val="double" w:sz="4" w:space="0" w:color="auto"/>
              <w:right w:val="nil"/>
            </w:tcBorders>
            <w:shd w:val="clear" w:color="auto" w:fill="auto"/>
            <w:tcMar>
              <w:right w:w="102" w:type="dxa"/>
            </w:tcMar>
            <w:vAlign w:val="center"/>
          </w:tcPr>
          <w:p w14:paraId="7C4592E4" w14:textId="77777777"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21,962,471</w:t>
            </w:r>
          </w:p>
        </w:tc>
        <w:tc>
          <w:tcPr>
            <w:tcW w:w="142" w:type="dxa"/>
            <w:tcMar>
              <w:right w:w="102" w:type="dxa"/>
            </w:tcMar>
            <w:vAlign w:val="bottom"/>
          </w:tcPr>
          <w:p w14:paraId="14211D22" w14:textId="77777777" w:rsidR="00C43BD4" w:rsidRPr="0012335D" w:rsidRDefault="00C43BD4" w:rsidP="00C43BD4">
            <w:pPr>
              <w:ind w:right="57"/>
              <w:jc w:val="right"/>
              <w:rPr>
                <w:rFonts w:ascii="Arial" w:hAnsi="Arial" w:cs="Arial"/>
                <w:b/>
                <w:color w:val="000000"/>
                <w:sz w:val="18"/>
                <w:szCs w:val="18"/>
              </w:rPr>
            </w:pPr>
          </w:p>
        </w:tc>
        <w:tc>
          <w:tcPr>
            <w:tcW w:w="1478" w:type="dxa"/>
            <w:tcBorders>
              <w:top w:val="single" w:sz="8" w:space="0" w:color="auto"/>
              <w:left w:val="nil"/>
              <w:bottom w:val="double" w:sz="4" w:space="0" w:color="auto"/>
              <w:right w:val="nil"/>
            </w:tcBorders>
            <w:shd w:val="clear" w:color="auto" w:fill="auto"/>
            <w:tcMar>
              <w:right w:w="102" w:type="dxa"/>
            </w:tcMar>
            <w:vAlign w:val="center"/>
          </w:tcPr>
          <w:p w14:paraId="55674ED5" w14:textId="77777777" w:rsidR="00C43BD4" w:rsidRPr="0012335D" w:rsidRDefault="00C43BD4" w:rsidP="00C43BD4">
            <w:pPr>
              <w:ind w:right="57"/>
              <w:jc w:val="right"/>
              <w:rPr>
                <w:rFonts w:ascii="Arial" w:hAnsi="Arial" w:cs="Arial"/>
                <w:b/>
                <w:color w:val="000000"/>
                <w:sz w:val="18"/>
                <w:szCs w:val="18"/>
              </w:rPr>
            </w:pPr>
            <w:r>
              <w:rPr>
                <w:rFonts w:ascii="Arial" w:hAnsi="Arial" w:cs="Arial"/>
                <w:b/>
                <w:color w:val="000000"/>
                <w:sz w:val="18"/>
                <w:szCs w:val="18"/>
              </w:rPr>
              <w:t>21.191.123</w:t>
            </w:r>
          </w:p>
        </w:tc>
      </w:tr>
    </w:tbl>
    <w:p w14:paraId="25C19413" w14:textId="77777777" w:rsidR="004E70A0" w:rsidRPr="0012335D" w:rsidRDefault="004E70A0" w:rsidP="004E70A0">
      <w:pPr>
        <w:ind w:left="567" w:right="29"/>
        <w:jc w:val="both"/>
        <w:rPr>
          <w:rFonts w:ascii="Arial" w:hAnsi="Arial" w:cs="Arial"/>
          <w:snapToGrid/>
          <w:sz w:val="10"/>
          <w:szCs w:val="10"/>
          <w:lang w:eastAsia="sr-Latn-CS"/>
        </w:rPr>
      </w:pPr>
    </w:p>
    <w:p w14:paraId="0E5A7399" w14:textId="77777777" w:rsidR="00F875DD" w:rsidRPr="0012335D" w:rsidRDefault="00C951C5" w:rsidP="00BF227F">
      <w:pPr>
        <w:widowControl/>
        <w:rPr>
          <w:rFonts w:ascii="Arial" w:hAnsi="Arial" w:cs="Arial"/>
          <w:sz w:val="18"/>
          <w:szCs w:val="18"/>
          <w:lang w:val="sr-Cyrl-BA" w:eastAsia="sr-Latn-CS"/>
        </w:rPr>
      </w:pPr>
      <w:r w:rsidRPr="0012335D">
        <w:rPr>
          <w:rFonts w:ascii="Arial" w:hAnsi="Arial" w:cs="Arial"/>
          <w:sz w:val="18"/>
          <w:szCs w:val="18"/>
          <w:lang w:val="sr-Cyrl-BA" w:eastAsia="sr-Latn-CS"/>
        </w:rPr>
        <w:br w:type="page"/>
      </w:r>
    </w:p>
    <w:p w14:paraId="3F116E21" w14:textId="77777777" w:rsidR="00F875DD" w:rsidRPr="0012335D" w:rsidRDefault="009841D1" w:rsidP="009841D1">
      <w:pPr>
        <w:pStyle w:val="TH"/>
        <w:tabs>
          <w:tab w:val="clear" w:pos="1202"/>
        </w:tabs>
        <w:spacing w:line="240" w:lineRule="auto"/>
        <w:ind w:left="360"/>
        <w:outlineLvl w:val="9"/>
        <w:rPr>
          <w:rFonts w:cs="Arial"/>
          <w:sz w:val="18"/>
          <w:szCs w:val="18"/>
          <w:lang w:val="sr-Cyrl-CS"/>
        </w:rPr>
      </w:pPr>
      <w:r w:rsidRPr="0012335D">
        <w:rPr>
          <w:rFonts w:cs="Arial"/>
          <w:sz w:val="18"/>
          <w:szCs w:val="18"/>
          <w:lang w:val="sr-Cyrl-BA"/>
        </w:rPr>
        <w:t xml:space="preserve">35. </w:t>
      </w:r>
      <w:r w:rsidR="00F875DD" w:rsidRPr="0012335D">
        <w:rPr>
          <w:rFonts w:cs="Arial"/>
          <w:sz w:val="18"/>
          <w:szCs w:val="18"/>
          <w:lang w:val="pt-BR"/>
        </w:rPr>
        <w:t>ФИНАНСИЈСКИ ИНСТРУМЕНТИ</w:t>
      </w:r>
      <w:r w:rsidR="00F62A13" w:rsidRPr="0012335D">
        <w:rPr>
          <w:rFonts w:cs="Arial"/>
          <w:sz w:val="18"/>
          <w:szCs w:val="18"/>
          <w:lang w:val="sr-Cyrl-BA"/>
        </w:rPr>
        <w:t xml:space="preserve"> (</w:t>
      </w:r>
      <w:r w:rsidR="00BA017B" w:rsidRPr="0012335D">
        <w:rPr>
          <w:rFonts w:cs="Arial"/>
          <w:sz w:val="18"/>
          <w:szCs w:val="18"/>
          <w:lang w:val="sr-Cyrl-BA"/>
        </w:rPr>
        <w:t>наставак</w:t>
      </w:r>
      <w:r w:rsidR="00F62A13" w:rsidRPr="0012335D">
        <w:rPr>
          <w:rFonts w:cs="Arial"/>
          <w:sz w:val="18"/>
          <w:szCs w:val="18"/>
          <w:lang w:val="sr-Cyrl-BA"/>
        </w:rPr>
        <w:t>)</w:t>
      </w:r>
    </w:p>
    <w:p w14:paraId="1ABAAEA6" w14:textId="77777777" w:rsidR="00E62AE3" w:rsidRPr="0012335D" w:rsidRDefault="00E62AE3" w:rsidP="00E62AE3">
      <w:pPr>
        <w:pStyle w:val="TH"/>
        <w:tabs>
          <w:tab w:val="clear" w:pos="1202"/>
          <w:tab w:val="right" w:pos="720"/>
        </w:tabs>
        <w:spacing w:line="240" w:lineRule="auto"/>
        <w:ind w:left="720"/>
        <w:outlineLvl w:val="9"/>
        <w:rPr>
          <w:rFonts w:cs="Arial"/>
          <w:sz w:val="18"/>
          <w:szCs w:val="18"/>
          <w:lang w:val="sr-Latn-CS"/>
        </w:rPr>
      </w:pPr>
    </w:p>
    <w:p w14:paraId="06CAD4CC" w14:textId="77777777" w:rsidR="00E62AE3" w:rsidRPr="0012335D" w:rsidRDefault="00D01663" w:rsidP="00BA017B">
      <w:pPr>
        <w:pStyle w:val="Heading3"/>
        <w:spacing w:before="0" w:after="0" w:line="240" w:lineRule="auto"/>
        <w:rPr>
          <w:rFonts w:cs="Arial"/>
          <w:sz w:val="18"/>
          <w:szCs w:val="18"/>
          <w:lang w:eastAsia="sr-Latn-CS"/>
        </w:rPr>
      </w:pPr>
      <w:r w:rsidRPr="0012335D">
        <w:rPr>
          <w:rFonts w:cs="Arial"/>
          <w:sz w:val="18"/>
          <w:szCs w:val="18"/>
          <w:lang w:eastAsia="sr-Latn-CS"/>
        </w:rPr>
        <w:t>3</w:t>
      </w:r>
      <w:r w:rsidR="009841D1" w:rsidRPr="0012335D">
        <w:rPr>
          <w:rFonts w:cs="Arial"/>
          <w:sz w:val="18"/>
          <w:szCs w:val="18"/>
          <w:lang w:val="sr-Cyrl-BA" w:eastAsia="sr-Latn-CS"/>
        </w:rPr>
        <w:t>5</w:t>
      </w:r>
      <w:r w:rsidR="006B6F33" w:rsidRPr="0012335D">
        <w:rPr>
          <w:rFonts w:cs="Arial"/>
          <w:sz w:val="18"/>
          <w:szCs w:val="18"/>
          <w:lang w:val="sr-Cyrl-BA" w:eastAsia="sr-Latn-CS"/>
        </w:rPr>
        <w:t>.1.</w:t>
      </w:r>
      <w:r w:rsidR="00E62AE3" w:rsidRPr="0012335D">
        <w:rPr>
          <w:rFonts w:cs="Arial"/>
          <w:sz w:val="18"/>
          <w:szCs w:val="18"/>
          <w:lang w:val="sr-Cyrl-BA" w:eastAsia="sr-Latn-CS"/>
        </w:rPr>
        <w:t xml:space="preserve">    </w:t>
      </w:r>
      <w:r w:rsidR="00BA017B" w:rsidRPr="0012335D">
        <w:rPr>
          <w:rFonts w:cs="Arial"/>
          <w:sz w:val="18"/>
          <w:szCs w:val="18"/>
          <w:lang w:val="sr-Cyrl-BA" w:eastAsia="sr-Latn-CS"/>
        </w:rPr>
        <w:t xml:space="preserve">  </w:t>
      </w:r>
      <w:r w:rsidR="00E62AE3" w:rsidRPr="0012335D">
        <w:rPr>
          <w:rFonts w:cs="Arial"/>
          <w:sz w:val="18"/>
          <w:szCs w:val="18"/>
          <w:lang w:eastAsia="sr-Latn-CS"/>
        </w:rPr>
        <w:t xml:space="preserve">Кредитни ризик </w:t>
      </w:r>
      <w:r w:rsidR="00E62AE3" w:rsidRPr="0012335D">
        <w:rPr>
          <w:rFonts w:cs="Arial"/>
          <w:sz w:val="18"/>
          <w:szCs w:val="18"/>
          <w:lang w:val="sr-Latn-CS" w:eastAsia="sr-Latn-CS"/>
        </w:rPr>
        <w:t>(</w:t>
      </w:r>
      <w:r w:rsidR="00E62AE3" w:rsidRPr="0012335D">
        <w:rPr>
          <w:rFonts w:cs="Arial"/>
          <w:sz w:val="18"/>
          <w:szCs w:val="18"/>
          <w:lang w:val="sr-Cyrl-BA" w:eastAsia="sr-Latn-CS"/>
        </w:rPr>
        <w:t>наставак)</w:t>
      </w:r>
    </w:p>
    <w:p w14:paraId="2E525C52" w14:textId="77777777" w:rsidR="00F875DD" w:rsidRPr="0012335D" w:rsidRDefault="00F875DD" w:rsidP="00E21B88">
      <w:pPr>
        <w:ind w:right="29"/>
        <w:jc w:val="both"/>
        <w:rPr>
          <w:rFonts w:ascii="Arial" w:hAnsi="Arial" w:cs="Arial"/>
          <w:sz w:val="18"/>
          <w:szCs w:val="18"/>
          <w:lang w:val="sr-Cyrl-BA" w:eastAsia="sr-Latn-CS"/>
        </w:rPr>
      </w:pPr>
    </w:p>
    <w:p w14:paraId="28AC70D6" w14:textId="77777777"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Изложеност кредитном ризику, у погледу потраживања, приказана је и на основу старосне структуре потраживања</w:t>
      </w:r>
      <w:r w:rsidR="00AE3CA0" w:rsidRPr="0012335D">
        <w:rPr>
          <w:rFonts w:ascii="Arial" w:hAnsi="Arial" w:cs="Arial"/>
          <w:sz w:val="18"/>
          <w:szCs w:val="18"/>
          <w:lang w:val="sr-Cyrl-BA" w:eastAsia="sr-Latn-CS"/>
        </w:rPr>
        <w:t xml:space="preserve"> на дан 3</w:t>
      </w:r>
      <w:r w:rsidR="00624C10" w:rsidRPr="0012335D">
        <w:rPr>
          <w:rFonts w:ascii="Arial" w:hAnsi="Arial" w:cs="Arial"/>
          <w:sz w:val="18"/>
          <w:szCs w:val="18"/>
          <w:lang w:val="sr-Cyrl-BA" w:eastAsia="sr-Latn-CS"/>
        </w:rPr>
        <w:t>1</w:t>
      </w:r>
      <w:r w:rsidR="00993108" w:rsidRPr="00037657">
        <w:rPr>
          <w:rFonts w:ascii="Arial" w:hAnsi="Arial" w:cs="Arial"/>
          <w:sz w:val="18"/>
          <w:szCs w:val="18"/>
          <w:lang w:val="ru-RU" w:eastAsia="sr-Latn-CS"/>
        </w:rPr>
        <w:t>.</w:t>
      </w:r>
      <w:r w:rsidR="00AE3CA0" w:rsidRPr="0012335D">
        <w:rPr>
          <w:rFonts w:ascii="Arial" w:hAnsi="Arial" w:cs="Arial"/>
          <w:sz w:val="18"/>
          <w:szCs w:val="18"/>
          <w:lang w:val="sr-Cyrl-BA" w:eastAsia="sr-Latn-CS"/>
        </w:rPr>
        <w:t xml:space="preserve"> </w:t>
      </w:r>
      <w:r w:rsidR="00624C10" w:rsidRPr="0012335D">
        <w:rPr>
          <w:rFonts w:ascii="Arial" w:hAnsi="Arial" w:cs="Arial"/>
          <w:sz w:val="18"/>
          <w:szCs w:val="18"/>
          <w:lang w:val="sr-Cyrl-BA" w:eastAsia="sr-Latn-CS"/>
        </w:rPr>
        <w:t>децембар</w:t>
      </w:r>
      <w:r w:rsidR="00D854A5" w:rsidRPr="0012335D">
        <w:rPr>
          <w:rFonts w:ascii="Arial" w:hAnsi="Arial" w:cs="Arial"/>
          <w:sz w:val="18"/>
          <w:szCs w:val="18"/>
          <w:lang w:val="sr-Cyrl-BA" w:eastAsia="sr-Latn-CS"/>
        </w:rPr>
        <w:t xml:space="preserve"> </w:t>
      </w:r>
      <w:r w:rsidR="00AE3CA0" w:rsidRPr="0012335D">
        <w:rPr>
          <w:rFonts w:ascii="Arial" w:hAnsi="Arial" w:cs="Arial"/>
          <w:sz w:val="18"/>
          <w:szCs w:val="18"/>
          <w:lang w:val="sr-Cyrl-BA" w:eastAsia="sr-Latn-CS"/>
        </w:rPr>
        <w:t>20</w:t>
      </w:r>
      <w:r w:rsidR="005F61D5" w:rsidRPr="0012335D">
        <w:rPr>
          <w:rFonts w:ascii="Arial" w:hAnsi="Arial" w:cs="Arial"/>
          <w:sz w:val="18"/>
          <w:szCs w:val="18"/>
          <w:lang w:val="sr-Cyrl-BA" w:eastAsia="sr-Latn-CS"/>
        </w:rPr>
        <w:t>2</w:t>
      </w:r>
      <w:r w:rsidR="00BF227F" w:rsidRPr="00037657">
        <w:rPr>
          <w:rFonts w:ascii="Arial" w:hAnsi="Arial" w:cs="Arial"/>
          <w:sz w:val="18"/>
          <w:szCs w:val="18"/>
          <w:lang w:val="ru-RU" w:eastAsia="sr-Latn-CS"/>
        </w:rPr>
        <w:t>4</w:t>
      </w:r>
      <w:r w:rsidR="00993108" w:rsidRPr="00037657">
        <w:rPr>
          <w:rFonts w:ascii="Arial" w:hAnsi="Arial" w:cs="Arial"/>
          <w:sz w:val="18"/>
          <w:szCs w:val="18"/>
          <w:lang w:val="ru-RU" w:eastAsia="sr-Latn-CS"/>
        </w:rPr>
        <w:t>.</w:t>
      </w:r>
      <w:r w:rsidR="00AE3CA0" w:rsidRPr="0012335D">
        <w:rPr>
          <w:rFonts w:ascii="Arial" w:hAnsi="Arial" w:cs="Arial"/>
          <w:sz w:val="18"/>
          <w:szCs w:val="18"/>
          <w:lang w:val="sr-Cyrl-BA" w:eastAsia="sr-Latn-CS"/>
        </w:rPr>
        <w:t xml:space="preserve"> године, </w:t>
      </w:r>
      <w:r w:rsidRPr="0012335D">
        <w:rPr>
          <w:rFonts w:ascii="Arial" w:hAnsi="Arial" w:cs="Arial"/>
          <w:sz w:val="18"/>
          <w:szCs w:val="18"/>
          <w:lang w:val="sr-Cyrl-BA" w:eastAsia="sr-Latn-CS"/>
        </w:rPr>
        <w:t xml:space="preserve">која је дата у </w:t>
      </w:r>
      <w:r w:rsidR="0048780A" w:rsidRPr="0012335D">
        <w:rPr>
          <w:rFonts w:ascii="Arial" w:hAnsi="Arial" w:cs="Arial"/>
          <w:sz w:val="18"/>
          <w:szCs w:val="18"/>
          <w:lang w:val="sr-Cyrl-BA" w:eastAsia="sr-Latn-CS"/>
        </w:rPr>
        <w:t>сљедећ</w:t>
      </w:r>
      <w:r w:rsidRPr="0012335D">
        <w:rPr>
          <w:rFonts w:ascii="Arial" w:hAnsi="Arial" w:cs="Arial"/>
          <w:sz w:val="18"/>
          <w:szCs w:val="18"/>
          <w:lang w:val="sr-Cyrl-BA" w:eastAsia="sr-Latn-CS"/>
        </w:rPr>
        <w:t>ој табели:</w:t>
      </w:r>
    </w:p>
    <w:p w14:paraId="7A717A4F" w14:textId="77777777" w:rsidR="004E70A0" w:rsidRPr="0012335D" w:rsidRDefault="004E70A0" w:rsidP="004E70A0">
      <w:pPr>
        <w:ind w:left="567" w:right="29"/>
        <w:rPr>
          <w:rFonts w:ascii="Arial" w:hAnsi="Arial" w:cs="Arial"/>
          <w:sz w:val="10"/>
          <w:szCs w:val="10"/>
          <w:lang w:val="sr-Cyrl-BA" w:eastAsia="sr-Latn-CS"/>
        </w:rPr>
      </w:pPr>
    </w:p>
    <w:tbl>
      <w:tblPr>
        <w:tblW w:w="2467" w:type="pct"/>
        <w:tblInd w:w="790" w:type="dxa"/>
        <w:tblLayout w:type="fixed"/>
        <w:tblCellMar>
          <w:left w:w="70" w:type="dxa"/>
          <w:right w:w="70" w:type="dxa"/>
        </w:tblCellMar>
        <w:tblLook w:val="04A0" w:firstRow="1" w:lastRow="0" w:firstColumn="1" w:lastColumn="0" w:noHBand="0" w:noVBand="1"/>
      </w:tblPr>
      <w:tblGrid>
        <w:gridCol w:w="2540"/>
        <w:gridCol w:w="1984"/>
      </w:tblGrid>
      <w:tr w:rsidR="00AD5E3D" w:rsidRPr="0012335D" w14:paraId="7B6B534C" w14:textId="77777777" w:rsidTr="00AD5E3D">
        <w:trPr>
          <w:trHeight w:val="22"/>
        </w:trPr>
        <w:tc>
          <w:tcPr>
            <w:tcW w:w="2807" w:type="pct"/>
            <w:tcBorders>
              <w:top w:val="nil"/>
              <w:left w:val="nil"/>
              <w:right w:val="nil"/>
            </w:tcBorders>
            <w:shd w:val="clear" w:color="auto" w:fill="auto"/>
            <w:noWrap/>
            <w:vAlign w:val="bottom"/>
          </w:tcPr>
          <w:p w14:paraId="6E6E2E38" w14:textId="77777777" w:rsidR="00AD5E3D" w:rsidRPr="0012335D" w:rsidRDefault="00AD5E3D" w:rsidP="004E70A0">
            <w:pPr>
              <w:rPr>
                <w:rFonts w:ascii="Arial" w:hAnsi="Arial" w:cs="Arial"/>
                <w:b/>
                <w:bCs/>
                <w:sz w:val="18"/>
                <w:szCs w:val="18"/>
                <w:lang w:val="sr-Cyrl-BA" w:eastAsia="sr-Latn-CS"/>
              </w:rPr>
            </w:pPr>
          </w:p>
        </w:tc>
        <w:tc>
          <w:tcPr>
            <w:tcW w:w="2193" w:type="pct"/>
            <w:tcBorders>
              <w:top w:val="nil"/>
              <w:left w:val="nil"/>
              <w:bottom w:val="single" w:sz="4" w:space="0" w:color="auto"/>
              <w:right w:val="nil"/>
            </w:tcBorders>
            <w:shd w:val="clear" w:color="auto" w:fill="auto"/>
            <w:vAlign w:val="bottom"/>
          </w:tcPr>
          <w:p w14:paraId="13F00E90" w14:textId="77777777" w:rsidR="00AD5E3D" w:rsidRPr="0012335D" w:rsidRDefault="00AD5E3D" w:rsidP="004E70A0">
            <w:pPr>
              <w:jc w:val="right"/>
              <w:rPr>
                <w:rFonts w:ascii="Arial" w:hAnsi="Arial" w:cs="Arial"/>
                <w:b/>
                <w:sz w:val="18"/>
                <w:szCs w:val="18"/>
                <w:lang w:eastAsia="sr-Latn-CS"/>
              </w:rPr>
            </w:pPr>
            <w:r w:rsidRPr="0012335D">
              <w:rPr>
                <w:rFonts w:ascii="Arial" w:hAnsi="Arial" w:cs="Arial"/>
                <w:b/>
                <w:sz w:val="18"/>
                <w:szCs w:val="18"/>
                <w:lang w:val="sr-Cyrl-BA" w:eastAsia="sr-Latn-CS"/>
              </w:rPr>
              <w:t xml:space="preserve">У </w:t>
            </w:r>
            <w:r w:rsidRPr="0012335D">
              <w:rPr>
                <w:rFonts w:ascii="Arial" w:hAnsi="Arial" w:cs="Arial"/>
                <w:b/>
                <w:sz w:val="18"/>
                <w:szCs w:val="18"/>
                <w:lang w:eastAsia="sr-Latn-CS"/>
              </w:rPr>
              <w:t>BAM</w:t>
            </w:r>
          </w:p>
        </w:tc>
      </w:tr>
      <w:tr w:rsidR="00AD5E3D" w:rsidRPr="0012335D" w14:paraId="1853C3E7" w14:textId="77777777" w:rsidTr="00AD5E3D">
        <w:trPr>
          <w:trHeight w:val="22"/>
        </w:trPr>
        <w:tc>
          <w:tcPr>
            <w:tcW w:w="2807" w:type="pct"/>
            <w:tcBorders>
              <w:top w:val="nil"/>
              <w:left w:val="nil"/>
              <w:right w:val="nil"/>
            </w:tcBorders>
            <w:shd w:val="clear" w:color="auto" w:fill="auto"/>
            <w:noWrap/>
            <w:vAlign w:val="center"/>
            <w:hideMark/>
          </w:tcPr>
          <w:p w14:paraId="5F677229" w14:textId="77777777" w:rsidR="00AD5E3D" w:rsidRPr="0012335D" w:rsidRDefault="00AD5E3D" w:rsidP="00F875DD">
            <w:pPr>
              <w:jc w:val="center"/>
              <w:rPr>
                <w:rFonts w:ascii="Arial" w:hAnsi="Arial" w:cs="Arial"/>
                <w:b/>
                <w:bCs/>
                <w:sz w:val="18"/>
                <w:szCs w:val="18"/>
                <w:lang w:eastAsia="sr-Latn-CS"/>
              </w:rPr>
            </w:pPr>
            <w:r w:rsidRPr="0012335D">
              <w:rPr>
                <w:rFonts w:ascii="Arial" w:hAnsi="Arial" w:cs="Arial"/>
                <w:b/>
                <w:bCs/>
                <w:sz w:val="18"/>
                <w:szCs w:val="18"/>
                <w:lang w:eastAsia="sr-Latn-CS"/>
              </w:rPr>
              <w:t>Старосна структура потраживања</w:t>
            </w:r>
          </w:p>
        </w:tc>
        <w:tc>
          <w:tcPr>
            <w:tcW w:w="2193" w:type="pct"/>
            <w:tcBorders>
              <w:top w:val="nil"/>
              <w:left w:val="nil"/>
              <w:bottom w:val="single" w:sz="4" w:space="0" w:color="auto"/>
              <w:right w:val="nil"/>
            </w:tcBorders>
            <w:shd w:val="clear" w:color="auto" w:fill="auto"/>
            <w:vAlign w:val="center"/>
            <w:hideMark/>
          </w:tcPr>
          <w:p w14:paraId="1E9369EF" w14:textId="77777777" w:rsidR="00AD5E3D" w:rsidRPr="0012335D" w:rsidRDefault="00624C10" w:rsidP="003A7F6E">
            <w:pPr>
              <w:jc w:val="right"/>
              <w:rPr>
                <w:rFonts w:ascii="Arial" w:hAnsi="Arial" w:cs="Arial"/>
                <w:b/>
                <w:sz w:val="18"/>
                <w:szCs w:val="18"/>
                <w:lang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5F61D5" w:rsidRPr="0012335D">
              <w:rPr>
                <w:rFonts w:ascii="Arial" w:hAnsi="Arial" w:cs="Arial"/>
                <w:b/>
                <w:bCs/>
                <w:sz w:val="18"/>
                <w:szCs w:val="18"/>
                <w:lang w:val="sr-Cyrl-BA"/>
              </w:rPr>
              <w:t>2</w:t>
            </w:r>
            <w:r w:rsidR="00BF227F">
              <w:rPr>
                <w:rFonts w:ascii="Arial" w:hAnsi="Arial" w:cs="Arial"/>
                <w:b/>
                <w:bCs/>
                <w:sz w:val="18"/>
                <w:szCs w:val="18"/>
              </w:rPr>
              <w:t>4</w:t>
            </w:r>
            <w:r w:rsidRPr="0012335D">
              <w:rPr>
                <w:rFonts w:ascii="Arial" w:hAnsi="Arial" w:cs="Arial"/>
                <w:b/>
                <w:bCs/>
                <w:sz w:val="18"/>
                <w:szCs w:val="18"/>
                <w:lang w:val="sr-Cyrl-BA"/>
              </w:rPr>
              <w:t>.</w:t>
            </w:r>
          </w:p>
        </w:tc>
      </w:tr>
      <w:tr w:rsidR="00AD5E3D" w:rsidRPr="0012335D" w14:paraId="655DEA16" w14:textId="77777777" w:rsidTr="00AD5E3D">
        <w:trPr>
          <w:trHeight w:val="22"/>
        </w:trPr>
        <w:tc>
          <w:tcPr>
            <w:tcW w:w="2807" w:type="pct"/>
            <w:tcBorders>
              <w:left w:val="nil"/>
              <w:bottom w:val="nil"/>
              <w:right w:val="nil"/>
            </w:tcBorders>
            <w:shd w:val="clear" w:color="auto" w:fill="auto"/>
            <w:noWrap/>
            <w:vAlign w:val="bottom"/>
            <w:hideMark/>
          </w:tcPr>
          <w:p w14:paraId="608F32BB" w14:textId="77777777" w:rsidR="00AD5E3D" w:rsidRPr="0012335D" w:rsidRDefault="00AD5E3D" w:rsidP="004E70A0">
            <w:pPr>
              <w:rPr>
                <w:rFonts w:ascii="Arial" w:hAnsi="Arial" w:cs="Arial"/>
                <w:b/>
                <w:bCs/>
                <w:sz w:val="10"/>
                <w:szCs w:val="10"/>
                <w:lang w:eastAsia="sr-Latn-CS"/>
              </w:rPr>
            </w:pPr>
          </w:p>
        </w:tc>
        <w:tc>
          <w:tcPr>
            <w:tcW w:w="2193" w:type="pct"/>
            <w:tcBorders>
              <w:top w:val="nil"/>
              <w:left w:val="nil"/>
              <w:bottom w:val="nil"/>
              <w:right w:val="nil"/>
            </w:tcBorders>
            <w:shd w:val="clear" w:color="auto" w:fill="auto"/>
            <w:vAlign w:val="bottom"/>
            <w:hideMark/>
          </w:tcPr>
          <w:p w14:paraId="709A2A83" w14:textId="77777777" w:rsidR="00AD5E3D" w:rsidRPr="0012335D" w:rsidRDefault="00AD5E3D" w:rsidP="004E70A0">
            <w:pPr>
              <w:jc w:val="center"/>
              <w:rPr>
                <w:rFonts w:ascii="Arial" w:hAnsi="Arial" w:cs="Arial"/>
                <w:sz w:val="10"/>
                <w:szCs w:val="10"/>
                <w:lang w:eastAsia="sr-Latn-CS"/>
              </w:rPr>
            </w:pPr>
          </w:p>
        </w:tc>
      </w:tr>
      <w:tr w:rsidR="00BF227F" w:rsidRPr="0012335D" w14:paraId="729B017C" w14:textId="77777777" w:rsidTr="006B2850">
        <w:trPr>
          <w:trHeight w:val="22"/>
        </w:trPr>
        <w:tc>
          <w:tcPr>
            <w:tcW w:w="2807" w:type="pct"/>
            <w:tcBorders>
              <w:top w:val="nil"/>
              <w:left w:val="nil"/>
              <w:bottom w:val="nil"/>
              <w:right w:val="nil"/>
            </w:tcBorders>
            <w:shd w:val="clear" w:color="auto" w:fill="auto"/>
            <w:noWrap/>
            <w:vAlign w:val="bottom"/>
            <w:hideMark/>
          </w:tcPr>
          <w:p w14:paraId="5EEA29A1" w14:textId="77777777"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Недосп</w:t>
            </w:r>
            <w:r w:rsidRPr="0012335D">
              <w:rPr>
                <w:rFonts w:ascii="Arial" w:hAnsi="Arial" w:cs="Arial"/>
                <w:sz w:val="18"/>
                <w:szCs w:val="18"/>
                <w:lang w:val="sr-Cyrl-BA" w:eastAsia="sr-Latn-CS"/>
              </w:rPr>
              <w:t>ј</w:t>
            </w:r>
            <w:r w:rsidRPr="0012335D">
              <w:rPr>
                <w:rFonts w:ascii="Arial" w:hAnsi="Arial" w:cs="Arial"/>
                <w:sz w:val="18"/>
                <w:szCs w:val="18"/>
                <w:lang w:eastAsia="sr-Latn-CS"/>
              </w:rPr>
              <w:t>ело</w:t>
            </w:r>
          </w:p>
        </w:tc>
        <w:tc>
          <w:tcPr>
            <w:tcW w:w="2193" w:type="pct"/>
            <w:tcBorders>
              <w:top w:val="nil"/>
              <w:left w:val="nil"/>
              <w:bottom w:val="nil"/>
              <w:right w:val="nil"/>
            </w:tcBorders>
            <w:shd w:val="clear" w:color="000000" w:fill="FFFFFF"/>
            <w:noWrap/>
            <w:vAlign w:val="center"/>
          </w:tcPr>
          <w:p w14:paraId="584BE4F2" w14:textId="77777777"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3,944,408</w:t>
            </w:r>
          </w:p>
        </w:tc>
      </w:tr>
      <w:tr w:rsidR="00BF227F" w:rsidRPr="0012335D" w14:paraId="22BF86F4" w14:textId="77777777" w:rsidTr="006B2850">
        <w:trPr>
          <w:trHeight w:val="22"/>
        </w:trPr>
        <w:tc>
          <w:tcPr>
            <w:tcW w:w="2807" w:type="pct"/>
            <w:tcBorders>
              <w:top w:val="nil"/>
              <w:left w:val="nil"/>
              <w:bottom w:val="nil"/>
              <w:right w:val="nil"/>
            </w:tcBorders>
            <w:shd w:val="clear" w:color="auto" w:fill="auto"/>
            <w:noWrap/>
            <w:vAlign w:val="bottom"/>
            <w:hideMark/>
          </w:tcPr>
          <w:p w14:paraId="3F94EFA1" w14:textId="77777777"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од 0-90 дана</w:t>
            </w:r>
          </w:p>
        </w:tc>
        <w:tc>
          <w:tcPr>
            <w:tcW w:w="2193" w:type="pct"/>
            <w:tcBorders>
              <w:top w:val="nil"/>
              <w:left w:val="nil"/>
              <w:bottom w:val="nil"/>
              <w:right w:val="nil"/>
            </w:tcBorders>
            <w:shd w:val="clear" w:color="000000" w:fill="FFFFFF"/>
            <w:noWrap/>
            <w:vAlign w:val="center"/>
          </w:tcPr>
          <w:p w14:paraId="4FB9B773"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574,059</w:t>
            </w:r>
          </w:p>
        </w:tc>
      </w:tr>
      <w:tr w:rsidR="00BF227F" w:rsidRPr="0012335D" w14:paraId="1DAC1488" w14:textId="77777777" w:rsidTr="006B2850">
        <w:trPr>
          <w:trHeight w:val="22"/>
        </w:trPr>
        <w:tc>
          <w:tcPr>
            <w:tcW w:w="2807" w:type="pct"/>
            <w:tcBorders>
              <w:top w:val="nil"/>
              <w:left w:val="nil"/>
              <w:bottom w:val="nil"/>
              <w:right w:val="nil"/>
            </w:tcBorders>
            <w:shd w:val="clear" w:color="auto" w:fill="auto"/>
            <w:noWrap/>
            <w:vAlign w:val="bottom"/>
            <w:hideMark/>
          </w:tcPr>
          <w:p w14:paraId="28A8FFC1" w14:textId="77777777"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од 91-180 дана</w:t>
            </w:r>
          </w:p>
        </w:tc>
        <w:tc>
          <w:tcPr>
            <w:tcW w:w="2193" w:type="pct"/>
            <w:tcBorders>
              <w:top w:val="nil"/>
              <w:left w:val="nil"/>
              <w:bottom w:val="nil"/>
              <w:right w:val="nil"/>
            </w:tcBorders>
            <w:shd w:val="clear" w:color="000000" w:fill="FFFFFF"/>
            <w:noWrap/>
            <w:vAlign w:val="center"/>
          </w:tcPr>
          <w:p w14:paraId="76686308"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210,044</w:t>
            </w:r>
          </w:p>
        </w:tc>
      </w:tr>
      <w:tr w:rsidR="00BF227F" w:rsidRPr="0012335D" w14:paraId="28F01DCB" w14:textId="77777777" w:rsidTr="006B2850">
        <w:trPr>
          <w:trHeight w:val="22"/>
        </w:trPr>
        <w:tc>
          <w:tcPr>
            <w:tcW w:w="2807" w:type="pct"/>
            <w:tcBorders>
              <w:top w:val="nil"/>
              <w:left w:val="nil"/>
              <w:bottom w:val="nil"/>
              <w:right w:val="nil"/>
            </w:tcBorders>
            <w:shd w:val="clear" w:color="auto" w:fill="auto"/>
            <w:noWrap/>
            <w:vAlign w:val="bottom"/>
            <w:hideMark/>
          </w:tcPr>
          <w:p w14:paraId="6D9C6B29" w14:textId="77777777"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од 181-270 дана</w:t>
            </w:r>
          </w:p>
        </w:tc>
        <w:tc>
          <w:tcPr>
            <w:tcW w:w="2193" w:type="pct"/>
            <w:tcBorders>
              <w:top w:val="nil"/>
              <w:left w:val="nil"/>
              <w:bottom w:val="nil"/>
              <w:right w:val="nil"/>
            </w:tcBorders>
            <w:shd w:val="clear" w:color="000000" w:fill="FFFFFF"/>
            <w:noWrap/>
            <w:vAlign w:val="center"/>
          </w:tcPr>
          <w:p w14:paraId="24C80838"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123,279</w:t>
            </w:r>
          </w:p>
        </w:tc>
      </w:tr>
      <w:tr w:rsidR="00BF227F" w:rsidRPr="0012335D" w14:paraId="7C0C9BCE" w14:textId="77777777" w:rsidTr="006B2850">
        <w:trPr>
          <w:trHeight w:val="22"/>
        </w:trPr>
        <w:tc>
          <w:tcPr>
            <w:tcW w:w="2807" w:type="pct"/>
            <w:tcBorders>
              <w:top w:val="nil"/>
              <w:left w:val="nil"/>
              <w:right w:val="nil"/>
            </w:tcBorders>
            <w:shd w:val="clear" w:color="auto" w:fill="auto"/>
            <w:noWrap/>
            <w:vAlign w:val="bottom"/>
            <w:hideMark/>
          </w:tcPr>
          <w:p w14:paraId="1EB3B93C" w14:textId="77777777"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преко 271 дана</w:t>
            </w:r>
          </w:p>
        </w:tc>
        <w:tc>
          <w:tcPr>
            <w:tcW w:w="2193" w:type="pct"/>
            <w:tcBorders>
              <w:top w:val="nil"/>
              <w:left w:val="nil"/>
              <w:bottom w:val="single" w:sz="8" w:space="0" w:color="auto"/>
              <w:right w:val="nil"/>
            </w:tcBorders>
            <w:shd w:val="clear" w:color="000000" w:fill="FFFFFF"/>
            <w:noWrap/>
            <w:vAlign w:val="center"/>
          </w:tcPr>
          <w:p w14:paraId="6FD5E705" w14:textId="77777777" w:rsidR="00BF227F" w:rsidRDefault="00BF227F" w:rsidP="00BF227F">
            <w:pPr>
              <w:jc w:val="right"/>
              <w:rPr>
                <w:rFonts w:ascii="Arial" w:hAnsi="Arial" w:cs="Arial"/>
                <w:color w:val="000000"/>
                <w:sz w:val="18"/>
                <w:szCs w:val="18"/>
              </w:rPr>
            </w:pPr>
            <w:r>
              <w:rPr>
                <w:rFonts w:ascii="Arial" w:hAnsi="Arial" w:cs="Arial"/>
                <w:color w:val="000000"/>
                <w:sz w:val="18"/>
                <w:szCs w:val="18"/>
              </w:rPr>
              <w:t>3,883,318</w:t>
            </w:r>
          </w:p>
        </w:tc>
      </w:tr>
      <w:tr w:rsidR="00BF227F" w:rsidRPr="0012335D" w14:paraId="3BA6C168" w14:textId="77777777" w:rsidTr="00451665">
        <w:trPr>
          <w:trHeight w:val="397"/>
        </w:trPr>
        <w:tc>
          <w:tcPr>
            <w:tcW w:w="2807" w:type="pct"/>
            <w:tcBorders>
              <w:top w:val="nil"/>
              <w:left w:val="nil"/>
              <w:bottom w:val="nil"/>
              <w:right w:val="nil"/>
            </w:tcBorders>
            <w:shd w:val="clear" w:color="auto" w:fill="auto"/>
            <w:noWrap/>
            <w:vAlign w:val="bottom"/>
            <w:hideMark/>
          </w:tcPr>
          <w:p w14:paraId="0AC22ABF" w14:textId="77777777" w:rsidR="00BF227F" w:rsidRPr="0012335D" w:rsidRDefault="00BF227F" w:rsidP="00BF227F">
            <w:pPr>
              <w:rPr>
                <w:rFonts w:ascii="Arial" w:hAnsi="Arial" w:cs="Arial"/>
                <w:b/>
                <w:bCs/>
                <w:sz w:val="18"/>
                <w:szCs w:val="18"/>
                <w:lang w:eastAsia="sr-Latn-CS"/>
              </w:rPr>
            </w:pPr>
            <w:r w:rsidRPr="0012335D">
              <w:rPr>
                <w:rFonts w:ascii="Arial" w:hAnsi="Arial" w:cs="Arial"/>
                <w:b/>
                <w:bCs/>
                <w:sz w:val="18"/>
                <w:szCs w:val="18"/>
                <w:lang w:eastAsia="sr-Latn-CS"/>
              </w:rPr>
              <w:t>Укупно</w:t>
            </w:r>
          </w:p>
        </w:tc>
        <w:tc>
          <w:tcPr>
            <w:tcW w:w="2193" w:type="pct"/>
            <w:tcBorders>
              <w:top w:val="nil"/>
              <w:left w:val="nil"/>
              <w:bottom w:val="nil"/>
              <w:right w:val="nil"/>
            </w:tcBorders>
            <w:shd w:val="clear" w:color="auto" w:fill="auto"/>
            <w:noWrap/>
            <w:vAlign w:val="center"/>
          </w:tcPr>
          <w:p w14:paraId="55EE8D12" w14:textId="77777777" w:rsidR="00BF227F" w:rsidRPr="00BF227F" w:rsidRDefault="00BF227F" w:rsidP="00BF227F">
            <w:pPr>
              <w:jc w:val="right"/>
              <w:rPr>
                <w:rFonts w:ascii="Arial" w:hAnsi="Arial" w:cs="Arial"/>
                <w:b/>
                <w:color w:val="000000"/>
                <w:sz w:val="18"/>
                <w:szCs w:val="18"/>
              </w:rPr>
            </w:pPr>
            <w:r w:rsidRPr="00BF227F">
              <w:rPr>
                <w:rFonts w:ascii="Arial" w:hAnsi="Arial" w:cs="Arial"/>
                <w:b/>
                <w:color w:val="000000"/>
                <w:sz w:val="18"/>
                <w:szCs w:val="18"/>
              </w:rPr>
              <w:t>8,735,108</w:t>
            </w:r>
          </w:p>
        </w:tc>
      </w:tr>
      <w:tr w:rsidR="006837C9" w:rsidRPr="0012335D" w14:paraId="0238E356" w14:textId="77777777" w:rsidTr="00AD5E3D">
        <w:trPr>
          <w:trHeight w:val="397"/>
        </w:trPr>
        <w:tc>
          <w:tcPr>
            <w:tcW w:w="2807" w:type="pct"/>
            <w:tcBorders>
              <w:top w:val="nil"/>
              <w:left w:val="nil"/>
              <w:bottom w:val="nil"/>
              <w:right w:val="nil"/>
            </w:tcBorders>
            <w:shd w:val="clear" w:color="auto" w:fill="auto"/>
            <w:noWrap/>
            <w:vAlign w:val="bottom"/>
          </w:tcPr>
          <w:p w14:paraId="075692C5" w14:textId="77777777" w:rsidR="006837C9" w:rsidRPr="0012335D" w:rsidRDefault="006837C9" w:rsidP="006837C9">
            <w:pPr>
              <w:rPr>
                <w:rFonts w:ascii="Arial" w:hAnsi="Arial" w:cs="Arial"/>
                <w:bCs/>
                <w:sz w:val="18"/>
                <w:szCs w:val="18"/>
                <w:lang w:val="sr-Cyrl-BA" w:eastAsia="sr-Latn-CS"/>
              </w:rPr>
            </w:pPr>
            <w:r w:rsidRPr="0012335D">
              <w:rPr>
                <w:rFonts w:ascii="Arial" w:hAnsi="Arial" w:cs="Arial"/>
                <w:bCs/>
                <w:sz w:val="18"/>
                <w:szCs w:val="18"/>
                <w:lang w:val="sr-Cyrl-BA" w:eastAsia="sr-Latn-CS"/>
              </w:rPr>
              <w:t>Исправка вриједности потраживања за премију и осталих потраживања</w:t>
            </w:r>
          </w:p>
        </w:tc>
        <w:tc>
          <w:tcPr>
            <w:tcW w:w="2193" w:type="pct"/>
            <w:tcBorders>
              <w:top w:val="single" w:sz="4" w:space="0" w:color="auto"/>
              <w:left w:val="nil"/>
              <w:bottom w:val="nil"/>
              <w:right w:val="nil"/>
            </w:tcBorders>
            <w:shd w:val="clear" w:color="auto" w:fill="auto"/>
            <w:noWrap/>
            <w:vAlign w:val="bottom"/>
          </w:tcPr>
          <w:p w14:paraId="1F4936D5" w14:textId="77777777"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4,030,688</w:t>
            </w:r>
          </w:p>
          <w:p w14:paraId="56C943BF" w14:textId="77777777" w:rsidR="006837C9" w:rsidRPr="000E0149" w:rsidRDefault="006837C9" w:rsidP="006837C9">
            <w:pPr>
              <w:jc w:val="right"/>
              <w:rPr>
                <w:rFonts w:ascii="Arial" w:hAnsi="Arial" w:cs="Arial"/>
                <w:color w:val="000000"/>
                <w:sz w:val="18"/>
                <w:szCs w:val="18"/>
              </w:rPr>
            </w:pPr>
          </w:p>
        </w:tc>
      </w:tr>
      <w:tr w:rsidR="006837C9" w:rsidRPr="0012335D" w14:paraId="64C89770" w14:textId="77777777" w:rsidTr="00AD5E3D">
        <w:trPr>
          <w:trHeight w:val="397"/>
        </w:trPr>
        <w:tc>
          <w:tcPr>
            <w:tcW w:w="2807" w:type="pct"/>
            <w:tcBorders>
              <w:top w:val="nil"/>
              <w:left w:val="nil"/>
              <w:bottom w:val="nil"/>
              <w:right w:val="nil"/>
            </w:tcBorders>
            <w:shd w:val="clear" w:color="auto" w:fill="auto"/>
            <w:noWrap/>
            <w:vAlign w:val="bottom"/>
          </w:tcPr>
          <w:p w14:paraId="5B7611C3" w14:textId="77777777" w:rsidR="006837C9" w:rsidRPr="0012335D" w:rsidRDefault="006837C9" w:rsidP="006837C9">
            <w:pPr>
              <w:rPr>
                <w:rFonts w:ascii="Arial" w:hAnsi="Arial" w:cs="Arial"/>
                <w:b/>
                <w:bCs/>
                <w:sz w:val="18"/>
                <w:szCs w:val="18"/>
                <w:lang w:val="sr-Cyrl-BA" w:eastAsia="sr-Latn-CS"/>
              </w:rPr>
            </w:pPr>
            <w:r w:rsidRPr="0012335D">
              <w:rPr>
                <w:rFonts w:ascii="Arial" w:hAnsi="Arial" w:cs="Arial"/>
                <w:b/>
                <w:bCs/>
                <w:sz w:val="18"/>
                <w:szCs w:val="18"/>
                <w:lang w:val="sr-Cyrl-BA" w:eastAsia="sr-Latn-CS"/>
              </w:rPr>
              <w:t>Нето износ потраживања</w:t>
            </w:r>
          </w:p>
        </w:tc>
        <w:tc>
          <w:tcPr>
            <w:tcW w:w="2193" w:type="pct"/>
            <w:tcBorders>
              <w:top w:val="nil"/>
              <w:left w:val="nil"/>
              <w:bottom w:val="double" w:sz="4" w:space="0" w:color="auto"/>
              <w:right w:val="nil"/>
            </w:tcBorders>
            <w:shd w:val="clear" w:color="auto" w:fill="auto"/>
            <w:noWrap/>
            <w:vAlign w:val="bottom"/>
          </w:tcPr>
          <w:p w14:paraId="5B945688" w14:textId="77777777" w:rsidR="006837C9" w:rsidRPr="00BF227F" w:rsidRDefault="00BF227F" w:rsidP="00BF227F">
            <w:pPr>
              <w:widowControl/>
              <w:jc w:val="right"/>
              <w:rPr>
                <w:rFonts w:ascii="Arial" w:hAnsi="Arial" w:cs="Arial"/>
                <w:b/>
                <w:snapToGrid/>
                <w:color w:val="000000"/>
                <w:sz w:val="18"/>
                <w:szCs w:val="18"/>
              </w:rPr>
            </w:pPr>
            <w:r w:rsidRPr="00BF227F">
              <w:rPr>
                <w:rFonts w:ascii="Arial" w:hAnsi="Arial" w:cs="Arial"/>
                <w:b/>
                <w:color w:val="000000"/>
                <w:sz w:val="18"/>
                <w:szCs w:val="18"/>
              </w:rPr>
              <w:t>4,704,420</w:t>
            </w:r>
          </w:p>
        </w:tc>
      </w:tr>
    </w:tbl>
    <w:p w14:paraId="7E66A370" w14:textId="77777777" w:rsidR="004E70A0" w:rsidRPr="0012335D" w:rsidRDefault="004E70A0" w:rsidP="004E70A0">
      <w:pPr>
        <w:ind w:left="567" w:right="29"/>
        <w:jc w:val="both"/>
        <w:rPr>
          <w:rFonts w:ascii="Arial" w:hAnsi="Arial" w:cs="Arial"/>
          <w:snapToGrid/>
          <w:sz w:val="10"/>
          <w:szCs w:val="10"/>
          <w:lang w:eastAsia="sr-Latn-CS"/>
        </w:rPr>
      </w:pPr>
    </w:p>
    <w:p w14:paraId="4298F447" w14:textId="77777777" w:rsidR="00E62AE3" w:rsidRPr="0012335D" w:rsidRDefault="00E62AE3" w:rsidP="00E21B88">
      <w:pPr>
        <w:jc w:val="both"/>
        <w:rPr>
          <w:rFonts w:ascii="Arial" w:hAnsi="Arial" w:cs="Arial"/>
          <w:sz w:val="18"/>
          <w:szCs w:val="18"/>
          <w:lang w:val="sr-Cyrl-BA" w:eastAsia="sr-Latn-CS"/>
        </w:rPr>
      </w:pPr>
    </w:p>
    <w:p w14:paraId="00E0138D" w14:textId="77777777" w:rsidR="00F62A13" w:rsidRPr="00037657" w:rsidRDefault="00B814E9" w:rsidP="00D469DD">
      <w:pPr>
        <w:pStyle w:val="Heading3"/>
        <w:spacing w:before="0" w:after="0" w:line="240" w:lineRule="auto"/>
        <w:rPr>
          <w:rFonts w:cs="Arial"/>
          <w:i/>
          <w:sz w:val="18"/>
          <w:szCs w:val="18"/>
          <w:lang w:val="ru-RU" w:eastAsia="sr-Latn-CS"/>
        </w:rPr>
      </w:pPr>
      <w:r w:rsidRPr="00037657">
        <w:rPr>
          <w:sz w:val="18"/>
          <w:szCs w:val="18"/>
          <w:lang w:val="ru-RU" w:eastAsia="sr-Latn-CS"/>
        </w:rPr>
        <w:t>3</w:t>
      </w:r>
      <w:r w:rsidR="009841D1" w:rsidRPr="0012335D">
        <w:rPr>
          <w:sz w:val="18"/>
          <w:szCs w:val="18"/>
          <w:lang w:val="sr-Cyrl-BA" w:eastAsia="sr-Latn-CS"/>
        </w:rPr>
        <w:t>5</w:t>
      </w:r>
      <w:r w:rsidR="006B6F33" w:rsidRPr="0012335D">
        <w:rPr>
          <w:sz w:val="18"/>
          <w:szCs w:val="18"/>
          <w:lang w:val="sr-Cyrl-BA" w:eastAsia="sr-Latn-CS"/>
        </w:rPr>
        <w:t>.</w:t>
      </w:r>
      <w:r w:rsidR="00D469DD" w:rsidRPr="0012335D">
        <w:rPr>
          <w:sz w:val="18"/>
          <w:szCs w:val="18"/>
          <w:lang w:val="sr-Cyrl-BA" w:eastAsia="sr-Latn-CS"/>
        </w:rPr>
        <w:t>2</w:t>
      </w:r>
      <w:r w:rsidR="006B6F33" w:rsidRPr="00AB153F">
        <w:rPr>
          <w:sz w:val="18"/>
          <w:szCs w:val="18"/>
          <w:shd w:val="clear" w:color="auto" w:fill="FFFFFF" w:themeFill="background1"/>
          <w:lang w:val="sr-Cyrl-BA" w:eastAsia="sr-Latn-CS"/>
        </w:rPr>
        <w:t>.</w:t>
      </w:r>
      <w:r w:rsidR="00F62A13" w:rsidRPr="00AB153F">
        <w:rPr>
          <w:sz w:val="18"/>
          <w:szCs w:val="18"/>
          <w:shd w:val="clear" w:color="auto" w:fill="FFFFFF" w:themeFill="background1"/>
          <w:lang w:val="sr-Cyrl-BA" w:eastAsia="sr-Latn-CS"/>
        </w:rPr>
        <w:t xml:space="preserve">    </w:t>
      </w:r>
      <w:r w:rsidR="004E70A0" w:rsidRPr="00037657">
        <w:rPr>
          <w:sz w:val="18"/>
          <w:szCs w:val="18"/>
          <w:shd w:val="clear" w:color="auto" w:fill="FFFFFF" w:themeFill="background1"/>
          <w:lang w:val="ru-RU" w:eastAsia="sr-Latn-CS"/>
        </w:rPr>
        <w:t>Тржишни ризици – Девизни, каматни и ризик ликвидности</w:t>
      </w:r>
    </w:p>
    <w:p w14:paraId="2F5AADD7" w14:textId="77777777" w:rsidR="004E70A0" w:rsidRPr="00037657" w:rsidRDefault="004E70A0" w:rsidP="00F62A13">
      <w:pPr>
        <w:pStyle w:val="Heading3"/>
        <w:spacing w:before="0" w:after="0" w:line="240" w:lineRule="auto"/>
        <w:ind w:left="720"/>
        <w:rPr>
          <w:rFonts w:cs="Arial"/>
          <w:i/>
          <w:sz w:val="18"/>
          <w:szCs w:val="18"/>
          <w:lang w:val="ru-RU" w:eastAsia="sr-Latn-CS"/>
        </w:rPr>
      </w:pPr>
      <w:r w:rsidRPr="00037657">
        <w:rPr>
          <w:rFonts w:cs="Arial"/>
          <w:i/>
          <w:sz w:val="18"/>
          <w:szCs w:val="18"/>
          <w:lang w:val="ru-RU" w:eastAsia="sr-Latn-CS"/>
        </w:rPr>
        <w:t xml:space="preserve">  </w:t>
      </w:r>
    </w:p>
    <w:p w14:paraId="44CBCBA0" w14:textId="77777777" w:rsidR="004E70A0" w:rsidRPr="0012335D" w:rsidRDefault="004E70A0" w:rsidP="00BA017B">
      <w:pPr>
        <w:overflowPunct w:val="0"/>
        <w:adjustRightInd w:val="0"/>
        <w:ind w:left="720"/>
        <w:textAlignment w:val="baseline"/>
        <w:rPr>
          <w:rFonts w:ascii="Arial" w:hAnsi="Arial" w:cs="Arial"/>
          <w:b/>
          <w:sz w:val="18"/>
          <w:szCs w:val="18"/>
          <w:lang w:val="sr-Cyrl-BA"/>
        </w:rPr>
      </w:pPr>
      <w:r w:rsidRPr="00037657">
        <w:rPr>
          <w:rFonts w:ascii="Arial" w:hAnsi="Arial" w:cs="Arial"/>
          <w:b/>
          <w:sz w:val="18"/>
          <w:szCs w:val="18"/>
          <w:lang w:val="ru-RU"/>
        </w:rPr>
        <w:t>Девизни ризик</w:t>
      </w:r>
    </w:p>
    <w:p w14:paraId="594F9925" w14:textId="77777777" w:rsidR="00F62A13" w:rsidRPr="0012335D" w:rsidRDefault="00F62A13" w:rsidP="00F62A13">
      <w:pPr>
        <w:overflowPunct w:val="0"/>
        <w:adjustRightInd w:val="0"/>
        <w:ind w:left="709"/>
        <w:textAlignment w:val="baseline"/>
        <w:rPr>
          <w:rFonts w:ascii="Arial" w:hAnsi="Arial" w:cs="Arial"/>
          <w:b/>
          <w:i/>
          <w:sz w:val="18"/>
          <w:szCs w:val="18"/>
          <w:lang w:val="sr-Cyrl-BA"/>
        </w:rPr>
      </w:pPr>
    </w:p>
    <w:p w14:paraId="5DB304B2" w14:textId="77777777" w:rsidR="004E70A0" w:rsidRPr="0012335D" w:rsidRDefault="004E70A0" w:rsidP="00BA017B">
      <w:pPr>
        <w:ind w:left="720"/>
        <w:jc w:val="both"/>
        <w:rPr>
          <w:rFonts w:ascii="Arial" w:hAnsi="Arial" w:cs="Arial"/>
          <w:sz w:val="18"/>
          <w:szCs w:val="18"/>
          <w:lang w:val="sr-Cyrl-BA" w:eastAsia="sr-Latn-CS"/>
        </w:rPr>
      </w:pPr>
      <w:r w:rsidRPr="00037657">
        <w:rPr>
          <w:rFonts w:ascii="Arial" w:hAnsi="Arial" w:cs="Arial"/>
          <w:sz w:val="18"/>
          <w:szCs w:val="18"/>
          <w:lang w:val="ru-RU" w:eastAsia="sr-Latn-CS"/>
        </w:rPr>
        <w:t>Под девизним ризиком подразумева се в</w:t>
      </w:r>
      <w:r w:rsidR="00F62A13" w:rsidRPr="0012335D">
        <w:rPr>
          <w:rFonts w:ascii="Arial" w:hAnsi="Arial" w:cs="Arial"/>
          <w:sz w:val="18"/>
          <w:szCs w:val="18"/>
          <w:lang w:val="sr-Cyrl-BA" w:eastAsia="sr-Latn-CS"/>
        </w:rPr>
        <w:t>ј</w:t>
      </w:r>
      <w:r w:rsidRPr="00037657">
        <w:rPr>
          <w:rFonts w:ascii="Arial" w:hAnsi="Arial" w:cs="Arial"/>
          <w:sz w:val="18"/>
          <w:szCs w:val="18"/>
          <w:lang w:val="ru-RU" w:eastAsia="sr-Latn-CS"/>
        </w:rPr>
        <w:t>ероватноћа настанка негативних ефеката на финансијс</w:t>
      </w:r>
      <w:r w:rsidR="00F62A13" w:rsidRPr="00037657">
        <w:rPr>
          <w:rFonts w:ascii="Arial" w:hAnsi="Arial" w:cs="Arial"/>
          <w:sz w:val="18"/>
          <w:szCs w:val="18"/>
          <w:lang w:val="ru-RU" w:eastAsia="sr-Latn-CS"/>
        </w:rPr>
        <w:t xml:space="preserve">ки резултат и капитал </w:t>
      </w:r>
      <w:r w:rsidR="00F62A13" w:rsidRPr="0012335D">
        <w:rPr>
          <w:rFonts w:ascii="Arial" w:hAnsi="Arial" w:cs="Arial"/>
          <w:sz w:val="18"/>
          <w:szCs w:val="18"/>
          <w:lang w:val="sr-Cyrl-BA" w:eastAsia="sr-Latn-CS"/>
        </w:rPr>
        <w:t xml:space="preserve">Друштва </w:t>
      </w:r>
      <w:r w:rsidR="00F62A13" w:rsidRPr="00037657">
        <w:rPr>
          <w:rFonts w:ascii="Arial" w:hAnsi="Arial" w:cs="Arial"/>
          <w:sz w:val="18"/>
          <w:szCs w:val="18"/>
          <w:lang w:val="ru-RU" w:eastAsia="sr-Latn-CS"/>
        </w:rPr>
        <w:t>ус</w:t>
      </w:r>
      <w:r w:rsidR="00F62A13" w:rsidRPr="0012335D">
        <w:rPr>
          <w:rFonts w:ascii="Arial" w:hAnsi="Arial" w:cs="Arial"/>
          <w:sz w:val="18"/>
          <w:szCs w:val="18"/>
          <w:lang w:val="sr-Cyrl-BA" w:eastAsia="sr-Latn-CS"/>
        </w:rPr>
        <w:t>љ</w:t>
      </w:r>
      <w:r w:rsidRPr="00037657">
        <w:rPr>
          <w:rFonts w:ascii="Arial" w:hAnsi="Arial" w:cs="Arial"/>
          <w:sz w:val="18"/>
          <w:szCs w:val="18"/>
          <w:lang w:val="ru-RU" w:eastAsia="sr-Latn-CS"/>
        </w:rPr>
        <w:t>ед пром</w:t>
      </w:r>
      <w:r w:rsidR="00F62A13" w:rsidRPr="0012335D">
        <w:rPr>
          <w:rFonts w:ascii="Arial" w:hAnsi="Arial" w:cs="Arial"/>
          <w:sz w:val="18"/>
          <w:szCs w:val="18"/>
          <w:lang w:val="sr-Cyrl-BA" w:eastAsia="sr-Latn-CS"/>
        </w:rPr>
        <w:t>ј</w:t>
      </w:r>
      <w:r w:rsidRPr="00037657">
        <w:rPr>
          <w:rFonts w:ascii="Arial" w:hAnsi="Arial" w:cs="Arial"/>
          <w:sz w:val="18"/>
          <w:szCs w:val="18"/>
          <w:lang w:val="ru-RU" w:eastAsia="sr-Latn-CS"/>
        </w:rPr>
        <w:t>ене вр</w:t>
      </w:r>
      <w:r w:rsidR="00F62A13" w:rsidRPr="0012335D">
        <w:rPr>
          <w:rFonts w:ascii="Arial" w:hAnsi="Arial" w:cs="Arial"/>
          <w:sz w:val="18"/>
          <w:szCs w:val="18"/>
          <w:lang w:val="sr-Cyrl-BA" w:eastAsia="sr-Latn-CS"/>
        </w:rPr>
        <w:t>иј</w:t>
      </w:r>
      <w:r w:rsidRPr="00037657">
        <w:rPr>
          <w:rFonts w:ascii="Arial" w:hAnsi="Arial" w:cs="Arial"/>
          <w:sz w:val="18"/>
          <w:szCs w:val="18"/>
          <w:lang w:val="ru-RU" w:eastAsia="sr-Latn-CS"/>
        </w:rPr>
        <w:t>едности девизних курсева</w:t>
      </w:r>
      <w:r w:rsidR="002D06A3" w:rsidRPr="0012335D">
        <w:rPr>
          <w:rFonts w:ascii="Arial" w:hAnsi="Arial" w:cs="Arial"/>
          <w:sz w:val="18"/>
          <w:szCs w:val="18"/>
          <w:lang w:val="sr-Cyrl-BA" w:eastAsia="sr-Latn-CS"/>
        </w:rPr>
        <w:t>.</w:t>
      </w:r>
      <w:r w:rsidRPr="00037657">
        <w:rPr>
          <w:rFonts w:ascii="Arial" w:hAnsi="Arial" w:cs="Arial"/>
          <w:sz w:val="18"/>
          <w:szCs w:val="18"/>
          <w:lang w:val="ru-RU" w:eastAsia="sr-Latn-CS"/>
        </w:rPr>
        <w:t xml:space="preserve"> Девизном ризику су изложене све позиције активе и пасиве у девизама, као и потраживања и обавезе индексиране страном валутом</w:t>
      </w:r>
      <w:r w:rsidR="002D06A3" w:rsidRPr="0012335D">
        <w:rPr>
          <w:rFonts w:ascii="Arial" w:hAnsi="Arial" w:cs="Arial"/>
          <w:sz w:val="18"/>
          <w:szCs w:val="18"/>
          <w:lang w:val="sr-Cyrl-BA" w:eastAsia="sr-Latn-CS"/>
        </w:rPr>
        <w:t>.</w:t>
      </w:r>
    </w:p>
    <w:p w14:paraId="37C7FBDA" w14:textId="77777777" w:rsidR="000F5EA8" w:rsidRPr="0012335D" w:rsidRDefault="000F5EA8" w:rsidP="00BA017B">
      <w:pPr>
        <w:ind w:left="720"/>
        <w:jc w:val="both"/>
        <w:rPr>
          <w:rFonts w:ascii="Arial" w:hAnsi="Arial" w:cs="Arial"/>
          <w:sz w:val="18"/>
          <w:szCs w:val="18"/>
          <w:lang w:val="sr-Cyrl-BA" w:eastAsia="sr-Latn-CS"/>
        </w:rPr>
      </w:pPr>
    </w:p>
    <w:p w14:paraId="0E15B636" w14:textId="77777777" w:rsidR="004E70A0" w:rsidRPr="0012335D" w:rsidRDefault="00F62A13"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Друштво</w:t>
      </w:r>
      <w:r w:rsidR="004E70A0" w:rsidRPr="00037657">
        <w:rPr>
          <w:rFonts w:ascii="Arial" w:hAnsi="Arial" w:cs="Arial"/>
          <w:sz w:val="18"/>
          <w:szCs w:val="18"/>
          <w:lang w:val="ru-RU" w:eastAsia="sr-Latn-CS"/>
        </w:rPr>
        <w:t xml:space="preserve"> управља девизним ризиком у циљу ограничавања могућих губитака због пром</w:t>
      </w:r>
      <w:r w:rsidRPr="0012335D">
        <w:rPr>
          <w:rFonts w:ascii="Arial" w:hAnsi="Arial" w:cs="Arial"/>
          <w:sz w:val="18"/>
          <w:szCs w:val="18"/>
          <w:lang w:val="sr-Cyrl-BA" w:eastAsia="sr-Latn-CS"/>
        </w:rPr>
        <w:t>ј</w:t>
      </w:r>
      <w:r w:rsidR="004E70A0" w:rsidRPr="00037657">
        <w:rPr>
          <w:rFonts w:ascii="Arial" w:hAnsi="Arial" w:cs="Arial"/>
          <w:sz w:val="18"/>
          <w:szCs w:val="18"/>
          <w:lang w:val="ru-RU" w:eastAsia="sr-Latn-CS"/>
        </w:rPr>
        <w:t>ена курса страних валута и одржавања ризика на нивоу који је прихватљив из угла резултата пословања, адекватности капитала и захт</w:t>
      </w:r>
      <w:r w:rsidRPr="0012335D">
        <w:rPr>
          <w:rFonts w:ascii="Arial" w:hAnsi="Arial" w:cs="Arial"/>
          <w:sz w:val="18"/>
          <w:szCs w:val="18"/>
          <w:lang w:val="sr-Cyrl-BA" w:eastAsia="sr-Latn-CS"/>
        </w:rPr>
        <w:t>ј</w:t>
      </w:r>
      <w:r w:rsidR="004E70A0" w:rsidRPr="00037657">
        <w:rPr>
          <w:rFonts w:ascii="Arial" w:hAnsi="Arial" w:cs="Arial"/>
          <w:sz w:val="18"/>
          <w:szCs w:val="18"/>
          <w:lang w:val="ru-RU" w:eastAsia="sr-Latn-CS"/>
        </w:rPr>
        <w:t>ева за очувањем ликвидности</w:t>
      </w:r>
      <w:r w:rsidR="002D06A3" w:rsidRPr="0012335D">
        <w:rPr>
          <w:rFonts w:ascii="Arial" w:hAnsi="Arial" w:cs="Arial"/>
          <w:sz w:val="18"/>
          <w:szCs w:val="18"/>
          <w:lang w:val="sr-Cyrl-BA" w:eastAsia="sr-Latn-CS"/>
        </w:rPr>
        <w:t>.</w:t>
      </w:r>
    </w:p>
    <w:p w14:paraId="71FBEB30" w14:textId="77777777" w:rsidR="004E70A0" w:rsidRPr="00037657" w:rsidRDefault="004E70A0" w:rsidP="00F62A13">
      <w:pPr>
        <w:ind w:leftChars="709" w:left="1702"/>
        <w:jc w:val="both"/>
        <w:rPr>
          <w:rFonts w:ascii="Arial" w:hAnsi="Arial"/>
          <w:b/>
          <w:snapToGrid/>
          <w:sz w:val="18"/>
          <w:szCs w:val="18"/>
          <w:lang w:val="ru-RU" w:eastAsia="sr-Latn-CS"/>
        </w:rPr>
      </w:pPr>
    </w:p>
    <w:p w14:paraId="687A8BC4" w14:textId="77777777" w:rsidR="004E70A0" w:rsidRPr="00037657" w:rsidRDefault="00F62A13" w:rsidP="00AE3CA0">
      <w:pPr>
        <w:ind w:left="684" w:firstLine="36"/>
        <w:jc w:val="both"/>
        <w:rPr>
          <w:rFonts w:ascii="Arial" w:hAnsi="Arial" w:cs="Arial"/>
          <w:sz w:val="18"/>
          <w:szCs w:val="18"/>
          <w:lang w:val="ru-RU" w:eastAsia="sr-Latn-CS"/>
        </w:rPr>
      </w:pPr>
      <w:r w:rsidRPr="00037657">
        <w:rPr>
          <w:rFonts w:ascii="Arial" w:hAnsi="Arial" w:cs="Arial"/>
          <w:sz w:val="18"/>
          <w:szCs w:val="18"/>
          <w:lang w:val="ru-RU" w:eastAsia="sr-Latn-CS"/>
        </w:rPr>
        <w:t xml:space="preserve">Изложеност </w:t>
      </w:r>
      <w:r w:rsidRPr="0012335D">
        <w:rPr>
          <w:rFonts w:ascii="Arial" w:hAnsi="Arial" w:cs="Arial"/>
          <w:sz w:val="18"/>
          <w:szCs w:val="18"/>
          <w:lang w:val="sr-Cyrl-BA" w:eastAsia="sr-Latn-CS"/>
        </w:rPr>
        <w:t>Друштва</w:t>
      </w:r>
      <w:r w:rsidR="004E70A0" w:rsidRPr="00037657">
        <w:rPr>
          <w:rFonts w:ascii="Arial" w:hAnsi="Arial" w:cs="Arial"/>
          <w:sz w:val="18"/>
          <w:szCs w:val="18"/>
          <w:lang w:val="ru-RU" w:eastAsia="sr-Latn-CS"/>
        </w:rPr>
        <w:t xml:space="preserve"> девизном ризику на дан 3</w:t>
      </w:r>
      <w:r w:rsidR="00A42235" w:rsidRPr="0012335D">
        <w:rPr>
          <w:rFonts w:ascii="Arial" w:hAnsi="Arial" w:cs="Arial"/>
          <w:sz w:val="18"/>
          <w:szCs w:val="18"/>
          <w:lang w:val="sr-Cyrl-BA" w:eastAsia="sr-Latn-CS"/>
        </w:rPr>
        <w:t>1</w:t>
      </w:r>
      <w:r w:rsidR="004D16EC" w:rsidRPr="0012335D">
        <w:rPr>
          <w:rFonts w:ascii="Arial" w:hAnsi="Arial" w:cs="Arial"/>
          <w:sz w:val="18"/>
          <w:szCs w:val="18"/>
          <w:lang w:val="sr-Cyrl-BA" w:eastAsia="sr-Latn-CS"/>
        </w:rPr>
        <w:t>.</w:t>
      </w:r>
      <w:r w:rsidR="004E70A0" w:rsidRPr="00037657">
        <w:rPr>
          <w:rFonts w:ascii="Arial" w:hAnsi="Arial" w:cs="Arial"/>
          <w:bCs/>
          <w:sz w:val="18"/>
          <w:szCs w:val="18"/>
          <w:lang w:val="ru-RU" w:eastAsia="sr-Latn-CS"/>
        </w:rPr>
        <w:t xml:space="preserve"> </w:t>
      </w:r>
      <w:r w:rsidR="00A42235" w:rsidRPr="0012335D">
        <w:rPr>
          <w:rFonts w:ascii="Arial" w:hAnsi="Arial" w:cs="Arial"/>
          <w:bCs/>
          <w:sz w:val="18"/>
          <w:szCs w:val="18"/>
          <w:lang w:val="sr-Cyrl-BA" w:eastAsia="sr-Latn-CS"/>
        </w:rPr>
        <w:t>децембар</w:t>
      </w:r>
      <w:r w:rsidR="004E70A0" w:rsidRPr="00037657">
        <w:rPr>
          <w:rFonts w:ascii="Arial" w:hAnsi="Arial" w:cs="Arial"/>
          <w:sz w:val="18"/>
          <w:szCs w:val="18"/>
          <w:lang w:val="ru-RU" w:eastAsia="sr-Latn-CS"/>
        </w:rPr>
        <w:t xml:space="preserve"> 20</w:t>
      </w:r>
      <w:r w:rsidR="005F61D5" w:rsidRPr="0012335D">
        <w:rPr>
          <w:rFonts w:ascii="Arial" w:hAnsi="Arial" w:cs="Arial"/>
          <w:sz w:val="18"/>
          <w:szCs w:val="18"/>
          <w:lang w:val="sr-Cyrl-BA" w:eastAsia="sr-Latn-CS"/>
        </w:rPr>
        <w:t>2</w:t>
      </w:r>
      <w:r w:rsidR="002D3A5C">
        <w:rPr>
          <w:rFonts w:ascii="Arial" w:hAnsi="Arial" w:cs="Arial"/>
          <w:sz w:val="18"/>
          <w:szCs w:val="18"/>
          <w:lang w:val="sr-Cyrl-BA" w:eastAsia="sr-Latn-CS"/>
        </w:rPr>
        <w:t>4</w:t>
      </w:r>
      <w:r w:rsidR="004D16EC" w:rsidRPr="0012335D">
        <w:rPr>
          <w:rFonts w:ascii="Arial" w:hAnsi="Arial" w:cs="Arial"/>
          <w:sz w:val="18"/>
          <w:szCs w:val="18"/>
          <w:lang w:val="sr-Cyrl-BA" w:eastAsia="sr-Latn-CS"/>
        </w:rPr>
        <w:t>.</w:t>
      </w:r>
      <w:r w:rsidR="00B3590F" w:rsidRPr="0012335D">
        <w:rPr>
          <w:rFonts w:ascii="Arial" w:hAnsi="Arial" w:cs="Arial"/>
          <w:sz w:val="18"/>
          <w:szCs w:val="18"/>
          <w:lang w:val="sr-Cyrl-BA" w:eastAsia="sr-Latn-CS"/>
        </w:rPr>
        <w:t xml:space="preserve"> </w:t>
      </w:r>
      <w:r w:rsidR="004E70A0" w:rsidRPr="00037657">
        <w:rPr>
          <w:rFonts w:ascii="Arial" w:hAnsi="Arial" w:cs="Arial"/>
          <w:sz w:val="18"/>
          <w:szCs w:val="18"/>
          <w:lang w:val="ru-RU" w:eastAsia="sr-Latn-CS"/>
        </w:rPr>
        <w:t>године је дата у наредној табели:</w:t>
      </w:r>
    </w:p>
    <w:p w14:paraId="4050DDCE" w14:textId="77777777" w:rsidR="00F62A13" w:rsidRPr="0012335D" w:rsidRDefault="00F62A13" w:rsidP="005C60F8">
      <w:pPr>
        <w:pStyle w:val="TH"/>
        <w:tabs>
          <w:tab w:val="clear" w:pos="1202"/>
        </w:tabs>
        <w:spacing w:line="240" w:lineRule="auto"/>
        <w:outlineLvl w:val="9"/>
        <w:rPr>
          <w:rFonts w:cs="Arial"/>
          <w:sz w:val="18"/>
          <w:szCs w:val="18"/>
          <w:lang w:val="sr-Cyrl-BA"/>
        </w:rPr>
      </w:pPr>
    </w:p>
    <w:tbl>
      <w:tblPr>
        <w:tblW w:w="10073" w:type="dxa"/>
        <w:tblLook w:val="04A0" w:firstRow="1" w:lastRow="0" w:firstColumn="1" w:lastColumn="0" w:noHBand="0" w:noVBand="1"/>
      </w:tblPr>
      <w:tblGrid>
        <w:gridCol w:w="2410"/>
        <w:gridCol w:w="567"/>
        <w:gridCol w:w="261"/>
        <w:gridCol w:w="590"/>
        <w:gridCol w:w="559"/>
        <w:gridCol w:w="731"/>
        <w:gridCol w:w="416"/>
        <w:gridCol w:w="839"/>
        <w:gridCol w:w="543"/>
        <w:gridCol w:w="546"/>
        <w:gridCol w:w="255"/>
        <w:gridCol w:w="1117"/>
        <w:gridCol w:w="261"/>
        <w:gridCol w:w="978"/>
      </w:tblGrid>
      <w:tr w:rsidR="002D3A5C" w:rsidRPr="006543C5" w14:paraId="6B5BDAC9" w14:textId="77777777" w:rsidTr="002D3A5C">
        <w:trPr>
          <w:trHeight w:val="285"/>
        </w:trPr>
        <w:tc>
          <w:tcPr>
            <w:tcW w:w="2410" w:type="dxa"/>
            <w:tcBorders>
              <w:top w:val="nil"/>
              <w:left w:val="nil"/>
              <w:bottom w:val="nil"/>
              <w:right w:val="nil"/>
            </w:tcBorders>
            <w:shd w:val="clear" w:color="auto" w:fill="auto"/>
            <w:noWrap/>
            <w:vAlign w:val="center"/>
            <w:hideMark/>
          </w:tcPr>
          <w:p w14:paraId="795A0E7C"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Девизни ризик 31.12.202</w:t>
            </w:r>
            <w:r>
              <w:rPr>
                <w:rFonts w:ascii="Arial" w:hAnsi="Arial" w:cs="Arial"/>
                <w:b/>
                <w:bCs/>
                <w:snapToGrid/>
                <w:color w:val="000000"/>
                <w:sz w:val="14"/>
                <w:szCs w:val="14"/>
                <w:lang w:val="sr-Cyrl-BA" w:eastAsia="sr-Latn-BA"/>
              </w:rPr>
              <w:t>4</w:t>
            </w:r>
            <w:r w:rsidRPr="006543C5">
              <w:rPr>
                <w:rFonts w:ascii="Arial" w:hAnsi="Arial" w:cs="Arial"/>
                <w:b/>
                <w:bCs/>
                <w:snapToGrid/>
                <w:color w:val="000000"/>
                <w:sz w:val="14"/>
                <w:szCs w:val="14"/>
                <w:lang w:val="sr-Latn-BA" w:eastAsia="sr-Latn-BA"/>
              </w:rPr>
              <w:t>.</w:t>
            </w:r>
          </w:p>
        </w:tc>
        <w:tc>
          <w:tcPr>
            <w:tcW w:w="567" w:type="dxa"/>
            <w:tcBorders>
              <w:top w:val="nil"/>
              <w:left w:val="nil"/>
              <w:bottom w:val="nil"/>
              <w:right w:val="nil"/>
            </w:tcBorders>
            <w:shd w:val="clear" w:color="auto" w:fill="auto"/>
            <w:noWrap/>
            <w:vAlign w:val="center"/>
            <w:hideMark/>
          </w:tcPr>
          <w:p w14:paraId="0EEAA568" w14:textId="77777777" w:rsidR="002D3A5C" w:rsidRPr="006543C5" w:rsidRDefault="002D3A5C" w:rsidP="002D3A5C">
            <w:pPr>
              <w:widowControl/>
              <w:rPr>
                <w:rFonts w:ascii="Arial" w:hAnsi="Arial" w:cs="Arial"/>
                <w:b/>
                <w:bCs/>
                <w:snapToGrid/>
                <w:color w:val="000000"/>
                <w:sz w:val="14"/>
                <w:szCs w:val="14"/>
                <w:lang w:val="sr-Latn-BA" w:eastAsia="sr-Latn-BA"/>
              </w:rPr>
            </w:pPr>
          </w:p>
        </w:tc>
        <w:tc>
          <w:tcPr>
            <w:tcW w:w="261" w:type="dxa"/>
            <w:tcBorders>
              <w:top w:val="nil"/>
              <w:left w:val="nil"/>
              <w:bottom w:val="nil"/>
              <w:right w:val="nil"/>
            </w:tcBorders>
            <w:shd w:val="clear" w:color="auto" w:fill="auto"/>
            <w:noWrap/>
            <w:vAlign w:val="center"/>
            <w:hideMark/>
          </w:tcPr>
          <w:p w14:paraId="5AD85215" w14:textId="77777777"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noWrap/>
            <w:vAlign w:val="center"/>
            <w:hideMark/>
          </w:tcPr>
          <w:p w14:paraId="37D1DE86" w14:textId="77777777"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noWrap/>
            <w:vAlign w:val="center"/>
            <w:hideMark/>
          </w:tcPr>
          <w:p w14:paraId="09528DEE" w14:textId="77777777"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bottom"/>
            <w:hideMark/>
          </w:tcPr>
          <w:p w14:paraId="3F1B8F5F" w14:textId="77777777"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bottom"/>
            <w:hideMark/>
          </w:tcPr>
          <w:p w14:paraId="1F57F3EC" w14:textId="77777777" w:rsidR="002D3A5C" w:rsidRPr="006543C5" w:rsidRDefault="002D3A5C" w:rsidP="002D3A5C">
            <w:pPr>
              <w:widowControl/>
              <w:rPr>
                <w:snapToGrid/>
                <w:sz w:val="14"/>
                <w:szCs w:val="14"/>
                <w:lang w:val="sr-Latn-BA" w:eastAsia="sr-Latn-BA"/>
              </w:rPr>
            </w:pPr>
          </w:p>
        </w:tc>
        <w:tc>
          <w:tcPr>
            <w:tcW w:w="839" w:type="dxa"/>
            <w:tcBorders>
              <w:top w:val="nil"/>
              <w:left w:val="nil"/>
              <w:bottom w:val="nil"/>
              <w:right w:val="nil"/>
            </w:tcBorders>
            <w:shd w:val="clear" w:color="auto" w:fill="auto"/>
            <w:noWrap/>
            <w:vAlign w:val="bottom"/>
            <w:hideMark/>
          </w:tcPr>
          <w:p w14:paraId="0C35785C" w14:textId="77777777" w:rsidR="002D3A5C" w:rsidRPr="006543C5" w:rsidRDefault="002D3A5C" w:rsidP="002D3A5C">
            <w:pPr>
              <w:widowControl/>
              <w:rPr>
                <w:snapToGrid/>
                <w:sz w:val="14"/>
                <w:szCs w:val="14"/>
                <w:lang w:val="sr-Latn-BA" w:eastAsia="sr-Latn-BA"/>
              </w:rPr>
            </w:pPr>
          </w:p>
        </w:tc>
        <w:tc>
          <w:tcPr>
            <w:tcW w:w="543" w:type="dxa"/>
            <w:tcBorders>
              <w:top w:val="nil"/>
              <w:left w:val="nil"/>
              <w:bottom w:val="nil"/>
              <w:right w:val="nil"/>
            </w:tcBorders>
            <w:shd w:val="clear" w:color="auto" w:fill="auto"/>
            <w:noWrap/>
            <w:vAlign w:val="bottom"/>
            <w:hideMark/>
          </w:tcPr>
          <w:p w14:paraId="7A5709CE" w14:textId="77777777" w:rsidR="002D3A5C" w:rsidRPr="006543C5" w:rsidRDefault="002D3A5C" w:rsidP="002D3A5C">
            <w:pPr>
              <w:widowControl/>
              <w:rPr>
                <w:snapToGrid/>
                <w:sz w:val="14"/>
                <w:szCs w:val="14"/>
                <w:lang w:val="sr-Latn-BA" w:eastAsia="sr-Latn-BA"/>
              </w:rPr>
            </w:pPr>
          </w:p>
        </w:tc>
        <w:tc>
          <w:tcPr>
            <w:tcW w:w="546" w:type="dxa"/>
            <w:tcBorders>
              <w:top w:val="nil"/>
              <w:left w:val="nil"/>
              <w:bottom w:val="nil"/>
              <w:right w:val="nil"/>
            </w:tcBorders>
            <w:shd w:val="clear" w:color="auto" w:fill="auto"/>
            <w:noWrap/>
            <w:vAlign w:val="bottom"/>
            <w:hideMark/>
          </w:tcPr>
          <w:p w14:paraId="7820205D" w14:textId="77777777" w:rsidR="002D3A5C" w:rsidRPr="006543C5" w:rsidRDefault="002D3A5C" w:rsidP="002D3A5C">
            <w:pPr>
              <w:widowControl/>
              <w:rPr>
                <w:snapToGrid/>
                <w:sz w:val="14"/>
                <w:szCs w:val="14"/>
                <w:lang w:val="sr-Latn-BA" w:eastAsia="sr-Latn-BA"/>
              </w:rPr>
            </w:pPr>
          </w:p>
        </w:tc>
        <w:tc>
          <w:tcPr>
            <w:tcW w:w="255" w:type="dxa"/>
            <w:tcBorders>
              <w:top w:val="nil"/>
              <w:left w:val="nil"/>
              <w:bottom w:val="nil"/>
              <w:right w:val="nil"/>
            </w:tcBorders>
            <w:shd w:val="clear" w:color="auto" w:fill="auto"/>
            <w:noWrap/>
            <w:vAlign w:val="bottom"/>
            <w:hideMark/>
          </w:tcPr>
          <w:p w14:paraId="03868BCC" w14:textId="77777777" w:rsidR="002D3A5C" w:rsidRPr="006543C5" w:rsidRDefault="002D3A5C" w:rsidP="002D3A5C">
            <w:pPr>
              <w:widowControl/>
              <w:rPr>
                <w:snapToGrid/>
                <w:sz w:val="14"/>
                <w:szCs w:val="14"/>
                <w:lang w:val="sr-Latn-BA" w:eastAsia="sr-Latn-BA"/>
              </w:rPr>
            </w:pPr>
          </w:p>
        </w:tc>
        <w:tc>
          <w:tcPr>
            <w:tcW w:w="1117" w:type="dxa"/>
            <w:tcBorders>
              <w:top w:val="nil"/>
              <w:left w:val="nil"/>
              <w:bottom w:val="nil"/>
              <w:right w:val="nil"/>
            </w:tcBorders>
            <w:shd w:val="clear" w:color="auto" w:fill="auto"/>
            <w:noWrap/>
            <w:vAlign w:val="bottom"/>
            <w:hideMark/>
          </w:tcPr>
          <w:p w14:paraId="5BADB5E6" w14:textId="77777777"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noWrap/>
            <w:vAlign w:val="bottom"/>
            <w:hideMark/>
          </w:tcPr>
          <w:p w14:paraId="32281983" w14:textId="77777777" w:rsidR="002D3A5C" w:rsidRPr="006543C5" w:rsidRDefault="002D3A5C" w:rsidP="002D3A5C">
            <w:pPr>
              <w:widowControl/>
              <w:rPr>
                <w:snapToGrid/>
                <w:sz w:val="14"/>
                <w:szCs w:val="14"/>
                <w:lang w:val="sr-Latn-BA" w:eastAsia="sr-Latn-BA"/>
              </w:rPr>
            </w:pPr>
          </w:p>
        </w:tc>
        <w:tc>
          <w:tcPr>
            <w:tcW w:w="978" w:type="dxa"/>
            <w:tcBorders>
              <w:top w:val="nil"/>
              <w:left w:val="nil"/>
              <w:bottom w:val="nil"/>
              <w:right w:val="nil"/>
            </w:tcBorders>
            <w:shd w:val="clear" w:color="auto" w:fill="auto"/>
            <w:noWrap/>
            <w:vAlign w:val="center"/>
            <w:hideMark/>
          </w:tcPr>
          <w:p w14:paraId="47679214" w14:textId="77777777" w:rsidR="002D3A5C" w:rsidRPr="006543C5" w:rsidRDefault="002D3A5C" w:rsidP="002D3A5C">
            <w:pPr>
              <w:widowControl/>
              <w:rPr>
                <w:snapToGrid/>
                <w:sz w:val="14"/>
                <w:szCs w:val="14"/>
                <w:lang w:val="sr-Latn-BA" w:eastAsia="sr-Latn-BA"/>
              </w:rPr>
            </w:pPr>
          </w:p>
        </w:tc>
      </w:tr>
      <w:tr w:rsidR="002D3A5C" w:rsidRPr="006543C5" w14:paraId="38D74C97" w14:textId="77777777" w:rsidTr="002D3A5C">
        <w:trPr>
          <w:trHeight w:val="300"/>
        </w:trPr>
        <w:tc>
          <w:tcPr>
            <w:tcW w:w="2410" w:type="dxa"/>
            <w:tcBorders>
              <w:top w:val="nil"/>
              <w:left w:val="nil"/>
              <w:bottom w:val="single" w:sz="8" w:space="0" w:color="auto"/>
              <w:right w:val="nil"/>
            </w:tcBorders>
            <w:shd w:val="clear" w:color="auto" w:fill="auto"/>
            <w:noWrap/>
            <w:vAlign w:val="center"/>
            <w:hideMark/>
          </w:tcPr>
          <w:p w14:paraId="3DE542D6"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67" w:type="dxa"/>
            <w:tcBorders>
              <w:top w:val="nil"/>
              <w:left w:val="nil"/>
              <w:bottom w:val="single" w:sz="8" w:space="0" w:color="auto"/>
              <w:right w:val="nil"/>
            </w:tcBorders>
            <w:shd w:val="clear" w:color="auto" w:fill="auto"/>
            <w:noWrap/>
            <w:vAlign w:val="center"/>
            <w:hideMark/>
          </w:tcPr>
          <w:p w14:paraId="1F41E249" w14:textId="77777777" w:rsidR="002D3A5C" w:rsidRPr="006543C5" w:rsidRDefault="002D3A5C" w:rsidP="002D3A5C">
            <w:pPr>
              <w:widowControl/>
              <w:jc w:val="center"/>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RSD</w:t>
            </w:r>
          </w:p>
        </w:tc>
        <w:tc>
          <w:tcPr>
            <w:tcW w:w="261" w:type="dxa"/>
            <w:tcBorders>
              <w:top w:val="nil"/>
              <w:left w:val="nil"/>
              <w:bottom w:val="single" w:sz="8" w:space="0" w:color="auto"/>
              <w:right w:val="nil"/>
            </w:tcBorders>
            <w:shd w:val="clear" w:color="auto" w:fill="auto"/>
            <w:noWrap/>
            <w:vAlign w:val="center"/>
            <w:hideMark/>
          </w:tcPr>
          <w:p w14:paraId="3D92DC7E"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noWrap/>
            <w:vAlign w:val="center"/>
            <w:hideMark/>
          </w:tcPr>
          <w:p w14:paraId="46219CAC"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GBP</w:t>
            </w:r>
          </w:p>
        </w:tc>
        <w:tc>
          <w:tcPr>
            <w:tcW w:w="559" w:type="dxa"/>
            <w:tcBorders>
              <w:top w:val="nil"/>
              <w:left w:val="nil"/>
              <w:bottom w:val="single" w:sz="8" w:space="0" w:color="auto"/>
              <w:right w:val="nil"/>
            </w:tcBorders>
            <w:shd w:val="clear" w:color="auto" w:fill="auto"/>
            <w:noWrap/>
            <w:vAlign w:val="center"/>
            <w:hideMark/>
          </w:tcPr>
          <w:p w14:paraId="12845697"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eastAsia="sr-Latn-BA"/>
              </w:rPr>
              <w:t>CAD</w:t>
            </w:r>
            <w:r w:rsidRPr="006543C5">
              <w:rPr>
                <w:rFonts w:ascii="Arial" w:hAnsi="Arial" w:cs="Arial"/>
                <w:b/>
                <w:bCs/>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14:paraId="79FAAC1A"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USD</w:t>
            </w:r>
          </w:p>
        </w:tc>
        <w:tc>
          <w:tcPr>
            <w:tcW w:w="416" w:type="dxa"/>
            <w:tcBorders>
              <w:top w:val="nil"/>
              <w:left w:val="nil"/>
              <w:bottom w:val="single" w:sz="8" w:space="0" w:color="auto"/>
              <w:right w:val="nil"/>
            </w:tcBorders>
            <w:shd w:val="clear" w:color="auto" w:fill="auto"/>
            <w:noWrap/>
            <w:vAlign w:val="center"/>
            <w:hideMark/>
          </w:tcPr>
          <w:p w14:paraId="20A96C11"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839" w:type="dxa"/>
            <w:tcBorders>
              <w:top w:val="nil"/>
              <w:left w:val="nil"/>
              <w:bottom w:val="single" w:sz="8" w:space="0" w:color="auto"/>
              <w:right w:val="nil"/>
            </w:tcBorders>
            <w:shd w:val="clear" w:color="auto" w:fill="auto"/>
            <w:noWrap/>
            <w:vAlign w:val="center"/>
            <w:hideMark/>
          </w:tcPr>
          <w:p w14:paraId="1EA37D27" w14:textId="77777777" w:rsidR="002D3A5C" w:rsidRPr="006543C5" w:rsidRDefault="002D3A5C" w:rsidP="002D3A5C">
            <w:pPr>
              <w:widowControl/>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 xml:space="preserve"> </w:t>
            </w:r>
            <w:r w:rsidRPr="006543C5">
              <w:rPr>
                <w:rFonts w:ascii="Arial" w:hAnsi="Arial" w:cs="Arial"/>
                <w:b/>
                <w:bCs/>
                <w:snapToGrid/>
                <w:color w:val="000000"/>
                <w:sz w:val="14"/>
                <w:szCs w:val="14"/>
                <w:lang w:val="sr-Latn-BA" w:eastAsia="sr-Latn-BA"/>
              </w:rPr>
              <w:t>EUR</w:t>
            </w:r>
          </w:p>
        </w:tc>
        <w:tc>
          <w:tcPr>
            <w:tcW w:w="543" w:type="dxa"/>
            <w:tcBorders>
              <w:top w:val="nil"/>
              <w:left w:val="nil"/>
              <w:bottom w:val="single" w:sz="8" w:space="0" w:color="auto"/>
              <w:right w:val="nil"/>
            </w:tcBorders>
            <w:shd w:val="clear" w:color="auto" w:fill="auto"/>
            <w:noWrap/>
            <w:vAlign w:val="center"/>
            <w:hideMark/>
          </w:tcPr>
          <w:p w14:paraId="010504C2" w14:textId="77777777" w:rsidR="002D3A5C" w:rsidRPr="006543C5" w:rsidRDefault="002D3A5C" w:rsidP="002D3A5C">
            <w:pPr>
              <w:widowControl/>
              <w:jc w:val="center"/>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CHF</w:t>
            </w:r>
          </w:p>
        </w:tc>
        <w:tc>
          <w:tcPr>
            <w:tcW w:w="546" w:type="dxa"/>
            <w:tcBorders>
              <w:top w:val="nil"/>
              <w:left w:val="nil"/>
              <w:bottom w:val="single" w:sz="8" w:space="0" w:color="auto"/>
              <w:right w:val="nil"/>
            </w:tcBorders>
            <w:shd w:val="clear" w:color="auto" w:fill="auto"/>
            <w:noWrap/>
            <w:vAlign w:val="center"/>
            <w:hideMark/>
          </w:tcPr>
          <w:p w14:paraId="389433CF"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 xml:space="preserve"> SEK</w:t>
            </w:r>
          </w:p>
        </w:tc>
        <w:tc>
          <w:tcPr>
            <w:tcW w:w="255" w:type="dxa"/>
            <w:tcBorders>
              <w:top w:val="nil"/>
              <w:left w:val="nil"/>
              <w:bottom w:val="single" w:sz="8" w:space="0" w:color="auto"/>
              <w:right w:val="nil"/>
            </w:tcBorders>
            <w:shd w:val="clear" w:color="auto" w:fill="auto"/>
            <w:noWrap/>
            <w:vAlign w:val="center"/>
            <w:hideMark/>
          </w:tcPr>
          <w:p w14:paraId="289461EC"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14:paraId="5F7D51E1"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BAM</w:t>
            </w:r>
          </w:p>
        </w:tc>
        <w:tc>
          <w:tcPr>
            <w:tcW w:w="261" w:type="dxa"/>
            <w:tcBorders>
              <w:top w:val="nil"/>
              <w:left w:val="nil"/>
              <w:bottom w:val="single" w:sz="8" w:space="0" w:color="auto"/>
              <w:right w:val="nil"/>
            </w:tcBorders>
            <w:shd w:val="clear" w:color="auto" w:fill="auto"/>
            <w:noWrap/>
            <w:vAlign w:val="center"/>
            <w:hideMark/>
          </w:tcPr>
          <w:p w14:paraId="65BB18F3"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14:paraId="55B917EA"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r>
      <w:tr w:rsidR="002D3A5C" w:rsidRPr="006543C5" w14:paraId="5849307D" w14:textId="77777777" w:rsidTr="002D3A5C">
        <w:trPr>
          <w:trHeight w:val="285"/>
        </w:trPr>
        <w:tc>
          <w:tcPr>
            <w:tcW w:w="2410" w:type="dxa"/>
            <w:tcBorders>
              <w:top w:val="nil"/>
              <w:left w:val="nil"/>
              <w:bottom w:val="nil"/>
              <w:right w:val="nil"/>
            </w:tcBorders>
            <w:shd w:val="clear" w:color="auto" w:fill="auto"/>
            <w:vAlign w:val="center"/>
            <w:hideMark/>
          </w:tcPr>
          <w:p w14:paraId="36A21BDE"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Дугорочни финансијски пласмани</w:t>
            </w:r>
          </w:p>
        </w:tc>
        <w:tc>
          <w:tcPr>
            <w:tcW w:w="567" w:type="dxa"/>
            <w:tcBorders>
              <w:top w:val="nil"/>
              <w:left w:val="nil"/>
              <w:bottom w:val="nil"/>
              <w:right w:val="nil"/>
            </w:tcBorders>
            <w:shd w:val="clear" w:color="auto" w:fill="auto"/>
            <w:vAlign w:val="center"/>
            <w:hideMark/>
          </w:tcPr>
          <w:p w14:paraId="0413D36B" w14:textId="77777777" w:rsidR="002D3A5C" w:rsidRPr="00A062F7"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14:paraId="07A25317" w14:textId="77777777" w:rsidR="002D3A5C" w:rsidRPr="00A062F7" w:rsidRDefault="002D3A5C" w:rsidP="002D3A5C">
            <w:pPr>
              <w:widowControl/>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14:paraId="795A5B10" w14:textId="77777777" w:rsidR="002D3A5C" w:rsidRPr="00A062F7" w:rsidRDefault="002D3A5C" w:rsidP="002D3A5C">
            <w:pPr>
              <w:widowControl/>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14:paraId="1A64807B" w14:textId="77777777" w:rsidR="002D3A5C" w:rsidRPr="00A062F7" w:rsidRDefault="002D3A5C" w:rsidP="002D3A5C">
            <w:pPr>
              <w:widowControl/>
              <w:rPr>
                <w:rFonts w:ascii="Arial" w:hAnsi="Arial" w:cs="Arial"/>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1CA1B857" w14:textId="77777777" w:rsidR="002D3A5C" w:rsidRPr="00A062F7" w:rsidRDefault="002D3A5C" w:rsidP="002D3A5C">
            <w:pPr>
              <w:widowControl/>
              <w:rPr>
                <w:rFonts w:ascii="Arial" w:hAnsi="Arial" w:cs="Arial"/>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0329AA4A" w14:textId="77777777" w:rsidR="002D3A5C" w:rsidRPr="00A062F7" w:rsidRDefault="002D3A5C" w:rsidP="002D3A5C">
            <w:pPr>
              <w:widowControl/>
              <w:jc w:val="right"/>
              <w:rPr>
                <w:rFonts w:ascii="Arial" w:hAnsi="Arial" w:cs="Arial"/>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707693B3"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14:paraId="100D2A6D"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14:paraId="64214D78" w14:textId="77777777" w:rsidR="002D3A5C" w:rsidRPr="00A062F7" w:rsidRDefault="002D3A5C" w:rsidP="002D3A5C">
            <w:pPr>
              <w:widowControl/>
              <w:jc w:val="right"/>
              <w:rPr>
                <w:rFonts w:ascii="Arial" w:hAnsi="Arial" w:cs="Arial"/>
                <w:snapToGrid/>
                <w:color w:val="000000"/>
                <w:sz w:val="14"/>
                <w:szCs w:val="14"/>
                <w:lang w:val="sr-Latn-BA" w:eastAsia="sr-Latn-BA"/>
              </w:rPr>
            </w:pPr>
          </w:p>
        </w:tc>
        <w:tc>
          <w:tcPr>
            <w:tcW w:w="255" w:type="dxa"/>
            <w:tcBorders>
              <w:top w:val="nil"/>
              <w:left w:val="nil"/>
              <w:bottom w:val="nil"/>
              <w:right w:val="nil"/>
            </w:tcBorders>
            <w:shd w:val="clear" w:color="auto" w:fill="auto"/>
            <w:noWrap/>
            <w:vAlign w:val="center"/>
            <w:hideMark/>
          </w:tcPr>
          <w:p w14:paraId="6CA5E56F" w14:textId="77777777" w:rsidR="002D3A5C" w:rsidRPr="00A062F7" w:rsidRDefault="002D3A5C" w:rsidP="002D3A5C">
            <w:pPr>
              <w:widowControl/>
              <w:jc w:val="right"/>
              <w:rPr>
                <w:rFonts w:ascii="Arial" w:hAnsi="Arial" w:cs="Arial"/>
                <w:snapToGrid/>
                <w:sz w:val="14"/>
                <w:szCs w:val="14"/>
                <w:lang w:val="sr-Latn-BA" w:eastAsia="sr-Latn-BA"/>
              </w:rPr>
            </w:pPr>
          </w:p>
        </w:tc>
        <w:tc>
          <w:tcPr>
            <w:tcW w:w="1117" w:type="dxa"/>
            <w:tcBorders>
              <w:top w:val="nil"/>
              <w:left w:val="nil"/>
              <w:bottom w:val="nil"/>
              <w:right w:val="nil"/>
            </w:tcBorders>
            <w:shd w:val="clear" w:color="auto" w:fill="auto"/>
            <w:vAlign w:val="center"/>
            <w:hideMark/>
          </w:tcPr>
          <w:p w14:paraId="335FC24B" w14:textId="77777777"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13,348,315</w:t>
            </w:r>
          </w:p>
        </w:tc>
        <w:tc>
          <w:tcPr>
            <w:tcW w:w="261" w:type="dxa"/>
            <w:tcBorders>
              <w:top w:val="nil"/>
              <w:left w:val="nil"/>
              <w:bottom w:val="nil"/>
              <w:right w:val="nil"/>
            </w:tcBorders>
            <w:shd w:val="clear" w:color="auto" w:fill="auto"/>
            <w:noWrap/>
            <w:vAlign w:val="center"/>
            <w:hideMark/>
          </w:tcPr>
          <w:p w14:paraId="7BAD9188"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4CB509E3" w14:textId="77777777"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13,348,315</w:t>
            </w:r>
          </w:p>
        </w:tc>
      </w:tr>
      <w:tr w:rsidR="002D3A5C" w:rsidRPr="006543C5" w14:paraId="06503E37" w14:textId="77777777" w:rsidTr="002D3A5C">
        <w:trPr>
          <w:trHeight w:val="285"/>
        </w:trPr>
        <w:tc>
          <w:tcPr>
            <w:tcW w:w="2410" w:type="dxa"/>
            <w:tcBorders>
              <w:top w:val="nil"/>
              <w:left w:val="nil"/>
              <w:bottom w:val="nil"/>
              <w:right w:val="nil"/>
            </w:tcBorders>
            <w:shd w:val="clear" w:color="auto" w:fill="auto"/>
            <w:vAlign w:val="center"/>
            <w:hideMark/>
          </w:tcPr>
          <w:p w14:paraId="0AD62240"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Потраживања </w:t>
            </w:r>
          </w:p>
        </w:tc>
        <w:tc>
          <w:tcPr>
            <w:tcW w:w="567" w:type="dxa"/>
            <w:tcBorders>
              <w:top w:val="nil"/>
              <w:left w:val="nil"/>
              <w:bottom w:val="nil"/>
              <w:right w:val="nil"/>
            </w:tcBorders>
            <w:shd w:val="clear" w:color="auto" w:fill="auto"/>
            <w:vAlign w:val="center"/>
            <w:hideMark/>
          </w:tcPr>
          <w:p w14:paraId="53ECA7DF" w14:textId="77777777" w:rsidR="002D3A5C" w:rsidRPr="00A062F7"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14:paraId="38F0FFD0" w14:textId="77777777" w:rsidR="002D3A5C" w:rsidRPr="00A062F7" w:rsidRDefault="002D3A5C" w:rsidP="002D3A5C">
            <w:pPr>
              <w:widowControl/>
              <w:jc w:val="right"/>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14:paraId="10929453" w14:textId="77777777" w:rsidR="002D3A5C" w:rsidRPr="00A062F7" w:rsidRDefault="002D3A5C" w:rsidP="002D3A5C">
            <w:pPr>
              <w:widowControl/>
              <w:jc w:val="right"/>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14:paraId="6250EBBF" w14:textId="77777777" w:rsidR="002D3A5C" w:rsidRPr="00A062F7" w:rsidRDefault="002D3A5C" w:rsidP="002D3A5C">
            <w:pPr>
              <w:widowControl/>
              <w:jc w:val="right"/>
              <w:rPr>
                <w:rFonts w:ascii="Arial" w:hAnsi="Arial" w:cs="Arial"/>
                <w:snapToGrid/>
                <w:sz w:val="14"/>
                <w:szCs w:val="14"/>
                <w:lang w:val="sr-Latn-BA" w:eastAsia="sr-Latn-BA"/>
              </w:rPr>
            </w:pPr>
          </w:p>
        </w:tc>
        <w:tc>
          <w:tcPr>
            <w:tcW w:w="731" w:type="dxa"/>
            <w:tcBorders>
              <w:top w:val="nil"/>
              <w:left w:val="nil"/>
              <w:bottom w:val="nil"/>
              <w:right w:val="nil"/>
            </w:tcBorders>
            <w:shd w:val="clear" w:color="000000" w:fill="FFFFFF"/>
            <w:noWrap/>
            <w:vAlign w:val="center"/>
            <w:hideMark/>
          </w:tcPr>
          <w:p w14:paraId="5570F60C"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416" w:type="dxa"/>
            <w:tcBorders>
              <w:top w:val="nil"/>
              <w:left w:val="nil"/>
              <w:bottom w:val="nil"/>
              <w:right w:val="nil"/>
            </w:tcBorders>
            <w:shd w:val="clear" w:color="000000" w:fill="FFFFFF"/>
            <w:noWrap/>
            <w:vAlign w:val="center"/>
            <w:hideMark/>
          </w:tcPr>
          <w:p w14:paraId="699C0745"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839" w:type="dxa"/>
            <w:tcBorders>
              <w:top w:val="nil"/>
              <w:left w:val="nil"/>
              <w:bottom w:val="nil"/>
              <w:right w:val="nil"/>
            </w:tcBorders>
            <w:shd w:val="clear" w:color="000000" w:fill="FFFFFF"/>
            <w:noWrap/>
            <w:vAlign w:val="center"/>
            <w:hideMark/>
          </w:tcPr>
          <w:p w14:paraId="21CFC4E6" w14:textId="77777777"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xml:space="preserve"> 90,470</w:t>
            </w:r>
          </w:p>
        </w:tc>
        <w:tc>
          <w:tcPr>
            <w:tcW w:w="543" w:type="dxa"/>
            <w:tcBorders>
              <w:top w:val="nil"/>
              <w:left w:val="nil"/>
              <w:bottom w:val="nil"/>
              <w:right w:val="nil"/>
            </w:tcBorders>
            <w:shd w:val="clear" w:color="000000" w:fill="FFFFFF"/>
            <w:noWrap/>
            <w:vAlign w:val="center"/>
            <w:hideMark/>
          </w:tcPr>
          <w:p w14:paraId="3AC1756F"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000000" w:fill="FFFFFF"/>
            <w:noWrap/>
            <w:vAlign w:val="center"/>
            <w:hideMark/>
          </w:tcPr>
          <w:p w14:paraId="2AC300E9"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000000" w:fill="FFFFFF"/>
            <w:noWrap/>
            <w:vAlign w:val="center"/>
            <w:hideMark/>
          </w:tcPr>
          <w:p w14:paraId="1606BF77" w14:textId="77777777" w:rsidR="002D3A5C" w:rsidRPr="00A062F7" w:rsidRDefault="002D3A5C" w:rsidP="002D3A5C">
            <w:pPr>
              <w:widowControl/>
              <w:jc w:val="center"/>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000000" w:fill="FFFFFF"/>
            <w:noWrap/>
            <w:vAlign w:val="center"/>
            <w:hideMark/>
          </w:tcPr>
          <w:p w14:paraId="1BEC0363"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4,613,950</w:t>
            </w:r>
          </w:p>
        </w:tc>
        <w:tc>
          <w:tcPr>
            <w:tcW w:w="261" w:type="dxa"/>
            <w:tcBorders>
              <w:top w:val="nil"/>
              <w:left w:val="nil"/>
              <w:bottom w:val="nil"/>
              <w:right w:val="nil"/>
            </w:tcBorders>
            <w:shd w:val="clear" w:color="000000" w:fill="FFFFFF"/>
            <w:noWrap/>
            <w:vAlign w:val="center"/>
            <w:hideMark/>
          </w:tcPr>
          <w:p w14:paraId="484AA78F"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730AF46F"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4,704,420</w:t>
            </w:r>
          </w:p>
        </w:tc>
      </w:tr>
      <w:tr w:rsidR="002D3A5C" w:rsidRPr="006543C5" w14:paraId="3029458D" w14:textId="77777777" w:rsidTr="002D3A5C">
        <w:trPr>
          <w:trHeight w:val="285"/>
        </w:trPr>
        <w:tc>
          <w:tcPr>
            <w:tcW w:w="2410" w:type="dxa"/>
            <w:tcBorders>
              <w:top w:val="nil"/>
              <w:left w:val="nil"/>
              <w:bottom w:val="nil"/>
              <w:right w:val="nil"/>
            </w:tcBorders>
            <w:shd w:val="clear" w:color="auto" w:fill="auto"/>
            <w:vAlign w:val="center"/>
            <w:hideMark/>
          </w:tcPr>
          <w:p w14:paraId="4F6F6912"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Краткорочни финансијски пласмани </w:t>
            </w:r>
          </w:p>
        </w:tc>
        <w:tc>
          <w:tcPr>
            <w:tcW w:w="567" w:type="dxa"/>
            <w:tcBorders>
              <w:top w:val="nil"/>
              <w:left w:val="nil"/>
              <w:bottom w:val="nil"/>
              <w:right w:val="nil"/>
            </w:tcBorders>
            <w:shd w:val="clear" w:color="auto" w:fill="auto"/>
            <w:vAlign w:val="center"/>
            <w:hideMark/>
          </w:tcPr>
          <w:p w14:paraId="001EAE03" w14:textId="77777777" w:rsidR="002D3A5C" w:rsidRPr="00A062F7"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14:paraId="34064DBB" w14:textId="77777777" w:rsidR="002D3A5C" w:rsidRPr="00A062F7" w:rsidRDefault="002D3A5C" w:rsidP="002D3A5C">
            <w:pPr>
              <w:widowControl/>
              <w:jc w:val="right"/>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14:paraId="70E0D1F4" w14:textId="77777777" w:rsidR="002D3A5C" w:rsidRPr="00A062F7" w:rsidRDefault="002D3A5C" w:rsidP="002D3A5C">
            <w:pPr>
              <w:widowControl/>
              <w:jc w:val="right"/>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14:paraId="7BE36FC1" w14:textId="77777777" w:rsidR="002D3A5C" w:rsidRPr="00A062F7" w:rsidRDefault="002D3A5C" w:rsidP="002D3A5C">
            <w:pPr>
              <w:widowControl/>
              <w:jc w:val="right"/>
              <w:rPr>
                <w:rFonts w:ascii="Arial" w:hAnsi="Arial" w:cs="Arial"/>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5F433187" w14:textId="77777777" w:rsidR="002D3A5C" w:rsidRPr="00A062F7" w:rsidRDefault="002D3A5C" w:rsidP="002D3A5C">
            <w:pPr>
              <w:widowControl/>
              <w:jc w:val="right"/>
              <w:rPr>
                <w:rFonts w:ascii="Arial" w:hAnsi="Arial" w:cs="Arial"/>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2FCFEFF8" w14:textId="77777777" w:rsidR="002D3A5C" w:rsidRPr="00A062F7" w:rsidRDefault="002D3A5C" w:rsidP="002D3A5C">
            <w:pPr>
              <w:widowControl/>
              <w:jc w:val="right"/>
              <w:rPr>
                <w:rFonts w:ascii="Arial" w:hAnsi="Arial" w:cs="Arial"/>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5735D476" w14:textId="77777777" w:rsidR="002D3A5C" w:rsidRPr="00A062F7" w:rsidRDefault="002D3A5C" w:rsidP="002D3A5C">
            <w:pPr>
              <w:widowControl/>
              <w:jc w:val="right"/>
              <w:rPr>
                <w:rFonts w:ascii="Arial" w:hAnsi="Arial" w:cs="Arial"/>
                <w:snapToGrid/>
                <w:sz w:val="14"/>
                <w:szCs w:val="14"/>
                <w:lang w:val="sr-Latn-BA" w:eastAsia="sr-Latn-BA"/>
              </w:rPr>
            </w:pPr>
          </w:p>
        </w:tc>
        <w:tc>
          <w:tcPr>
            <w:tcW w:w="543" w:type="dxa"/>
            <w:tcBorders>
              <w:top w:val="nil"/>
              <w:left w:val="nil"/>
              <w:bottom w:val="nil"/>
              <w:right w:val="nil"/>
            </w:tcBorders>
            <w:shd w:val="clear" w:color="auto" w:fill="auto"/>
            <w:noWrap/>
            <w:vAlign w:val="center"/>
            <w:hideMark/>
          </w:tcPr>
          <w:p w14:paraId="472484C4" w14:textId="77777777" w:rsidR="002D3A5C" w:rsidRPr="00A062F7" w:rsidRDefault="002D3A5C" w:rsidP="002D3A5C">
            <w:pPr>
              <w:widowControl/>
              <w:jc w:val="right"/>
              <w:rPr>
                <w:rFonts w:ascii="Arial" w:hAnsi="Arial" w:cs="Arial"/>
                <w:snapToGrid/>
                <w:sz w:val="14"/>
                <w:szCs w:val="14"/>
                <w:lang w:val="sr-Latn-BA" w:eastAsia="sr-Latn-BA"/>
              </w:rPr>
            </w:pPr>
          </w:p>
        </w:tc>
        <w:tc>
          <w:tcPr>
            <w:tcW w:w="546" w:type="dxa"/>
            <w:tcBorders>
              <w:top w:val="nil"/>
              <w:left w:val="nil"/>
              <w:bottom w:val="nil"/>
              <w:right w:val="nil"/>
            </w:tcBorders>
            <w:shd w:val="clear" w:color="auto" w:fill="auto"/>
            <w:noWrap/>
            <w:vAlign w:val="center"/>
            <w:hideMark/>
          </w:tcPr>
          <w:p w14:paraId="5F061B22" w14:textId="77777777" w:rsidR="002D3A5C" w:rsidRPr="00A062F7" w:rsidRDefault="002D3A5C" w:rsidP="002D3A5C">
            <w:pPr>
              <w:widowControl/>
              <w:jc w:val="right"/>
              <w:rPr>
                <w:rFonts w:ascii="Arial" w:hAnsi="Arial" w:cs="Arial"/>
                <w:snapToGrid/>
                <w:sz w:val="14"/>
                <w:szCs w:val="14"/>
                <w:lang w:val="sr-Latn-BA" w:eastAsia="sr-Latn-BA"/>
              </w:rPr>
            </w:pPr>
          </w:p>
        </w:tc>
        <w:tc>
          <w:tcPr>
            <w:tcW w:w="255" w:type="dxa"/>
            <w:tcBorders>
              <w:top w:val="nil"/>
              <w:left w:val="nil"/>
              <w:bottom w:val="nil"/>
              <w:right w:val="nil"/>
            </w:tcBorders>
            <w:shd w:val="clear" w:color="auto" w:fill="auto"/>
            <w:noWrap/>
            <w:vAlign w:val="center"/>
            <w:hideMark/>
          </w:tcPr>
          <w:p w14:paraId="084BCF95" w14:textId="77777777" w:rsidR="002D3A5C" w:rsidRPr="00A062F7" w:rsidRDefault="002D3A5C" w:rsidP="002D3A5C">
            <w:pPr>
              <w:widowControl/>
              <w:jc w:val="right"/>
              <w:rPr>
                <w:rFonts w:ascii="Arial" w:hAnsi="Arial" w:cs="Arial"/>
                <w:snapToGrid/>
                <w:sz w:val="14"/>
                <w:szCs w:val="14"/>
                <w:lang w:val="sr-Latn-BA" w:eastAsia="sr-Latn-BA"/>
              </w:rPr>
            </w:pPr>
          </w:p>
        </w:tc>
        <w:tc>
          <w:tcPr>
            <w:tcW w:w="1117" w:type="dxa"/>
            <w:tcBorders>
              <w:top w:val="nil"/>
              <w:left w:val="nil"/>
              <w:bottom w:val="nil"/>
              <w:right w:val="nil"/>
            </w:tcBorders>
            <w:shd w:val="clear" w:color="auto" w:fill="auto"/>
            <w:noWrap/>
            <w:vAlign w:val="center"/>
            <w:hideMark/>
          </w:tcPr>
          <w:p w14:paraId="5F672DA4"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3,909,736</w:t>
            </w:r>
          </w:p>
        </w:tc>
        <w:tc>
          <w:tcPr>
            <w:tcW w:w="261" w:type="dxa"/>
            <w:tcBorders>
              <w:top w:val="nil"/>
              <w:left w:val="nil"/>
              <w:bottom w:val="nil"/>
              <w:right w:val="nil"/>
            </w:tcBorders>
            <w:shd w:val="clear" w:color="auto" w:fill="auto"/>
            <w:noWrap/>
            <w:vAlign w:val="center"/>
            <w:hideMark/>
          </w:tcPr>
          <w:p w14:paraId="144ED45B" w14:textId="77777777" w:rsidR="002D3A5C" w:rsidRPr="002D3A5C" w:rsidRDefault="002D3A5C" w:rsidP="002D3A5C">
            <w:pPr>
              <w:widowControl/>
              <w:jc w:val="right"/>
              <w:rPr>
                <w:rFonts w:ascii="Arial" w:hAnsi="Arial" w:cs="Arial"/>
                <w:snapToGrid/>
                <w:color w:val="000000"/>
                <w:sz w:val="14"/>
                <w:szCs w:val="14"/>
                <w:lang w:val="sr-Latn-BA" w:eastAsia="sr-Latn-BA"/>
              </w:rPr>
            </w:pPr>
          </w:p>
        </w:tc>
        <w:tc>
          <w:tcPr>
            <w:tcW w:w="978" w:type="dxa"/>
            <w:tcBorders>
              <w:top w:val="nil"/>
              <w:left w:val="nil"/>
              <w:bottom w:val="nil"/>
              <w:right w:val="nil"/>
            </w:tcBorders>
            <w:shd w:val="clear" w:color="auto" w:fill="auto"/>
            <w:noWrap/>
            <w:vAlign w:val="center"/>
            <w:hideMark/>
          </w:tcPr>
          <w:p w14:paraId="2F35707D"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3,909,736</w:t>
            </w:r>
          </w:p>
        </w:tc>
      </w:tr>
      <w:tr w:rsidR="002D3A5C" w:rsidRPr="006543C5" w14:paraId="66C00A5C" w14:textId="77777777" w:rsidTr="002D3A5C">
        <w:trPr>
          <w:trHeight w:val="285"/>
        </w:trPr>
        <w:tc>
          <w:tcPr>
            <w:tcW w:w="2410" w:type="dxa"/>
            <w:tcBorders>
              <w:top w:val="nil"/>
              <w:left w:val="nil"/>
              <w:bottom w:val="nil"/>
              <w:right w:val="nil"/>
            </w:tcBorders>
            <w:shd w:val="clear" w:color="auto" w:fill="auto"/>
            <w:vAlign w:val="center"/>
            <w:hideMark/>
          </w:tcPr>
          <w:p w14:paraId="3A5DF968"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Готовински еквиваленти и готовина</w:t>
            </w:r>
          </w:p>
        </w:tc>
        <w:tc>
          <w:tcPr>
            <w:tcW w:w="567" w:type="dxa"/>
            <w:tcBorders>
              <w:top w:val="nil"/>
              <w:left w:val="nil"/>
              <w:bottom w:val="nil"/>
              <w:right w:val="nil"/>
            </w:tcBorders>
            <w:shd w:val="clear" w:color="auto" w:fill="auto"/>
            <w:vAlign w:val="center"/>
            <w:hideMark/>
          </w:tcPr>
          <w:p w14:paraId="4235D3B0"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832</w:t>
            </w:r>
          </w:p>
        </w:tc>
        <w:tc>
          <w:tcPr>
            <w:tcW w:w="261" w:type="dxa"/>
            <w:tcBorders>
              <w:top w:val="nil"/>
              <w:left w:val="nil"/>
              <w:bottom w:val="nil"/>
              <w:right w:val="nil"/>
            </w:tcBorders>
            <w:shd w:val="clear" w:color="auto" w:fill="auto"/>
            <w:vAlign w:val="center"/>
            <w:hideMark/>
          </w:tcPr>
          <w:p w14:paraId="2606D6AA" w14:textId="77777777" w:rsidR="002D3A5C" w:rsidRPr="00A062F7" w:rsidRDefault="002D3A5C" w:rsidP="002D3A5C">
            <w:pPr>
              <w:widowControl/>
              <w:jc w:val="right"/>
              <w:rPr>
                <w:rFonts w:ascii="Arial" w:hAnsi="Arial" w:cs="Arial"/>
                <w:snapToGrid/>
                <w:color w:val="000000"/>
                <w:sz w:val="14"/>
                <w:szCs w:val="14"/>
                <w:lang w:val="sr-Latn-BA" w:eastAsia="sr-Latn-BA"/>
              </w:rPr>
            </w:pPr>
          </w:p>
        </w:tc>
        <w:tc>
          <w:tcPr>
            <w:tcW w:w="590" w:type="dxa"/>
            <w:tcBorders>
              <w:top w:val="nil"/>
              <w:left w:val="nil"/>
              <w:bottom w:val="nil"/>
              <w:right w:val="nil"/>
            </w:tcBorders>
            <w:shd w:val="clear" w:color="auto" w:fill="auto"/>
            <w:vAlign w:val="center"/>
            <w:hideMark/>
          </w:tcPr>
          <w:p w14:paraId="6F65F56C" w14:textId="77777777"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520</w:t>
            </w:r>
          </w:p>
        </w:tc>
        <w:tc>
          <w:tcPr>
            <w:tcW w:w="559" w:type="dxa"/>
            <w:tcBorders>
              <w:top w:val="nil"/>
              <w:left w:val="nil"/>
              <w:bottom w:val="nil"/>
              <w:right w:val="nil"/>
            </w:tcBorders>
            <w:shd w:val="clear" w:color="auto" w:fill="auto"/>
            <w:vAlign w:val="center"/>
            <w:hideMark/>
          </w:tcPr>
          <w:p w14:paraId="35851CE2"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586</w:t>
            </w:r>
          </w:p>
        </w:tc>
        <w:tc>
          <w:tcPr>
            <w:tcW w:w="731" w:type="dxa"/>
            <w:tcBorders>
              <w:top w:val="nil"/>
              <w:left w:val="nil"/>
              <w:bottom w:val="nil"/>
              <w:right w:val="nil"/>
            </w:tcBorders>
            <w:shd w:val="clear" w:color="auto" w:fill="auto"/>
            <w:vAlign w:val="center"/>
            <w:hideMark/>
          </w:tcPr>
          <w:p w14:paraId="4EB1CC43"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743</w:t>
            </w:r>
          </w:p>
        </w:tc>
        <w:tc>
          <w:tcPr>
            <w:tcW w:w="416" w:type="dxa"/>
            <w:tcBorders>
              <w:top w:val="nil"/>
              <w:left w:val="nil"/>
              <w:bottom w:val="nil"/>
              <w:right w:val="nil"/>
            </w:tcBorders>
            <w:shd w:val="clear" w:color="auto" w:fill="auto"/>
            <w:noWrap/>
            <w:vAlign w:val="center"/>
            <w:hideMark/>
          </w:tcPr>
          <w:p w14:paraId="15F60F18" w14:textId="77777777" w:rsidR="002D3A5C" w:rsidRPr="00A062F7" w:rsidRDefault="002D3A5C" w:rsidP="002D3A5C">
            <w:pPr>
              <w:widowControl/>
              <w:jc w:val="right"/>
              <w:rPr>
                <w:rFonts w:ascii="Arial" w:hAnsi="Arial" w:cs="Arial"/>
                <w:snapToGrid/>
                <w:color w:val="000000"/>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1BADBCA6" w14:textId="77777777"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366,412</w:t>
            </w:r>
          </w:p>
        </w:tc>
        <w:tc>
          <w:tcPr>
            <w:tcW w:w="543" w:type="dxa"/>
            <w:tcBorders>
              <w:top w:val="nil"/>
              <w:left w:val="nil"/>
              <w:bottom w:val="nil"/>
              <w:right w:val="nil"/>
            </w:tcBorders>
            <w:shd w:val="clear" w:color="auto" w:fill="auto"/>
            <w:noWrap/>
            <w:vAlign w:val="center"/>
            <w:hideMark/>
          </w:tcPr>
          <w:p w14:paraId="732AF73B"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342</w:t>
            </w:r>
          </w:p>
        </w:tc>
        <w:tc>
          <w:tcPr>
            <w:tcW w:w="546" w:type="dxa"/>
            <w:tcBorders>
              <w:top w:val="nil"/>
              <w:left w:val="nil"/>
              <w:bottom w:val="nil"/>
              <w:right w:val="nil"/>
            </w:tcBorders>
            <w:shd w:val="clear" w:color="auto" w:fill="auto"/>
            <w:vAlign w:val="center"/>
            <w:hideMark/>
          </w:tcPr>
          <w:p w14:paraId="525B84D9"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xml:space="preserve"> 500</w:t>
            </w:r>
          </w:p>
        </w:tc>
        <w:tc>
          <w:tcPr>
            <w:tcW w:w="255" w:type="dxa"/>
            <w:tcBorders>
              <w:top w:val="nil"/>
              <w:left w:val="nil"/>
              <w:bottom w:val="nil"/>
              <w:right w:val="nil"/>
            </w:tcBorders>
            <w:shd w:val="clear" w:color="auto" w:fill="auto"/>
            <w:noWrap/>
            <w:vAlign w:val="center"/>
            <w:hideMark/>
          </w:tcPr>
          <w:p w14:paraId="1C0460C3" w14:textId="77777777" w:rsidR="002D3A5C" w:rsidRPr="00A062F7" w:rsidRDefault="002D3A5C" w:rsidP="002D3A5C">
            <w:pPr>
              <w:widowControl/>
              <w:jc w:val="right"/>
              <w:rPr>
                <w:rFonts w:ascii="Arial" w:hAnsi="Arial" w:cs="Arial"/>
                <w:snapToGrid/>
                <w:color w:val="000000"/>
                <w:sz w:val="14"/>
                <w:szCs w:val="14"/>
                <w:lang w:val="sr-Latn-BA" w:eastAsia="sr-Latn-BA"/>
              </w:rPr>
            </w:pPr>
          </w:p>
        </w:tc>
        <w:tc>
          <w:tcPr>
            <w:tcW w:w="1117" w:type="dxa"/>
            <w:tcBorders>
              <w:top w:val="nil"/>
              <w:left w:val="nil"/>
              <w:bottom w:val="nil"/>
              <w:right w:val="nil"/>
            </w:tcBorders>
            <w:shd w:val="clear" w:color="auto" w:fill="auto"/>
            <w:noWrap/>
            <w:vAlign w:val="center"/>
            <w:hideMark/>
          </w:tcPr>
          <w:p w14:paraId="6F00C9D7"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2,325,333</w:t>
            </w:r>
          </w:p>
        </w:tc>
        <w:tc>
          <w:tcPr>
            <w:tcW w:w="261" w:type="dxa"/>
            <w:tcBorders>
              <w:top w:val="nil"/>
              <w:left w:val="nil"/>
              <w:bottom w:val="nil"/>
              <w:right w:val="nil"/>
            </w:tcBorders>
            <w:shd w:val="clear" w:color="auto" w:fill="auto"/>
            <w:noWrap/>
            <w:vAlign w:val="center"/>
            <w:hideMark/>
          </w:tcPr>
          <w:p w14:paraId="0C4C355E" w14:textId="77777777" w:rsidR="002D3A5C" w:rsidRPr="002D3A5C" w:rsidRDefault="002D3A5C" w:rsidP="002D3A5C">
            <w:pPr>
              <w:widowControl/>
              <w:jc w:val="right"/>
              <w:rPr>
                <w:rFonts w:ascii="Arial" w:hAnsi="Arial" w:cs="Arial"/>
                <w:snapToGrid/>
                <w:color w:val="000000"/>
                <w:sz w:val="14"/>
                <w:szCs w:val="14"/>
                <w:lang w:val="sr-Latn-BA" w:eastAsia="sr-Latn-BA"/>
              </w:rPr>
            </w:pPr>
          </w:p>
        </w:tc>
        <w:tc>
          <w:tcPr>
            <w:tcW w:w="978" w:type="dxa"/>
            <w:tcBorders>
              <w:top w:val="nil"/>
              <w:left w:val="nil"/>
              <w:bottom w:val="nil"/>
              <w:right w:val="nil"/>
            </w:tcBorders>
            <w:shd w:val="clear" w:color="auto" w:fill="auto"/>
            <w:noWrap/>
            <w:vAlign w:val="center"/>
            <w:hideMark/>
          </w:tcPr>
          <w:p w14:paraId="62A81F27"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2,695,268</w:t>
            </w:r>
          </w:p>
        </w:tc>
      </w:tr>
      <w:tr w:rsidR="002D3A5C" w:rsidRPr="006543C5" w14:paraId="0F4E2E10" w14:textId="77777777" w:rsidTr="002D3A5C">
        <w:trPr>
          <w:trHeight w:val="300"/>
        </w:trPr>
        <w:tc>
          <w:tcPr>
            <w:tcW w:w="2410" w:type="dxa"/>
            <w:tcBorders>
              <w:top w:val="nil"/>
              <w:left w:val="nil"/>
              <w:bottom w:val="single" w:sz="8" w:space="0" w:color="auto"/>
              <w:right w:val="nil"/>
            </w:tcBorders>
            <w:shd w:val="clear" w:color="auto" w:fill="auto"/>
            <w:vAlign w:val="center"/>
            <w:hideMark/>
          </w:tcPr>
          <w:p w14:paraId="705A5A8A"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Потраживања за нефактурисан приход</w:t>
            </w:r>
          </w:p>
        </w:tc>
        <w:tc>
          <w:tcPr>
            <w:tcW w:w="567" w:type="dxa"/>
            <w:tcBorders>
              <w:top w:val="nil"/>
              <w:left w:val="nil"/>
              <w:bottom w:val="single" w:sz="8" w:space="0" w:color="auto"/>
              <w:right w:val="nil"/>
            </w:tcBorders>
            <w:shd w:val="clear" w:color="auto" w:fill="auto"/>
            <w:vAlign w:val="center"/>
            <w:hideMark/>
          </w:tcPr>
          <w:p w14:paraId="55504848"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61" w:type="dxa"/>
            <w:tcBorders>
              <w:top w:val="nil"/>
              <w:left w:val="nil"/>
              <w:bottom w:val="single" w:sz="8" w:space="0" w:color="auto"/>
              <w:right w:val="nil"/>
            </w:tcBorders>
            <w:shd w:val="clear" w:color="auto" w:fill="auto"/>
            <w:vAlign w:val="center"/>
            <w:hideMark/>
          </w:tcPr>
          <w:p w14:paraId="03F1DE95"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vAlign w:val="center"/>
            <w:hideMark/>
          </w:tcPr>
          <w:p w14:paraId="70F4A73C"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59" w:type="dxa"/>
            <w:tcBorders>
              <w:top w:val="nil"/>
              <w:left w:val="nil"/>
              <w:bottom w:val="single" w:sz="8" w:space="0" w:color="auto"/>
              <w:right w:val="nil"/>
            </w:tcBorders>
            <w:shd w:val="clear" w:color="auto" w:fill="auto"/>
            <w:vAlign w:val="center"/>
            <w:hideMark/>
          </w:tcPr>
          <w:p w14:paraId="74C08FF8"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14:paraId="1A6021F2"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53,916 </w:t>
            </w:r>
          </w:p>
        </w:tc>
        <w:tc>
          <w:tcPr>
            <w:tcW w:w="416" w:type="dxa"/>
            <w:tcBorders>
              <w:top w:val="nil"/>
              <w:left w:val="nil"/>
              <w:bottom w:val="single" w:sz="8" w:space="0" w:color="auto"/>
              <w:right w:val="nil"/>
            </w:tcBorders>
            <w:shd w:val="clear" w:color="auto" w:fill="auto"/>
            <w:noWrap/>
            <w:vAlign w:val="center"/>
            <w:hideMark/>
          </w:tcPr>
          <w:p w14:paraId="7502F656"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839" w:type="dxa"/>
            <w:tcBorders>
              <w:top w:val="nil"/>
              <w:left w:val="nil"/>
              <w:bottom w:val="single" w:sz="8" w:space="0" w:color="auto"/>
              <w:right w:val="nil"/>
            </w:tcBorders>
            <w:shd w:val="clear" w:color="000000" w:fill="FFFFFF"/>
            <w:noWrap/>
            <w:vAlign w:val="center"/>
            <w:hideMark/>
          </w:tcPr>
          <w:p w14:paraId="0DB12EA4" w14:textId="77777777"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xml:space="preserve">   96,207</w:t>
            </w:r>
          </w:p>
        </w:tc>
        <w:tc>
          <w:tcPr>
            <w:tcW w:w="543" w:type="dxa"/>
            <w:tcBorders>
              <w:top w:val="nil"/>
              <w:left w:val="nil"/>
              <w:bottom w:val="single" w:sz="8" w:space="0" w:color="auto"/>
              <w:right w:val="nil"/>
            </w:tcBorders>
            <w:shd w:val="clear" w:color="auto" w:fill="auto"/>
            <w:noWrap/>
            <w:vAlign w:val="center"/>
            <w:hideMark/>
          </w:tcPr>
          <w:p w14:paraId="6157048C"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single" w:sz="8" w:space="0" w:color="auto"/>
              <w:right w:val="nil"/>
            </w:tcBorders>
            <w:shd w:val="clear" w:color="auto" w:fill="auto"/>
            <w:noWrap/>
            <w:vAlign w:val="center"/>
            <w:hideMark/>
          </w:tcPr>
          <w:p w14:paraId="625646D3"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55" w:type="dxa"/>
            <w:tcBorders>
              <w:top w:val="nil"/>
              <w:left w:val="nil"/>
              <w:bottom w:val="single" w:sz="8" w:space="0" w:color="auto"/>
              <w:right w:val="nil"/>
            </w:tcBorders>
            <w:shd w:val="clear" w:color="auto" w:fill="auto"/>
            <w:noWrap/>
            <w:vAlign w:val="center"/>
            <w:hideMark/>
          </w:tcPr>
          <w:p w14:paraId="22E7EFEF"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14:paraId="36EC7127"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1,187,594</w:t>
            </w:r>
          </w:p>
        </w:tc>
        <w:tc>
          <w:tcPr>
            <w:tcW w:w="261" w:type="dxa"/>
            <w:tcBorders>
              <w:top w:val="nil"/>
              <w:left w:val="nil"/>
              <w:bottom w:val="single" w:sz="8" w:space="0" w:color="auto"/>
              <w:right w:val="nil"/>
            </w:tcBorders>
            <w:shd w:val="clear" w:color="auto" w:fill="auto"/>
            <w:noWrap/>
            <w:vAlign w:val="center"/>
            <w:hideMark/>
          </w:tcPr>
          <w:p w14:paraId="27BDAA07"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14:paraId="3230A59C"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1,337,717</w:t>
            </w:r>
          </w:p>
        </w:tc>
      </w:tr>
      <w:tr w:rsidR="002D3A5C" w:rsidRPr="006543C5" w14:paraId="687707A9" w14:textId="77777777" w:rsidTr="002D3A5C">
        <w:trPr>
          <w:trHeight w:val="285"/>
        </w:trPr>
        <w:tc>
          <w:tcPr>
            <w:tcW w:w="2410" w:type="dxa"/>
            <w:tcBorders>
              <w:top w:val="nil"/>
              <w:left w:val="nil"/>
              <w:bottom w:val="nil"/>
              <w:right w:val="nil"/>
            </w:tcBorders>
            <w:shd w:val="clear" w:color="auto" w:fill="auto"/>
            <w:vAlign w:val="center"/>
            <w:hideMark/>
          </w:tcPr>
          <w:p w14:paraId="4549CDDD" w14:textId="77777777" w:rsidR="002D3A5C" w:rsidRPr="006543C5" w:rsidRDefault="002D3A5C" w:rsidP="002D3A5C">
            <w:pPr>
              <w:widowControl/>
              <w:jc w:val="right"/>
              <w:rPr>
                <w:rFonts w:ascii="Arial" w:hAnsi="Arial" w:cs="Arial"/>
                <w:snapToGrid/>
                <w:color w:val="000000"/>
                <w:sz w:val="14"/>
                <w:szCs w:val="14"/>
                <w:lang w:val="sr-Latn-BA" w:eastAsia="sr-Latn-BA"/>
              </w:rPr>
            </w:pPr>
          </w:p>
        </w:tc>
        <w:tc>
          <w:tcPr>
            <w:tcW w:w="567" w:type="dxa"/>
            <w:tcBorders>
              <w:top w:val="nil"/>
              <w:left w:val="nil"/>
              <w:bottom w:val="nil"/>
              <w:right w:val="nil"/>
            </w:tcBorders>
            <w:shd w:val="clear" w:color="auto" w:fill="auto"/>
            <w:vAlign w:val="center"/>
            <w:hideMark/>
          </w:tcPr>
          <w:p w14:paraId="3B6B7E03" w14:textId="77777777" w:rsidR="002D3A5C" w:rsidRPr="00A062F7" w:rsidRDefault="002D3A5C" w:rsidP="002D3A5C">
            <w:pPr>
              <w:widowControl/>
              <w:rPr>
                <w:rFonts w:ascii="Arial" w:hAnsi="Arial" w:cs="Arial"/>
                <w:snapToGrid/>
                <w:sz w:val="14"/>
                <w:szCs w:val="14"/>
                <w:lang w:val="sr-Latn-BA" w:eastAsia="sr-Latn-BA"/>
              </w:rPr>
            </w:pPr>
          </w:p>
        </w:tc>
        <w:tc>
          <w:tcPr>
            <w:tcW w:w="261" w:type="dxa"/>
            <w:tcBorders>
              <w:top w:val="nil"/>
              <w:left w:val="nil"/>
              <w:bottom w:val="nil"/>
              <w:right w:val="nil"/>
            </w:tcBorders>
            <w:shd w:val="clear" w:color="auto" w:fill="auto"/>
            <w:vAlign w:val="center"/>
            <w:hideMark/>
          </w:tcPr>
          <w:p w14:paraId="25CE140E" w14:textId="77777777" w:rsidR="002D3A5C" w:rsidRPr="00A062F7" w:rsidRDefault="002D3A5C" w:rsidP="002D3A5C">
            <w:pPr>
              <w:widowControl/>
              <w:jc w:val="right"/>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14:paraId="6DE42431" w14:textId="77777777" w:rsidR="002D3A5C" w:rsidRPr="00A062F7" w:rsidRDefault="002D3A5C" w:rsidP="002D3A5C">
            <w:pPr>
              <w:widowControl/>
              <w:jc w:val="right"/>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14:paraId="644D5419" w14:textId="77777777" w:rsidR="002D3A5C" w:rsidRPr="00A062F7" w:rsidRDefault="002D3A5C" w:rsidP="002D3A5C">
            <w:pPr>
              <w:widowControl/>
              <w:jc w:val="right"/>
              <w:rPr>
                <w:rFonts w:ascii="Arial" w:hAnsi="Arial" w:cs="Arial"/>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05A03D4B" w14:textId="77777777" w:rsidR="002D3A5C" w:rsidRPr="00A062F7" w:rsidRDefault="002D3A5C" w:rsidP="002D3A5C">
            <w:pPr>
              <w:widowControl/>
              <w:jc w:val="right"/>
              <w:rPr>
                <w:rFonts w:ascii="Arial" w:hAnsi="Arial" w:cs="Arial"/>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6F5C2389" w14:textId="77777777" w:rsidR="002D3A5C" w:rsidRPr="00A062F7" w:rsidRDefault="002D3A5C" w:rsidP="002D3A5C">
            <w:pPr>
              <w:widowControl/>
              <w:jc w:val="right"/>
              <w:rPr>
                <w:rFonts w:ascii="Arial" w:hAnsi="Arial" w:cs="Arial"/>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3CCC2EF0"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14:paraId="003183E2"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14:paraId="069D2EA6" w14:textId="77777777"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14:paraId="57135CF6" w14:textId="77777777"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14:paraId="1CE23C98" w14:textId="77777777" w:rsidR="002D3A5C" w:rsidRPr="002D3A5C" w:rsidRDefault="002D3A5C" w:rsidP="002D3A5C">
            <w:pPr>
              <w:widowControl/>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14:paraId="2E3B6425" w14:textId="77777777" w:rsidR="002D3A5C" w:rsidRPr="002D3A5C" w:rsidRDefault="002D3A5C" w:rsidP="002D3A5C">
            <w:pPr>
              <w:widowControl/>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377D9983" w14:textId="77777777" w:rsidR="002D3A5C" w:rsidRPr="002D3A5C" w:rsidRDefault="002D3A5C" w:rsidP="002D3A5C">
            <w:pPr>
              <w:widowControl/>
              <w:rPr>
                <w:rFonts w:ascii="Arial" w:hAnsi="Arial" w:cs="Arial"/>
                <w:snapToGrid/>
                <w:color w:val="000000"/>
                <w:sz w:val="14"/>
                <w:szCs w:val="14"/>
                <w:lang w:val="sr-Latn-BA" w:eastAsia="sr-Latn-BA"/>
              </w:rPr>
            </w:pPr>
          </w:p>
        </w:tc>
      </w:tr>
      <w:tr w:rsidR="002D3A5C" w:rsidRPr="006543C5" w14:paraId="7A60C793" w14:textId="77777777" w:rsidTr="002D3A5C">
        <w:trPr>
          <w:trHeight w:val="300"/>
        </w:trPr>
        <w:tc>
          <w:tcPr>
            <w:tcW w:w="2410" w:type="dxa"/>
            <w:tcBorders>
              <w:top w:val="nil"/>
              <w:left w:val="nil"/>
              <w:bottom w:val="double" w:sz="6" w:space="0" w:color="auto"/>
              <w:right w:val="nil"/>
            </w:tcBorders>
            <w:shd w:val="clear" w:color="auto" w:fill="auto"/>
            <w:noWrap/>
            <w:vAlign w:val="center"/>
            <w:hideMark/>
          </w:tcPr>
          <w:p w14:paraId="396DCCC4"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c>
          <w:tcPr>
            <w:tcW w:w="567" w:type="dxa"/>
            <w:tcBorders>
              <w:top w:val="nil"/>
              <w:left w:val="nil"/>
              <w:bottom w:val="double" w:sz="6" w:space="0" w:color="auto"/>
              <w:right w:val="nil"/>
            </w:tcBorders>
            <w:shd w:val="clear" w:color="auto" w:fill="auto"/>
            <w:noWrap/>
            <w:vAlign w:val="center"/>
            <w:hideMark/>
          </w:tcPr>
          <w:p w14:paraId="44554409"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832</w:t>
            </w:r>
          </w:p>
        </w:tc>
        <w:tc>
          <w:tcPr>
            <w:tcW w:w="261" w:type="dxa"/>
            <w:tcBorders>
              <w:top w:val="nil"/>
              <w:left w:val="nil"/>
              <w:bottom w:val="double" w:sz="6" w:space="0" w:color="auto"/>
              <w:right w:val="nil"/>
            </w:tcBorders>
            <w:shd w:val="clear" w:color="auto" w:fill="auto"/>
            <w:noWrap/>
            <w:vAlign w:val="center"/>
            <w:hideMark/>
          </w:tcPr>
          <w:p w14:paraId="161FD607"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 </w:t>
            </w:r>
          </w:p>
        </w:tc>
        <w:tc>
          <w:tcPr>
            <w:tcW w:w="590" w:type="dxa"/>
            <w:tcBorders>
              <w:top w:val="nil"/>
              <w:left w:val="nil"/>
              <w:bottom w:val="double" w:sz="6" w:space="0" w:color="auto"/>
              <w:right w:val="nil"/>
            </w:tcBorders>
            <w:shd w:val="clear" w:color="auto" w:fill="auto"/>
            <w:noWrap/>
            <w:vAlign w:val="center"/>
            <w:hideMark/>
          </w:tcPr>
          <w:p w14:paraId="5E628C54" w14:textId="77777777" w:rsidR="002D3A5C" w:rsidRPr="00A062F7" w:rsidRDefault="002D3A5C" w:rsidP="002D3A5C">
            <w:pPr>
              <w:widowControl/>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520</w:t>
            </w:r>
          </w:p>
        </w:tc>
        <w:tc>
          <w:tcPr>
            <w:tcW w:w="559" w:type="dxa"/>
            <w:tcBorders>
              <w:top w:val="nil"/>
              <w:left w:val="nil"/>
              <w:bottom w:val="double" w:sz="6" w:space="0" w:color="auto"/>
              <w:right w:val="nil"/>
            </w:tcBorders>
            <w:shd w:val="clear" w:color="auto" w:fill="auto"/>
            <w:noWrap/>
            <w:vAlign w:val="center"/>
            <w:hideMark/>
          </w:tcPr>
          <w:p w14:paraId="05AE5ECA"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586 </w:t>
            </w:r>
          </w:p>
        </w:tc>
        <w:tc>
          <w:tcPr>
            <w:tcW w:w="731" w:type="dxa"/>
            <w:tcBorders>
              <w:top w:val="nil"/>
              <w:left w:val="nil"/>
              <w:bottom w:val="double" w:sz="6" w:space="0" w:color="auto"/>
              <w:right w:val="nil"/>
            </w:tcBorders>
            <w:shd w:val="clear" w:color="auto" w:fill="auto"/>
            <w:noWrap/>
            <w:vAlign w:val="center"/>
            <w:hideMark/>
          </w:tcPr>
          <w:p w14:paraId="0D7730EB"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54,659</w:t>
            </w:r>
          </w:p>
        </w:tc>
        <w:tc>
          <w:tcPr>
            <w:tcW w:w="416" w:type="dxa"/>
            <w:tcBorders>
              <w:top w:val="nil"/>
              <w:left w:val="nil"/>
              <w:bottom w:val="double" w:sz="6" w:space="0" w:color="auto"/>
              <w:right w:val="nil"/>
            </w:tcBorders>
            <w:shd w:val="clear" w:color="auto" w:fill="auto"/>
            <w:noWrap/>
            <w:vAlign w:val="center"/>
            <w:hideMark/>
          </w:tcPr>
          <w:p w14:paraId="309C706D"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 </w:t>
            </w:r>
          </w:p>
        </w:tc>
        <w:tc>
          <w:tcPr>
            <w:tcW w:w="839" w:type="dxa"/>
            <w:tcBorders>
              <w:top w:val="nil"/>
              <w:left w:val="nil"/>
              <w:bottom w:val="double" w:sz="6" w:space="0" w:color="auto"/>
              <w:right w:val="nil"/>
            </w:tcBorders>
            <w:shd w:val="clear" w:color="auto" w:fill="auto"/>
            <w:noWrap/>
            <w:vAlign w:val="center"/>
            <w:hideMark/>
          </w:tcPr>
          <w:p w14:paraId="7C91E341"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553,089</w:t>
            </w:r>
          </w:p>
        </w:tc>
        <w:tc>
          <w:tcPr>
            <w:tcW w:w="543" w:type="dxa"/>
            <w:tcBorders>
              <w:top w:val="nil"/>
              <w:left w:val="nil"/>
              <w:bottom w:val="double" w:sz="6" w:space="0" w:color="auto"/>
              <w:right w:val="nil"/>
            </w:tcBorders>
            <w:shd w:val="clear" w:color="auto" w:fill="auto"/>
            <w:noWrap/>
            <w:vAlign w:val="center"/>
            <w:hideMark/>
          </w:tcPr>
          <w:p w14:paraId="03C836C5"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342 </w:t>
            </w:r>
          </w:p>
        </w:tc>
        <w:tc>
          <w:tcPr>
            <w:tcW w:w="546" w:type="dxa"/>
            <w:tcBorders>
              <w:top w:val="nil"/>
              <w:left w:val="nil"/>
              <w:bottom w:val="double" w:sz="6" w:space="0" w:color="auto"/>
              <w:right w:val="nil"/>
            </w:tcBorders>
            <w:shd w:val="clear" w:color="auto" w:fill="auto"/>
            <w:noWrap/>
            <w:vAlign w:val="center"/>
            <w:hideMark/>
          </w:tcPr>
          <w:p w14:paraId="32E9C450"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500</w:t>
            </w:r>
          </w:p>
        </w:tc>
        <w:tc>
          <w:tcPr>
            <w:tcW w:w="255" w:type="dxa"/>
            <w:tcBorders>
              <w:top w:val="nil"/>
              <w:left w:val="nil"/>
              <w:bottom w:val="double" w:sz="6" w:space="0" w:color="auto"/>
              <w:right w:val="nil"/>
            </w:tcBorders>
            <w:shd w:val="clear" w:color="auto" w:fill="auto"/>
            <w:noWrap/>
            <w:vAlign w:val="center"/>
            <w:hideMark/>
          </w:tcPr>
          <w:p w14:paraId="4D1CF300" w14:textId="77777777"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 </w:t>
            </w:r>
          </w:p>
        </w:tc>
        <w:tc>
          <w:tcPr>
            <w:tcW w:w="1117" w:type="dxa"/>
            <w:tcBorders>
              <w:top w:val="nil"/>
              <w:left w:val="nil"/>
              <w:bottom w:val="double" w:sz="6" w:space="0" w:color="auto"/>
              <w:right w:val="nil"/>
            </w:tcBorders>
            <w:shd w:val="clear" w:color="auto" w:fill="auto"/>
            <w:noWrap/>
            <w:vAlign w:val="center"/>
            <w:hideMark/>
          </w:tcPr>
          <w:p w14:paraId="6AA31AD8" w14:textId="77777777"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25,384,928</w:t>
            </w:r>
          </w:p>
        </w:tc>
        <w:tc>
          <w:tcPr>
            <w:tcW w:w="261" w:type="dxa"/>
            <w:tcBorders>
              <w:top w:val="nil"/>
              <w:left w:val="nil"/>
              <w:bottom w:val="double" w:sz="6" w:space="0" w:color="auto"/>
              <w:right w:val="nil"/>
            </w:tcBorders>
            <w:shd w:val="clear" w:color="auto" w:fill="auto"/>
            <w:noWrap/>
            <w:vAlign w:val="center"/>
            <w:hideMark/>
          </w:tcPr>
          <w:p w14:paraId="0E49B420" w14:textId="77777777" w:rsidR="002D3A5C" w:rsidRPr="002D3A5C" w:rsidRDefault="002D3A5C" w:rsidP="002D3A5C">
            <w:pPr>
              <w:widowControl/>
              <w:jc w:val="right"/>
              <w:rPr>
                <w:rFonts w:ascii="Arial" w:hAnsi="Arial" w:cs="Arial"/>
                <w:b/>
                <w:bCs/>
                <w:snapToGrid/>
                <w:color w:val="000000"/>
                <w:sz w:val="14"/>
                <w:szCs w:val="14"/>
                <w:lang w:val="sr-Latn-BA" w:eastAsia="sr-Latn-BA"/>
              </w:rPr>
            </w:pPr>
            <w:r w:rsidRPr="002D3A5C">
              <w:rPr>
                <w:rFonts w:ascii="Arial" w:hAnsi="Arial" w:cs="Arial"/>
                <w:b/>
                <w:bCs/>
                <w:snapToGrid/>
                <w:color w:val="000000"/>
                <w:sz w:val="14"/>
                <w:szCs w:val="14"/>
                <w:lang w:val="sr-Latn-BA" w:eastAsia="sr-Latn-BA"/>
              </w:rPr>
              <w:t> </w:t>
            </w:r>
          </w:p>
        </w:tc>
        <w:tc>
          <w:tcPr>
            <w:tcW w:w="978" w:type="dxa"/>
            <w:tcBorders>
              <w:top w:val="nil"/>
              <w:left w:val="nil"/>
              <w:bottom w:val="double" w:sz="6" w:space="0" w:color="auto"/>
              <w:right w:val="nil"/>
            </w:tcBorders>
            <w:shd w:val="clear" w:color="auto" w:fill="auto"/>
            <w:noWrap/>
            <w:vAlign w:val="center"/>
            <w:hideMark/>
          </w:tcPr>
          <w:p w14:paraId="3C8FF96E" w14:textId="77777777"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25,995,456</w:t>
            </w:r>
          </w:p>
        </w:tc>
      </w:tr>
      <w:tr w:rsidR="002D3A5C" w:rsidRPr="006543C5" w14:paraId="226F5A4B" w14:textId="77777777" w:rsidTr="002D3A5C">
        <w:trPr>
          <w:trHeight w:val="300"/>
        </w:trPr>
        <w:tc>
          <w:tcPr>
            <w:tcW w:w="2410" w:type="dxa"/>
            <w:tcBorders>
              <w:top w:val="nil"/>
              <w:left w:val="nil"/>
              <w:bottom w:val="nil"/>
              <w:right w:val="nil"/>
            </w:tcBorders>
            <w:shd w:val="clear" w:color="auto" w:fill="auto"/>
            <w:vAlign w:val="bottom"/>
            <w:hideMark/>
          </w:tcPr>
          <w:p w14:paraId="6DD551B4" w14:textId="77777777" w:rsidR="002D3A5C" w:rsidRPr="006543C5" w:rsidRDefault="002D3A5C" w:rsidP="002D3A5C">
            <w:pPr>
              <w:widowControl/>
              <w:jc w:val="right"/>
              <w:rPr>
                <w:rFonts w:ascii="Arial" w:hAnsi="Arial" w:cs="Arial"/>
                <w:b/>
                <w:bCs/>
                <w:snapToGrid/>
                <w:color w:val="000000"/>
                <w:sz w:val="14"/>
                <w:szCs w:val="14"/>
                <w:lang w:val="sr-Latn-BA" w:eastAsia="sr-Latn-BA"/>
              </w:rPr>
            </w:pPr>
          </w:p>
        </w:tc>
        <w:tc>
          <w:tcPr>
            <w:tcW w:w="567" w:type="dxa"/>
            <w:tcBorders>
              <w:top w:val="nil"/>
              <w:left w:val="nil"/>
              <w:bottom w:val="nil"/>
              <w:right w:val="nil"/>
            </w:tcBorders>
            <w:shd w:val="clear" w:color="auto" w:fill="auto"/>
            <w:vAlign w:val="bottom"/>
            <w:hideMark/>
          </w:tcPr>
          <w:p w14:paraId="2BAC579C" w14:textId="77777777"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vAlign w:val="bottom"/>
            <w:hideMark/>
          </w:tcPr>
          <w:p w14:paraId="0DA9C0D6" w14:textId="77777777"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vAlign w:val="bottom"/>
            <w:hideMark/>
          </w:tcPr>
          <w:p w14:paraId="445777F5" w14:textId="77777777"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vAlign w:val="bottom"/>
            <w:hideMark/>
          </w:tcPr>
          <w:p w14:paraId="6AA1BDE7" w14:textId="77777777"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59FF4732" w14:textId="77777777"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315B21CE" w14:textId="77777777" w:rsidR="002D3A5C" w:rsidRPr="006543C5" w:rsidRDefault="002D3A5C" w:rsidP="002D3A5C">
            <w:pPr>
              <w:widowControl/>
              <w:rPr>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102CB11C"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14:paraId="1D932769"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14:paraId="315BAF60"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14:paraId="2563D39D"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14:paraId="01B9EA6E"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14:paraId="546340DF"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7EBC8CB8" w14:textId="77777777" w:rsidR="002D3A5C" w:rsidRPr="006543C5" w:rsidRDefault="002D3A5C" w:rsidP="002D3A5C">
            <w:pPr>
              <w:widowControl/>
              <w:rPr>
                <w:rFonts w:ascii="Arial" w:hAnsi="Arial" w:cs="Arial"/>
                <w:snapToGrid/>
                <w:color w:val="000000"/>
                <w:sz w:val="14"/>
                <w:szCs w:val="14"/>
                <w:lang w:val="sr-Latn-BA" w:eastAsia="sr-Latn-BA"/>
              </w:rPr>
            </w:pPr>
          </w:p>
        </w:tc>
      </w:tr>
      <w:tr w:rsidR="002D3A5C" w:rsidRPr="006543C5" w14:paraId="7F7291AB" w14:textId="77777777" w:rsidTr="002D3A5C">
        <w:trPr>
          <w:trHeight w:val="300"/>
        </w:trPr>
        <w:tc>
          <w:tcPr>
            <w:tcW w:w="2410" w:type="dxa"/>
            <w:tcBorders>
              <w:top w:val="nil"/>
              <w:left w:val="nil"/>
              <w:bottom w:val="single" w:sz="8" w:space="0" w:color="auto"/>
              <w:right w:val="nil"/>
            </w:tcBorders>
            <w:shd w:val="clear" w:color="auto" w:fill="auto"/>
            <w:vAlign w:val="center"/>
            <w:hideMark/>
          </w:tcPr>
          <w:p w14:paraId="24E7B502"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67" w:type="dxa"/>
            <w:tcBorders>
              <w:top w:val="nil"/>
              <w:left w:val="nil"/>
              <w:bottom w:val="single" w:sz="8" w:space="0" w:color="auto"/>
              <w:right w:val="nil"/>
            </w:tcBorders>
            <w:shd w:val="clear" w:color="auto" w:fill="auto"/>
            <w:noWrap/>
            <w:vAlign w:val="center"/>
            <w:hideMark/>
          </w:tcPr>
          <w:p w14:paraId="6817C552" w14:textId="77777777" w:rsidR="002D3A5C" w:rsidRPr="006543C5" w:rsidRDefault="002D3A5C" w:rsidP="002D3A5C">
            <w:pPr>
              <w:widowControl/>
              <w:jc w:val="center"/>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RSD</w:t>
            </w:r>
          </w:p>
        </w:tc>
        <w:tc>
          <w:tcPr>
            <w:tcW w:w="261" w:type="dxa"/>
            <w:tcBorders>
              <w:top w:val="nil"/>
              <w:left w:val="nil"/>
              <w:bottom w:val="single" w:sz="8" w:space="0" w:color="auto"/>
              <w:right w:val="nil"/>
            </w:tcBorders>
            <w:shd w:val="clear" w:color="auto" w:fill="auto"/>
            <w:vAlign w:val="center"/>
            <w:hideMark/>
          </w:tcPr>
          <w:p w14:paraId="72F9D272"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noWrap/>
            <w:vAlign w:val="center"/>
            <w:hideMark/>
          </w:tcPr>
          <w:p w14:paraId="750B62AF"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GBP</w:t>
            </w:r>
          </w:p>
        </w:tc>
        <w:tc>
          <w:tcPr>
            <w:tcW w:w="559" w:type="dxa"/>
            <w:tcBorders>
              <w:top w:val="nil"/>
              <w:left w:val="nil"/>
              <w:bottom w:val="single" w:sz="8" w:space="0" w:color="auto"/>
              <w:right w:val="nil"/>
            </w:tcBorders>
            <w:shd w:val="clear" w:color="auto" w:fill="auto"/>
            <w:noWrap/>
            <w:vAlign w:val="center"/>
            <w:hideMark/>
          </w:tcPr>
          <w:p w14:paraId="50D5DCC4"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CAD</w:t>
            </w:r>
            <w:r w:rsidRPr="006543C5">
              <w:rPr>
                <w:rFonts w:ascii="Arial" w:hAnsi="Arial" w:cs="Arial"/>
                <w:b/>
                <w:bCs/>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14:paraId="37833B85"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USD</w:t>
            </w:r>
          </w:p>
        </w:tc>
        <w:tc>
          <w:tcPr>
            <w:tcW w:w="416" w:type="dxa"/>
            <w:tcBorders>
              <w:top w:val="nil"/>
              <w:left w:val="nil"/>
              <w:bottom w:val="single" w:sz="8" w:space="0" w:color="auto"/>
              <w:right w:val="nil"/>
            </w:tcBorders>
            <w:shd w:val="clear" w:color="auto" w:fill="auto"/>
            <w:noWrap/>
            <w:vAlign w:val="center"/>
            <w:hideMark/>
          </w:tcPr>
          <w:p w14:paraId="408F41DF"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839" w:type="dxa"/>
            <w:tcBorders>
              <w:top w:val="nil"/>
              <w:left w:val="nil"/>
              <w:bottom w:val="single" w:sz="8" w:space="0" w:color="auto"/>
              <w:right w:val="nil"/>
            </w:tcBorders>
            <w:shd w:val="clear" w:color="auto" w:fill="auto"/>
            <w:noWrap/>
            <w:vAlign w:val="center"/>
            <w:hideMark/>
          </w:tcPr>
          <w:p w14:paraId="52DED8B5"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EUR</w:t>
            </w:r>
          </w:p>
        </w:tc>
        <w:tc>
          <w:tcPr>
            <w:tcW w:w="543" w:type="dxa"/>
            <w:tcBorders>
              <w:top w:val="nil"/>
              <w:left w:val="nil"/>
              <w:bottom w:val="single" w:sz="8" w:space="0" w:color="auto"/>
              <w:right w:val="nil"/>
            </w:tcBorders>
            <w:shd w:val="clear" w:color="auto" w:fill="auto"/>
            <w:noWrap/>
            <w:vAlign w:val="center"/>
            <w:hideMark/>
          </w:tcPr>
          <w:p w14:paraId="4A2C89A5"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CHF</w:t>
            </w:r>
            <w:r w:rsidRPr="006543C5">
              <w:rPr>
                <w:rFonts w:ascii="Arial" w:hAnsi="Arial" w:cs="Arial"/>
                <w:b/>
                <w:bCs/>
                <w:snapToGrid/>
                <w:color w:val="000000"/>
                <w:sz w:val="14"/>
                <w:szCs w:val="14"/>
                <w:lang w:val="sr-Latn-BA" w:eastAsia="sr-Latn-BA"/>
              </w:rPr>
              <w:t> </w:t>
            </w:r>
          </w:p>
        </w:tc>
        <w:tc>
          <w:tcPr>
            <w:tcW w:w="546" w:type="dxa"/>
            <w:tcBorders>
              <w:top w:val="nil"/>
              <w:left w:val="nil"/>
              <w:bottom w:val="single" w:sz="8" w:space="0" w:color="auto"/>
              <w:right w:val="nil"/>
            </w:tcBorders>
            <w:shd w:val="clear" w:color="auto" w:fill="auto"/>
            <w:noWrap/>
            <w:vAlign w:val="center"/>
            <w:hideMark/>
          </w:tcPr>
          <w:p w14:paraId="29A95C61"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SEK</w:t>
            </w:r>
          </w:p>
        </w:tc>
        <w:tc>
          <w:tcPr>
            <w:tcW w:w="255" w:type="dxa"/>
            <w:tcBorders>
              <w:top w:val="nil"/>
              <w:left w:val="nil"/>
              <w:bottom w:val="single" w:sz="8" w:space="0" w:color="auto"/>
              <w:right w:val="nil"/>
            </w:tcBorders>
            <w:shd w:val="clear" w:color="auto" w:fill="auto"/>
            <w:noWrap/>
            <w:vAlign w:val="center"/>
            <w:hideMark/>
          </w:tcPr>
          <w:p w14:paraId="6149BC1E"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14:paraId="64C2C4A8"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BAM</w:t>
            </w:r>
          </w:p>
        </w:tc>
        <w:tc>
          <w:tcPr>
            <w:tcW w:w="261" w:type="dxa"/>
            <w:tcBorders>
              <w:top w:val="nil"/>
              <w:left w:val="nil"/>
              <w:bottom w:val="single" w:sz="8" w:space="0" w:color="auto"/>
              <w:right w:val="nil"/>
            </w:tcBorders>
            <w:shd w:val="clear" w:color="auto" w:fill="auto"/>
            <w:noWrap/>
            <w:vAlign w:val="center"/>
            <w:hideMark/>
          </w:tcPr>
          <w:p w14:paraId="1EFF413E"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14:paraId="4176A3B1"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r>
      <w:tr w:rsidR="002D3A5C" w:rsidRPr="006543C5" w14:paraId="472F4529" w14:textId="77777777" w:rsidTr="002D3A5C">
        <w:trPr>
          <w:trHeight w:val="285"/>
        </w:trPr>
        <w:tc>
          <w:tcPr>
            <w:tcW w:w="2410" w:type="dxa"/>
            <w:tcBorders>
              <w:top w:val="nil"/>
              <w:left w:val="nil"/>
              <w:bottom w:val="nil"/>
              <w:right w:val="nil"/>
            </w:tcBorders>
            <w:shd w:val="clear" w:color="auto" w:fill="auto"/>
            <w:vAlign w:val="center"/>
            <w:hideMark/>
          </w:tcPr>
          <w:p w14:paraId="694B3B30"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Обавезе за премије и штете </w:t>
            </w:r>
          </w:p>
        </w:tc>
        <w:tc>
          <w:tcPr>
            <w:tcW w:w="567" w:type="dxa"/>
            <w:tcBorders>
              <w:top w:val="nil"/>
              <w:left w:val="nil"/>
              <w:bottom w:val="nil"/>
              <w:right w:val="nil"/>
            </w:tcBorders>
            <w:shd w:val="clear" w:color="auto" w:fill="auto"/>
            <w:vAlign w:val="center"/>
            <w:hideMark/>
          </w:tcPr>
          <w:p w14:paraId="062A9A33" w14:textId="77777777" w:rsidR="002D3A5C" w:rsidRPr="006543C5"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14:paraId="2B6A5060" w14:textId="77777777"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vAlign w:val="center"/>
            <w:hideMark/>
          </w:tcPr>
          <w:p w14:paraId="289A2F0B" w14:textId="77777777"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vAlign w:val="center"/>
            <w:hideMark/>
          </w:tcPr>
          <w:p w14:paraId="3E0B8D5E" w14:textId="77777777"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5C3B16DA" w14:textId="77777777"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80,150</w:t>
            </w:r>
          </w:p>
        </w:tc>
        <w:tc>
          <w:tcPr>
            <w:tcW w:w="416" w:type="dxa"/>
            <w:tcBorders>
              <w:top w:val="nil"/>
              <w:left w:val="nil"/>
              <w:bottom w:val="nil"/>
              <w:right w:val="nil"/>
            </w:tcBorders>
            <w:shd w:val="clear" w:color="auto" w:fill="auto"/>
            <w:noWrap/>
            <w:vAlign w:val="center"/>
            <w:hideMark/>
          </w:tcPr>
          <w:p w14:paraId="61E8A2E1" w14:textId="77777777" w:rsidR="002D3A5C" w:rsidRPr="006543C5" w:rsidRDefault="002D3A5C" w:rsidP="002D3A5C">
            <w:pPr>
              <w:widowControl/>
              <w:jc w:val="right"/>
              <w:rPr>
                <w:rFonts w:ascii="Arial" w:hAnsi="Arial" w:cs="Arial"/>
                <w:snapToGrid/>
                <w:color w:val="000000"/>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34BD6AFB" w14:textId="77777777"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818,506</w:t>
            </w:r>
          </w:p>
        </w:tc>
        <w:tc>
          <w:tcPr>
            <w:tcW w:w="543" w:type="dxa"/>
            <w:tcBorders>
              <w:top w:val="nil"/>
              <w:left w:val="nil"/>
              <w:bottom w:val="nil"/>
              <w:right w:val="nil"/>
            </w:tcBorders>
            <w:shd w:val="clear" w:color="auto" w:fill="auto"/>
            <w:noWrap/>
            <w:vAlign w:val="center"/>
            <w:hideMark/>
          </w:tcPr>
          <w:p w14:paraId="61BDDF78"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14:paraId="4C32F8F4"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14:paraId="5A8573DE"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14:paraId="4CBAF393" w14:textId="77777777"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180,598</w:t>
            </w:r>
          </w:p>
        </w:tc>
        <w:tc>
          <w:tcPr>
            <w:tcW w:w="261" w:type="dxa"/>
            <w:tcBorders>
              <w:top w:val="nil"/>
              <w:left w:val="nil"/>
              <w:bottom w:val="nil"/>
              <w:right w:val="nil"/>
            </w:tcBorders>
            <w:shd w:val="clear" w:color="auto" w:fill="auto"/>
            <w:noWrap/>
            <w:vAlign w:val="center"/>
            <w:hideMark/>
          </w:tcPr>
          <w:p w14:paraId="3B1F25C5"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34F8C877" w14:textId="77777777"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1,079,254</w:t>
            </w:r>
          </w:p>
        </w:tc>
      </w:tr>
      <w:tr w:rsidR="002D3A5C" w:rsidRPr="006543C5" w14:paraId="34D26759" w14:textId="77777777" w:rsidTr="002D3A5C">
        <w:trPr>
          <w:trHeight w:val="285"/>
        </w:trPr>
        <w:tc>
          <w:tcPr>
            <w:tcW w:w="2410" w:type="dxa"/>
            <w:tcBorders>
              <w:top w:val="nil"/>
              <w:left w:val="nil"/>
              <w:bottom w:val="nil"/>
              <w:right w:val="nil"/>
            </w:tcBorders>
            <w:shd w:val="clear" w:color="auto" w:fill="auto"/>
            <w:vAlign w:val="center"/>
            <w:hideMark/>
          </w:tcPr>
          <w:p w14:paraId="7B7D1E1E"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Обавезе према добављачима </w:t>
            </w:r>
          </w:p>
        </w:tc>
        <w:tc>
          <w:tcPr>
            <w:tcW w:w="567" w:type="dxa"/>
            <w:tcBorders>
              <w:top w:val="nil"/>
              <w:left w:val="nil"/>
              <w:bottom w:val="nil"/>
              <w:right w:val="nil"/>
            </w:tcBorders>
            <w:shd w:val="clear" w:color="auto" w:fill="auto"/>
            <w:vAlign w:val="center"/>
            <w:hideMark/>
          </w:tcPr>
          <w:p w14:paraId="09F95824" w14:textId="77777777" w:rsidR="002D3A5C" w:rsidRPr="006543C5"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14:paraId="3DB71EA4" w14:textId="77777777"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vAlign w:val="center"/>
            <w:hideMark/>
          </w:tcPr>
          <w:p w14:paraId="351F50F2" w14:textId="77777777"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vAlign w:val="center"/>
            <w:hideMark/>
          </w:tcPr>
          <w:p w14:paraId="0D7125D0" w14:textId="77777777"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48C4647E" w14:textId="77777777"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31501E00" w14:textId="77777777" w:rsidR="002D3A5C" w:rsidRPr="006543C5" w:rsidRDefault="002D3A5C" w:rsidP="002D3A5C">
            <w:pPr>
              <w:widowControl/>
              <w:jc w:val="right"/>
              <w:rPr>
                <w:snapToGrid/>
                <w:sz w:val="14"/>
                <w:szCs w:val="14"/>
                <w:lang w:val="sr-Latn-BA" w:eastAsia="sr-Latn-BA"/>
              </w:rPr>
            </w:pPr>
          </w:p>
        </w:tc>
        <w:tc>
          <w:tcPr>
            <w:tcW w:w="839" w:type="dxa"/>
            <w:tcBorders>
              <w:top w:val="nil"/>
              <w:left w:val="nil"/>
              <w:bottom w:val="nil"/>
              <w:right w:val="nil"/>
            </w:tcBorders>
            <w:shd w:val="clear" w:color="000000" w:fill="FFFFFF"/>
            <w:noWrap/>
            <w:vAlign w:val="center"/>
            <w:hideMark/>
          </w:tcPr>
          <w:p w14:paraId="699BB2E0" w14:textId="77777777"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177,775</w:t>
            </w:r>
          </w:p>
        </w:tc>
        <w:tc>
          <w:tcPr>
            <w:tcW w:w="543" w:type="dxa"/>
            <w:tcBorders>
              <w:top w:val="nil"/>
              <w:left w:val="nil"/>
              <w:bottom w:val="nil"/>
              <w:right w:val="nil"/>
            </w:tcBorders>
            <w:shd w:val="clear" w:color="000000" w:fill="FFFFFF"/>
            <w:noWrap/>
            <w:vAlign w:val="center"/>
            <w:hideMark/>
          </w:tcPr>
          <w:p w14:paraId="152A2327"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000000" w:fill="FFFFFF"/>
            <w:noWrap/>
            <w:vAlign w:val="center"/>
            <w:hideMark/>
          </w:tcPr>
          <w:p w14:paraId="0C93589A"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000000" w:fill="FFFFFF"/>
            <w:noWrap/>
            <w:vAlign w:val="center"/>
            <w:hideMark/>
          </w:tcPr>
          <w:p w14:paraId="0BBABFB9"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000000" w:fill="FFFFFF"/>
            <w:noWrap/>
            <w:vAlign w:val="center"/>
            <w:hideMark/>
          </w:tcPr>
          <w:p w14:paraId="1659E364"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1,015,313</w:t>
            </w:r>
          </w:p>
        </w:tc>
        <w:tc>
          <w:tcPr>
            <w:tcW w:w="261" w:type="dxa"/>
            <w:tcBorders>
              <w:top w:val="nil"/>
              <w:left w:val="nil"/>
              <w:bottom w:val="nil"/>
              <w:right w:val="nil"/>
            </w:tcBorders>
            <w:shd w:val="clear" w:color="000000" w:fill="FFFFFF"/>
            <w:noWrap/>
            <w:vAlign w:val="center"/>
            <w:hideMark/>
          </w:tcPr>
          <w:p w14:paraId="11753C3D"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59949985" w14:textId="77777777"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1,193,088</w:t>
            </w:r>
          </w:p>
        </w:tc>
      </w:tr>
      <w:tr w:rsidR="002D3A5C" w:rsidRPr="006543C5" w14:paraId="0F57E70B" w14:textId="77777777" w:rsidTr="002D3A5C">
        <w:trPr>
          <w:trHeight w:val="300"/>
        </w:trPr>
        <w:tc>
          <w:tcPr>
            <w:tcW w:w="2410" w:type="dxa"/>
            <w:tcBorders>
              <w:top w:val="nil"/>
              <w:left w:val="nil"/>
              <w:bottom w:val="single" w:sz="8" w:space="0" w:color="auto"/>
              <w:right w:val="nil"/>
            </w:tcBorders>
            <w:shd w:val="clear" w:color="auto" w:fill="auto"/>
            <w:vAlign w:val="center"/>
            <w:hideMark/>
          </w:tcPr>
          <w:p w14:paraId="06D3879E"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Унапред обрачунати трошкови</w:t>
            </w:r>
          </w:p>
        </w:tc>
        <w:tc>
          <w:tcPr>
            <w:tcW w:w="567" w:type="dxa"/>
            <w:tcBorders>
              <w:top w:val="nil"/>
              <w:left w:val="nil"/>
              <w:bottom w:val="single" w:sz="8" w:space="0" w:color="auto"/>
              <w:right w:val="nil"/>
            </w:tcBorders>
            <w:shd w:val="clear" w:color="auto" w:fill="auto"/>
            <w:vAlign w:val="center"/>
            <w:hideMark/>
          </w:tcPr>
          <w:p w14:paraId="7C067A68"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61" w:type="dxa"/>
            <w:tcBorders>
              <w:top w:val="nil"/>
              <w:left w:val="nil"/>
              <w:bottom w:val="single" w:sz="8" w:space="0" w:color="auto"/>
              <w:right w:val="nil"/>
            </w:tcBorders>
            <w:shd w:val="clear" w:color="auto" w:fill="auto"/>
            <w:vAlign w:val="center"/>
            <w:hideMark/>
          </w:tcPr>
          <w:p w14:paraId="1F92E8F6"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vAlign w:val="center"/>
            <w:hideMark/>
          </w:tcPr>
          <w:p w14:paraId="61FFDE89"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59" w:type="dxa"/>
            <w:tcBorders>
              <w:top w:val="nil"/>
              <w:left w:val="nil"/>
              <w:bottom w:val="single" w:sz="8" w:space="0" w:color="auto"/>
              <w:right w:val="nil"/>
            </w:tcBorders>
            <w:shd w:val="clear" w:color="auto" w:fill="auto"/>
            <w:vAlign w:val="center"/>
            <w:hideMark/>
          </w:tcPr>
          <w:p w14:paraId="30091E50" w14:textId="77777777"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14:paraId="68DCB628"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416" w:type="dxa"/>
            <w:tcBorders>
              <w:top w:val="nil"/>
              <w:left w:val="nil"/>
              <w:bottom w:val="single" w:sz="8" w:space="0" w:color="auto"/>
              <w:right w:val="nil"/>
            </w:tcBorders>
            <w:shd w:val="clear" w:color="auto" w:fill="auto"/>
            <w:noWrap/>
            <w:vAlign w:val="center"/>
            <w:hideMark/>
          </w:tcPr>
          <w:p w14:paraId="7645073A"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839" w:type="dxa"/>
            <w:tcBorders>
              <w:top w:val="nil"/>
              <w:left w:val="nil"/>
              <w:bottom w:val="single" w:sz="8" w:space="0" w:color="auto"/>
              <w:right w:val="nil"/>
            </w:tcBorders>
            <w:shd w:val="clear" w:color="auto" w:fill="auto"/>
            <w:noWrap/>
            <w:vAlign w:val="center"/>
            <w:hideMark/>
          </w:tcPr>
          <w:p w14:paraId="51332F16"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single" w:sz="8" w:space="0" w:color="auto"/>
              <w:right w:val="nil"/>
            </w:tcBorders>
            <w:shd w:val="clear" w:color="auto" w:fill="auto"/>
            <w:noWrap/>
            <w:vAlign w:val="center"/>
            <w:hideMark/>
          </w:tcPr>
          <w:p w14:paraId="33A231F0"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single" w:sz="8" w:space="0" w:color="auto"/>
              <w:right w:val="nil"/>
            </w:tcBorders>
            <w:shd w:val="clear" w:color="auto" w:fill="auto"/>
            <w:noWrap/>
            <w:vAlign w:val="center"/>
            <w:hideMark/>
          </w:tcPr>
          <w:p w14:paraId="7062A0F2"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single" w:sz="8" w:space="0" w:color="auto"/>
              <w:right w:val="nil"/>
            </w:tcBorders>
            <w:shd w:val="clear" w:color="auto" w:fill="auto"/>
            <w:noWrap/>
            <w:vAlign w:val="center"/>
            <w:hideMark/>
          </w:tcPr>
          <w:p w14:paraId="12C55F2D"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14:paraId="38E0ED2E"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261" w:type="dxa"/>
            <w:tcBorders>
              <w:top w:val="nil"/>
              <w:left w:val="nil"/>
              <w:bottom w:val="single" w:sz="8" w:space="0" w:color="auto"/>
              <w:right w:val="nil"/>
            </w:tcBorders>
            <w:shd w:val="clear" w:color="auto" w:fill="auto"/>
            <w:noWrap/>
            <w:vAlign w:val="center"/>
            <w:hideMark/>
          </w:tcPr>
          <w:p w14:paraId="27F7E184"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14:paraId="6B935CB1"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0</w:t>
            </w:r>
          </w:p>
        </w:tc>
      </w:tr>
      <w:tr w:rsidR="002D3A5C" w:rsidRPr="006543C5" w14:paraId="3218AE7D" w14:textId="77777777" w:rsidTr="002D3A5C">
        <w:trPr>
          <w:trHeight w:val="285"/>
        </w:trPr>
        <w:tc>
          <w:tcPr>
            <w:tcW w:w="2410" w:type="dxa"/>
            <w:tcBorders>
              <w:top w:val="nil"/>
              <w:left w:val="nil"/>
              <w:bottom w:val="nil"/>
              <w:right w:val="nil"/>
            </w:tcBorders>
            <w:shd w:val="clear" w:color="auto" w:fill="auto"/>
            <w:noWrap/>
            <w:vAlign w:val="bottom"/>
            <w:hideMark/>
          </w:tcPr>
          <w:p w14:paraId="3A474479" w14:textId="77777777" w:rsidR="002D3A5C" w:rsidRPr="006543C5" w:rsidRDefault="002D3A5C" w:rsidP="002D3A5C">
            <w:pPr>
              <w:widowControl/>
              <w:jc w:val="right"/>
              <w:rPr>
                <w:rFonts w:ascii="Arial" w:hAnsi="Arial" w:cs="Arial"/>
                <w:snapToGrid/>
                <w:color w:val="000000"/>
                <w:sz w:val="14"/>
                <w:szCs w:val="14"/>
                <w:lang w:val="sr-Latn-BA" w:eastAsia="sr-Latn-BA"/>
              </w:rPr>
            </w:pPr>
          </w:p>
        </w:tc>
        <w:tc>
          <w:tcPr>
            <w:tcW w:w="567" w:type="dxa"/>
            <w:tcBorders>
              <w:top w:val="nil"/>
              <w:left w:val="nil"/>
              <w:bottom w:val="nil"/>
              <w:right w:val="nil"/>
            </w:tcBorders>
            <w:shd w:val="clear" w:color="auto" w:fill="auto"/>
            <w:noWrap/>
            <w:vAlign w:val="bottom"/>
            <w:hideMark/>
          </w:tcPr>
          <w:p w14:paraId="5B1AA7A1" w14:textId="77777777"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noWrap/>
            <w:vAlign w:val="bottom"/>
            <w:hideMark/>
          </w:tcPr>
          <w:p w14:paraId="289DA4E1" w14:textId="77777777"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noWrap/>
            <w:vAlign w:val="bottom"/>
            <w:hideMark/>
          </w:tcPr>
          <w:p w14:paraId="42CB19F7" w14:textId="77777777"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noWrap/>
            <w:vAlign w:val="bottom"/>
            <w:hideMark/>
          </w:tcPr>
          <w:p w14:paraId="04AFE47D" w14:textId="77777777"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6ADD3506" w14:textId="77777777"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43480810" w14:textId="77777777" w:rsidR="002D3A5C" w:rsidRPr="006543C5" w:rsidRDefault="002D3A5C" w:rsidP="002D3A5C">
            <w:pPr>
              <w:widowControl/>
              <w:jc w:val="right"/>
              <w:rPr>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3D6A2268"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14:paraId="2BB6CC65"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14:paraId="1ECC05A7"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14:paraId="14018BAC"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14:paraId="1A57FB36"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14:paraId="3C4D0329"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717F0CBD" w14:textId="77777777" w:rsidR="002D3A5C" w:rsidRPr="002D3A5C" w:rsidRDefault="002D3A5C" w:rsidP="002D3A5C">
            <w:pPr>
              <w:widowControl/>
              <w:jc w:val="right"/>
              <w:rPr>
                <w:rFonts w:ascii="Arial" w:hAnsi="Arial" w:cs="Arial"/>
                <w:snapToGrid/>
                <w:color w:val="000000"/>
                <w:sz w:val="14"/>
                <w:szCs w:val="14"/>
                <w:lang w:val="sr-Latn-BA" w:eastAsia="sr-Latn-BA"/>
              </w:rPr>
            </w:pPr>
          </w:p>
        </w:tc>
      </w:tr>
      <w:tr w:rsidR="002D3A5C" w:rsidRPr="006543C5" w14:paraId="21BE3FC2" w14:textId="77777777" w:rsidTr="002D3A5C">
        <w:trPr>
          <w:trHeight w:val="300"/>
        </w:trPr>
        <w:tc>
          <w:tcPr>
            <w:tcW w:w="2410" w:type="dxa"/>
            <w:tcBorders>
              <w:top w:val="nil"/>
              <w:left w:val="nil"/>
              <w:bottom w:val="double" w:sz="6" w:space="0" w:color="auto"/>
              <w:right w:val="nil"/>
            </w:tcBorders>
            <w:shd w:val="clear" w:color="auto" w:fill="auto"/>
            <w:noWrap/>
            <w:vAlign w:val="center"/>
            <w:hideMark/>
          </w:tcPr>
          <w:p w14:paraId="77EAC6C0"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c>
          <w:tcPr>
            <w:tcW w:w="567" w:type="dxa"/>
            <w:tcBorders>
              <w:top w:val="nil"/>
              <w:left w:val="nil"/>
              <w:bottom w:val="double" w:sz="6" w:space="0" w:color="auto"/>
              <w:right w:val="nil"/>
            </w:tcBorders>
            <w:shd w:val="clear" w:color="auto" w:fill="auto"/>
            <w:noWrap/>
            <w:vAlign w:val="center"/>
            <w:hideMark/>
          </w:tcPr>
          <w:p w14:paraId="04D7AFAF"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0</w:t>
            </w:r>
          </w:p>
        </w:tc>
        <w:tc>
          <w:tcPr>
            <w:tcW w:w="261" w:type="dxa"/>
            <w:tcBorders>
              <w:top w:val="nil"/>
              <w:left w:val="nil"/>
              <w:bottom w:val="double" w:sz="6" w:space="0" w:color="auto"/>
              <w:right w:val="nil"/>
            </w:tcBorders>
            <w:shd w:val="clear" w:color="auto" w:fill="auto"/>
            <w:noWrap/>
            <w:vAlign w:val="center"/>
            <w:hideMark/>
          </w:tcPr>
          <w:p w14:paraId="617B90D5"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double" w:sz="6" w:space="0" w:color="auto"/>
              <w:right w:val="nil"/>
            </w:tcBorders>
            <w:shd w:val="clear" w:color="auto" w:fill="auto"/>
            <w:noWrap/>
            <w:vAlign w:val="center"/>
            <w:hideMark/>
          </w:tcPr>
          <w:p w14:paraId="5C70276D"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0</w:t>
            </w:r>
          </w:p>
        </w:tc>
        <w:tc>
          <w:tcPr>
            <w:tcW w:w="559" w:type="dxa"/>
            <w:tcBorders>
              <w:top w:val="nil"/>
              <w:left w:val="nil"/>
              <w:bottom w:val="double" w:sz="6" w:space="0" w:color="auto"/>
              <w:right w:val="nil"/>
            </w:tcBorders>
            <w:shd w:val="clear" w:color="auto" w:fill="auto"/>
            <w:noWrap/>
            <w:vAlign w:val="center"/>
            <w:hideMark/>
          </w:tcPr>
          <w:p w14:paraId="55A55797"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r w:rsidR="00C43BD4">
              <w:rPr>
                <w:rFonts w:ascii="Arial" w:hAnsi="Arial" w:cs="Arial"/>
                <w:b/>
                <w:bCs/>
                <w:snapToGrid/>
                <w:color w:val="000000"/>
                <w:sz w:val="14"/>
                <w:szCs w:val="14"/>
                <w:lang w:val="sr-Latn-BA" w:eastAsia="sr-Latn-BA"/>
              </w:rPr>
              <w:t>0</w:t>
            </w:r>
          </w:p>
        </w:tc>
        <w:tc>
          <w:tcPr>
            <w:tcW w:w="731" w:type="dxa"/>
            <w:tcBorders>
              <w:top w:val="nil"/>
              <w:left w:val="nil"/>
              <w:bottom w:val="double" w:sz="6" w:space="0" w:color="auto"/>
              <w:right w:val="nil"/>
            </w:tcBorders>
            <w:shd w:val="clear" w:color="auto" w:fill="auto"/>
            <w:noWrap/>
            <w:vAlign w:val="center"/>
            <w:hideMark/>
          </w:tcPr>
          <w:p w14:paraId="431E1146" w14:textId="77777777"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80,150</w:t>
            </w:r>
          </w:p>
        </w:tc>
        <w:tc>
          <w:tcPr>
            <w:tcW w:w="416" w:type="dxa"/>
            <w:tcBorders>
              <w:top w:val="nil"/>
              <w:left w:val="nil"/>
              <w:bottom w:val="double" w:sz="6" w:space="0" w:color="auto"/>
              <w:right w:val="nil"/>
            </w:tcBorders>
            <w:shd w:val="clear" w:color="auto" w:fill="auto"/>
            <w:noWrap/>
            <w:vAlign w:val="center"/>
            <w:hideMark/>
          </w:tcPr>
          <w:p w14:paraId="738986F7"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839" w:type="dxa"/>
            <w:tcBorders>
              <w:top w:val="nil"/>
              <w:left w:val="nil"/>
              <w:bottom w:val="double" w:sz="6" w:space="0" w:color="auto"/>
              <w:right w:val="nil"/>
            </w:tcBorders>
            <w:shd w:val="clear" w:color="auto" w:fill="auto"/>
            <w:noWrap/>
            <w:vAlign w:val="center"/>
            <w:hideMark/>
          </w:tcPr>
          <w:p w14:paraId="7E0B9814" w14:textId="77777777"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996,281</w:t>
            </w:r>
          </w:p>
        </w:tc>
        <w:tc>
          <w:tcPr>
            <w:tcW w:w="543" w:type="dxa"/>
            <w:tcBorders>
              <w:top w:val="nil"/>
              <w:left w:val="nil"/>
              <w:bottom w:val="double" w:sz="6" w:space="0" w:color="auto"/>
              <w:right w:val="nil"/>
            </w:tcBorders>
            <w:shd w:val="clear" w:color="auto" w:fill="auto"/>
            <w:noWrap/>
            <w:vAlign w:val="center"/>
            <w:hideMark/>
          </w:tcPr>
          <w:p w14:paraId="1DD63C44" w14:textId="77777777" w:rsidR="002D3A5C" w:rsidRPr="006543C5" w:rsidRDefault="00C43BD4"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0</w:t>
            </w:r>
            <w:r w:rsidR="002D3A5C" w:rsidRPr="006543C5">
              <w:rPr>
                <w:rFonts w:ascii="Arial" w:hAnsi="Arial" w:cs="Arial"/>
                <w:snapToGrid/>
                <w:color w:val="000000"/>
                <w:sz w:val="14"/>
                <w:szCs w:val="14"/>
                <w:lang w:val="sr-Latn-BA" w:eastAsia="sr-Latn-BA"/>
              </w:rPr>
              <w:t> </w:t>
            </w:r>
          </w:p>
        </w:tc>
        <w:tc>
          <w:tcPr>
            <w:tcW w:w="546" w:type="dxa"/>
            <w:tcBorders>
              <w:top w:val="nil"/>
              <w:left w:val="nil"/>
              <w:bottom w:val="double" w:sz="6" w:space="0" w:color="auto"/>
              <w:right w:val="nil"/>
            </w:tcBorders>
            <w:shd w:val="clear" w:color="auto" w:fill="auto"/>
            <w:noWrap/>
            <w:vAlign w:val="center"/>
            <w:hideMark/>
          </w:tcPr>
          <w:p w14:paraId="3ED2C010"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0</w:t>
            </w:r>
          </w:p>
        </w:tc>
        <w:tc>
          <w:tcPr>
            <w:tcW w:w="255" w:type="dxa"/>
            <w:tcBorders>
              <w:top w:val="nil"/>
              <w:left w:val="nil"/>
              <w:bottom w:val="double" w:sz="6" w:space="0" w:color="auto"/>
              <w:right w:val="nil"/>
            </w:tcBorders>
            <w:shd w:val="clear" w:color="auto" w:fill="auto"/>
            <w:noWrap/>
            <w:vAlign w:val="center"/>
            <w:hideMark/>
          </w:tcPr>
          <w:p w14:paraId="361F0AF7"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double" w:sz="6" w:space="0" w:color="auto"/>
              <w:right w:val="nil"/>
            </w:tcBorders>
            <w:shd w:val="clear" w:color="auto" w:fill="auto"/>
            <w:noWrap/>
            <w:vAlign w:val="center"/>
            <w:hideMark/>
          </w:tcPr>
          <w:p w14:paraId="5FF487CF" w14:textId="77777777"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1,195,911</w:t>
            </w:r>
          </w:p>
        </w:tc>
        <w:tc>
          <w:tcPr>
            <w:tcW w:w="261" w:type="dxa"/>
            <w:tcBorders>
              <w:top w:val="nil"/>
              <w:left w:val="nil"/>
              <w:bottom w:val="double" w:sz="6" w:space="0" w:color="auto"/>
              <w:right w:val="nil"/>
            </w:tcBorders>
            <w:shd w:val="clear" w:color="auto" w:fill="auto"/>
            <w:noWrap/>
            <w:vAlign w:val="center"/>
            <w:hideMark/>
          </w:tcPr>
          <w:p w14:paraId="430B077C" w14:textId="77777777"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double" w:sz="6" w:space="0" w:color="auto"/>
              <w:right w:val="nil"/>
            </w:tcBorders>
            <w:shd w:val="clear" w:color="auto" w:fill="auto"/>
            <w:noWrap/>
            <w:vAlign w:val="center"/>
            <w:hideMark/>
          </w:tcPr>
          <w:p w14:paraId="192B007B" w14:textId="77777777"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2,272,342</w:t>
            </w:r>
          </w:p>
        </w:tc>
      </w:tr>
      <w:tr w:rsidR="002D3A5C" w:rsidRPr="006543C5" w14:paraId="7D8CB1CF" w14:textId="77777777" w:rsidTr="002D3A5C">
        <w:trPr>
          <w:trHeight w:val="300"/>
        </w:trPr>
        <w:tc>
          <w:tcPr>
            <w:tcW w:w="2410" w:type="dxa"/>
            <w:tcBorders>
              <w:top w:val="nil"/>
              <w:left w:val="nil"/>
              <w:bottom w:val="nil"/>
              <w:right w:val="nil"/>
            </w:tcBorders>
            <w:shd w:val="clear" w:color="auto" w:fill="auto"/>
            <w:noWrap/>
            <w:vAlign w:val="bottom"/>
            <w:hideMark/>
          </w:tcPr>
          <w:p w14:paraId="1AA0BD7C" w14:textId="77777777" w:rsidR="002D3A5C" w:rsidRPr="006543C5" w:rsidRDefault="002D3A5C" w:rsidP="002D3A5C">
            <w:pPr>
              <w:widowControl/>
              <w:jc w:val="right"/>
              <w:rPr>
                <w:rFonts w:ascii="Arial" w:hAnsi="Arial" w:cs="Arial"/>
                <w:snapToGrid/>
                <w:color w:val="000000"/>
                <w:sz w:val="14"/>
                <w:szCs w:val="14"/>
                <w:lang w:val="sr-Latn-BA" w:eastAsia="sr-Latn-BA"/>
              </w:rPr>
            </w:pPr>
          </w:p>
        </w:tc>
        <w:tc>
          <w:tcPr>
            <w:tcW w:w="567" w:type="dxa"/>
            <w:tcBorders>
              <w:top w:val="nil"/>
              <w:left w:val="nil"/>
              <w:bottom w:val="nil"/>
              <w:right w:val="nil"/>
            </w:tcBorders>
            <w:shd w:val="clear" w:color="auto" w:fill="auto"/>
            <w:noWrap/>
            <w:vAlign w:val="bottom"/>
            <w:hideMark/>
          </w:tcPr>
          <w:p w14:paraId="239206E1" w14:textId="77777777"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noWrap/>
            <w:vAlign w:val="bottom"/>
            <w:hideMark/>
          </w:tcPr>
          <w:p w14:paraId="341EAE7F" w14:textId="77777777"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noWrap/>
            <w:vAlign w:val="bottom"/>
            <w:hideMark/>
          </w:tcPr>
          <w:p w14:paraId="1818FFED" w14:textId="77777777"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noWrap/>
            <w:vAlign w:val="bottom"/>
            <w:hideMark/>
          </w:tcPr>
          <w:p w14:paraId="121EED02" w14:textId="77777777"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14:paraId="47772B43" w14:textId="77777777"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14:paraId="41C37265" w14:textId="77777777" w:rsidR="002D3A5C" w:rsidRPr="006543C5" w:rsidRDefault="002D3A5C" w:rsidP="002D3A5C">
            <w:pPr>
              <w:widowControl/>
              <w:jc w:val="right"/>
              <w:rPr>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14:paraId="02086A5B"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14:paraId="17E4DA7C"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14:paraId="419E8E15"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14:paraId="7ABD8D99"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14:paraId="54EE1BD8"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14:paraId="4DAF11A6" w14:textId="77777777"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14:paraId="5044E186" w14:textId="77777777" w:rsidR="002D3A5C" w:rsidRPr="006543C5" w:rsidRDefault="002D3A5C" w:rsidP="002D3A5C">
            <w:pPr>
              <w:widowControl/>
              <w:jc w:val="right"/>
              <w:rPr>
                <w:rFonts w:ascii="Arial" w:hAnsi="Arial" w:cs="Arial"/>
                <w:snapToGrid/>
                <w:color w:val="000000"/>
                <w:sz w:val="14"/>
                <w:szCs w:val="14"/>
                <w:lang w:val="sr-Latn-BA" w:eastAsia="sr-Latn-BA"/>
              </w:rPr>
            </w:pPr>
          </w:p>
        </w:tc>
      </w:tr>
      <w:tr w:rsidR="002D3A5C" w:rsidRPr="006543C5" w14:paraId="2EC2C31D" w14:textId="77777777" w:rsidTr="002D3A5C">
        <w:trPr>
          <w:trHeight w:val="300"/>
        </w:trPr>
        <w:tc>
          <w:tcPr>
            <w:tcW w:w="2410" w:type="dxa"/>
            <w:tcBorders>
              <w:top w:val="nil"/>
              <w:left w:val="nil"/>
              <w:bottom w:val="double" w:sz="6" w:space="0" w:color="auto"/>
              <w:right w:val="nil"/>
            </w:tcBorders>
            <w:shd w:val="clear" w:color="auto" w:fill="auto"/>
            <w:vAlign w:val="center"/>
            <w:hideMark/>
          </w:tcPr>
          <w:p w14:paraId="198E5421"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Нето девизна позиција на дан 31.12.202</w:t>
            </w:r>
            <w:r>
              <w:rPr>
                <w:rFonts w:ascii="Arial" w:hAnsi="Arial" w:cs="Arial"/>
                <w:b/>
                <w:bCs/>
                <w:snapToGrid/>
                <w:color w:val="000000"/>
                <w:sz w:val="14"/>
                <w:szCs w:val="14"/>
                <w:lang w:val="sr-Cyrl-BA" w:eastAsia="sr-Latn-BA"/>
              </w:rPr>
              <w:t>4</w:t>
            </w:r>
            <w:r w:rsidRPr="006543C5">
              <w:rPr>
                <w:rFonts w:ascii="Arial" w:hAnsi="Arial" w:cs="Arial"/>
                <w:b/>
                <w:bCs/>
                <w:snapToGrid/>
                <w:color w:val="000000"/>
                <w:sz w:val="14"/>
                <w:szCs w:val="14"/>
                <w:lang w:val="sr-Latn-BA" w:eastAsia="sr-Latn-BA"/>
              </w:rPr>
              <w:t>.</w:t>
            </w:r>
          </w:p>
        </w:tc>
        <w:tc>
          <w:tcPr>
            <w:tcW w:w="567" w:type="dxa"/>
            <w:tcBorders>
              <w:top w:val="nil"/>
              <w:left w:val="nil"/>
              <w:bottom w:val="double" w:sz="6" w:space="0" w:color="auto"/>
              <w:right w:val="nil"/>
            </w:tcBorders>
            <w:shd w:val="clear" w:color="auto" w:fill="auto"/>
            <w:vAlign w:val="center"/>
            <w:hideMark/>
          </w:tcPr>
          <w:p w14:paraId="043E2845" w14:textId="77777777" w:rsidR="002D3A5C" w:rsidRPr="006543C5" w:rsidRDefault="002D3A5C" w:rsidP="002D3A5C">
            <w:pPr>
              <w:widowControl/>
              <w:jc w:val="center"/>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8</w:t>
            </w:r>
            <w:r>
              <w:rPr>
                <w:rFonts w:ascii="Arial" w:hAnsi="Arial" w:cs="Arial"/>
                <w:b/>
                <w:bCs/>
                <w:snapToGrid/>
                <w:color w:val="000000"/>
                <w:sz w:val="14"/>
                <w:szCs w:val="14"/>
                <w:lang w:val="sr-Latn-BA" w:eastAsia="sr-Latn-BA"/>
              </w:rPr>
              <w:t>32</w:t>
            </w:r>
          </w:p>
        </w:tc>
        <w:tc>
          <w:tcPr>
            <w:tcW w:w="261" w:type="dxa"/>
            <w:tcBorders>
              <w:top w:val="nil"/>
              <w:left w:val="nil"/>
              <w:bottom w:val="double" w:sz="6" w:space="0" w:color="auto"/>
              <w:right w:val="nil"/>
            </w:tcBorders>
            <w:shd w:val="clear" w:color="auto" w:fill="auto"/>
            <w:vAlign w:val="center"/>
            <w:hideMark/>
          </w:tcPr>
          <w:p w14:paraId="5F9B8DF8"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double" w:sz="6" w:space="0" w:color="auto"/>
              <w:right w:val="nil"/>
            </w:tcBorders>
            <w:shd w:val="clear" w:color="auto" w:fill="auto"/>
            <w:vAlign w:val="center"/>
            <w:hideMark/>
          </w:tcPr>
          <w:p w14:paraId="6DA2580E"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520</w:t>
            </w:r>
          </w:p>
        </w:tc>
        <w:tc>
          <w:tcPr>
            <w:tcW w:w="559" w:type="dxa"/>
            <w:tcBorders>
              <w:top w:val="nil"/>
              <w:left w:val="nil"/>
              <w:bottom w:val="double" w:sz="6" w:space="0" w:color="auto"/>
              <w:right w:val="nil"/>
            </w:tcBorders>
            <w:shd w:val="clear" w:color="auto" w:fill="auto"/>
            <w:vAlign w:val="center"/>
            <w:hideMark/>
          </w:tcPr>
          <w:p w14:paraId="0818FFAF" w14:textId="77777777"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r>
              <w:rPr>
                <w:rFonts w:ascii="Arial" w:hAnsi="Arial" w:cs="Arial"/>
                <w:b/>
                <w:bCs/>
                <w:snapToGrid/>
                <w:color w:val="000000"/>
                <w:sz w:val="14"/>
                <w:szCs w:val="14"/>
                <w:lang w:val="sr-Latn-BA" w:eastAsia="sr-Latn-BA"/>
              </w:rPr>
              <w:t>586</w:t>
            </w:r>
          </w:p>
        </w:tc>
        <w:tc>
          <w:tcPr>
            <w:tcW w:w="731" w:type="dxa"/>
            <w:tcBorders>
              <w:top w:val="nil"/>
              <w:left w:val="nil"/>
              <w:bottom w:val="double" w:sz="6" w:space="0" w:color="auto"/>
              <w:right w:val="nil"/>
            </w:tcBorders>
            <w:shd w:val="clear" w:color="auto" w:fill="auto"/>
            <w:noWrap/>
            <w:vAlign w:val="center"/>
            <w:hideMark/>
          </w:tcPr>
          <w:p w14:paraId="421593F2"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-25,491</w:t>
            </w:r>
          </w:p>
        </w:tc>
        <w:tc>
          <w:tcPr>
            <w:tcW w:w="416" w:type="dxa"/>
            <w:tcBorders>
              <w:top w:val="nil"/>
              <w:left w:val="nil"/>
              <w:bottom w:val="double" w:sz="6" w:space="0" w:color="auto"/>
              <w:right w:val="nil"/>
            </w:tcBorders>
            <w:shd w:val="clear" w:color="auto" w:fill="auto"/>
            <w:noWrap/>
            <w:vAlign w:val="center"/>
            <w:hideMark/>
          </w:tcPr>
          <w:p w14:paraId="50D98DAB"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839" w:type="dxa"/>
            <w:tcBorders>
              <w:top w:val="nil"/>
              <w:left w:val="nil"/>
              <w:bottom w:val="double" w:sz="6" w:space="0" w:color="auto"/>
              <w:right w:val="nil"/>
            </w:tcBorders>
            <w:shd w:val="clear" w:color="auto" w:fill="auto"/>
            <w:noWrap/>
            <w:vAlign w:val="center"/>
            <w:hideMark/>
          </w:tcPr>
          <w:p w14:paraId="451CC265"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-443,192</w:t>
            </w:r>
          </w:p>
        </w:tc>
        <w:tc>
          <w:tcPr>
            <w:tcW w:w="543" w:type="dxa"/>
            <w:tcBorders>
              <w:top w:val="nil"/>
              <w:left w:val="nil"/>
              <w:bottom w:val="double" w:sz="6" w:space="0" w:color="auto"/>
              <w:right w:val="nil"/>
            </w:tcBorders>
            <w:shd w:val="clear" w:color="auto" w:fill="auto"/>
            <w:noWrap/>
            <w:vAlign w:val="center"/>
          </w:tcPr>
          <w:p w14:paraId="7B5A7E65"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342</w:t>
            </w:r>
          </w:p>
        </w:tc>
        <w:tc>
          <w:tcPr>
            <w:tcW w:w="546" w:type="dxa"/>
            <w:tcBorders>
              <w:top w:val="nil"/>
              <w:left w:val="nil"/>
              <w:bottom w:val="double" w:sz="6" w:space="0" w:color="auto"/>
              <w:right w:val="nil"/>
            </w:tcBorders>
            <w:shd w:val="clear" w:color="auto" w:fill="auto"/>
            <w:noWrap/>
            <w:vAlign w:val="center"/>
            <w:hideMark/>
          </w:tcPr>
          <w:p w14:paraId="59AFE37F"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500</w:t>
            </w:r>
          </w:p>
        </w:tc>
        <w:tc>
          <w:tcPr>
            <w:tcW w:w="255" w:type="dxa"/>
            <w:tcBorders>
              <w:top w:val="nil"/>
              <w:left w:val="nil"/>
              <w:bottom w:val="double" w:sz="6" w:space="0" w:color="auto"/>
              <w:right w:val="nil"/>
            </w:tcBorders>
            <w:shd w:val="clear" w:color="auto" w:fill="auto"/>
            <w:noWrap/>
            <w:vAlign w:val="center"/>
            <w:hideMark/>
          </w:tcPr>
          <w:p w14:paraId="4BB77440" w14:textId="77777777"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1117" w:type="dxa"/>
            <w:tcBorders>
              <w:top w:val="nil"/>
              <w:left w:val="nil"/>
              <w:bottom w:val="double" w:sz="6" w:space="0" w:color="auto"/>
              <w:right w:val="nil"/>
            </w:tcBorders>
            <w:shd w:val="clear" w:color="auto" w:fill="auto"/>
            <w:noWrap/>
            <w:vAlign w:val="center"/>
            <w:hideMark/>
          </w:tcPr>
          <w:p w14:paraId="57F3916B" w14:textId="77777777"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24,189,017</w:t>
            </w:r>
          </w:p>
        </w:tc>
        <w:tc>
          <w:tcPr>
            <w:tcW w:w="261" w:type="dxa"/>
            <w:tcBorders>
              <w:top w:val="nil"/>
              <w:left w:val="nil"/>
              <w:bottom w:val="double" w:sz="6" w:space="0" w:color="auto"/>
              <w:right w:val="nil"/>
            </w:tcBorders>
            <w:shd w:val="clear" w:color="auto" w:fill="auto"/>
            <w:noWrap/>
            <w:vAlign w:val="center"/>
            <w:hideMark/>
          </w:tcPr>
          <w:p w14:paraId="361E8B5D" w14:textId="77777777" w:rsidR="002D3A5C" w:rsidRPr="002D3A5C" w:rsidRDefault="002D3A5C" w:rsidP="002D3A5C">
            <w:pPr>
              <w:widowControl/>
              <w:jc w:val="right"/>
              <w:rPr>
                <w:rFonts w:ascii="Arial" w:hAnsi="Arial" w:cs="Arial"/>
                <w:b/>
                <w:bCs/>
                <w:snapToGrid/>
                <w:color w:val="000000"/>
                <w:sz w:val="14"/>
                <w:szCs w:val="14"/>
                <w:lang w:val="sr-Latn-BA" w:eastAsia="sr-Latn-BA"/>
              </w:rPr>
            </w:pPr>
            <w:r w:rsidRPr="002D3A5C">
              <w:rPr>
                <w:rFonts w:ascii="Arial" w:hAnsi="Arial" w:cs="Arial"/>
                <w:b/>
                <w:bCs/>
                <w:snapToGrid/>
                <w:color w:val="000000"/>
                <w:sz w:val="14"/>
                <w:szCs w:val="14"/>
                <w:lang w:val="sr-Latn-BA" w:eastAsia="sr-Latn-BA"/>
              </w:rPr>
              <w:t> </w:t>
            </w:r>
          </w:p>
        </w:tc>
        <w:tc>
          <w:tcPr>
            <w:tcW w:w="978" w:type="dxa"/>
            <w:tcBorders>
              <w:top w:val="nil"/>
              <w:left w:val="nil"/>
              <w:bottom w:val="double" w:sz="6" w:space="0" w:color="auto"/>
              <w:right w:val="nil"/>
            </w:tcBorders>
            <w:shd w:val="clear" w:color="auto" w:fill="auto"/>
            <w:noWrap/>
            <w:vAlign w:val="center"/>
            <w:hideMark/>
          </w:tcPr>
          <w:p w14:paraId="4CD5524A" w14:textId="77777777"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23,723,114</w:t>
            </w:r>
          </w:p>
        </w:tc>
      </w:tr>
    </w:tbl>
    <w:p w14:paraId="00C40E66" w14:textId="77777777" w:rsidR="003F3156" w:rsidRPr="0012335D" w:rsidRDefault="005C60F8" w:rsidP="003F3156">
      <w:pPr>
        <w:pStyle w:val="TH"/>
        <w:tabs>
          <w:tab w:val="clear" w:pos="1202"/>
          <w:tab w:val="right" w:pos="720"/>
        </w:tabs>
        <w:spacing w:line="240" w:lineRule="auto"/>
        <w:outlineLvl w:val="9"/>
        <w:rPr>
          <w:rFonts w:cs="Arial"/>
          <w:sz w:val="18"/>
          <w:szCs w:val="18"/>
        </w:rPr>
      </w:pPr>
      <w:r w:rsidRPr="0012335D">
        <w:rPr>
          <w:rFonts w:cs="Arial"/>
          <w:sz w:val="18"/>
          <w:szCs w:val="18"/>
          <w:lang w:val="sr-Cyrl-BA"/>
        </w:rPr>
        <w:t xml:space="preserve">     </w:t>
      </w:r>
      <w:r w:rsidRPr="0012335D">
        <w:rPr>
          <w:rFonts w:cs="Arial"/>
          <w:sz w:val="18"/>
          <w:szCs w:val="18"/>
        </w:rPr>
        <w:t>3</w:t>
      </w:r>
      <w:r w:rsidR="009841D1" w:rsidRPr="0012335D">
        <w:rPr>
          <w:rFonts w:cs="Arial"/>
          <w:sz w:val="18"/>
          <w:szCs w:val="18"/>
          <w:lang w:val="sr-Cyrl-BA"/>
        </w:rPr>
        <w:t>5</w:t>
      </w:r>
      <w:r w:rsidRPr="0012335D">
        <w:rPr>
          <w:rFonts w:cs="Arial"/>
          <w:sz w:val="18"/>
          <w:szCs w:val="18"/>
        </w:rPr>
        <w:t>.</w:t>
      </w:r>
      <w:r w:rsidRPr="0012335D">
        <w:rPr>
          <w:rFonts w:cs="Arial"/>
          <w:sz w:val="18"/>
          <w:szCs w:val="18"/>
        </w:rPr>
        <w:tab/>
        <w:t>ФИНАНСИЈСКИ ИНСТРУМЕНТИ (наставак)</w:t>
      </w:r>
    </w:p>
    <w:p w14:paraId="7C6910E1" w14:textId="77777777" w:rsidR="00E83849" w:rsidRPr="0012335D" w:rsidRDefault="00E83849" w:rsidP="00E83849">
      <w:pPr>
        <w:pStyle w:val="TH"/>
        <w:tabs>
          <w:tab w:val="clear" w:pos="1202"/>
          <w:tab w:val="right" w:pos="720"/>
        </w:tabs>
        <w:spacing w:line="240" w:lineRule="auto"/>
        <w:ind w:left="720"/>
        <w:outlineLvl w:val="9"/>
        <w:rPr>
          <w:rFonts w:cs="Arial"/>
          <w:sz w:val="18"/>
          <w:szCs w:val="18"/>
          <w:lang w:val="sr-Cyrl-BA"/>
        </w:rPr>
      </w:pPr>
    </w:p>
    <w:p w14:paraId="65B97FEC" w14:textId="77777777" w:rsidR="00E83849" w:rsidRPr="00037657" w:rsidRDefault="00B814E9" w:rsidP="00BA017B">
      <w:pPr>
        <w:pStyle w:val="Heading3"/>
        <w:spacing w:before="0" w:after="0" w:line="240" w:lineRule="auto"/>
        <w:ind w:left="720" w:hanging="720"/>
        <w:rPr>
          <w:rFonts w:cs="Arial"/>
          <w:i/>
          <w:sz w:val="18"/>
          <w:szCs w:val="18"/>
          <w:lang w:val="ru-RU" w:eastAsia="sr-Latn-CS"/>
        </w:rPr>
      </w:pPr>
      <w:r w:rsidRPr="00037657">
        <w:rPr>
          <w:sz w:val="18"/>
          <w:szCs w:val="18"/>
          <w:lang w:val="ru-RU" w:eastAsia="sr-Latn-CS"/>
        </w:rPr>
        <w:t>3</w:t>
      </w:r>
      <w:r w:rsidR="009841D1" w:rsidRPr="0012335D">
        <w:rPr>
          <w:sz w:val="18"/>
          <w:szCs w:val="18"/>
          <w:lang w:val="sr-Cyrl-BA" w:eastAsia="sr-Latn-CS"/>
        </w:rPr>
        <w:t>5</w:t>
      </w:r>
      <w:r w:rsidR="006B6F33" w:rsidRPr="0012335D">
        <w:rPr>
          <w:sz w:val="18"/>
          <w:szCs w:val="18"/>
          <w:lang w:val="sr-Cyrl-BA" w:eastAsia="sr-Latn-CS"/>
        </w:rPr>
        <w:t>.</w:t>
      </w:r>
      <w:r w:rsidR="00BA017B" w:rsidRPr="0012335D">
        <w:rPr>
          <w:sz w:val="18"/>
          <w:szCs w:val="18"/>
          <w:lang w:val="sr-Cyrl-BA" w:eastAsia="sr-Latn-CS"/>
        </w:rPr>
        <w:t>2</w:t>
      </w:r>
      <w:r w:rsidR="006B6F33" w:rsidRPr="0012335D">
        <w:rPr>
          <w:sz w:val="18"/>
          <w:szCs w:val="18"/>
          <w:lang w:val="sr-Cyrl-BA" w:eastAsia="sr-Latn-CS"/>
        </w:rPr>
        <w:t>.</w:t>
      </w:r>
      <w:r w:rsidR="00E83849" w:rsidRPr="0012335D">
        <w:rPr>
          <w:sz w:val="18"/>
          <w:szCs w:val="18"/>
          <w:lang w:val="sr-Cyrl-BA" w:eastAsia="sr-Latn-CS"/>
        </w:rPr>
        <w:t xml:space="preserve">    </w:t>
      </w:r>
      <w:r w:rsidR="00E83849" w:rsidRPr="00037657">
        <w:rPr>
          <w:sz w:val="18"/>
          <w:szCs w:val="18"/>
          <w:lang w:val="ru-RU" w:eastAsia="sr-Latn-CS"/>
        </w:rPr>
        <w:t>Тржишни ризици – Девизни, каматни и ризик ликвидности</w:t>
      </w:r>
      <w:r w:rsidR="00E83849" w:rsidRPr="0012335D">
        <w:rPr>
          <w:sz w:val="18"/>
          <w:szCs w:val="18"/>
          <w:lang w:val="sr-Cyrl-BA" w:eastAsia="sr-Latn-CS"/>
        </w:rPr>
        <w:t xml:space="preserve"> (наставак)</w:t>
      </w:r>
    </w:p>
    <w:p w14:paraId="186D739A" w14:textId="77777777" w:rsidR="00E83849" w:rsidRPr="0012335D" w:rsidRDefault="00E83849" w:rsidP="00E83849">
      <w:pPr>
        <w:pStyle w:val="TH"/>
        <w:tabs>
          <w:tab w:val="clear" w:pos="1202"/>
          <w:tab w:val="right" w:pos="720"/>
        </w:tabs>
        <w:spacing w:line="240" w:lineRule="auto"/>
        <w:ind w:left="720"/>
        <w:outlineLvl w:val="9"/>
        <w:rPr>
          <w:rFonts w:cs="Arial"/>
          <w:sz w:val="18"/>
          <w:szCs w:val="18"/>
          <w:lang w:val="sr-Cyrl-CS"/>
        </w:rPr>
      </w:pPr>
    </w:p>
    <w:p w14:paraId="39F89FE1" w14:textId="77777777" w:rsidR="00F62A13" w:rsidRPr="0012335D" w:rsidRDefault="00A84728" w:rsidP="00F875DD">
      <w:pPr>
        <w:ind w:right="29"/>
        <w:jc w:val="both"/>
        <w:rPr>
          <w:rFonts w:ascii="Arial" w:hAnsi="Arial" w:cs="Arial"/>
          <w:b/>
          <w:sz w:val="18"/>
          <w:szCs w:val="18"/>
          <w:lang w:val="sr-Cyrl-BA" w:eastAsia="sr-Latn-CS"/>
        </w:rPr>
      </w:pPr>
      <w:r w:rsidRPr="0012335D">
        <w:rPr>
          <w:rFonts w:ascii="Arial" w:hAnsi="Arial" w:cs="Arial"/>
          <w:sz w:val="18"/>
          <w:szCs w:val="18"/>
          <w:lang w:val="sr-Cyrl-BA" w:eastAsia="sr-Latn-CS"/>
        </w:rPr>
        <w:tab/>
      </w:r>
      <w:r w:rsidRPr="0012335D">
        <w:rPr>
          <w:rFonts w:ascii="Arial" w:hAnsi="Arial" w:cs="Arial"/>
          <w:sz w:val="18"/>
          <w:szCs w:val="18"/>
          <w:lang w:val="sr-Cyrl-BA" w:eastAsia="sr-Latn-CS"/>
        </w:rPr>
        <w:tab/>
      </w:r>
      <w:r w:rsidR="00DF35CA" w:rsidRPr="0012335D">
        <w:rPr>
          <w:rFonts w:ascii="Arial" w:hAnsi="Arial" w:cs="Arial"/>
          <w:b/>
          <w:sz w:val="18"/>
          <w:szCs w:val="18"/>
          <w:lang w:val="sr-Cyrl-BA" w:eastAsia="sr-Latn-CS"/>
        </w:rPr>
        <w:t xml:space="preserve">          </w:t>
      </w:r>
      <w:r w:rsidRPr="0012335D">
        <w:rPr>
          <w:rFonts w:ascii="Arial" w:hAnsi="Arial" w:cs="Arial"/>
          <w:b/>
          <w:sz w:val="18"/>
          <w:szCs w:val="18"/>
          <w:lang w:val="sr-Cyrl-BA" w:eastAsia="sr-Latn-CS"/>
        </w:rPr>
        <w:t>Девизни ризик (наставак)</w:t>
      </w:r>
    </w:p>
    <w:p w14:paraId="121A58C7" w14:textId="77777777" w:rsidR="00A84728" w:rsidRPr="0012335D" w:rsidRDefault="00A84728" w:rsidP="00F875DD">
      <w:pPr>
        <w:ind w:right="29"/>
        <w:jc w:val="both"/>
        <w:rPr>
          <w:rFonts w:ascii="Arial" w:hAnsi="Arial" w:cs="Arial"/>
          <w:b/>
          <w:sz w:val="18"/>
          <w:szCs w:val="18"/>
          <w:lang w:val="sr-Cyrl-BA" w:eastAsia="sr-Latn-CS"/>
        </w:rPr>
      </w:pPr>
    </w:p>
    <w:p w14:paraId="17CC7C33" w14:textId="77777777" w:rsidR="00B424A2" w:rsidRPr="0012335D" w:rsidRDefault="004E70A0" w:rsidP="00DE7D63">
      <w:pPr>
        <w:ind w:left="627"/>
        <w:jc w:val="both"/>
        <w:rPr>
          <w:rFonts w:ascii="Arial" w:hAnsi="Arial" w:cs="Arial"/>
          <w:sz w:val="18"/>
          <w:szCs w:val="18"/>
          <w:lang w:val="sr-Cyrl-BA" w:eastAsia="sr-Latn-CS"/>
        </w:rPr>
      </w:pPr>
      <w:r w:rsidRPr="0012335D">
        <w:rPr>
          <w:rFonts w:ascii="Arial" w:hAnsi="Arial" w:cs="Arial"/>
          <w:sz w:val="18"/>
          <w:szCs w:val="18"/>
          <w:lang w:val="sr-Cyrl-BA" w:eastAsia="sr-Latn-CS"/>
        </w:rPr>
        <w:t xml:space="preserve">Изложеност </w:t>
      </w:r>
      <w:r w:rsidR="007854A2" w:rsidRPr="0012335D">
        <w:rPr>
          <w:rFonts w:ascii="Arial" w:hAnsi="Arial" w:cs="Arial"/>
          <w:sz w:val="18"/>
          <w:szCs w:val="18"/>
          <w:lang w:val="sr-Cyrl-BA" w:eastAsia="sr-Latn-CS"/>
        </w:rPr>
        <w:t xml:space="preserve">Друштва </w:t>
      </w:r>
      <w:r w:rsidRPr="0012335D">
        <w:rPr>
          <w:rFonts w:ascii="Arial" w:hAnsi="Arial" w:cs="Arial"/>
          <w:sz w:val="18"/>
          <w:szCs w:val="18"/>
          <w:lang w:val="sr-Cyrl-BA" w:eastAsia="sr-Latn-CS"/>
        </w:rPr>
        <w:t>девизном ризику на дан 31</w:t>
      </w:r>
      <w:r w:rsidR="004D16EC" w:rsidRPr="0012335D">
        <w:rPr>
          <w:rFonts w:ascii="Arial" w:hAnsi="Arial" w:cs="Arial"/>
          <w:sz w:val="18"/>
          <w:szCs w:val="18"/>
          <w:lang w:val="sr-Cyrl-BA" w:eastAsia="sr-Latn-CS"/>
        </w:rPr>
        <w:t>.</w:t>
      </w:r>
      <w:r w:rsidRPr="0012335D">
        <w:rPr>
          <w:rFonts w:ascii="Arial" w:hAnsi="Arial" w:cs="Arial"/>
          <w:bCs/>
          <w:sz w:val="18"/>
          <w:szCs w:val="18"/>
          <w:lang w:val="sr-Cyrl-BA" w:eastAsia="sr-Latn-CS"/>
        </w:rPr>
        <w:t xml:space="preserve"> децембар</w:t>
      </w:r>
      <w:r w:rsidRPr="0012335D">
        <w:rPr>
          <w:rFonts w:ascii="Arial" w:hAnsi="Arial" w:cs="Arial"/>
          <w:sz w:val="18"/>
          <w:szCs w:val="18"/>
          <w:lang w:val="sr-Cyrl-BA" w:eastAsia="sr-Latn-CS"/>
        </w:rPr>
        <w:t xml:space="preserve"> 20</w:t>
      </w:r>
      <w:r w:rsidR="00AF04C8" w:rsidRPr="00037657">
        <w:rPr>
          <w:rFonts w:ascii="Arial" w:hAnsi="Arial" w:cs="Arial"/>
          <w:sz w:val="18"/>
          <w:szCs w:val="18"/>
          <w:lang w:val="ru-RU" w:eastAsia="sr-Latn-CS"/>
        </w:rPr>
        <w:t>2</w:t>
      </w:r>
      <w:r w:rsidR="00BF227F">
        <w:rPr>
          <w:rFonts w:ascii="Arial" w:hAnsi="Arial" w:cs="Arial"/>
          <w:sz w:val="18"/>
          <w:szCs w:val="18"/>
          <w:lang w:val="sr-Cyrl-BA" w:eastAsia="sr-Latn-CS"/>
        </w:rPr>
        <w:t>3</w:t>
      </w:r>
      <w:r w:rsidR="004D16EC"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године је дата у наредној табели:</w:t>
      </w:r>
    </w:p>
    <w:p w14:paraId="1AC562F5" w14:textId="77777777" w:rsidR="00AF04C8" w:rsidRPr="0012335D" w:rsidRDefault="00AF04C8" w:rsidP="00DE7D63">
      <w:pPr>
        <w:ind w:left="627"/>
        <w:jc w:val="both"/>
        <w:rPr>
          <w:rFonts w:ascii="Arial" w:hAnsi="Arial" w:cs="Arial"/>
          <w:sz w:val="18"/>
          <w:szCs w:val="18"/>
          <w:lang w:val="sr-Cyrl-BA" w:eastAsia="sr-Latn-CS"/>
        </w:rPr>
      </w:pPr>
    </w:p>
    <w:tbl>
      <w:tblPr>
        <w:tblW w:w="9473" w:type="dxa"/>
        <w:tblLook w:val="04A0" w:firstRow="1" w:lastRow="0" w:firstColumn="1" w:lastColumn="0" w:noHBand="0" w:noVBand="1"/>
      </w:tblPr>
      <w:tblGrid>
        <w:gridCol w:w="3326"/>
        <w:gridCol w:w="766"/>
        <w:gridCol w:w="666"/>
        <w:gridCol w:w="965"/>
        <w:gridCol w:w="1015"/>
        <w:gridCol w:w="603"/>
        <w:gridCol w:w="1115"/>
        <w:gridCol w:w="1017"/>
      </w:tblGrid>
      <w:tr w:rsidR="009C7A16" w:rsidRPr="0012335D" w14:paraId="03A69283" w14:textId="77777777" w:rsidTr="008E38A7">
        <w:trPr>
          <w:trHeight w:val="285"/>
        </w:trPr>
        <w:tc>
          <w:tcPr>
            <w:tcW w:w="3326" w:type="dxa"/>
            <w:shd w:val="clear" w:color="auto" w:fill="auto"/>
            <w:noWrap/>
            <w:vAlign w:val="center"/>
            <w:hideMark/>
          </w:tcPr>
          <w:p w14:paraId="21720DD9" w14:textId="77777777" w:rsidR="009C7A16" w:rsidRPr="0012335D" w:rsidRDefault="009C7A16" w:rsidP="00BF227F">
            <w:pPr>
              <w:rPr>
                <w:rFonts w:ascii="Arial" w:hAnsi="Arial" w:cs="Arial"/>
                <w:b/>
                <w:bCs/>
                <w:color w:val="000000"/>
                <w:sz w:val="16"/>
                <w:szCs w:val="16"/>
              </w:rPr>
            </w:pPr>
            <w:r w:rsidRPr="0012335D">
              <w:rPr>
                <w:rFonts w:ascii="Arial" w:hAnsi="Arial" w:cs="Arial"/>
                <w:b/>
                <w:bCs/>
                <w:color w:val="000000"/>
                <w:sz w:val="16"/>
                <w:szCs w:val="16"/>
              </w:rPr>
              <w:t>Девизни ризик 31.12.202</w:t>
            </w:r>
            <w:r w:rsidR="00BF227F">
              <w:rPr>
                <w:rFonts w:ascii="Arial" w:hAnsi="Arial" w:cs="Arial"/>
                <w:b/>
                <w:bCs/>
                <w:color w:val="000000"/>
                <w:sz w:val="16"/>
                <w:szCs w:val="16"/>
                <w:lang w:val="sr-Cyrl-BA"/>
              </w:rPr>
              <w:t>3</w:t>
            </w:r>
            <w:r w:rsidRPr="0012335D">
              <w:rPr>
                <w:rFonts w:ascii="Arial" w:hAnsi="Arial" w:cs="Arial"/>
                <w:b/>
                <w:bCs/>
                <w:color w:val="000000"/>
                <w:sz w:val="16"/>
                <w:szCs w:val="16"/>
              </w:rPr>
              <w:t>.</w:t>
            </w:r>
          </w:p>
        </w:tc>
        <w:tc>
          <w:tcPr>
            <w:tcW w:w="766" w:type="dxa"/>
            <w:shd w:val="clear" w:color="auto" w:fill="auto"/>
            <w:noWrap/>
            <w:vAlign w:val="center"/>
            <w:hideMark/>
          </w:tcPr>
          <w:p w14:paraId="2F8A0431" w14:textId="77777777" w:rsidR="009C7A16" w:rsidRPr="0012335D" w:rsidRDefault="009C7A16" w:rsidP="008E38A7">
            <w:pPr>
              <w:rPr>
                <w:rFonts w:ascii="Arial" w:hAnsi="Arial" w:cs="Arial"/>
                <w:b/>
                <w:bCs/>
                <w:color w:val="000000"/>
                <w:sz w:val="16"/>
                <w:szCs w:val="16"/>
              </w:rPr>
            </w:pPr>
          </w:p>
        </w:tc>
        <w:tc>
          <w:tcPr>
            <w:tcW w:w="666" w:type="dxa"/>
            <w:shd w:val="clear" w:color="auto" w:fill="auto"/>
            <w:noWrap/>
            <w:vAlign w:val="center"/>
            <w:hideMark/>
          </w:tcPr>
          <w:p w14:paraId="5CCF94C8" w14:textId="77777777" w:rsidR="009C7A16" w:rsidRPr="0012335D" w:rsidRDefault="009C7A16" w:rsidP="008E38A7">
            <w:pPr>
              <w:rPr>
                <w:sz w:val="16"/>
                <w:szCs w:val="16"/>
              </w:rPr>
            </w:pPr>
          </w:p>
        </w:tc>
        <w:tc>
          <w:tcPr>
            <w:tcW w:w="965" w:type="dxa"/>
            <w:shd w:val="clear" w:color="auto" w:fill="auto"/>
            <w:noWrap/>
            <w:vAlign w:val="bottom"/>
            <w:hideMark/>
          </w:tcPr>
          <w:p w14:paraId="228B935A" w14:textId="77777777" w:rsidR="009C7A16" w:rsidRPr="0012335D" w:rsidRDefault="009C7A16" w:rsidP="008E38A7">
            <w:pPr>
              <w:rPr>
                <w:sz w:val="16"/>
                <w:szCs w:val="16"/>
              </w:rPr>
            </w:pPr>
          </w:p>
        </w:tc>
        <w:tc>
          <w:tcPr>
            <w:tcW w:w="1015" w:type="dxa"/>
            <w:shd w:val="clear" w:color="auto" w:fill="auto"/>
            <w:noWrap/>
            <w:vAlign w:val="bottom"/>
            <w:hideMark/>
          </w:tcPr>
          <w:p w14:paraId="5FA09D3D" w14:textId="77777777" w:rsidR="009C7A16" w:rsidRPr="0012335D" w:rsidRDefault="009C7A16" w:rsidP="008E38A7">
            <w:pPr>
              <w:rPr>
                <w:sz w:val="16"/>
                <w:szCs w:val="16"/>
              </w:rPr>
            </w:pPr>
          </w:p>
        </w:tc>
        <w:tc>
          <w:tcPr>
            <w:tcW w:w="603" w:type="dxa"/>
            <w:shd w:val="clear" w:color="auto" w:fill="auto"/>
            <w:noWrap/>
            <w:vAlign w:val="bottom"/>
            <w:hideMark/>
          </w:tcPr>
          <w:p w14:paraId="2FBD1A2F" w14:textId="77777777" w:rsidR="009C7A16" w:rsidRPr="0012335D" w:rsidRDefault="009C7A16" w:rsidP="008E38A7">
            <w:pPr>
              <w:rPr>
                <w:sz w:val="16"/>
                <w:szCs w:val="16"/>
              </w:rPr>
            </w:pPr>
          </w:p>
        </w:tc>
        <w:tc>
          <w:tcPr>
            <w:tcW w:w="1115" w:type="dxa"/>
            <w:shd w:val="clear" w:color="auto" w:fill="auto"/>
            <w:noWrap/>
            <w:vAlign w:val="bottom"/>
            <w:hideMark/>
          </w:tcPr>
          <w:p w14:paraId="04A23B92" w14:textId="77777777" w:rsidR="009C7A16" w:rsidRPr="0012335D" w:rsidRDefault="009C7A16" w:rsidP="008E38A7">
            <w:pPr>
              <w:rPr>
                <w:sz w:val="16"/>
                <w:szCs w:val="16"/>
              </w:rPr>
            </w:pPr>
          </w:p>
        </w:tc>
        <w:tc>
          <w:tcPr>
            <w:tcW w:w="1017" w:type="dxa"/>
            <w:shd w:val="clear" w:color="auto" w:fill="auto"/>
            <w:noWrap/>
            <w:vAlign w:val="center"/>
            <w:hideMark/>
          </w:tcPr>
          <w:p w14:paraId="5ED3EFE2" w14:textId="77777777" w:rsidR="009C7A16" w:rsidRPr="0012335D" w:rsidRDefault="009C7A16" w:rsidP="008E38A7">
            <w:pPr>
              <w:rPr>
                <w:sz w:val="16"/>
                <w:szCs w:val="16"/>
              </w:rPr>
            </w:pPr>
          </w:p>
        </w:tc>
      </w:tr>
      <w:tr w:rsidR="009C7A16" w:rsidRPr="0012335D" w14:paraId="54C1F05E" w14:textId="77777777" w:rsidTr="008E38A7">
        <w:trPr>
          <w:trHeight w:val="300"/>
        </w:trPr>
        <w:tc>
          <w:tcPr>
            <w:tcW w:w="3326" w:type="dxa"/>
            <w:tcBorders>
              <w:bottom w:val="single" w:sz="4" w:space="0" w:color="auto"/>
            </w:tcBorders>
            <w:shd w:val="clear" w:color="auto" w:fill="auto"/>
            <w:noWrap/>
            <w:vAlign w:val="center"/>
            <w:hideMark/>
          </w:tcPr>
          <w:p w14:paraId="284F642A" w14:textId="77777777" w:rsidR="009C7A16" w:rsidRPr="0012335D" w:rsidRDefault="009C7A16" w:rsidP="008E38A7">
            <w:pPr>
              <w:rPr>
                <w:rFonts w:ascii="Arial" w:hAnsi="Arial" w:cs="Arial"/>
                <w:b/>
                <w:bCs/>
                <w:color w:val="000000"/>
                <w:sz w:val="16"/>
                <w:szCs w:val="16"/>
              </w:rPr>
            </w:pPr>
            <w:r w:rsidRPr="0012335D">
              <w:rPr>
                <w:rFonts w:ascii="Arial" w:hAnsi="Arial" w:cs="Arial"/>
                <w:b/>
                <w:bCs/>
                <w:color w:val="000000"/>
                <w:sz w:val="16"/>
                <w:szCs w:val="16"/>
              </w:rPr>
              <w:t> </w:t>
            </w:r>
          </w:p>
        </w:tc>
        <w:tc>
          <w:tcPr>
            <w:tcW w:w="766" w:type="dxa"/>
            <w:tcBorders>
              <w:bottom w:val="single" w:sz="4" w:space="0" w:color="auto"/>
            </w:tcBorders>
            <w:shd w:val="clear" w:color="auto" w:fill="auto"/>
            <w:noWrap/>
            <w:vAlign w:val="center"/>
            <w:hideMark/>
          </w:tcPr>
          <w:p w14:paraId="08C2580F"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GBP</w:t>
            </w:r>
          </w:p>
        </w:tc>
        <w:tc>
          <w:tcPr>
            <w:tcW w:w="666" w:type="dxa"/>
            <w:tcBorders>
              <w:bottom w:val="single" w:sz="4" w:space="0" w:color="auto"/>
            </w:tcBorders>
            <w:shd w:val="clear" w:color="auto" w:fill="auto"/>
            <w:noWrap/>
            <w:vAlign w:val="center"/>
            <w:hideMark/>
          </w:tcPr>
          <w:p w14:paraId="22B8DECA"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RSD</w:t>
            </w:r>
          </w:p>
        </w:tc>
        <w:tc>
          <w:tcPr>
            <w:tcW w:w="965" w:type="dxa"/>
            <w:tcBorders>
              <w:bottom w:val="single" w:sz="4" w:space="0" w:color="auto"/>
            </w:tcBorders>
            <w:shd w:val="clear" w:color="auto" w:fill="auto"/>
            <w:noWrap/>
            <w:vAlign w:val="center"/>
            <w:hideMark/>
          </w:tcPr>
          <w:p w14:paraId="2947ACB9"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USD</w:t>
            </w:r>
          </w:p>
        </w:tc>
        <w:tc>
          <w:tcPr>
            <w:tcW w:w="1015" w:type="dxa"/>
            <w:tcBorders>
              <w:bottom w:val="single" w:sz="4" w:space="0" w:color="auto"/>
            </w:tcBorders>
            <w:shd w:val="clear" w:color="auto" w:fill="auto"/>
            <w:noWrap/>
            <w:vAlign w:val="center"/>
            <w:hideMark/>
          </w:tcPr>
          <w:p w14:paraId="3DB9F7AB"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EUR</w:t>
            </w:r>
          </w:p>
        </w:tc>
        <w:tc>
          <w:tcPr>
            <w:tcW w:w="603" w:type="dxa"/>
            <w:tcBorders>
              <w:bottom w:val="single" w:sz="4" w:space="0" w:color="auto"/>
            </w:tcBorders>
            <w:shd w:val="clear" w:color="auto" w:fill="auto"/>
            <w:noWrap/>
            <w:vAlign w:val="center"/>
            <w:hideMark/>
          </w:tcPr>
          <w:p w14:paraId="225F3962"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CHF</w:t>
            </w:r>
          </w:p>
        </w:tc>
        <w:tc>
          <w:tcPr>
            <w:tcW w:w="1115" w:type="dxa"/>
            <w:tcBorders>
              <w:bottom w:val="single" w:sz="4" w:space="0" w:color="auto"/>
            </w:tcBorders>
            <w:shd w:val="clear" w:color="auto" w:fill="auto"/>
            <w:noWrap/>
            <w:vAlign w:val="center"/>
            <w:hideMark/>
          </w:tcPr>
          <w:p w14:paraId="3A292B69"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BAM</w:t>
            </w:r>
          </w:p>
        </w:tc>
        <w:tc>
          <w:tcPr>
            <w:tcW w:w="1017" w:type="dxa"/>
            <w:tcBorders>
              <w:bottom w:val="single" w:sz="4" w:space="0" w:color="auto"/>
            </w:tcBorders>
            <w:shd w:val="clear" w:color="auto" w:fill="auto"/>
            <w:noWrap/>
            <w:vAlign w:val="center"/>
            <w:hideMark/>
          </w:tcPr>
          <w:p w14:paraId="58732792"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Укупно</w:t>
            </w:r>
          </w:p>
        </w:tc>
      </w:tr>
      <w:tr w:rsidR="00BF227F" w:rsidRPr="0012335D" w14:paraId="2FE7FE19" w14:textId="77777777" w:rsidTr="008E38A7">
        <w:trPr>
          <w:trHeight w:val="285"/>
        </w:trPr>
        <w:tc>
          <w:tcPr>
            <w:tcW w:w="3326" w:type="dxa"/>
            <w:tcBorders>
              <w:top w:val="single" w:sz="4" w:space="0" w:color="auto"/>
            </w:tcBorders>
            <w:shd w:val="clear" w:color="auto" w:fill="auto"/>
            <w:vAlign w:val="center"/>
            <w:hideMark/>
          </w:tcPr>
          <w:p w14:paraId="2F2F284E"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Дугорочни финансијски пласмани</w:t>
            </w:r>
          </w:p>
        </w:tc>
        <w:tc>
          <w:tcPr>
            <w:tcW w:w="766" w:type="dxa"/>
            <w:tcBorders>
              <w:top w:val="single" w:sz="4" w:space="0" w:color="auto"/>
            </w:tcBorders>
            <w:shd w:val="clear" w:color="auto" w:fill="auto"/>
            <w:vAlign w:val="center"/>
            <w:hideMark/>
          </w:tcPr>
          <w:p w14:paraId="3F2A103A" w14:textId="77777777" w:rsidR="00BF227F" w:rsidRPr="0012335D" w:rsidRDefault="00BF227F" w:rsidP="00BF227F">
            <w:pPr>
              <w:rPr>
                <w:rFonts w:ascii="Arial" w:hAnsi="Arial" w:cs="Arial"/>
                <w:color w:val="000000"/>
                <w:sz w:val="16"/>
                <w:szCs w:val="16"/>
              </w:rPr>
            </w:pPr>
          </w:p>
        </w:tc>
        <w:tc>
          <w:tcPr>
            <w:tcW w:w="666" w:type="dxa"/>
            <w:tcBorders>
              <w:top w:val="single" w:sz="4" w:space="0" w:color="auto"/>
            </w:tcBorders>
            <w:shd w:val="clear" w:color="auto" w:fill="auto"/>
            <w:vAlign w:val="center"/>
            <w:hideMark/>
          </w:tcPr>
          <w:p w14:paraId="4BBD5D62" w14:textId="77777777" w:rsidR="00BF227F" w:rsidRPr="0012335D" w:rsidRDefault="00BF227F" w:rsidP="00BF227F">
            <w:pPr>
              <w:rPr>
                <w:sz w:val="16"/>
                <w:szCs w:val="16"/>
              </w:rPr>
            </w:pPr>
          </w:p>
        </w:tc>
        <w:tc>
          <w:tcPr>
            <w:tcW w:w="965" w:type="dxa"/>
            <w:tcBorders>
              <w:top w:val="single" w:sz="4" w:space="0" w:color="auto"/>
            </w:tcBorders>
            <w:shd w:val="clear" w:color="auto" w:fill="auto"/>
            <w:noWrap/>
            <w:vAlign w:val="center"/>
            <w:hideMark/>
          </w:tcPr>
          <w:p w14:paraId="3AB44A0D" w14:textId="77777777" w:rsidR="00BF227F" w:rsidRPr="0012335D" w:rsidRDefault="00BF227F" w:rsidP="00BF227F">
            <w:pPr>
              <w:rPr>
                <w:sz w:val="16"/>
                <w:szCs w:val="16"/>
              </w:rPr>
            </w:pPr>
          </w:p>
        </w:tc>
        <w:tc>
          <w:tcPr>
            <w:tcW w:w="1015" w:type="dxa"/>
            <w:tcBorders>
              <w:top w:val="single" w:sz="4" w:space="0" w:color="auto"/>
            </w:tcBorders>
            <w:shd w:val="clear" w:color="auto" w:fill="auto"/>
            <w:noWrap/>
            <w:vAlign w:val="center"/>
            <w:hideMark/>
          </w:tcPr>
          <w:p w14:paraId="31899935" w14:textId="77777777" w:rsidR="00BF227F" w:rsidRPr="0012335D" w:rsidRDefault="00BF227F" w:rsidP="00BF227F">
            <w:pPr>
              <w:jc w:val="right"/>
              <w:rPr>
                <w:rFonts w:ascii="Arial" w:hAnsi="Arial" w:cs="Arial"/>
                <w:color w:val="000000"/>
                <w:sz w:val="16"/>
                <w:szCs w:val="16"/>
              </w:rPr>
            </w:pPr>
          </w:p>
        </w:tc>
        <w:tc>
          <w:tcPr>
            <w:tcW w:w="603" w:type="dxa"/>
            <w:tcBorders>
              <w:top w:val="single" w:sz="4" w:space="0" w:color="auto"/>
            </w:tcBorders>
            <w:shd w:val="clear" w:color="auto" w:fill="auto"/>
            <w:noWrap/>
            <w:vAlign w:val="center"/>
            <w:hideMark/>
          </w:tcPr>
          <w:p w14:paraId="06C760D9" w14:textId="77777777" w:rsidR="00BF227F" w:rsidRPr="0012335D" w:rsidRDefault="00BF227F" w:rsidP="00BF227F">
            <w:pPr>
              <w:jc w:val="right"/>
              <w:rPr>
                <w:rFonts w:ascii="Arial" w:hAnsi="Arial" w:cs="Arial"/>
                <w:color w:val="000000"/>
                <w:sz w:val="16"/>
                <w:szCs w:val="16"/>
              </w:rPr>
            </w:pPr>
          </w:p>
        </w:tc>
        <w:tc>
          <w:tcPr>
            <w:tcW w:w="1115" w:type="dxa"/>
            <w:tcBorders>
              <w:top w:val="single" w:sz="4" w:space="0" w:color="auto"/>
            </w:tcBorders>
            <w:shd w:val="clear" w:color="auto" w:fill="auto"/>
            <w:vAlign w:val="center"/>
            <w:hideMark/>
          </w:tcPr>
          <w:p w14:paraId="29DB0919"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13.642.586</w:t>
            </w:r>
          </w:p>
        </w:tc>
        <w:tc>
          <w:tcPr>
            <w:tcW w:w="1017" w:type="dxa"/>
            <w:tcBorders>
              <w:top w:val="single" w:sz="4" w:space="0" w:color="auto"/>
            </w:tcBorders>
            <w:shd w:val="clear" w:color="auto" w:fill="auto"/>
            <w:noWrap/>
            <w:vAlign w:val="center"/>
            <w:hideMark/>
          </w:tcPr>
          <w:p w14:paraId="52F8DAA0"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13.642.586</w:t>
            </w:r>
          </w:p>
        </w:tc>
      </w:tr>
      <w:tr w:rsidR="00BF227F" w:rsidRPr="0012335D" w14:paraId="5AAA085D" w14:textId="77777777" w:rsidTr="008E38A7">
        <w:trPr>
          <w:trHeight w:val="285"/>
        </w:trPr>
        <w:tc>
          <w:tcPr>
            <w:tcW w:w="3326" w:type="dxa"/>
            <w:shd w:val="clear" w:color="auto" w:fill="auto"/>
            <w:vAlign w:val="center"/>
            <w:hideMark/>
          </w:tcPr>
          <w:p w14:paraId="720BD3FB"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Потраживања </w:t>
            </w:r>
          </w:p>
        </w:tc>
        <w:tc>
          <w:tcPr>
            <w:tcW w:w="766" w:type="dxa"/>
            <w:shd w:val="clear" w:color="auto" w:fill="auto"/>
            <w:vAlign w:val="center"/>
            <w:hideMark/>
          </w:tcPr>
          <w:p w14:paraId="4AD0284A" w14:textId="77777777" w:rsidR="00BF227F" w:rsidRPr="0012335D" w:rsidRDefault="00BF227F" w:rsidP="00BF227F">
            <w:pPr>
              <w:rPr>
                <w:rFonts w:ascii="Arial" w:hAnsi="Arial" w:cs="Arial"/>
                <w:color w:val="000000"/>
                <w:sz w:val="16"/>
                <w:szCs w:val="16"/>
              </w:rPr>
            </w:pPr>
          </w:p>
        </w:tc>
        <w:tc>
          <w:tcPr>
            <w:tcW w:w="666" w:type="dxa"/>
            <w:shd w:val="clear" w:color="000000" w:fill="FFFFFF"/>
            <w:vAlign w:val="center"/>
            <w:hideMark/>
          </w:tcPr>
          <w:p w14:paraId="2EA66C23" w14:textId="77777777" w:rsidR="00BF227F" w:rsidRPr="0012335D" w:rsidRDefault="00BF227F" w:rsidP="00BF227F">
            <w:pPr>
              <w:rPr>
                <w:rFonts w:ascii="Arial" w:hAnsi="Arial" w:cs="Arial"/>
                <w:color w:val="000000"/>
                <w:sz w:val="16"/>
                <w:szCs w:val="16"/>
              </w:rPr>
            </w:pPr>
          </w:p>
        </w:tc>
        <w:tc>
          <w:tcPr>
            <w:tcW w:w="965" w:type="dxa"/>
            <w:shd w:val="clear" w:color="000000" w:fill="FFFFFF"/>
            <w:noWrap/>
            <w:vAlign w:val="center"/>
            <w:hideMark/>
          </w:tcPr>
          <w:p w14:paraId="418F389B" w14:textId="77777777" w:rsidR="00BF227F" w:rsidRPr="0012335D" w:rsidRDefault="00BF227F" w:rsidP="00BF227F">
            <w:pPr>
              <w:jc w:val="right"/>
              <w:rPr>
                <w:rFonts w:ascii="Arial" w:hAnsi="Arial" w:cs="Arial"/>
                <w:color w:val="000000"/>
                <w:sz w:val="16"/>
                <w:szCs w:val="16"/>
              </w:rPr>
            </w:pPr>
          </w:p>
        </w:tc>
        <w:tc>
          <w:tcPr>
            <w:tcW w:w="1015" w:type="dxa"/>
            <w:shd w:val="clear" w:color="000000" w:fill="FFFFFF"/>
            <w:noWrap/>
            <w:vAlign w:val="center"/>
            <w:hideMark/>
          </w:tcPr>
          <w:p w14:paraId="2E7B6D7F"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17.767</w:t>
            </w:r>
          </w:p>
        </w:tc>
        <w:tc>
          <w:tcPr>
            <w:tcW w:w="603" w:type="dxa"/>
            <w:shd w:val="clear" w:color="000000" w:fill="FFFFFF"/>
            <w:noWrap/>
            <w:vAlign w:val="center"/>
            <w:hideMark/>
          </w:tcPr>
          <w:p w14:paraId="50247D26" w14:textId="77777777" w:rsidR="00BF227F" w:rsidRPr="0012335D" w:rsidRDefault="00BF227F" w:rsidP="00BF227F">
            <w:pPr>
              <w:jc w:val="right"/>
              <w:rPr>
                <w:rFonts w:ascii="Arial" w:hAnsi="Arial" w:cs="Arial"/>
                <w:color w:val="000000"/>
                <w:sz w:val="16"/>
                <w:szCs w:val="16"/>
              </w:rPr>
            </w:pPr>
          </w:p>
        </w:tc>
        <w:tc>
          <w:tcPr>
            <w:tcW w:w="1115" w:type="dxa"/>
            <w:shd w:val="clear" w:color="000000" w:fill="FFFFFF"/>
            <w:noWrap/>
            <w:vAlign w:val="center"/>
            <w:hideMark/>
          </w:tcPr>
          <w:p w14:paraId="22E1F6BE"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4.220.101</w:t>
            </w:r>
          </w:p>
        </w:tc>
        <w:tc>
          <w:tcPr>
            <w:tcW w:w="1017" w:type="dxa"/>
            <w:shd w:val="clear" w:color="000000" w:fill="FFFFFF"/>
            <w:noWrap/>
            <w:vAlign w:val="center"/>
            <w:hideMark/>
          </w:tcPr>
          <w:p w14:paraId="51C3ABFE"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4.237.868</w:t>
            </w:r>
          </w:p>
        </w:tc>
      </w:tr>
      <w:tr w:rsidR="00BF227F" w:rsidRPr="0012335D" w14:paraId="30F70315" w14:textId="77777777" w:rsidTr="008E38A7">
        <w:trPr>
          <w:trHeight w:val="285"/>
        </w:trPr>
        <w:tc>
          <w:tcPr>
            <w:tcW w:w="3326" w:type="dxa"/>
            <w:shd w:val="clear" w:color="auto" w:fill="auto"/>
            <w:vAlign w:val="center"/>
            <w:hideMark/>
          </w:tcPr>
          <w:p w14:paraId="480FB080"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Краткорочни финансијски пласмани </w:t>
            </w:r>
          </w:p>
        </w:tc>
        <w:tc>
          <w:tcPr>
            <w:tcW w:w="766" w:type="dxa"/>
            <w:shd w:val="clear" w:color="auto" w:fill="auto"/>
            <w:vAlign w:val="center"/>
            <w:hideMark/>
          </w:tcPr>
          <w:p w14:paraId="1CF2FABD" w14:textId="77777777"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14:paraId="3089EF24" w14:textId="77777777" w:rsidR="00BF227F" w:rsidRPr="0012335D" w:rsidRDefault="00BF227F" w:rsidP="00BF227F">
            <w:pPr>
              <w:rPr>
                <w:sz w:val="16"/>
                <w:szCs w:val="16"/>
              </w:rPr>
            </w:pPr>
          </w:p>
        </w:tc>
        <w:tc>
          <w:tcPr>
            <w:tcW w:w="965" w:type="dxa"/>
            <w:shd w:val="clear" w:color="auto" w:fill="auto"/>
            <w:noWrap/>
            <w:vAlign w:val="center"/>
            <w:hideMark/>
          </w:tcPr>
          <w:p w14:paraId="36A800AF" w14:textId="77777777" w:rsidR="00BF227F" w:rsidRPr="0012335D" w:rsidRDefault="00BF227F" w:rsidP="00BF227F">
            <w:pPr>
              <w:rPr>
                <w:sz w:val="16"/>
                <w:szCs w:val="16"/>
              </w:rPr>
            </w:pPr>
          </w:p>
        </w:tc>
        <w:tc>
          <w:tcPr>
            <w:tcW w:w="1015" w:type="dxa"/>
            <w:shd w:val="clear" w:color="auto" w:fill="auto"/>
            <w:noWrap/>
            <w:vAlign w:val="center"/>
            <w:hideMark/>
          </w:tcPr>
          <w:p w14:paraId="662F13C9" w14:textId="77777777" w:rsidR="00BF227F" w:rsidRPr="0012335D" w:rsidRDefault="00BF227F" w:rsidP="00BF227F">
            <w:pPr>
              <w:jc w:val="right"/>
              <w:rPr>
                <w:sz w:val="16"/>
                <w:szCs w:val="16"/>
              </w:rPr>
            </w:pPr>
          </w:p>
        </w:tc>
        <w:tc>
          <w:tcPr>
            <w:tcW w:w="603" w:type="dxa"/>
            <w:shd w:val="clear" w:color="auto" w:fill="auto"/>
            <w:noWrap/>
            <w:vAlign w:val="center"/>
            <w:hideMark/>
          </w:tcPr>
          <w:p w14:paraId="3716FA89" w14:textId="77777777" w:rsidR="00BF227F" w:rsidRPr="0012335D" w:rsidRDefault="00BF227F" w:rsidP="00BF227F">
            <w:pPr>
              <w:jc w:val="right"/>
              <w:rPr>
                <w:sz w:val="16"/>
                <w:szCs w:val="16"/>
              </w:rPr>
            </w:pPr>
          </w:p>
        </w:tc>
        <w:tc>
          <w:tcPr>
            <w:tcW w:w="1115" w:type="dxa"/>
            <w:shd w:val="clear" w:color="auto" w:fill="auto"/>
            <w:noWrap/>
            <w:vAlign w:val="center"/>
            <w:hideMark/>
          </w:tcPr>
          <w:p w14:paraId="07961E8F"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3.310.669</w:t>
            </w:r>
          </w:p>
        </w:tc>
        <w:tc>
          <w:tcPr>
            <w:tcW w:w="1017" w:type="dxa"/>
            <w:shd w:val="clear" w:color="auto" w:fill="auto"/>
            <w:noWrap/>
            <w:vAlign w:val="center"/>
            <w:hideMark/>
          </w:tcPr>
          <w:p w14:paraId="251EFDB0"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3.310.669</w:t>
            </w:r>
          </w:p>
        </w:tc>
      </w:tr>
      <w:tr w:rsidR="00BF227F" w:rsidRPr="0012335D" w14:paraId="795AEAF2" w14:textId="77777777" w:rsidTr="008E38A7">
        <w:trPr>
          <w:trHeight w:val="285"/>
        </w:trPr>
        <w:tc>
          <w:tcPr>
            <w:tcW w:w="3326" w:type="dxa"/>
            <w:shd w:val="clear" w:color="auto" w:fill="auto"/>
            <w:vAlign w:val="center"/>
            <w:hideMark/>
          </w:tcPr>
          <w:p w14:paraId="0F3E14AC"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Готовински еквиваленти и готовина</w:t>
            </w:r>
          </w:p>
        </w:tc>
        <w:tc>
          <w:tcPr>
            <w:tcW w:w="766" w:type="dxa"/>
            <w:shd w:val="clear" w:color="auto" w:fill="auto"/>
            <w:vAlign w:val="center"/>
            <w:hideMark/>
          </w:tcPr>
          <w:p w14:paraId="5BABCE5E"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497</w:t>
            </w:r>
          </w:p>
        </w:tc>
        <w:tc>
          <w:tcPr>
            <w:tcW w:w="666" w:type="dxa"/>
            <w:shd w:val="clear" w:color="auto" w:fill="auto"/>
            <w:vAlign w:val="center"/>
            <w:hideMark/>
          </w:tcPr>
          <w:p w14:paraId="6918DBB7" w14:textId="77777777"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831</w:t>
            </w:r>
          </w:p>
        </w:tc>
        <w:tc>
          <w:tcPr>
            <w:tcW w:w="965" w:type="dxa"/>
            <w:shd w:val="clear" w:color="auto" w:fill="auto"/>
            <w:noWrap/>
            <w:vAlign w:val="center"/>
            <w:hideMark/>
          </w:tcPr>
          <w:p w14:paraId="79B1E713" w14:textId="77777777"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197</w:t>
            </w:r>
          </w:p>
        </w:tc>
        <w:tc>
          <w:tcPr>
            <w:tcW w:w="1015" w:type="dxa"/>
            <w:shd w:val="clear" w:color="auto" w:fill="auto"/>
            <w:noWrap/>
            <w:vAlign w:val="center"/>
            <w:hideMark/>
          </w:tcPr>
          <w:p w14:paraId="38FABDD0" w14:textId="77777777"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142.648</w:t>
            </w:r>
          </w:p>
        </w:tc>
        <w:tc>
          <w:tcPr>
            <w:tcW w:w="603" w:type="dxa"/>
            <w:shd w:val="clear" w:color="auto" w:fill="auto"/>
            <w:noWrap/>
            <w:vAlign w:val="center"/>
            <w:hideMark/>
          </w:tcPr>
          <w:p w14:paraId="06509C6C" w14:textId="77777777"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106</w:t>
            </w:r>
          </w:p>
        </w:tc>
        <w:tc>
          <w:tcPr>
            <w:tcW w:w="1115" w:type="dxa"/>
            <w:shd w:val="clear" w:color="auto" w:fill="auto"/>
            <w:noWrap/>
            <w:vAlign w:val="center"/>
            <w:hideMark/>
          </w:tcPr>
          <w:p w14:paraId="5D8D9620"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2.358.038</w:t>
            </w:r>
          </w:p>
        </w:tc>
        <w:tc>
          <w:tcPr>
            <w:tcW w:w="1017" w:type="dxa"/>
            <w:shd w:val="clear" w:color="auto" w:fill="auto"/>
            <w:noWrap/>
            <w:vAlign w:val="center"/>
            <w:hideMark/>
          </w:tcPr>
          <w:p w14:paraId="1BC540FD"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2.502.317</w:t>
            </w:r>
          </w:p>
        </w:tc>
      </w:tr>
      <w:tr w:rsidR="00BF227F" w:rsidRPr="0012335D" w14:paraId="20E774FE" w14:textId="77777777" w:rsidTr="008E38A7">
        <w:trPr>
          <w:trHeight w:val="300"/>
        </w:trPr>
        <w:tc>
          <w:tcPr>
            <w:tcW w:w="3326" w:type="dxa"/>
            <w:shd w:val="clear" w:color="auto" w:fill="auto"/>
            <w:vAlign w:val="center"/>
            <w:hideMark/>
          </w:tcPr>
          <w:p w14:paraId="2FF4393B"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Потраживања за нефактурисан приход</w:t>
            </w:r>
          </w:p>
        </w:tc>
        <w:tc>
          <w:tcPr>
            <w:tcW w:w="766" w:type="dxa"/>
            <w:shd w:val="clear" w:color="auto" w:fill="auto"/>
            <w:vAlign w:val="center"/>
            <w:hideMark/>
          </w:tcPr>
          <w:p w14:paraId="474454E4" w14:textId="77777777"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14:paraId="23797B1B" w14:textId="77777777" w:rsidR="00BF227F" w:rsidRPr="0012335D" w:rsidRDefault="00BF227F" w:rsidP="00BF227F">
            <w:pPr>
              <w:rPr>
                <w:rFonts w:ascii="Arial" w:hAnsi="Arial" w:cs="Arial"/>
                <w:color w:val="000000"/>
                <w:sz w:val="16"/>
                <w:szCs w:val="16"/>
              </w:rPr>
            </w:pPr>
          </w:p>
        </w:tc>
        <w:tc>
          <w:tcPr>
            <w:tcW w:w="965" w:type="dxa"/>
            <w:shd w:val="clear" w:color="auto" w:fill="auto"/>
            <w:noWrap/>
            <w:vAlign w:val="center"/>
            <w:hideMark/>
          </w:tcPr>
          <w:p w14:paraId="06749134" w14:textId="77777777" w:rsidR="00BF227F" w:rsidRPr="0012335D" w:rsidRDefault="00BF227F" w:rsidP="00BF227F">
            <w:pPr>
              <w:jc w:val="right"/>
              <w:rPr>
                <w:rFonts w:ascii="Arial" w:hAnsi="Arial" w:cs="Arial"/>
                <w:color w:val="000000"/>
                <w:sz w:val="16"/>
                <w:szCs w:val="16"/>
              </w:rPr>
            </w:pPr>
          </w:p>
        </w:tc>
        <w:tc>
          <w:tcPr>
            <w:tcW w:w="1015" w:type="dxa"/>
            <w:shd w:val="clear" w:color="000000" w:fill="FFFFFF"/>
            <w:noWrap/>
            <w:vAlign w:val="center"/>
            <w:hideMark/>
          </w:tcPr>
          <w:p w14:paraId="40F33BED"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167.196</w:t>
            </w:r>
          </w:p>
        </w:tc>
        <w:tc>
          <w:tcPr>
            <w:tcW w:w="603" w:type="dxa"/>
            <w:shd w:val="clear" w:color="auto" w:fill="auto"/>
            <w:noWrap/>
            <w:vAlign w:val="center"/>
            <w:hideMark/>
          </w:tcPr>
          <w:p w14:paraId="4E4ECA3D" w14:textId="77777777"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14:paraId="3FB16984"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1.102.479</w:t>
            </w:r>
          </w:p>
        </w:tc>
        <w:tc>
          <w:tcPr>
            <w:tcW w:w="1017" w:type="dxa"/>
            <w:shd w:val="clear" w:color="auto" w:fill="auto"/>
            <w:noWrap/>
            <w:vAlign w:val="center"/>
            <w:hideMark/>
          </w:tcPr>
          <w:p w14:paraId="1429C140"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1.269.675</w:t>
            </w:r>
          </w:p>
        </w:tc>
      </w:tr>
      <w:tr w:rsidR="00BF227F" w:rsidRPr="0012335D" w14:paraId="1D751ADA" w14:textId="77777777" w:rsidTr="008E38A7">
        <w:trPr>
          <w:trHeight w:val="285"/>
        </w:trPr>
        <w:tc>
          <w:tcPr>
            <w:tcW w:w="3326" w:type="dxa"/>
            <w:shd w:val="clear" w:color="auto" w:fill="auto"/>
            <w:vAlign w:val="center"/>
            <w:hideMark/>
          </w:tcPr>
          <w:p w14:paraId="6A7FE559" w14:textId="77777777" w:rsidR="00BF227F" w:rsidRPr="0012335D" w:rsidRDefault="00BF227F" w:rsidP="00BF227F">
            <w:pPr>
              <w:jc w:val="right"/>
              <w:rPr>
                <w:rFonts w:ascii="Arial" w:hAnsi="Arial" w:cs="Arial"/>
                <w:color w:val="000000"/>
                <w:sz w:val="16"/>
                <w:szCs w:val="16"/>
              </w:rPr>
            </w:pPr>
          </w:p>
        </w:tc>
        <w:tc>
          <w:tcPr>
            <w:tcW w:w="766" w:type="dxa"/>
            <w:shd w:val="clear" w:color="auto" w:fill="auto"/>
            <w:vAlign w:val="center"/>
            <w:hideMark/>
          </w:tcPr>
          <w:p w14:paraId="478E868F" w14:textId="77777777" w:rsidR="00BF227F" w:rsidRPr="0012335D" w:rsidRDefault="00BF227F" w:rsidP="00BF227F">
            <w:pPr>
              <w:rPr>
                <w:sz w:val="16"/>
                <w:szCs w:val="16"/>
              </w:rPr>
            </w:pPr>
          </w:p>
        </w:tc>
        <w:tc>
          <w:tcPr>
            <w:tcW w:w="666" w:type="dxa"/>
            <w:shd w:val="clear" w:color="auto" w:fill="auto"/>
            <w:vAlign w:val="center"/>
            <w:hideMark/>
          </w:tcPr>
          <w:p w14:paraId="41CD061F" w14:textId="77777777" w:rsidR="00BF227F" w:rsidRPr="0012335D" w:rsidRDefault="00BF227F" w:rsidP="00BF227F">
            <w:pPr>
              <w:rPr>
                <w:sz w:val="16"/>
                <w:szCs w:val="16"/>
              </w:rPr>
            </w:pPr>
          </w:p>
        </w:tc>
        <w:tc>
          <w:tcPr>
            <w:tcW w:w="965" w:type="dxa"/>
            <w:shd w:val="clear" w:color="auto" w:fill="auto"/>
            <w:noWrap/>
            <w:vAlign w:val="center"/>
            <w:hideMark/>
          </w:tcPr>
          <w:p w14:paraId="7170BBDC" w14:textId="77777777" w:rsidR="00BF227F" w:rsidRPr="0012335D" w:rsidRDefault="00BF227F" w:rsidP="00BF227F">
            <w:pPr>
              <w:rPr>
                <w:sz w:val="16"/>
                <w:szCs w:val="16"/>
              </w:rPr>
            </w:pPr>
          </w:p>
        </w:tc>
        <w:tc>
          <w:tcPr>
            <w:tcW w:w="1015" w:type="dxa"/>
            <w:shd w:val="clear" w:color="auto" w:fill="auto"/>
            <w:noWrap/>
            <w:vAlign w:val="center"/>
            <w:hideMark/>
          </w:tcPr>
          <w:p w14:paraId="0CE3D6A5" w14:textId="77777777" w:rsidR="00BF227F" w:rsidRPr="0012335D" w:rsidRDefault="00BF227F" w:rsidP="00BF227F">
            <w:pPr>
              <w:rPr>
                <w:rFonts w:ascii="Arial" w:hAnsi="Arial" w:cs="Arial"/>
                <w:color w:val="000000"/>
                <w:sz w:val="16"/>
                <w:szCs w:val="16"/>
              </w:rPr>
            </w:pPr>
          </w:p>
        </w:tc>
        <w:tc>
          <w:tcPr>
            <w:tcW w:w="603" w:type="dxa"/>
            <w:shd w:val="clear" w:color="auto" w:fill="auto"/>
            <w:noWrap/>
            <w:vAlign w:val="center"/>
            <w:hideMark/>
          </w:tcPr>
          <w:p w14:paraId="1BAE24D3" w14:textId="77777777" w:rsidR="00BF227F" w:rsidRPr="0012335D" w:rsidRDefault="00BF227F" w:rsidP="00BF227F">
            <w:pPr>
              <w:rPr>
                <w:rFonts w:ascii="Arial" w:hAnsi="Arial" w:cs="Arial"/>
                <w:color w:val="000000"/>
                <w:sz w:val="16"/>
                <w:szCs w:val="16"/>
              </w:rPr>
            </w:pPr>
          </w:p>
        </w:tc>
        <w:tc>
          <w:tcPr>
            <w:tcW w:w="1115" w:type="dxa"/>
            <w:shd w:val="clear" w:color="auto" w:fill="auto"/>
            <w:noWrap/>
            <w:vAlign w:val="center"/>
            <w:hideMark/>
          </w:tcPr>
          <w:p w14:paraId="02C784ED" w14:textId="77777777" w:rsidR="00BF227F" w:rsidRPr="0012335D" w:rsidRDefault="00BF227F" w:rsidP="00BF227F">
            <w:pPr>
              <w:rPr>
                <w:rFonts w:ascii="Arial" w:hAnsi="Arial" w:cs="Arial"/>
                <w:color w:val="000000"/>
                <w:sz w:val="16"/>
                <w:szCs w:val="16"/>
              </w:rPr>
            </w:pPr>
          </w:p>
        </w:tc>
        <w:tc>
          <w:tcPr>
            <w:tcW w:w="1017" w:type="dxa"/>
            <w:shd w:val="clear" w:color="auto" w:fill="auto"/>
            <w:noWrap/>
            <w:vAlign w:val="center"/>
            <w:hideMark/>
          </w:tcPr>
          <w:p w14:paraId="3B433C82" w14:textId="77777777" w:rsidR="00BF227F" w:rsidRPr="0012335D" w:rsidRDefault="00BF227F" w:rsidP="00BF227F">
            <w:pPr>
              <w:rPr>
                <w:rFonts w:ascii="Arial" w:hAnsi="Arial" w:cs="Arial"/>
                <w:color w:val="000000"/>
                <w:sz w:val="16"/>
                <w:szCs w:val="16"/>
              </w:rPr>
            </w:pPr>
          </w:p>
        </w:tc>
      </w:tr>
      <w:tr w:rsidR="00BF227F" w:rsidRPr="0012335D" w14:paraId="22D74458" w14:textId="77777777" w:rsidTr="008E38A7">
        <w:trPr>
          <w:trHeight w:val="300"/>
        </w:trPr>
        <w:tc>
          <w:tcPr>
            <w:tcW w:w="3326" w:type="dxa"/>
            <w:tcBorders>
              <w:bottom w:val="single" w:sz="4" w:space="0" w:color="auto"/>
            </w:tcBorders>
            <w:shd w:val="clear" w:color="auto" w:fill="auto"/>
            <w:noWrap/>
            <w:vAlign w:val="center"/>
            <w:hideMark/>
          </w:tcPr>
          <w:p w14:paraId="3093DC96" w14:textId="77777777" w:rsidR="00BF227F" w:rsidRPr="0012335D" w:rsidRDefault="00BF227F" w:rsidP="00BF227F">
            <w:pPr>
              <w:rPr>
                <w:rFonts w:ascii="Arial" w:hAnsi="Arial" w:cs="Arial"/>
                <w:b/>
                <w:bCs/>
                <w:color w:val="000000"/>
                <w:sz w:val="16"/>
                <w:szCs w:val="16"/>
              </w:rPr>
            </w:pPr>
            <w:r w:rsidRPr="0012335D">
              <w:rPr>
                <w:rFonts w:ascii="Arial" w:hAnsi="Arial" w:cs="Arial"/>
                <w:b/>
                <w:bCs/>
                <w:color w:val="000000"/>
                <w:sz w:val="16"/>
                <w:szCs w:val="16"/>
              </w:rPr>
              <w:t>Укупно</w:t>
            </w:r>
          </w:p>
        </w:tc>
        <w:tc>
          <w:tcPr>
            <w:tcW w:w="766" w:type="dxa"/>
            <w:tcBorders>
              <w:bottom w:val="single" w:sz="4" w:space="0" w:color="auto"/>
            </w:tcBorders>
            <w:shd w:val="clear" w:color="auto" w:fill="auto"/>
            <w:noWrap/>
            <w:vAlign w:val="center"/>
            <w:hideMark/>
          </w:tcPr>
          <w:p w14:paraId="33823398"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497</w:t>
            </w:r>
          </w:p>
        </w:tc>
        <w:tc>
          <w:tcPr>
            <w:tcW w:w="666" w:type="dxa"/>
            <w:tcBorders>
              <w:bottom w:val="single" w:sz="4" w:space="0" w:color="auto"/>
            </w:tcBorders>
            <w:shd w:val="clear" w:color="auto" w:fill="auto"/>
            <w:noWrap/>
            <w:vAlign w:val="center"/>
            <w:hideMark/>
          </w:tcPr>
          <w:p w14:paraId="2502248A"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831</w:t>
            </w:r>
          </w:p>
        </w:tc>
        <w:tc>
          <w:tcPr>
            <w:tcW w:w="965" w:type="dxa"/>
            <w:tcBorders>
              <w:bottom w:val="single" w:sz="4" w:space="0" w:color="auto"/>
            </w:tcBorders>
            <w:shd w:val="clear" w:color="auto" w:fill="auto"/>
            <w:noWrap/>
            <w:vAlign w:val="center"/>
            <w:hideMark/>
          </w:tcPr>
          <w:p w14:paraId="5E407F33"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197</w:t>
            </w:r>
          </w:p>
        </w:tc>
        <w:tc>
          <w:tcPr>
            <w:tcW w:w="1015" w:type="dxa"/>
            <w:tcBorders>
              <w:bottom w:val="single" w:sz="4" w:space="0" w:color="auto"/>
            </w:tcBorders>
            <w:shd w:val="clear" w:color="auto" w:fill="auto"/>
            <w:noWrap/>
            <w:vAlign w:val="center"/>
            <w:hideMark/>
          </w:tcPr>
          <w:p w14:paraId="6B5CA2CA"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327.611</w:t>
            </w:r>
          </w:p>
        </w:tc>
        <w:tc>
          <w:tcPr>
            <w:tcW w:w="603" w:type="dxa"/>
            <w:tcBorders>
              <w:bottom w:val="single" w:sz="4" w:space="0" w:color="auto"/>
            </w:tcBorders>
            <w:shd w:val="clear" w:color="auto" w:fill="auto"/>
            <w:noWrap/>
            <w:vAlign w:val="center"/>
            <w:hideMark/>
          </w:tcPr>
          <w:p w14:paraId="5BDE025D"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106</w:t>
            </w:r>
          </w:p>
        </w:tc>
        <w:tc>
          <w:tcPr>
            <w:tcW w:w="1115" w:type="dxa"/>
            <w:tcBorders>
              <w:bottom w:val="single" w:sz="4" w:space="0" w:color="auto"/>
            </w:tcBorders>
            <w:shd w:val="clear" w:color="auto" w:fill="auto"/>
            <w:noWrap/>
            <w:vAlign w:val="center"/>
            <w:hideMark/>
          </w:tcPr>
          <w:p w14:paraId="6F0D81AC"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24.633.873</w:t>
            </w:r>
          </w:p>
        </w:tc>
        <w:tc>
          <w:tcPr>
            <w:tcW w:w="1017" w:type="dxa"/>
            <w:tcBorders>
              <w:bottom w:val="single" w:sz="4" w:space="0" w:color="auto"/>
            </w:tcBorders>
            <w:shd w:val="clear" w:color="auto" w:fill="auto"/>
            <w:noWrap/>
            <w:vAlign w:val="center"/>
            <w:hideMark/>
          </w:tcPr>
          <w:p w14:paraId="7434A628"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24.963.115</w:t>
            </w:r>
          </w:p>
        </w:tc>
      </w:tr>
      <w:tr w:rsidR="009C7A16" w:rsidRPr="0012335D" w14:paraId="00A2B0CF" w14:textId="77777777" w:rsidTr="008E38A7">
        <w:trPr>
          <w:trHeight w:val="300"/>
        </w:trPr>
        <w:tc>
          <w:tcPr>
            <w:tcW w:w="3326" w:type="dxa"/>
            <w:tcBorders>
              <w:top w:val="single" w:sz="4" w:space="0" w:color="auto"/>
            </w:tcBorders>
            <w:shd w:val="clear" w:color="auto" w:fill="auto"/>
            <w:vAlign w:val="bottom"/>
            <w:hideMark/>
          </w:tcPr>
          <w:p w14:paraId="3765A887" w14:textId="77777777" w:rsidR="009C7A16" w:rsidRPr="0012335D" w:rsidRDefault="009C7A16" w:rsidP="008E38A7">
            <w:pPr>
              <w:jc w:val="right"/>
              <w:rPr>
                <w:rFonts w:ascii="Arial" w:hAnsi="Arial" w:cs="Arial"/>
                <w:b/>
                <w:bCs/>
                <w:color w:val="000000"/>
                <w:sz w:val="16"/>
                <w:szCs w:val="16"/>
              </w:rPr>
            </w:pPr>
          </w:p>
        </w:tc>
        <w:tc>
          <w:tcPr>
            <w:tcW w:w="766" w:type="dxa"/>
            <w:tcBorders>
              <w:top w:val="single" w:sz="4" w:space="0" w:color="auto"/>
            </w:tcBorders>
            <w:shd w:val="clear" w:color="auto" w:fill="auto"/>
            <w:vAlign w:val="bottom"/>
            <w:hideMark/>
          </w:tcPr>
          <w:p w14:paraId="51FF2499" w14:textId="77777777" w:rsidR="009C7A16" w:rsidRPr="0012335D" w:rsidRDefault="009C7A16" w:rsidP="008E38A7">
            <w:pPr>
              <w:rPr>
                <w:sz w:val="16"/>
                <w:szCs w:val="16"/>
              </w:rPr>
            </w:pPr>
          </w:p>
        </w:tc>
        <w:tc>
          <w:tcPr>
            <w:tcW w:w="666" w:type="dxa"/>
            <w:tcBorders>
              <w:top w:val="single" w:sz="4" w:space="0" w:color="auto"/>
            </w:tcBorders>
            <w:shd w:val="clear" w:color="auto" w:fill="auto"/>
            <w:vAlign w:val="bottom"/>
            <w:hideMark/>
          </w:tcPr>
          <w:p w14:paraId="442BEE74" w14:textId="77777777" w:rsidR="009C7A16" w:rsidRPr="0012335D" w:rsidRDefault="009C7A16" w:rsidP="008E38A7">
            <w:pPr>
              <w:rPr>
                <w:sz w:val="16"/>
                <w:szCs w:val="16"/>
              </w:rPr>
            </w:pPr>
          </w:p>
        </w:tc>
        <w:tc>
          <w:tcPr>
            <w:tcW w:w="965" w:type="dxa"/>
            <w:tcBorders>
              <w:top w:val="single" w:sz="4" w:space="0" w:color="auto"/>
            </w:tcBorders>
            <w:shd w:val="clear" w:color="auto" w:fill="auto"/>
            <w:noWrap/>
            <w:vAlign w:val="center"/>
            <w:hideMark/>
          </w:tcPr>
          <w:p w14:paraId="6467AF0E" w14:textId="77777777" w:rsidR="009C7A16" w:rsidRPr="0012335D" w:rsidRDefault="009C7A16" w:rsidP="008E38A7">
            <w:pPr>
              <w:rPr>
                <w:sz w:val="16"/>
                <w:szCs w:val="16"/>
              </w:rPr>
            </w:pPr>
          </w:p>
        </w:tc>
        <w:tc>
          <w:tcPr>
            <w:tcW w:w="1015" w:type="dxa"/>
            <w:tcBorders>
              <w:top w:val="single" w:sz="4" w:space="0" w:color="auto"/>
            </w:tcBorders>
            <w:shd w:val="clear" w:color="auto" w:fill="auto"/>
            <w:noWrap/>
            <w:vAlign w:val="center"/>
            <w:hideMark/>
          </w:tcPr>
          <w:p w14:paraId="78B3A0E5" w14:textId="77777777" w:rsidR="009C7A16" w:rsidRPr="0012335D" w:rsidRDefault="009C7A16" w:rsidP="008E38A7">
            <w:pPr>
              <w:rPr>
                <w:rFonts w:ascii="Arial" w:hAnsi="Arial" w:cs="Arial"/>
                <w:color w:val="000000"/>
                <w:sz w:val="16"/>
                <w:szCs w:val="16"/>
              </w:rPr>
            </w:pPr>
            <w:r w:rsidRPr="0012335D">
              <w:rPr>
                <w:rFonts w:ascii="Arial" w:hAnsi="Arial" w:cs="Arial"/>
                <w:color w:val="000000"/>
                <w:sz w:val="16"/>
                <w:szCs w:val="16"/>
              </w:rPr>
              <w:t> </w:t>
            </w:r>
          </w:p>
        </w:tc>
        <w:tc>
          <w:tcPr>
            <w:tcW w:w="603" w:type="dxa"/>
            <w:tcBorders>
              <w:top w:val="single" w:sz="4" w:space="0" w:color="auto"/>
            </w:tcBorders>
            <w:shd w:val="clear" w:color="auto" w:fill="auto"/>
            <w:noWrap/>
            <w:vAlign w:val="center"/>
            <w:hideMark/>
          </w:tcPr>
          <w:p w14:paraId="1E307837" w14:textId="77777777" w:rsidR="009C7A16" w:rsidRPr="0012335D" w:rsidRDefault="009C7A16" w:rsidP="008E38A7">
            <w:pPr>
              <w:rPr>
                <w:rFonts w:ascii="Arial" w:hAnsi="Arial" w:cs="Arial"/>
                <w:color w:val="000000"/>
                <w:sz w:val="16"/>
                <w:szCs w:val="16"/>
              </w:rPr>
            </w:pPr>
            <w:r w:rsidRPr="0012335D">
              <w:rPr>
                <w:rFonts w:ascii="Arial" w:hAnsi="Arial" w:cs="Arial"/>
                <w:color w:val="000000"/>
                <w:sz w:val="16"/>
                <w:szCs w:val="16"/>
              </w:rPr>
              <w:t> </w:t>
            </w:r>
          </w:p>
        </w:tc>
        <w:tc>
          <w:tcPr>
            <w:tcW w:w="1115" w:type="dxa"/>
            <w:tcBorders>
              <w:top w:val="single" w:sz="4" w:space="0" w:color="auto"/>
            </w:tcBorders>
            <w:shd w:val="clear" w:color="auto" w:fill="auto"/>
            <w:noWrap/>
            <w:vAlign w:val="center"/>
            <w:hideMark/>
          </w:tcPr>
          <w:p w14:paraId="448095BF" w14:textId="77777777" w:rsidR="009C7A16" w:rsidRPr="0012335D" w:rsidRDefault="009C7A16" w:rsidP="008E38A7">
            <w:pPr>
              <w:rPr>
                <w:rFonts w:ascii="Arial" w:hAnsi="Arial" w:cs="Arial"/>
                <w:color w:val="000000"/>
                <w:sz w:val="16"/>
                <w:szCs w:val="16"/>
              </w:rPr>
            </w:pPr>
            <w:r w:rsidRPr="0012335D">
              <w:rPr>
                <w:rFonts w:ascii="Arial" w:hAnsi="Arial" w:cs="Arial"/>
                <w:color w:val="000000"/>
                <w:sz w:val="16"/>
                <w:szCs w:val="16"/>
              </w:rPr>
              <w:t> </w:t>
            </w:r>
          </w:p>
        </w:tc>
        <w:tc>
          <w:tcPr>
            <w:tcW w:w="1017" w:type="dxa"/>
            <w:tcBorders>
              <w:top w:val="single" w:sz="4" w:space="0" w:color="auto"/>
            </w:tcBorders>
            <w:shd w:val="clear" w:color="auto" w:fill="auto"/>
            <w:noWrap/>
            <w:vAlign w:val="center"/>
            <w:hideMark/>
          </w:tcPr>
          <w:p w14:paraId="13FD89F8" w14:textId="77777777" w:rsidR="009C7A16" w:rsidRPr="0012335D" w:rsidRDefault="009C7A16" w:rsidP="008E38A7">
            <w:pPr>
              <w:rPr>
                <w:rFonts w:ascii="Arial" w:hAnsi="Arial" w:cs="Arial"/>
                <w:color w:val="000000"/>
                <w:sz w:val="16"/>
                <w:szCs w:val="16"/>
              </w:rPr>
            </w:pPr>
          </w:p>
        </w:tc>
      </w:tr>
      <w:tr w:rsidR="009C7A16" w:rsidRPr="0012335D" w14:paraId="79135429" w14:textId="77777777" w:rsidTr="008E38A7">
        <w:trPr>
          <w:trHeight w:val="300"/>
        </w:trPr>
        <w:tc>
          <w:tcPr>
            <w:tcW w:w="3326" w:type="dxa"/>
            <w:shd w:val="clear" w:color="auto" w:fill="auto"/>
            <w:vAlign w:val="center"/>
            <w:hideMark/>
          </w:tcPr>
          <w:p w14:paraId="7C65B423" w14:textId="77777777" w:rsidR="009C7A16" w:rsidRPr="0012335D" w:rsidRDefault="009C7A16" w:rsidP="008E38A7">
            <w:pPr>
              <w:rPr>
                <w:rFonts w:ascii="Arial" w:hAnsi="Arial" w:cs="Arial"/>
                <w:b/>
                <w:bCs/>
                <w:color w:val="000000"/>
                <w:sz w:val="16"/>
                <w:szCs w:val="16"/>
              </w:rPr>
            </w:pPr>
            <w:r w:rsidRPr="0012335D">
              <w:rPr>
                <w:rFonts w:ascii="Arial" w:hAnsi="Arial" w:cs="Arial"/>
                <w:b/>
                <w:bCs/>
                <w:color w:val="000000"/>
                <w:sz w:val="16"/>
                <w:szCs w:val="16"/>
              </w:rPr>
              <w:t> </w:t>
            </w:r>
          </w:p>
        </w:tc>
        <w:tc>
          <w:tcPr>
            <w:tcW w:w="766" w:type="dxa"/>
            <w:shd w:val="clear" w:color="auto" w:fill="auto"/>
            <w:noWrap/>
            <w:vAlign w:val="center"/>
            <w:hideMark/>
          </w:tcPr>
          <w:p w14:paraId="64BC92BB"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GBP</w:t>
            </w:r>
          </w:p>
        </w:tc>
        <w:tc>
          <w:tcPr>
            <w:tcW w:w="666" w:type="dxa"/>
            <w:shd w:val="clear" w:color="auto" w:fill="auto"/>
            <w:vAlign w:val="center"/>
            <w:hideMark/>
          </w:tcPr>
          <w:p w14:paraId="31560A98"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RSD</w:t>
            </w:r>
          </w:p>
        </w:tc>
        <w:tc>
          <w:tcPr>
            <w:tcW w:w="965" w:type="dxa"/>
            <w:shd w:val="clear" w:color="auto" w:fill="auto"/>
            <w:noWrap/>
            <w:vAlign w:val="center"/>
            <w:hideMark/>
          </w:tcPr>
          <w:p w14:paraId="4CE129F5"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USD</w:t>
            </w:r>
          </w:p>
        </w:tc>
        <w:tc>
          <w:tcPr>
            <w:tcW w:w="1015" w:type="dxa"/>
            <w:shd w:val="clear" w:color="auto" w:fill="auto"/>
            <w:noWrap/>
            <w:vAlign w:val="center"/>
            <w:hideMark/>
          </w:tcPr>
          <w:p w14:paraId="75137371"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EUR</w:t>
            </w:r>
          </w:p>
        </w:tc>
        <w:tc>
          <w:tcPr>
            <w:tcW w:w="603" w:type="dxa"/>
            <w:shd w:val="clear" w:color="auto" w:fill="auto"/>
            <w:noWrap/>
            <w:vAlign w:val="center"/>
            <w:hideMark/>
          </w:tcPr>
          <w:p w14:paraId="0640B548"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CHF</w:t>
            </w:r>
          </w:p>
        </w:tc>
        <w:tc>
          <w:tcPr>
            <w:tcW w:w="1115" w:type="dxa"/>
            <w:shd w:val="clear" w:color="auto" w:fill="auto"/>
            <w:noWrap/>
            <w:vAlign w:val="center"/>
            <w:hideMark/>
          </w:tcPr>
          <w:p w14:paraId="7B774F1D"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BAM</w:t>
            </w:r>
          </w:p>
        </w:tc>
        <w:tc>
          <w:tcPr>
            <w:tcW w:w="1017" w:type="dxa"/>
            <w:shd w:val="clear" w:color="auto" w:fill="auto"/>
            <w:noWrap/>
            <w:vAlign w:val="center"/>
            <w:hideMark/>
          </w:tcPr>
          <w:p w14:paraId="2B230213" w14:textId="77777777"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Укупно</w:t>
            </w:r>
          </w:p>
        </w:tc>
      </w:tr>
      <w:tr w:rsidR="00BF227F" w:rsidRPr="0012335D" w14:paraId="00B7ABCC" w14:textId="77777777" w:rsidTr="008E38A7">
        <w:trPr>
          <w:trHeight w:val="285"/>
        </w:trPr>
        <w:tc>
          <w:tcPr>
            <w:tcW w:w="3326" w:type="dxa"/>
            <w:shd w:val="clear" w:color="auto" w:fill="auto"/>
            <w:vAlign w:val="center"/>
            <w:hideMark/>
          </w:tcPr>
          <w:p w14:paraId="7590B11C" w14:textId="77777777" w:rsidR="00BF227F" w:rsidRPr="00037657" w:rsidRDefault="00BF227F" w:rsidP="00BF227F">
            <w:pPr>
              <w:rPr>
                <w:rFonts w:ascii="Arial" w:hAnsi="Arial" w:cs="Arial"/>
                <w:color w:val="000000"/>
                <w:sz w:val="16"/>
                <w:szCs w:val="16"/>
                <w:lang w:val="ru-RU"/>
              </w:rPr>
            </w:pPr>
            <w:r w:rsidRPr="00037657">
              <w:rPr>
                <w:rFonts w:ascii="Arial" w:hAnsi="Arial" w:cs="Arial"/>
                <w:color w:val="000000"/>
                <w:sz w:val="16"/>
                <w:szCs w:val="16"/>
                <w:lang w:val="ru-RU"/>
              </w:rPr>
              <w:t xml:space="preserve">Обавезе за премије и штете </w:t>
            </w:r>
          </w:p>
        </w:tc>
        <w:tc>
          <w:tcPr>
            <w:tcW w:w="766" w:type="dxa"/>
            <w:shd w:val="clear" w:color="auto" w:fill="auto"/>
            <w:vAlign w:val="center"/>
            <w:hideMark/>
          </w:tcPr>
          <w:p w14:paraId="4AE78811" w14:textId="77777777" w:rsidR="00BF227F" w:rsidRPr="00037657" w:rsidRDefault="00BF227F" w:rsidP="00BF227F">
            <w:pPr>
              <w:rPr>
                <w:rFonts w:ascii="Arial" w:hAnsi="Arial" w:cs="Arial"/>
                <w:color w:val="000000"/>
                <w:sz w:val="16"/>
                <w:szCs w:val="16"/>
                <w:lang w:val="ru-RU"/>
              </w:rPr>
            </w:pPr>
          </w:p>
        </w:tc>
        <w:tc>
          <w:tcPr>
            <w:tcW w:w="666" w:type="dxa"/>
            <w:shd w:val="clear" w:color="auto" w:fill="auto"/>
            <w:vAlign w:val="center"/>
            <w:hideMark/>
          </w:tcPr>
          <w:p w14:paraId="2F5BC89F" w14:textId="77777777" w:rsidR="00BF227F" w:rsidRPr="00037657" w:rsidRDefault="00BF227F" w:rsidP="00BF227F">
            <w:pPr>
              <w:rPr>
                <w:sz w:val="16"/>
                <w:szCs w:val="16"/>
                <w:lang w:val="ru-RU"/>
              </w:rPr>
            </w:pPr>
          </w:p>
        </w:tc>
        <w:tc>
          <w:tcPr>
            <w:tcW w:w="965" w:type="dxa"/>
            <w:shd w:val="clear" w:color="auto" w:fill="auto"/>
            <w:noWrap/>
            <w:vAlign w:val="center"/>
            <w:hideMark/>
          </w:tcPr>
          <w:p w14:paraId="6F2C4A6F"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52.858</w:t>
            </w:r>
          </w:p>
        </w:tc>
        <w:tc>
          <w:tcPr>
            <w:tcW w:w="1015" w:type="dxa"/>
            <w:shd w:val="clear" w:color="auto" w:fill="auto"/>
            <w:noWrap/>
            <w:vAlign w:val="center"/>
            <w:hideMark/>
          </w:tcPr>
          <w:p w14:paraId="113079E4"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877.101</w:t>
            </w:r>
          </w:p>
        </w:tc>
        <w:tc>
          <w:tcPr>
            <w:tcW w:w="603" w:type="dxa"/>
            <w:shd w:val="clear" w:color="auto" w:fill="auto"/>
            <w:noWrap/>
            <w:vAlign w:val="center"/>
            <w:hideMark/>
          </w:tcPr>
          <w:p w14:paraId="0BC0D328" w14:textId="77777777"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14:paraId="7F716943"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160.177</w:t>
            </w:r>
          </w:p>
        </w:tc>
        <w:tc>
          <w:tcPr>
            <w:tcW w:w="1017" w:type="dxa"/>
            <w:shd w:val="clear" w:color="auto" w:fill="auto"/>
            <w:noWrap/>
            <w:vAlign w:val="center"/>
            <w:hideMark/>
          </w:tcPr>
          <w:p w14:paraId="3CE03756"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1.090.136</w:t>
            </w:r>
          </w:p>
        </w:tc>
      </w:tr>
      <w:tr w:rsidR="00BF227F" w:rsidRPr="0012335D" w14:paraId="20DA2BBA" w14:textId="77777777" w:rsidTr="008E38A7">
        <w:trPr>
          <w:trHeight w:val="285"/>
        </w:trPr>
        <w:tc>
          <w:tcPr>
            <w:tcW w:w="3326" w:type="dxa"/>
            <w:shd w:val="clear" w:color="auto" w:fill="auto"/>
            <w:vAlign w:val="center"/>
            <w:hideMark/>
          </w:tcPr>
          <w:p w14:paraId="21466483"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Обавезе према добављачима </w:t>
            </w:r>
          </w:p>
        </w:tc>
        <w:tc>
          <w:tcPr>
            <w:tcW w:w="766" w:type="dxa"/>
            <w:shd w:val="clear" w:color="auto" w:fill="auto"/>
            <w:vAlign w:val="center"/>
            <w:hideMark/>
          </w:tcPr>
          <w:p w14:paraId="248AC04C" w14:textId="77777777"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14:paraId="79FFE641" w14:textId="77777777" w:rsidR="00BF227F" w:rsidRPr="0012335D" w:rsidRDefault="00BF227F" w:rsidP="00BF227F">
            <w:pPr>
              <w:rPr>
                <w:sz w:val="16"/>
                <w:szCs w:val="16"/>
              </w:rPr>
            </w:pPr>
          </w:p>
        </w:tc>
        <w:tc>
          <w:tcPr>
            <w:tcW w:w="965" w:type="dxa"/>
            <w:shd w:val="clear" w:color="auto" w:fill="auto"/>
            <w:noWrap/>
            <w:vAlign w:val="center"/>
            <w:hideMark/>
          </w:tcPr>
          <w:p w14:paraId="69314E79" w14:textId="77777777" w:rsidR="00BF227F" w:rsidRPr="0012335D" w:rsidRDefault="00BF227F" w:rsidP="00BF227F">
            <w:pPr>
              <w:rPr>
                <w:sz w:val="16"/>
                <w:szCs w:val="16"/>
              </w:rPr>
            </w:pPr>
          </w:p>
        </w:tc>
        <w:tc>
          <w:tcPr>
            <w:tcW w:w="1015" w:type="dxa"/>
            <w:shd w:val="clear" w:color="000000" w:fill="FFFFFF"/>
            <w:noWrap/>
            <w:vAlign w:val="center"/>
            <w:hideMark/>
          </w:tcPr>
          <w:p w14:paraId="239C6E1F"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191.031</w:t>
            </w:r>
          </w:p>
        </w:tc>
        <w:tc>
          <w:tcPr>
            <w:tcW w:w="603" w:type="dxa"/>
            <w:shd w:val="clear" w:color="000000" w:fill="FFFFFF"/>
            <w:noWrap/>
            <w:vAlign w:val="center"/>
            <w:hideMark/>
          </w:tcPr>
          <w:p w14:paraId="43395FE5" w14:textId="77777777" w:rsidR="00BF227F" w:rsidRPr="0012335D" w:rsidRDefault="00BF227F" w:rsidP="00BF227F">
            <w:pPr>
              <w:jc w:val="right"/>
              <w:rPr>
                <w:rFonts w:ascii="Arial" w:hAnsi="Arial" w:cs="Arial"/>
                <w:color w:val="000000"/>
                <w:sz w:val="16"/>
                <w:szCs w:val="16"/>
              </w:rPr>
            </w:pPr>
          </w:p>
        </w:tc>
        <w:tc>
          <w:tcPr>
            <w:tcW w:w="1115" w:type="dxa"/>
            <w:shd w:val="clear" w:color="000000" w:fill="FFFFFF"/>
            <w:noWrap/>
            <w:vAlign w:val="center"/>
            <w:hideMark/>
          </w:tcPr>
          <w:p w14:paraId="0B20BCB8"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976.550</w:t>
            </w:r>
          </w:p>
        </w:tc>
        <w:tc>
          <w:tcPr>
            <w:tcW w:w="1017" w:type="dxa"/>
            <w:shd w:val="clear" w:color="auto" w:fill="auto"/>
            <w:noWrap/>
            <w:vAlign w:val="center"/>
            <w:hideMark/>
          </w:tcPr>
          <w:p w14:paraId="01F4A13C"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1.167.581</w:t>
            </w:r>
          </w:p>
        </w:tc>
      </w:tr>
      <w:tr w:rsidR="00BF227F" w:rsidRPr="0012335D" w14:paraId="6DFB2273" w14:textId="77777777" w:rsidTr="008E38A7">
        <w:trPr>
          <w:trHeight w:val="300"/>
        </w:trPr>
        <w:tc>
          <w:tcPr>
            <w:tcW w:w="3326" w:type="dxa"/>
            <w:shd w:val="clear" w:color="auto" w:fill="auto"/>
            <w:vAlign w:val="center"/>
            <w:hideMark/>
          </w:tcPr>
          <w:p w14:paraId="6CCC4980"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Унапред обрачунати трошкови</w:t>
            </w:r>
          </w:p>
        </w:tc>
        <w:tc>
          <w:tcPr>
            <w:tcW w:w="766" w:type="dxa"/>
            <w:shd w:val="clear" w:color="auto" w:fill="auto"/>
            <w:vAlign w:val="center"/>
            <w:hideMark/>
          </w:tcPr>
          <w:p w14:paraId="742C968D" w14:textId="77777777"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w:t>
            </w:r>
          </w:p>
        </w:tc>
        <w:tc>
          <w:tcPr>
            <w:tcW w:w="666" w:type="dxa"/>
            <w:shd w:val="clear" w:color="auto" w:fill="auto"/>
            <w:vAlign w:val="center"/>
            <w:hideMark/>
          </w:tcPr>
          <w:p w14:paraId="6D98A485" w14:textId="77777777" w:rsidR="00BF227F" w:rsidRPr="0012335D" w:rsidRDefault="00BF227F" w:rsidP="00BF227F">
            <w:pPr>
              <w:rPr>
                <w:rFonts w:ascii="Arial" w:hAnsi="Arial" w:cs="Arial"/>
                <w:color w:val="000000"/>
                <w:sz w:val="16"/>
                <w:szCs w:val="16"/>
              </w:rPr>
            </w:pPr>
          </w:p>
        </w:tc>
        <w:tc>
          <w:tcPr>
            <w:tcW w:w="965" w:type="dxa"/>
            <w:shd w:val="clear" w:color="auto" w:fill="auto"/>
            <w:noWrap/>
            <w:vAlign w:val="center"/>
            <w:hideMark/>
          </w:tcPr>
          <w:p w14:paraId="13EC618E" w14:textId="77777777" w:rsidR="00BF227F" w:rsidRPr="0012335D" w:rsidRDefault="00BF227F" w:rsidP="00BF227F">
            <w:pPr>
              <w:jc w:val="right"/>
              <w:rPr>
                <w:rFonts w:ascii="Arial" w:hAnsi="Arial" w:cs="Arial"/>
                <w:color w:val="000000"/>
                <w:sz w:val="16"/>
                <w:szCs w:val="16"/>
              </w:rPr>
            </w:pPr>
          </w:p>
        </w:tc>
        <w:tc>
          <w:tcPr>
            <w:tcW w:w="1015" w:type="dxa"/>
            <w:shd w:val="clear" w:color="auto" w:fill="auto"/>
            <w:noWrap/>
            <w:vAlign w:val="center"/>
            <w:hideMark/>
          </w:tcPr>
          <w:p w14:paraId="6E6732F7" w14:textId="77777777" w:rsidR="00BF227F" w:rsidRPr="0012335D" w:rsidRDefault="00BF227F" w:rsidP="00BF227F">
            <w:pPr>
              <w:jc w:val="right"/>
              <w:rPr>
                <w:rFonts w:ascii="Arial" w:hAnsi="Arial" w:cs="Arial"/>
                <w:color w:val="000000"/>
                <w:sz w:val="16"/>
                <w:szCs w:val="16"/>
              </w:rPr>
            </w:pPr>
          </w:p>
        </w:tc>
        <w:tc>
          <w:tcPr>
            <w:tcW w:w="603" w:type="dxa"/>
            <w:shd w:val="clear" w:color="auto" w:fill="auto"/>
            <w:noWrap/>
            <w:vAlign w:val="center"/>
            <w:hideMark/>
          </w:tcPr>
          <w:p w14:paraId="081B1848" w14:textId="77777777"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14:paraId="127F4106" w14:textId="77777777" w:rsidR="00BF227F" w:rsidRPr="0012335D" w:rsidRDefault="00BF227F" w:rsidP="00BF227F">
            <w:pPr>
              <w:jc w:val="right"/>
              <w:rPr>
                <w:rFonts w:ascii="Arial" w:hAnsi="Arial" w:cs="Arial"/>
                <w:color w:val="000000"/>
                <w:sz w:val="16"/>
                <w:szCs w:val="16"/>
              </w:rPr>
            </w:pPr>
          </w:p>
        </w:tc>
        <w:tc>
          <w:tcPr>
            <w:tcW w:w="1017" w:type="dxa"/>
            <w:shd w:val="clear" w:color="auto" w:fill="auto"/>
            <w:noWrap/>
            <w:vAlign w:val="center"/>
            <w:hideMark/>
          </w:tcPr>
          <w:p w14:paraId="36EE45DE" w14:textId="77777777" w:rsidR="00BF227F" w:rsidRPr="0012335D" w:rsidRDefault="00BF227F" w:rsidP="00BF227F">
            <w:pPr>
              <w:jc w:val="right"/>
              <w:rPr>
                <w:rFonts w:ascii="Arial" w:hAnsi="Arial" w:cs="Arial"/>
                <w:color w:val="000000"/>
                <w:sz w:val="16"/>
                <w:szCs w:val="16"/>
              </w:rPr>
            </w:pPr>
          </w:p>
        </w:tc>
      </w:tr>
      <w:tr w:rsidR="00BF227F" w:rsidRPr="0012335D" w14:paraId="2A51995C" w14:textId="77777777" w:rsidTr="008E38A7">
        <w:trPr>
          <w:trHeight w:val="285"/>
        </w:trPr>
        <w:tc>
          <w:tcPr>
            <w:tcW w:w="3326" w:type="dxa"/>
            <w:shd w:val="clear" w:color="auto" w:fill="auto"/>
            <w:noWrap/>
            <w:vAlign w:val="bottom"/>
            <w:hideMark/>
          </w:tcPr>
          <w:p w14:paraId="56657695" w14:textId="77777777" w:rsidR="00BF227F" w:rsidRPr="0012335D" w:rsidRDefault="00BF227F" w:rsidP="00BF227F">
            <w:pPr>
              <w:jc w:val="right"/>
              <w:rPr>
                <w:rFonts w:ascii="Arial" w:hAnsi="Arial" w:cs="Arial"/>
                <w:color w:val="000000"/>
                <w:sz w:val="16"/>
                <w:szCs w:val="16"/>
              </w:rPr>
            </w:pPr>
          </w:p>
        </w:tc>
        <w:tc>
          <w:tcPr>
            <w:tcW w:w="766" w:type="dxa"/>
            <w:shd w:val="clear" w:color="auto" w:fill="auto"/>
            <w:noWrap/>
            <w:vAlign w:val="bottom"/>
            <w:hideMark/>
          </w:tcPr>
          <w:p w14:paraId="0D83260C" w14:textId="77777777" w:rsidR="00BF227F" w:rsidRPr="0012335D" w:rsidRDefault="00BF227F" w:rsidP="00BF227F">
            <w:pPr>
              <w:rPr>
                <w:sz w:val="16"/>
                <w:szCs w:val="16"/>
              </w:rPr>
            </w:pPr>
          </w:p>
        </w:tc>
        <w:tc>
          <w:tcPr>
            <w:tcW w:w="666" w:type="dxa"/>
            <w:shd w:val="clear" w:color="auto" w:fill="auto"/>
            <w:noWrap/>
            <w:vAlign w:val="bottom"/>
            <w:hideMark/>
          </w:tcPr>
          <w:p w14:paraId="7B574DC2" w14:textId="77777777" w:rsidR="00BF227F" w:rsidRPr="0012335D" w:rsidRDefault="00BF227F" w:rsidP="00BF227F">
            <w:pPr>
              <w:jc w:val="right"/>
              <w:rPr>
                <w:rFonts w:ascii="Calibri" w:hAnsi="Calibri" w:cs="Arial"/>
                <w:color w:val="000000"/>
                <w:sz w:val="16"/>
                <w:szCs w:val="16"/>
              </w:rPr>
            </w:pPr>
          </w:p>
        </w:tc>
        <w:tc>
          <w:tcPr>
            <w:tcW w:w="965" w:type="dxa"/>
            <w:shd w:val="clear" w:color="auto" w:fill="auto"/>
            <w:noWrap/>
            <w:vAlign w:val="center"/>
            <w:hideMark/>
          </w:tcPr>
          <w:p w14:paraId="5F4EFC8B" w14:textId="77777777" w:rsidR="00BF227F" w:rsidRPr="0012335D" w:rsidRDefault="00BF227F" w:rsidP="00BF227F">
            <w:pPr>
              <w:rPr>
                <w:sz w:val="16"/>
                <w:szCs w:val="16"/>
              </w:rPr>
            </w:pPr>
          </w:p>
        </w:tc>
        <w:tc>
          <w:tcPr>
            <w:tcW w:w="1015" w:type="dxa"/>
            <w:shd w:val="clear" w:color="auto" w:fill="auto"/>
            <w:noWrap/>
            <w:vAlign w:val="center"/>
            <w:hideMark/>
          </w:tcPr>
          <w:p w14:paraId="743B3E14" w14:textId="77777777" w:rsidR="00BF227F" w:rsidRPr="0012335D" w:rsidRDefault="00BF227F" w:rsidP="00BF227F">
            <w:pPr>
              <w:jc w:val="right"/>
              <w:rPr>
                <w:rFonts w:ascii="Arial" w:hAnsi="Arial" w:cs="Arial"/>
                <w:color w:val="000000"/>
                <w:sz w:val="16"/>
                <w:szCs w:val="16"/>
              </w:rPr>
            </w:pPr>
          </w:p>
        </w:tc>
        <w:tc>
          <w:tcPr>
            <w:tcW w:w="603" w:type="dxa"/>
            <w:shd w:val="clear" w:color="auto" w:fill="auto"/>
            <w:noWrap/>
            <w:vAlign w:val="center"/>
            <w:hideMark/>
          </w:tcPr>
          <w:p w14:paraId="1FC98073" w14:textId="77777777"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14:paraId="105186EF" w14:textId="77777777" w:rsidR="00BF227F" w:rsidRPr="0012335D" w:rsidRDefault="00BF227F" w:rsidP="00BF227F">
            <w:pPr>
              <w:jc w:val="right"/>
              <w:rPr>
                <w:rFonts w:ascii="Arial" w:hAnsi="Arial" w:cs="Arial"/>
                <w:color w:val="000000"/>
                <w:sz w:val="16"/>
                <w:szCs w:val="16"/>
              </w:rPr>
            </w:pPr>
          </w:p>
        </w:tc>
        <w:tc>
          <w:tcPr>
            <w:tcW w:w="1017" w:type="dxa"/>
            <w:shd w:val="clear" w:color="auto" w:fill="auto"/>
            <w:noWrap/>
            <w:vAlign w:val="center"/>
            <w:hideMark/>
          </w:tcPr>
          <w:p w14:paraId="22B2396C" w14:textId="77777777" w:rsidR="00BF227F" w:rsidRPr="0012335D" w:rsidRDefault="00BF227F" w:rsidP="00BF227F">
            <w:pPr>
              <w:jc w:val="right"/>
              <w:rPr>
                <w:rFonts w:ascii="Arial" w:hAnsi="Arial" w:cs="Arial"/>
                <w:color w:val="000000"/>
                <w:sz w:val="16"/>
                <w:szCs w:val="16"/>
              </w:rPr>
            </w:pPr>
          </w:p>
        </w:tc>
      </w:tr>
      <w:tr w:rsidR="00BF227F" w:rsidRPr="0012335D" w14:paraId="35B12770" w14:textId="77777777" w:rsidTr="008E38A7">
        <w:trPr>
          <w:trHeight w:val="300"/>
        </w:trPr>
        <w:tc>
          <w:tcPr>
            <w:tcW w:w="3326" w:type="dxa"/>
            <w:tcBorders>
              <w:bottom w:val="double" w:sz="4" w:space="0" w:color="auto"/>
            </w:tcBorders>
            <w:shd w:val="clear" w:color="auto" w:fill="auto"/>
            <w:noWrap/>
            <w:vAlign w:val="center"/>
            <w:hideMark/>
          </w:tcPr>
          <w:p w14:paraId="17752FF2" w14:textId="77777777" w:rsidR="00BF227F" w:rsidRPr="0012335D" w:rsidRDefault="00BF227F" w:rsidP="00BF227F">
            <w:pPr>
              <w:rPr>
                <w:rFonts w:ascii="Arial" w:hAnsi="Arial" w:cs="Arial"/>
                <w:bCs/>
                <w:color w:val="000000"/>
                <w:sz w:val="16"/>
                <w:szCs w:val="16"/>
              </w:rPr>
            </w:pPr>
            <w:r w:rsidRPr="0012335D">
              <w:rPr>
                <w:rFonts w:ascii="Arial" w:hAnsi="Arial" w:cs="Arial"/>
                <w:bCs/>
                <w:color w:val="000000"/>
                <w:sz w:val="16"/>
                <w:szCs w:val="16"/>
              </w:rPr>
              <w:t>Укупно</w:t>
            </w:r>
          </w:p>
        </w:tc>
        <w:tc>
          <w:tcPr>
            <w:tcW w:w="766" w:type="dxa"/>
            <w:tcBorders>
              <w:bottom w:val="double" w:sz="4" w:space="0" w:color="auto"/>
            </w:tcBorders>
            <w:shd w:val="clear" w:color="auto" w:fill="auto"/>
            <w:noWrap/>
            <w:vAlign w:val="center"/>
            <w:hideMark/>
          </w:tcPr>
          <w:p w14:paraId="05BD225F" w14:textId="77777777" w:rsidR="00BF227F" w:rsidRPr="0012335D" w:rsidRDefault="00BF227F" w:rsidP="00BF227F">
            <w:pPr>
              <w:jc w:val="right"/>
              <w:rPr>
                <w:rFonts w:ascii="Arial" w:hAnsi="Arial" w:cs="Arial"/>
                <w:bCs/>
                <w:color w:val="000000"/>
                <w:sz w:val="16"/>
                <w:szCs w:val="16"/>
              </w:rPr>
            </w:pPr>
            <w:r>
              <w:rPr>
                <w:rFonts w:ascii="Arial" w:hAnsi="Arial" w:cs="Arial"/>
                <w:bCs/>
                <w:color w:val="000000"/>
                <w:sz w:val="16"/>
                <w:szCs w:val="16"/>
              </w:rPr>
              <w:t>0</w:t>
            </w:r>
          </w:p>
        </w:tc>
        <w:tc>
          <w:tcPr>
            <w:tcW w:w="666" w:type="dxa"/>
            <w:tcBorders>
              <w:bottom w:val="double" w:sz="4" w:space="0" w:color="auto"/>
            </w:tcBorders>
            <w:shd w:val="clear" w:color="auto" w:fill="auto"/>
            <w:noWrap/>
            <w:vAlign w:val="center"/>
            <w:hideMark/>
          </w:tcPr>
          <w:p w14:paraId="43DC469E" w14:textId="77777777" w:rsidR="00BF227F" w:rsidRPr="0012335D" w:rsidRDefault="00BF227F" w:rsidP="00BF227F">
            <w:pPr>
              <w:jc w:val="center"/>
              <w:rPr>
                <w:rFonts w:ascii="Arial" w:hAnsi="Arial" w:cs="Arial"/>
                <w:bCs/>
                <w:color w:val="000000"/>
                <w:sz w:val="16"/>
                <w:szCs w:val="16"/>
              </w:rPr>
            </w:pPr>
            <w:r>
              <w:rPr>
                <w:rFonts w:ascii="Arial" w:hAnsi="Arial" w:cs="Arial"/>
                <w:bCs/>
                <w:color w:val="000000"/>
                <w:sz w:val="16"/>
                <w:szCs w:val="16"/>
              </w:rPr>
              <w:t>0</w:t>
            </w:r>
          </w:p>
        </w:tc>
        <w:tc>
          <w:tcPr>
            <w:tcW w:w="965" w:type="dxa"/>
            <w:tcBorders>
              <w:bottom w:val="double" w:sz="4" w:space="0" w:color="auto"/>
            </w:tcBorders>
            <w:shd w:val="clear" w:color="auto" w:fill="auto"/>
            <w:noWrap/>
            <w:vAlign w:val="center"/>
            <w:hideMark/>
          </w:tcPr>
          <w:p w14:paraId="748DE666"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52.858</w:t>
            </w:r>
          </w:p>
        </w:tc>
        <w:tc>
          <w:tcPr>
            <w:tcW w:w="1015" w:type="dxa"/>
            <w:tcBorders>
              <w:bottom w:val="double" w:sz="4" w:space="0" w:color="auto"/>
            </w:tcBorders>
            <w:shd w:val="clear" w:color="auto" w:fill="auto"/>
            <w:noWrap/>
            <w:vAlign w:val="center"/>
            <w:hideMark/>
          </w:tcPr>
          <w:p w14:paraId="02CCD071"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1.068.132</w:t>
            </w:r>
          </w:p>
        </w:tc>
        <w:tc>
          <w:tcPr>
            <w:tcW w:w="603" w:type="dxa"/>
            <w:tcBorders>
              <w:bottom w:val="double" w:sz="4" w:space="0" w:color="auto"/>
            </w:tcBorders>
            <w:shd w:val="clear" w:color="auto" w:fill="auto"/>
            <w:noWrap/>
            <w:vAlign w:val="center"/>
            <w:hideMark/>
          </w:tcPr>
          <w:p w14:paraId="06653C6C"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0</w:t>
            </w:r>
          </w:p>
        </w:tc>
        <w:tc>
          <w:tcPr>
            <w:tcW w:w="1115" w:type="dxa"/>
            <w:tcBorders>
              <w:bottom w:val="double" w:sz="4" w:space="0" w:color="auto"/>
            </w:tcBorders>
            <w:shd w:val="clear" w:color="auto" w:fill="auto"/>
            <w:noWrap/>
            <w:vAlign w:val="center"/>
            <w:hideMark/>
          </w:tcPr>
          <w:p w14:paraId="74CBA5A5"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1.136.727</w:t>
            </w:r>
          </w:p>
        </w:tc>
        <w:tc>
          <w:tcPr>
            <w:tcW w:w="1017" w:type="dxa"/>
            <w:tcBorders>
              <w:bottom w:val="double" w:sz="4" w:space="0" w:color="auto"/>
            </w:tcBorders>
            <w:shd w:val="clear" w:color="auto" w:fill="auto"/>
            <w:noWrap/>
            <w:vAlign w:val="center"/>
            <w:hideMark/>
          </w:tcPr>
          <w:p w14:paraId="439E946E" w14:textId="77777777"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2.257.717</w:t>
            </w:r>
          </w:p>
        </w:tc>
      </w:tr>
      <w:tr w:rsidR="009C7A16" w:rsidRPr="0012335D" w14:paraId="2C5CDBD2" w14:textId="77777777" w:rsidTr="008E38A7">
        <w:trPr>
          <w:trHeight w:val="300"/>
        </w:trPr>
        <w:tc>
          <w:tcPr>
            <w:tcW w:w="3326" w:type="dxa"/>
            <w:tcBorders>
              <w:top w:val="double" w:sz="4" w:space="0" w:color="auto"/>
            </w:tcBorders>
            <w:shd w:val="clear" w:color="auto" w:fill="auto"/>
            <w:noWrap/>
            <w:vAlign w:val="bottom"/>
            <w:hideMark/>
          </w:tcPr>
          <w:p w14:paraId="6842C79B" w14:textId="77777777" w:rsidR="009C7A16" w:rsidRPr="0012335D" w:rsidRDefault="009C7A16" w:rsidP="008E38A7">
            <w:pPr>
              <w:jc w:val="right"/>
              <w:rPr>
                <w:rFonts w:ascii="Arial" w:hAnsi="Arial" w:cs="Arial"/>
                <w:color w:val="000000"/>
                <w:sz w:val="16"/>
                <w:szCs w:val="16"/>
              </w:rPr>
            </w:pPr>
          </w:p>
        </w:tc>
        <w:tc>
          <w:tcPr>
            <w:tcW w:w="766" w:type="dxa"/>
            <w:tcBorders>
              <w:top w:val="double" w:sz="4" w:space="0" w:color="auto"/>
            </w:tcBorders>
            <w:shd w:val="clear" w:color="auto" w:fill="auto"/>
            <w:noWrap/>
            <w:vAlign w:val="bottom"/>
            <w:hideMark/>
          </w:tcPr>
          <w:p w14:paraId="64F06FEE" w14:textId="77777777" w:rsidR="009C7A16" w:rsidRPr="0012335D" w:rsidRDefault="009C7A16" w:rsidP="008E38A7">
            <w:pPr>
              <w:rPr>
                <w:sz w:val="16"/>
                <w:szCs w:val="16"/>
              </w:rPr>
            </w:pPr>
          </w:p>
        </w:tc>
        <w:tc>
          <w:tcPr>
            <w:tcW w:w="666" w:type="dxa"/>
            <w:tcBorders>
              <w:top w:val="double" w:sz="4" w:space="0" w:color="auto"/>
            </w:tcBorders>
            <w:shd w:val="clear" w:color="auto" w:fill="auto"/>
            <w:noWrap/>
            <w:vAlign w:val="bottom"/>
            <w:hideMark/>
          </w:tcPr>
          <w:p w14:paraId="7702E981" w14:textId="77777777" w:rsidR="009C7A16" w:rsidRPr="0012335D" w:rsidRDefault="009C7A16" w:rsidP="008E38A7">
            <w:pPr>
              <w:rPr>
                <w:sz w:val="16"/>
                <w:szCs w:val="16"/>
              </w:rPr>
            </w:pPr>
          </w:p>
        </w:tc>
        <w:tc>
          <w:tcPr>
            <w:tcW w:w="965" w:type="dxa"/>
            <w:tcBorders>
              <w:top w:val="double" w:sz="4" w:space="0" w:color="auto"/>
            </w:tcBorders>
            <w:shd w:val="clear" w:color="auto" w:fill="auto"/>
            <w:noWrap/>
            <w:vAlign w:val="center"/>
            <w:hideMark/>
          </w:tcPr>
          <w:p w14:paraId="45C4F738" w14:textId="77777777" w:rsidR="009C7A16" w:rsidRPr="0012335D" w:rsidRDefault="009C7A16" w:rsidP="008E38A7">
            <w:pPr>
              <w:rPr>
                <w:sz w:val="16"/>
                <w:szCs w:val="16"/>
              </w:rPr>
            </w:pPr>
          </w:p>
        </w:tc>
        <w:tc>
          <w:tcPr>
            <w:tcW w:w="1015" w:type="dxa"/>
            <w:tcBorders>
              <w:top w:val="double" w:sz="4" w:space="0" w:color="auto"/>
            </w:tcBorders>
            <w:shd w:val="clear" w:color="auto" w:fill="auto"/>
            <w:noWrap/>
            <w:vAlign w:val="center"/>
            <w:hideMark/>
          </w:tcPr>
          <w:p w14:paraId="304CF4D7" w14:textId="77777777" w:rsidR="009C7A16" w:rsidRPr="0012335D" w:rsidRDefault="009C7A16" w:rsidP="008E38A7">
            <w:pPr>
              <w:jc w:val="right"/>
              <w:rPr>
                <w:rFonts w:ascii="Arial" w:hAnsi="Arial" w:cs="Arial"/>
                <w:color w:val="000000"/>
                <w:sz w:val="16"/>
                <w:szCs w:val="16"/>
              </w:rPr>
            </w:pPr>
            <w:r w:rsidRPr="0012335D">
              <w:rPr>
                <w:rFonts w:ascii="Arial" w:hAnsi="Arial" w:cs="Arial"/>
                <w:color w:val="000000"/>
                <w:sz w:val="16"/>
                <w:szCs w:val="16"/>
              </w:rPr>
              <w:t> </w:t>
            </w:r>
          </w:p>
        </w:tc>
        <w:tc>
          <w:tcPr>
            <w:tcW w:w="603" w:type="dxa"/>
            <w:tcBorders>
              <w:top w:val="double" w:sz="4" w:space="0" w:color="auto"/>
            </w:tcBorders>
            <w:shd w:val="clear" w:color="auto" w:fill="auto"/>
            <w:noWrap/>
            <w:vAlign w:val="center"/>
            <w:hideMark/>
          </w:tcPr>
          <w:p w14:paraId="13599940" w14:textId="77777777" w:rsidR="009C7A16" w:rsidRPr="0012335D" w:rsidRDefault="009C7A16" w:rsidP="008E38A7">
            <w:pPr>
              <w:jc w:val="right"/>
              <w:rPr>
                <w:rFonts w:ascii="Arial" w:hAnsi="Arial" w:cs="Arial"/>
                <w:color w:val="000000"/>
                <w:sz w:val="16"/>
                <w:szCs w:val="16"/>
              </w:rPr>
            </w:pPr>
            <w:r w:rsidRPr="0012335D">
              <w:rPr>
                <w:rFonts w:ascii="Arial" w:hAnsi="Arial" w:cs="Arial"/>
                <w:color w:val="000000"/>
                <w:sz w:val="16"/>
                <w:szCs w:val="16"/>
              </w:rPr>
              <w:t> </w:t>
            </w:r>
          </w:p>
        </w:tc>
        <w:tc>
          <w:tcPr>
            <w:tcW w:w="1115" w:type="dxa"/>
            <w:tcBorders>
              <w:top w:val="double" w:sz="4" w:space="0" w:color="auto"/>
            </w:tcBorders>
            <w:shd w:val="clear" w:color="auto" w:fill="auto"/>
            <w:noWrap/>
            <w:vAlign w:val="center"/>
            <w:hideMark/>
          </w:tcPr>
          <w:p w14:paraId="6F58E81D" w14:textId="77777777" w:rsidR="009C7A16" w:rsidRPr="0012335D" w:rsidRDefault="009C7A16" w:rsidP="008E38A7">
            <w:pPr>
              <w:jc w:val="right"/>
              <w:rPr>
                <w:rFonts w:ascii="Arial" w:hAnsi="Arial" w:cs="Arial"/>
                <w:color w:val="000000"/>
                <w:sz w:val="16"/>
                <w:szCs w:val="16"/>
              </w:rPr>
            </w:pPr>
            <w:r w:rsidRPr="0012335D">
              <w:rPr>
                <w:rFonts w:ascii="Arial" w:hAnsi="Arial" w:cs="Arial"/>
                <w:color w:val="000000"/>
                <w:sz w:val="16"/>
                <w:szCs w:val="16"/>
              </w:rPr>
              <w:t> </w:t>
            </w:r>
          </w:p>
        </w:tc>
        <w:tc>
          <w:tcPr>
            <w:tcW w:w="1017" w:type="dxa"/>
            <w:tcBorders>
              <w:top w:val="double" w:sz="4" w:space="0" w:color="auto"/>
            </w:tcBorders>
            <w:shd w:val="clear" w:color="auto" w:fill="auto"/>
            <w:noWrap/>
            <w:vAlign w:val="center"/>
            <w:hideMark/>
          </w:tcPr>
          <w:p w14:paraId="40CDA5C2" w14:textId="77777777" w:rsidR="009C7A16" w:rsidRPr="0012335D" w:rsidRDefault="009C7A16" w:rsidP="008E38A7">
            <w:pPr>
              <w:jc w:val="right"/>
              <w:rPr>
                <w:rFonts w:ascii="Arial" w:hAnsi="Arial" w:cs="Arial"/>
                <w:color w:val="000000"/>
                <w:sz w:val="16"/>
                <w:szCs w:val="16"/>
              </w:rPr>
            </w:pPr>
          </w:p>
        </w:tc>
      </w:tr>
      <w:tr w:rsidR="00BF227F" w:rsidRPr="0012335D" w14:paraId="5798542F" w14:textId="77777777" w:rsidTr="008E38A7">
        <w:trPr>
          <w:trHeight w:val="300"/>
        </w:trPr>
        <w:tc>
          <w:tcPr>
            <w:tcW w:w="3326" w:type="dxa"/>
            <w:tcBorders>
              <w:bottom w:val="double" w:sz="4" w:space="0" w:color="auto"/>
            </w:tcBorders>
            <w:shd w:val="clear" w:color="auto" w:fill="auto"/>
            <w:vAlign w:val="center"/>
            <w:hideMark/>
          </w:tcPr>
          <w:p w14:paraId="0169C0B0" w14:textId="77777777" w:rsidR="00BF227F" w:rsidRPr="00037657" w:rsidRDefault="00BF227F" w:rsidP="00BF227F">
            <w:pPr>
              <w:rPr>
                <w:rFonts w:ascii="Arial" w:hAnsi="Arial" w:cs="Arial"/>
                <w:b/>
                <w:bCs/>
                <w:color w:val="000000"/>
                <w:sz w:val="16"/>
                <w:szCs w:val="16"/>
                <w:lang w:val="ru-RU"/>
              </w:rPr>
            </w:pPr>
            <w:r w:rsidRPr="00037657">
              <w:rPr>
                <w:rFonts w:ascii="Arial" w:hAnsi="Arial" w:cs="Arial"/>
                <w:b/>
                <w:bCs/>
                <w:color w:val="000000"/>
                <w:sz w:val="16"/>
                <w:szCs w:val="16"/>
                <w:lang w:val="ru-RU"/>
              </w:rPr>
              <w:t>Нето девизна позиција на дан 31.12.2023.</w:t>
            </w:r>
          </w:p>
        </w:tc>
        <w:tc>
          <w:tcPr>
            <w:tcW w:w="766" w:type="dxa"/>
            <w:tcBorders>
              <w:bottom w:val="double" w:sz="4" w:space="0" w:color="auto"/>
            </w:tcBorders>
            <w:shd w:val="clear" w:color="auto" w:fill="auto"/>
            <w:vAlign w:val="center"/>
            <w:hideMark/>
          </w:tcPr>
          <w:p w14:paraId="5111D8A8"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497</w:t>
            </w:r>
          </w:p>
        </w:tc>
        <w:tc>
          <w:tcPr>
            <w:tcW w:w="666" w:type="dxa"/>
            <w:tcBorders>
              <w:bottom w:val="double" w:sz="4" w:space="0" w:color="auto"/>
            </w:tcBorders>
            <w:shd w:val="clear" w:color="auto" w:fill="auto"/>
            <w:vAlign w:val="center"/>
            <w:hideMark/>
          </w:tcPr>
          <w:p w14:paraId="34B19221"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831</w:t>
            </w:r>
          </w:p>
        </w:tc>
        <w:tc>
          <w:tcPr>
            <w:tcW w:w="965" w:type="dxa"/>
            <w:tcBorders>
              <w:bottom w:val="double" w:sz="4" w:space="0" w:color="auto"/>
            </w:tcBorders>
            <w:shd w:val="clear" w:color="auto" w:fill="auto"/>
            <w:noWrap/>
            <w:vAlign w:val="center"/>
            <w:hideMark/>
          </w:tcPr>
          <w:p w14:paraId="1B3FCCEA"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-52.661</w:t>
            </w:r>
          </w:p>
        </w:tc>
        <w:tc>
          <w:tcPr>
            <w:tcW w:w="1015" w:type="dxa"/>
            <w:tcBorders>
              <w:bottom w:val="double" w:sz="4" w:space="0" w:color="auto"/>
            </w:tcBorders>
            <w:shd w:val="clear" w:color="auto" w:fill="auto"/>
            <w:noWrap/>
            <w:vAlign w:val="center"/>
            <w:hideMark/>
          </w:tcPr>
          <w:p w14:paraId="79A4E713"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-740.521</w:t>
            </w:r>
          </w:p>
        </w:tc>
        <w:tc>
          <w:tcPr>
            <w:tcW w:w="603" w:type="dxa"/>
            <w:tcBorders>
              <w:bottom w:val="double" w:sz="4" w:space="0" w:color="auto"/>
            </w:tcBorders>
            <w:shd w:val="clear" w:color="auto" w:fill="auto"/>
            <w:noWrap/>
            <w:vAlign w:val="center"/>
            <w:hideMark/>
          </w:tcPr>
          <w:p w14:paraId="4641BB57"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106</w:t>
            </w:r>
          </w:p>
        </w:tc>
        <w:tc>
          <w:tcPr>
            <w:tcW w:w="1115" w:type="dxa"/>
            <w:tcBorders>
              <w:bottom w:val="double" w:sz="4" w:space="0" w:color="auto"/>
            </w:tcBorders>
            <w:shd w:val="clear" w:color="auto" w:fill="auto"/>
            <w:noWrap/>
            <w:vAlign w:val="center"/>
            <w:hideMark/>
          </w:tcPr>
          <w:p w14:paraId="62BCC0C2"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23.497.146</w:t>
            </w:r>
          </w:p>
        </w:tc>
        <w:tc>
          <w:tcPr>
            <w:tcW w:w="1017" w:type="dxa"/>
            <w:tcBorders>
              <w:bottom w:val="double" w:sz="4" w:space="0" w:color="auto"/>
            </w:tcBorders>
            <w:shd w:val="clear" w:color="auto" w:fill="auto"/>
            <w:noWrap/>
            <w:vAlign w:val="center"/>
            <w:hideMark/>
          </w:tcPr>
          <w:p w14:paraId="7E3BCF9A" w14:textId="77777777"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22.705.698</w:t>
            </w:r>
          </w:p>
        </w:tc>
      </w:tr>
    </w:tbl>
    <w:p w14:paraId="09E2780D" w14:textId="77777777" w:rsidR="00BA017B" w:rsidRPr="0012335D" w:rsidRDefault="00BA017B" w:rsidP="00F62A13">
      <w:pPr>
        <w:jc w:val="both"/>
        <w:rPr>
          <w:rFonts w:ascii="Arial" w:hAnsi="Arial" w:cs="Arial"/>
          <w:sz w:val="18"/>
          <w:szCs w:val="18"/>
          <w:lang w:val="sr-Cyrl-BA"/>
        </w:rPr>
      </w:pPr>
    </w:p>
    <w:p w14:paraId="5024508E" w14:textId="77777777" w:rsidR="004E70A0" w:rsidRPr="0012335D" w:rsidRDefault="004E70A0" w:rsidP="00BA017B">
      <w:pPr>
        <w:ind w:left="720"/>
        <w:jc w:val="both"/>
        <w:rPr>
          <w:rFonts w:ascii="Arial" w:hAnsi="Arial" w:cs="Arial"/>
          <w:sz w:val="18"/>
          <w:szCs w:val="18"/>
          <w:lang w:val="sr-Cyrl-BA"/>
        </w:rPr>
      </w:pPr>
      <w:r w:rsidRPr="0012335D">
        <w:rPr>
          <w:rFonts w:ascii="Arial" w:hAnsi="Arial" w:cs="Arial"/>
          <w:sz w:val="18"/>
          <w:szCs w:val="18"/>
          <w:lang w:val="sr-Cyrl-BA"/>
        </w:rPr>
        <w:t>Друштво је изложено девизном ризику првенствено преко дугорочних и краткорочних финансијских пласмана, потраживања и готовине и готовинских еквивалената, као и обавеза према добављачима које су деноминовани у страној валути</w:t>
      </w:r>
      <w:r w:rsidR="002D06A3" w:rsidRPr="0012335D">
        <w:rPr>
          <w:rFonts w:ascii="Arial" w:hAnsi="Arial" w:cs="Arial"/>
          <w:sz w:val="18"/>
          <w:szCs w:val="18"/>
          <w:lang w:val="sr-Cyrl-BA"/>
        </w:rPr>
        <w:t>.</w:t>
      </w:r>
    </w:p>
    <w:p w14:paraId="1C333C84" w14:textId="77777777" w:rsidR="004E70A0" w:rsidRPr="0012335D" w:rsidRDefault="004E70A0" w:rsidP="004E70A0">
      <w:pPr>
        <w:ind w:left="567"/>
        <w:jc w:val="both"/>
        <w:rPr>
          <w:rFonts w:ascii="Arial" w:hAnsi="Arial" w:cs="Arial"/>
          <w:sz w:val="10"/>
          <w:szCs w:val="10"/>
          <w:lang w:val="sr-Cyrl-BA"/>
        </w:rPr>
      </w:pPr>
    </w:p>
    <w:p w14:paraId="74A56120" w14:textId="77777777" w:rsidR="00F62A13" w:rsidRPr="0012335D" w:rsidRDefault="00F62A13" w:rsidP="00AB153F">
      <w:pPr>
        <w:shd w:val="clear" w:color="auto" w:fill="FFFFFF" w:themeFill="background1"/>
        <w:ind w:left="567"/>
        <w:jc w:val="both"/>
        <w:rPr>
          <w:rFonts w:ascii="Arial" w:hAnsi="Arial" w:cs="Arial"/>
          <w:sz w:val="10"/>
          <w:szCs w:val="10"/>
          <w:lang w:val="sr-Cyrl-BA"/>
        </w:rPr>
      </w:pPr>
    </w:p>
    <w:p w14:paraId="078C0C47" w14:textId="77777777" w:rsidR="004E70A0" w:rsidRPr="0012335D" w:rsidRDefault="004E70A0" w:rsidP="00AB153F">
      <w:pPr>
        <w:shd w:val="clear" w:color="auto" w:fill="FFFFFF" w:themeFill="background1"/>
        <w:ind w:left="720"/>
        <w:jc w:val="both"/>
        <w:rPr>
          <w:rFonts w:ascii="Arial" w:hAnsi="Arial" w:cs="Arial"/>
          <w:b/>
          <w:bCs/>
          <w:sz w:val="18"/>
          <w:szCs w:val="18"/>
          <w:lang w:val="sr-Cyrl-BA" w:eastAsia="sr-Latn-CS"/>
        </w:rPr>
      </w:pPr>
      <w:r w:rsidRPr="0012335D">
        <w:rPr>
          <w:rFonts w:ascii="Arial" w:hAnsi="Arial" w:cs="Arial"/>
          <w:b/>
          <w:bCs/>
          <w:sz w:val="18"/>
          <w:szCs w:val="18"/>
          <w:lang w:val="sr-Cyrl-BA" w:eastAsia="sr-Latn-CS"/>
        </w:rPr>
        <w:t>Каматни ризик</w:t>
      </w:r>
    </w:p>
    <w:p w14:paraId="22BFB8D1" w14:textId="77777777" w:rsidR="004E70A0" w:rsidRPr="0012335D" w:rsidRDefault="004E70A0" w:rsidP="004E70A0">
      <w:pPr>
        <w:ind w:left="567" w:right="29"/>
        <w:rPr>
          <w:rFonts w:ascii="Arial" w:hAnsi="Arial" w:cs="Arial"/>
          <w:sz w:val="10"/>
          <w:szCs w:val="10"/>
          <w:lang w:val="sr-Cyrl-BA" w:eastAsia="sr-Latn-CS"/>
        </w:rPr>
      </w:pPr>
    </w:p>
    <w:p w14:paraId="3021E62B" w14:textId="77777777"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У процесу идентифи</w:t>
      </w:r>
      <w:r w:rsidR="00EE3AA3" w:rsidRPr="0012335D">
        <w:rPr>
          <w:rFonts w:ascii="Arial" w:hAnsi="Arial" w:cs="Arial"/>
          <w:sz w:val="18"/>
          <w:szCs w:val="18"/>
          <w:lang w:val="sr-Cyrl-BA" w:eastAsia="sr-Latn-CS"/>
        </w:rPr>
        <w:t>ковања каматног ризика Друштво</w:t>
      </w:r>
      <w:r w:rsidRPr="0012335D">
        <w:rPr>
          <w:rFonts w:ascii="Arial" w:hAnsi="Arial" w:cs="Arial"/>
          <w:sz w:val="18"/>
          <w:szCs w:val="18"/>
          <w:lang w:val="sr-Cyrl-BA" w:eastAsia="sr-Latn-CS"/>
        </w:rPr>
        <w:t xml:space="preserve"> прати трансакције којима се врши депоновање и ул</w:t>
      </w:r>
      <w:r w:rsidR="00EE3AA3" w:rsidRPr="0012335D">
        <w:rPr>
          <w:rFonts w:ascii="Arial" w:hAnsi="Arial" w:cs="Arial"/>
          <w:sz w:val="18"/>
          <w:szCs w:val="18"/>
          <w:lang w:val="sr-Cyrl-BA" w:eastAsia="sr-Latn-CS"/>
        </w:rPr>
        <w:t xml:space="preserve">агање краткорочних </w:t>
      </w:r>
      <w:r w:rsidRPr="0012335D">
        <w:rPr>
          <w:rFonts w:ascii="Arial" w:hAnsi="Arial" w:cs="Arial"/>
          <w:sz w:val="18"/>
          <w:szCs w:val="18"/>
          <w:lang w:val="sr-Cyrl-BA" w:eastAsia="sr-Latn-CS"/>
        </w:rPr>
        <w:t>извора, пр</w:t>
      </w:r>
      <w:r w:rsidR="00EE3AA3" w:rsidRPr="0012335D">
        <w:rPr>
          <w:rFonts w:ascii="Arial" w:hAnsi="Arial" w:cs="Arial"/>
          <w:sz w:val="18"/>
          <w:szCs w:val="18"/>
          <w:lang w:val="sr-Cyrl-BA" w:eastAsia="sr-Latn-CS"/>
        </w:rPr>
        <w:t>иј</w:t>
      </w:r>
      <w:r w:rsidRPr="0012335D">
        <w:rPr>
          <w:rFonts w:ascii="Arial" w:hAnsi="Arial" w:cs="Arial"/>
          <w:sz w:val="18"/>
          <w:szCs w:val="18"/>
          <w:lang w:val="sr-Cyrl-BA" w:eastAsia="sr-Latn-CS"/>
        </w:rPr>
        <w:t>е свега техничких резерви у дугорочне облике имовине, као и дугорочних извора у краткорочне облике имовине, константно имајући у фокусу хоризонталну и вертикалну усклађеност активе и пасиве</w:t>
      </w:r>
      <w:r w:rsidR="002D06A3" w:rsidRPr="0012335D">
        <w:rPr>
          <w:rFonts w:ascii="Arial" w:hAnsi="Arial" w:cs="Arial"/>
          <w:sz w:val="18"/>
          <w:szCs w:val="18"/>
          <w:lang w:val="sr-Cyrl-BA" w:eastAsia="sr-Latn-CS"/>
        </w:rPr>
        <w:t>.</w:t>
      </w:r>
    </w:p>
    <w:p w14:paraId="1F87DAF6" w14:textId="77777777" w:rsidR="004E70A0" w:rsidRPr="0012335D" w:rsidRDefault="004E70A0" w:rsidP="00EE3AA3">
      <w:pPr>
        <w:jc w:val="both"/>
        <w:rPr>
          <w:rFonts w:ascii="Arial" w:hAnsi="Arial" w:cs="Arial"/>
          <w:sz w:val="10"/>
          <w:szCs w:val="10"/>
          <w:lang w:val="sr-Cyrl-BA" w:eastAsia="sr-Latn-CS"/>
        </w:rPr>
      </w:pPr>
    </w:p>
    <w:p w14:paraId="39E7D2F4" w14:textId="77777777"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Изложеност каматном ризику је дата у односу на к</w:t>
      </w:r>
      <w:r w:rsidR="00EE3AA3" w:rsidRPr="0012335D">
        <w:rPr>
          <w:rFonts w:ascii="Arial" w:hAnsi="Arial" w:cs="Arial"/>
          <w:sz w:val="18"/>
          <w:szCs w:val="18"/>
          <w:lang w:val="sr-Cyrl-BA" w:eastAsia="sr-Latn-CS"/>
        </w:rPr>
        <w:t>аматне стопе по којима Друштво</w:t>
      </w:r>
      <w:r w:rsidRPr="0012335D">
        <w:rPr>
          <w:rFonts w:ascii="Arial" w:hAnsi="Arial" w:cs="Arial"/>
          <w:sz w:val="18"/>
          <w:szCs w:val="18"/>
          <w:lang w:val="sr-Cyrl-BA" w:eastAsia="sr-Latn-CS"/>
        </w:rPr>
        <w:t xml:space="preserve"> пласира средства и каматне стопе по којима су узете финансијске обавез</w:t>
      </w:r>
      <w:r w:rsidR="00EA54EC" w:rsidRPr="0012335D">
        <w:rPr>
          <w:rFonts w:ascii="Arial" w:hAnsi="Arial" w:cs="Arial"/>
          <w:sz w:val="18"/>
          <w:szCs w:val="18"/>
          <w:lang w:val="sr-Cyrl-BA" w:eastAsia="sr-Latn-CS"/>
        </w:rPr>
        <w:t>е у складу са подацима презент</w:t>
      </w:r>
      <w:r w:rsidR="00EA54EC" w:rsidRPr="0012335D">
        <w:rPr>
          <w:rFonts w:ascii="Arial" w:hAnsi="Arial" w:cs="Arial"/>
          <w:sz w:val="18"/>
          <w:szCs w:val="18"/>
          <w:lang w:val="sr-Cyrl-CS" w:eastAsia="sr-Latn-CS"/>
        </w:rPr>
        <w:t>ова</w:t>
      </w:r>
      <w:r w:rsidRPr="0012335D">
        <w:rPr>
          <w:rFonts w:ascii="Arial" w:hAnsi="Arial" w:cs="Arial"/>
          <w:sz w:val="18"/>
          <w:szCs w:val="18"/>
          <w:lang w:val="sr-Cyrl-BA" w:eastAsia="sr-Latn-CS"/>
        </w:rPr>
        <w:t>ним у наредној табели:</w:t>
      </w:r>
    </w:p>
    <w:p w14:paraId="0D94AE57" w14:textId="77777777" w:rsidR="004E70A0" w:rsidRPr="0012335D" w:rsidRDefault="004E70A0" w:rsidP="004E70A0">
      <w:pPr>
        <w:ind w:left="567" w:right="29"/>
        <w:jc w:val="both"/>
        <w:rPr>
          <w:rFonts w:ascii="Arial" w:hAnsi="Arial" w:cs="Arial"/>
          <w:sz w:val="10"/>
          <w:szCs w:val="10"/>
          <w:lang w:val="sr-Cyrl-BA" w:eastAsia="sr-Latn-CS"/>
        </w:rPr>
      </w:pPr>
    </w:p>
    <w:tbl>
      <w:tblPr>
        <w:tblW w:w="4515" w:type="pct"/>
        <w:tblInd w:w="790" w:type="dxa"/>
        <w:tblLayout w:type="fixed"/>
        <w:tblCellMar>
          <w:left w:w="70" w:type="dxa"/>
          <w:right w:w="70" w:type="dxa"/>
        </w:tblCellMar>
        <w:tblLook w:val="04A0" w:firstRow="1" w:lastRow="0" w:firstColumn="1" w:lastColumn="0" w:noHBand="0" w:noVBand="1"/>
      </w:tblPr>
      <w:tblGrid>
        <w:gridCol w:w="3330"/>
        <w:gridCol w:w="3143"/>
        <w:gridCol w:w="1807"/>
      </w:tblGrid>
      <w:tr w:rsidR="004E70A0" w:rsidRPr="00C84718" w14:paraId="5A69F08C" w14:textId="77777777" w:rsidTr="00324649">
        <w:trPr>
          <w:trHeight w:val="20"/>
        </w:trPr>
        <w:tc>
          <w:tcPr>
            <w:tcW w:w="2011" w:type="pct"/>
            <w:tcBorders>
              <w:top w:val="nil"/>
              <w:left w:val="nil"/>
              <w:bottom w:val="single" w:sz="4" w:space="0" w:color="auto"/>
              <w:right w:val="nil"/>
            </w:tcBorders>
            <w:shd w:val="clear" w:color="auto" w:fill="auto"/>
            <w:noWrap/>
            <w:vAlign w:val="bottom"/>
            <w:hideMark/>
          </w:tcPr>
          <w:p w14:paraId="1BF0EEF6" w14:textId="77777777" w:rsidR="004E70A0" w:rsidRPr="0012335D" w:rsidRDefault="004E70A0" w:rsidP="00E83849">
            <w:pPr>
              <w:rPr>
                <w:rFonts w:ascii="Arial" w:hAnsi="Arial" w:cs="Arial"/>
                <w:b/>
                <w:sz w:val="18"/>
                <w:szCs w:val="18"/>
                <w:lang w:eastAsia="sr-Latn-CS"/>
              </w:rPr>
            </w:pPr>
            <w:r w:rsidRPr="0012335D">
              <w:rPr>
                <w:rFonts w:ascii="Arial" w:hAnsi="Arial" w:cs="Arial"/>
                <w:b/>
                <w:sz w:val="18"/>
                <w:szCs w:val="18"/>
                <w:lang w:eastAsia="sr-Latn-CS"/>
              </w:rPr>
              <w:t>Финансијска имовина</w:t>
            </w:r>
          </w:p>
        </w:tc>
        <w:tc>
          <w:tcPr>
            <w:tcW w:w="1898" w:type="pct"/>
            <w:tcBorders>
              <w:top w:val="nil"/>
              <w:left w:val="nil"/>
              <w:bottom w:val="single" w:sz="4" w:space="0" w:color="auto"/>
              <w:right w:val="nil"/>
            </w:tcBorders>
            <w:shd w:val="clear" w:color="auto" w:fill="auto"/>
            <w:noWrap/>
            <w:vAlign w:val="bottom"/>
            <w:hideMark/>
          </w:tcPr>
          <w:p w14:paraId="050C256B" w14:textId="77777777" w:rsidR="004E70A0" w:rsidRPr="00037657" w:rsidRDefault="00E83849" w:rsidP="004E70A0">
            <w:pPr>
              <w:jc w:val="center"/>
              <w:rPr>
                <w:rFonts w:ascii="Arial" w:hAnsi="Arial" w:cs="Arial"/>
                <w:b/>
                <w:sz w:val="18"/>
                <w:szCs w:val="18"/>
                <w:lang w:val="ru-RU" w:eastAsia="sr-Latn-CS"/>
              </w:rPr>
            </w:pPr>
            <w:r w:rsidRPr="0012335D">
              <w:rPr>
                <w:rFonts w:ascii="Arial" w:hAnsi="Arial" w:cs="Arial"/>
                <w:b/>
                <w:sz w:val="18"/>
                <w:szCs w:val="18"/>
                <w:lang w:val="sr-Cyrl-BA" w:eastAsia="sr-Latn-CS"/>
              </w:rPr>
              <w:t xml:space="preserve">    </w:t>
            </w:r>
            <w:r w:rsidR="004E70A0" w:rsidRPr="00037657">
              <w:rPr>
                <w:rFonts w:ascii="Arial" w:hAnsi="Arial" w:cs="Arial"/>
                <w:b/>
                <w:sz w:val="18"/>
                <w:szCs w:val="18"/>
                <w:lang w:val="ru-RU" w:eastAsia="sr-Latn-CS"/>
              </w:rPr>
              <w:t>Распон каматних стопа</w:t>
            </w:r>
          </w:p>
          <w:p w14:paraId="3E042960" w14:textId="77777777" w:rsidR="004E70A0" w:rsidRPr="00037657" w:rsidRDefault="00E83849" w:rsidP="004E70A0">
            <w:pPr>
              <w:jc w:val="center"/>
              <w:rPr>
                <w:rFonts w:ascii="Arial" w:hAnsi="Arial" w:cs="Arial"/>
                <w:b/>
                <w:sz w:val="18"/>
                <w:szCs w:val="18"/>
                <w:lang w:val="ru-RU" w:eastAsia="sr-Latn-CS"/>
              </w:rPr>
            </w:pPr>
            <w:r w:rsidRPr="0012335D">
              <w:rPr>
                <w:rFonts w:ascii="Arial" w:hAnsi="Arial" w:cs="Arial"/>
                <w:b/>
                <w:sz w:val="18"/>
                <w:szCs w:val="18"/>
                <w:lang w:val="sr-Cyrl-BA" w:eastAsia="sr-Latn-CS"/>
              </w:rPr>
              <w:t xml:space="preserve">    </w:t>
            </w:r>
            <w:r w:rsidR="004E70A0" w:rsidRPr="00037657">
              <w:rPr>
                <w:rFonts w:ascii="Arial" w:hAnsi="Arial" w:cs="Arial"/>
                <w:b/>
                <w:sz w:val="18"/>
                <w:szCs w:val="18"/>
                <w:lang w:val="ru-RU" w:eastAsia="sr-Latn-CS"/>
              </w:rPr>
              <w:t>(на годишњем нивоу)</w:t>
            </w:r>
          </w:p>
        </w:tc>
        <w:tc>
          <w:tcPr>
            <w:tcW w:w="1091" w:type="pct"/>
            <w:tcBorders>
              <w:top w:val="nil"/>
              <w:left w:val="nil"/>
              <w:bottom w:val="single" w:sz="4" w:space="0" w:color="auto"/>
              <w:right w:val="nil"/>
            </w:tcBorders>
          </w:tcPr>
          <w:p w14:paraId="40B427DC" w14:textId="77777777" w:rsidR="004E70A0" w:rsidRPr="00037657" w:rsidRDefault="004E70A0" w:rsidP="004E70A0">
            <w:pPr>
              <w:jc w:val="center"/>
              <w:rPr>
                <w:rFonts w:ascii="Arial" w:hAnsi="Arial" w:cs="Arial"/>
                <w:b/>
                <w:sz w:val="18"/>
                <w:szCs w:val="18"/>
                <w:lang w:val="ru-RU" w:eastAsia="sr-Latn-CS"/>
              </w:rPr>
            </w:pPr>
          </w:p>
        </w:tc>
      </w:tr>
      <w:tr w:rsidR="004E70A0" w:rsidRPr="00C84718" w14:paraId="1F04FDC1" w14:textId="77777777" w:rsidTr="00324649">
        <w:trPr>
          <w:trHeight w:val="20"/>
        </w:trPr>
        <w:tc>
          <w:tcPr>
            <w:tcW w:w="2011" w:type="pct"/>
            <w:tcBorders>
              <w:top w:val="single" w:sz="4" w:space="0" w:color="auto"/>
              <w:left w:val="nil"/>
              <w:bottom w:val="nil"/>
              <w:right w:val="nil"/>
            </w:tcBorders>
            <w:shd w:val="clear" w:color="auto" w:fill="auto"/>
            <w:noWrap/>
            <w:vAlign w:val="center"/>
            <w:hideMark/>
          </w:tcPr>
          <w:p w14:paraId="2D3E0B98" w14:textId="77777777" w:rsidR="004E70A0" w:rsidRPr="00037657" w:rsidRDefault="004E70A0" w:rsidP="004E70A0">
            <w:pPr>
              <w:rPr>
                <w:rFonts w:ascii="Arial" w:hAnsi="Arial" w:cs="Arial"/>
                <w:sz w:val="10"/>
                <w:szCs w:val="10"/>
                <w:lang w:val="ru-RU" w:eastAsia="sr-Latn-CS"/>
              </w:rPr>
            </w:pPr>
          </w:p>
        </w:tc>
        <w:tc>
          <w:tcPr>
            <w:tcW w:w="1898" w:type="pct"/>
            <w:tcBorders>
              <w:top w:val="single" w:sz="4" w:space="0" w:color="auto"/>
              <w:left w:val="nil"/>
              <w:bottom w:val="nil"/>
              <w:right w:val="nil"/>
            </w:tcBorders>
            <w:shd w:val="clear" w:color="auto" w:fill="auto"/>
            <w:noWrap/>
            <w:vAlign w:val="center"/>
            <w:hideMark/>
          </w:tcPr>
          <w:p w14:paraId="404F8CCD" w14:textId="77777777" w:rsidR="004E70A0" w:rsidRPr="00037657" w:rsidRDefault="004E70A0" w:rsidP="004E70A0">
            <w:pPr>
              <w:jc w:val="center"/>
              <w:rPr>
                <w:rFonts w:ascii="Arial" w:hAnsi="Arial" w:cs="Arial"/>
                <w:sz w:val="10"/>
                <w:szCs w:val="10"/>
                <w:lang w:val="ru-RU" w:eastAsia="sr-Latn-CS"/>
              </w:rPr>
            </w:pPr>
          </w:p>
        </w:tc>
        <w:tc>
          <w:tcPr>
            <w:tcW w:w="1091" w:type="pct"/>
            <w:tcBorders>
              <w:top w:val="single" w:sz="4" w:space="0" w:color="auto"/>
              <w:left w:val="nil"/>
              <w:bottom w:val="nil"/>
              <w:right w:val="nil"/>
            </w:tcBorders>
          </w:tcPr>
          <w:p w14:paraId="46D9725C" w14:textId="77777777" w:rsidR="004E70A0" w:rsidRPr="00037657" w:rsidRDefault="004E70A0" w:rsidP="004E70A0">
            <w:pPr>
              <w:jc w:val="center"/>
              <w:rPr>
                <w:rFonts w:ascii="Arial" w:hAnsi="Arial" w:cs="Arial"/>
                <w:sz w:val="10"/>
                <w:szCs w:val="10"/>
                <w:lang w:val="ru-RU" w:eastAsia="sr-Latn-CS"/>
              </w:rPr>
            </w:pPr>
          </w:p>
        </w:tc>
      </w:tr>
      <w:tr w:rsidR="000F4B68" w:rsidRPr="00C84718" w14:paraId="319BF217" w14:textId="77777777" w:rsidTr="000F4B68">
        <w:trPr>
          <w:trHeight w:val="20"/>
        </w:trPr>
        <w:tc>
          <w:tcPr>
            <w:tcW w:w="2011" w:type="pct"/>
            <w:tcBorders>
              <w:top w:val="nil"/>
              <w:left w:val="nil"/>
              <w:bottom w:val="nil"/>
              <w:right w:val="nil"/>
            </w:tcBorders>
            <w:shd w:val="clear" w:color="auto" w:fill="auto"/>
            <w:noWrap/>
            <w:vAlign w:val="center"/>
            <w:hideMark/>
          </w:tcPr>
          <w:p w14:paraId="1D878FC9" w14:textId="77777777" w:rsidR="000F4B68" w:rsidRPr="0012335D" w:rsidRDefault="000F4B68">
            <w:pPr>
              <w:rPr>
                <w:rFonts w:ascii="Arial" w:hAnsi="Arial" w:cs="Arial"/>
                <w:color w:val="000000"/>
                <w:sz w:val="18"/>
                <w:szCs w:val="18"/>
              </w:rPr>
            </w:pPr>
            <w:r w:rsidRPr="0012335D">
              <w:rPr>
                <w:rFonts w:ascii="Arial" w:hAnsi="Arial" w:cs="Arial"/>
                <w:color w:val="000000"/>
                <w:sz w:val="18"/>
                <w:szCs w:val="18"/>
              </w:rPr>
              <w:t>Дугорочни финансијски пласмани</w:t>
            </w:r>
          </w:p>
        </w:tc>
        <w:tc>
          <w:tcPr>
            <w:tcW w:w="1898" w:type="pct"/>
            <w:tcBorders>
              <w:top w:val="nil"/>
              <w:left w:val="nil"/>
              <w:bottom w:val="nil"/>
              <w:right w:val="nil"/>
            </w:tcBorders>
            <w:shd w:val="clear" w:color="auto" w:fill="auto"/>
            <w:noWrap/>
            <w:vAlign w:val="center"/>
            <w:hideMark/>
          </w:tcPr>
          <w:p w14:paraId="74A3CE1C" w14:textId="77777777" w:rsidR="000F4B68" w:rsidRPr="0012335D" w:rsidRDefault="00E83AAA" w:rsidP="00DF30A7">
            <w:pPr>
              <w:jc w:val="center"/>
              <w:rPr>
                <w:rFonts w:ascii="Arial" w:hAnsi="Arial" w:cs="Arial"/>
                <w:sz w:val="18"/>
                <w:szCs w:val="18"/>
              </w:rPr>
            </w:pPr>
            <w:r w:rsidRPr="0012335D">
              <w:rPr>
                <w:rFonts w:ascii="Arial" w:hAnsi="Arial" w:cs="Arial"/>
                <w:sz w:val="18"/>
                <w:szCs w:val="18"/>
              </w:rPr>
              <w:t>1</w:t>
            </w:r>
            <w:r w:rsidR="00EA72CB" w:rsidRPr="0012335D">
              <w:rPr>
                <w:rFonts w:ascii="Arial" w:hAnsi="Arial" w:cs="Arial"/>
                <w:sz w:val="18"/>
                <w:szCs w:val="18"/>
              </w:rPr>
              <w:t>,</w:t>
            </w:r>
            <w:r w:rsidRPr="0012335D">
              <w:rPr>
                <w:rFonts w:ascii="Arial" w:hAnsi="Arial" w:cs="Arial"/>
                <w:sz w:val="18"/>
                <w:szCs w:val="18"/>
              </w:rPr>
              <w:t>50%-</w:t>
            </w:r>
            <w:r w:rsidR="00F002A3">
              <w:rPr>
                <w:rFonts w:ascii="Arial" w:hAnsi="Arial" w:cs="Arial"/>
                <w:sz w:val="18"/>
                <w:szCs w:val="18"/>
              </w:rPr>
              <w:t>6,</w:t>
            </w:r>
            <w:r w:rsidR="00DF30A7">
              <w:rPr>
                <w:rFonts w:ascii="Arial" w:hAnsi="Arial" w:cs="Arial"/>
                <w:sz w:val="18"/>
                <w:szCs w:val="18"/>
              </w:rPr>
              <w:t>7</w:t>
            </w:r>
            <w:r w:rsidR="00F002A3">
              <w:rPr>
                <w:rFonts w:ascii="Arial" w:hAnsi="Arial" w:cs="Arial"/>
                <w:sz w:val="18"/>
                <w:szCs w:val="18"/>
              </w:rPr>
              <w:t>0</w:t>
            </w:r>
            <w:r w:rsidR="00EA72CB" w:rsidRPr="0012335D">
              <w:rPr>
                <w:rFonts w:ascii="Arial" w:hAnsi="Arial" w:cs="Arial"/>
                <w:sz w:val="18"/>
                <w:szCs w:val="18"/>
              </w:rPr>
              <w:t>%</w:t>
            </w:r>
          </w:p>
        </w:tc>
        <w:tc>
          <w:tcPr>
            <w:tcW w:w="1091" w:type="pct"/>
            <w:tcBorders>
              <w:top w:val="nil"/>
              <w:left w:val="nil"/>
              <w:bottom w:val="nil"/>
              <w:right w:val="nil"/>
            </w:tcBorders>
            <w:vAlign w:val="center"/>
          </w:tcPr>
          <w:p w14:paraId="4B26FBF0" w14:textId="77777777" w:rsidR="000F4B68" w:rsidRPr="00037657" w:rsidRDefault="000F4B68">
            <w:pPr>
              <w:jc w:val="center"/>
              <w:rPr>
                <w:rFonts w:ascii="Arial" w:hAnsi="Arial" w:cs="Arial"/>
                <w:color w:val="000000"/>
                <w:sz w:val="18"/>
                <w:szCs w:val="18"/>
                <w:lang w:val="ru-RU"/>
              </w:rPr>
            </w:pPr>
            <w:r w:rsidRPr="00037657">
              <w:rPr>
                <w:rFonts w:ascii="Arial" w:hAnsi="Arial" w:cs="Arial"/>
                <w:color w:val="000000"/>
                <w:sz w:val="18"/>
                <w:szCs w:val="18"/>
                <w:lang w:val="ru-RU"/>
              </w:rPr>
              <w:t xml:space="preserve">државне ХОВ  и </w:t>
            </w:r>
            <w:r w:rsidR="00F002A3" w:rsidRPr="00037657">
              <w:rPr>
                <w:rFonts w:ascii="Arial" w:hAnsi="Arial" w:cs="Arial"/>
                <w:color w:val="000000"/>
                <w:sz w:val="18"/>
                <w:szCs w:val="18"/>
                <w:lang w:val="ru-RU"/>
              </w:rPr>
              <w:t>орочени</w:t>
            </w:r>
            <w:r w:rsidR="00BC2A7A" w:rsidRPr="00037657">
              <w:rPr>
                <w:rFonts w:ascii="Arial" w:hAnsi="Arial" w:cs="Arial"/>
                <w:color w:val="000000"/>
                <w:sz w:val="18"/>
                <w:szCs w:val="18"/>
                <w:lang w:val="ru-RU"/>
              </w:rPr>
              <w:t xml:space="preserve"> депозити</w:t>
            </w:r>
          </w:p>
        </w:tc>
      </w:tr>
      <w:tr w:rsidR="000F4B68" w:rsidRPr="0012335D" w14:paraId="0C4842A2" w14:textId="77777777" w:rsidTr="000F4B68">
        <w:trPr>
          <w:trHeight w:val="20"/>
        </w:trPr>
        <w:tc>
          <w:tcPr>
            <w:tcW w:w="2011" w:type="pct"/>
            <w:tcBorders>
              <w:top w:val="nil"/>
              <w:left w:val="nil"/>
              <w:bottom w:val="nil"/>
              <w:right w:val="nil"/>
            </w:tcBorders>
            <w:shd w:val="clear" w:color="auto" w:fill="auto"/>
            <w:noWrap/>
            <w:vAlign w:val="center"/>
            <w:hideMark/>
          </w:tcPr>
          <w:p w14:paraId="46A33645" w14:textId="77777777" w:rsidR="000F4B68" w:rsidRPr="0012335D" w:rsidRDefault="000F4B68">
            <w:pPr>
              <w:rPr>
                <w:rFonts w:ascii="Arial" w:hAnsi="Arial" w:cs="Arial"/>
                <w:color w:val="000000"/>
                <w:sz w:val="18"/>
                <w:szCs w:val="18"/>
                <w:lang w:val="sr-Cyrl-BA"/>
              </w:rPr>
            </w:pPr>
          </w:p>
          <w:p w14:paraId="7E65CDB4" w14:textId="77777777" w:rsidR="000F4B68" w:rsidRPr="0012335D" w:rsidRDefault="000F4B68">
            <w:pPr>
              <w:rPr>
                <w:rFonts w:ascii="Arial" w:hAnsi="Arial" w:cs="Arial"/>
                <w:color w:val="000000"/>
                <w:sz w:val="18"/>
                <w:szCs w:val="18"/>
              </w:rPr>
            </w:pPr>
            <w:r w:rsidRPr="0012335D">
              <w:rPr>
                <w:rFonts w:ascii="Arial" w:hAnsi="Arial" w:cs="Arial"/>
                <w:color w:val="000000"/>
                <w:sz w:val="18"/>
                <w:szCs w:val="18"/>
              </w:rPr>
              <w:t>Краткорочни финансијски пласмани</w:t>
            </w:r>
          </w:p>
        </w:tc>
        <w:tc>
          <w:tcPr>
            <w:tcW w:w="1898" w:type="pct"/>
            <w:tcBorders>
              <w:top w:val="nil"/>
              <w:left w:val="nil"/>
              <w:bottom w:val="nil"/>
              <w:right w:val="nil"/>
            </w:tcBorders>
            <w:shd w:val="clear" w:color="auto" w:fill="auto"/>
            <w:vAlign w:val="center"/>
          </w:tcPr>
          <w:p w14:paraId="22916E06" w14:textId="77777777" w:rsidR="000F4B68" w:rsidRPr="0012335D" w:rsidRDefault="003835A4" w:rsidP="00E83AAA">
            <w:pPr>
              <w:jc w:val="center"/>
              <w:rPr>
                <w:rFonts w:ascii="Arial" w:hAnsi="Arial" w:cs="Arial"/>
                <w:sz w:val="18"/>
                <w:szCs w:val="18"/>
                <w:lang w:val="sr-Cyrl-BA"/>
              </w:rPr>
            </w:pPr>
            <w:r>
              <w:rPr>
                <w:rFonts w:ascii="Arial" w:hAnsi="Arial" w:cs="Arial"/>
                <w:sz w:val="18"/>
                <w:szCs w:val="18"/>
                <w:lang w:val="sr-Cyrl-BA"/>
              </w:rPr>
              <w:t>1,50</w:t>
            </w:r>
            <w:r w:rsidR="00EA72CB" w:rsidRPr="0012335D">
              <w:rPr>
                <w:rFonts w:ascii="Arial" w:hAnsi="Arial" w:cs="Arial"/>
                <w:sz w:val="18"/>
                <w:szCs w:val="18"/>
                <w:lang w:val="sr-Cyrl-BA"/>
              </w:rPr>
              <w:t>%-</w:t>
            </w:r>
            <w:r w:rsidR="00DF30A7">
              <w:rPr>
                <w:rFonts w:ascii="Arial" w:hAnsi="Arial" w:cs="Arial"/>
                <w:sz w:val="18"/>
                <w:szCs w:val="18"/>
                <w:lang w:val="sr-Cyrl-BA"/>
              </w:rPr>
              <w:t>2,3</w:t>
            </w:r>
            <w:r>
              <w:rPr>
                <w:rFonts w:ascii="Arial" w:hAnsi="Arial" w:cs="Arial"/>
                <w:sz w:val="18"/>
                <w:szCs w:val="18"/>
                <w:lang w:val="sr-Cyrl-BA"/>
              </w:rPr>
              <w:t>0</w:t>
            </w:r>
            <w:r w:rsidR="00EA72CB" w:rsidRPr="0012335D">
              <w:rPr>
                <w:rFonts w:ascii="Arial" w:hAnsi="Arial" w:cs="Arial"/>
                <w:sz w:val="18"/>
                <w:szCs w:val="18"/>
                <w:lang w:val="sr-Cyrl-BA"/>
              </w:rPr>
              <w:t>%</w:t>
            </w:r>
          </w:p>
        </w:tc>
        <w:tc>
          <w:tcPr>
            <w:tcW w:w="1091" w:type="pct"/>
            <w:tcBorders>
              <w:top w:val="nil"/>
              <w:left w:val="nil"/>
              <w:bottom w:val="nil"/>
              <w:right w:val="nil"/>
            </w:tcBorders>
            <w:vAlign w:val="center"/>
          </w:tcPr>
          <w:p w14:paraId="4036AAEE" w14:textId="77777777" w:rsidR="000F4B68" w:rsidRPr="0012335D" w:rsidRDefault="000F4B68">
            <w:pPr>
              <w:jc w:val="center"/>
              <w:rPr>
                <w:rFonts w:ascii="Arial" w:hAnsi="Arial" w:cs="Arial"/>
                <w:color w:val="000000"/>
                <w:sz w:val="18"/>
                <w:szCs w:val="18"/>
              </w:rPr>
            </w:pPr>
            <w:r w:rsidRPr="0012335D">
              <w:rPr>
                <w:rFonts w:ascii="Arial" w:hAnsi="Arial" w:cs="Arial"/>
                <w:color w:val="000000"/>
                <w:sz w:val="18"/>
                <w:szCs w:val="18"/>
              </w:rPr>
              <w:t>орочени депозити</w:t>
            </w:r>
          </w:p>
        </w:tc>
      </w:tr>
    </w:tbl>
    <w:p w14:paraId="4B30EFFB" w14:textId="77777777" w:rsidR="004E70A0" w:rsidRPr="0012335D" w:rsidRDefault="004E70A0" w:rsidP="004E70A0">
      <w:pPr>
        <w:ind w:left="567" w:right="29"/>
        <w:jc w:val="both"/>
        <w:rPr>
          <w:rFonts w:ascii="Arial" w:hAnsi="Arial" w:cs="Arial"/>
          <w:sz w:val="10"/>
          <w:szCs w:val="10"/>
          <w:lang w:eastAsia="sr-Latn-CS"/>
        </w:rPr>
      </w:pPr>
    </w:p>
    <w:p w14:paraId="2F7353B1" w14:textId="77777777" w:rsidR="00E83849" w:rsidRPr="0012335D" w:rsidRDefault="00E83849" w:rsidP="00EE3AA3">
      <w:pPr>
        <w:ind w:left="709"/>
        <w:jc w:val="both"/>
        <w:rPr>
          <w:rFonts w:ascii="Arial" w:hAnsi="Arial" w:cs="Arial"/>
          <w:sz w:val="18"/>
          <w:szCs w:val="18"/>
          <w:lang w:val="sr-Cyrl-BA"/>
        </w:rPr>
      </w:pPr>
    </w:p>
    <w:p w14:paraId="765E692A" w14:textId="77777777" w:rsidR="005E7C5D" w:rsidRPr="0012335D" w:rsidRDefault="005E7C5D" w:rsidP="005E7C5D">
      <w:pPr>
        <w:ind w:left="709"/>
        <w:jc w:val="both"/>
        <w:rPr>
          <w:rFonts w:ascii="Arial" w:hAnsi="Arial" w:cs="Arial"/>
          <w:sz w:val="18"/>
          <w:szCs w:val="18"/>
          <w:lang w:val="sr-Cyrl-CS"/>
        </w:rPr>
      </w:pPr>
      <w:r w:rsidRPr="0012335D">
        <w:rPr>
          <w:rFonts w:ascii="Arial" w:hAnsi="Arial" w:cs="Arial"/>
          <w:sz w:val="18"/>
          <w:szCs w:val="18"/>
          <w:lang w:val="sr-Cyrl-CS"/>
        </w:rPr>
        <w:t xml:space="preserve">Друштво прати промјене каматних стопа на финансијском тржишту и у складу са промјенама предузима активности улагања у пласмане који носе мањи каматни ризик. </w:t>
      </w:r>
    </w:p>
    <w:p w14:paraId="1EF5757C" w14:textId="77777777" w:rsidR="00EE3AA3" w:rsidRPr="00037657" w:rsidRDefault="005E7C5D" w:rsidP="005E7C5D">
      <w:pPr>
        <w:ind w:left="709"/>
        <w:jc w:val="both"/>
        <w:rPr>
          <w:rFonts w:ascii="Arial" w:hAnsi="Arial" w:cs="Arial"/>
          <w:sz w:val="18"/>
          <w:szCs w:val="18"/>
          <w:lang w:val="ru-RU"/>
        </w:rPr>
      </w:pPr>
      <w:r w:rsidRPr="0012335D">
        <w:rPr>
          <w:rFonts w:ascii="Arial" w:hAnsi="Arial" w:cs="Arial"/>
          <w:sz w:val="18"/>
          <w:szCs w:val="18"/>
          <w:lang w:val="sr-Cyrl-CS"/>
        </w:rPr>
        <w:t>Како би се умањили ефекти промјенљивости тржишних каматних стопа на зарађивачку позицију портфолија, Друштво je дио средстава у 202</w:t>
      </w:r>
      <w:r w:rsidR="00C52D03" w:rsidRPr="00037657">
        <w:rPr>
          <w:rFonts w:ascii="Arial" w:hAnsi="Arial" w:cs="Arial"/>
          <w:sz w:val="18"/>
          <w:szCs w:val="18"/>
          <w:lang w:val="ru-RU"/>
        </w:rPr>
        <w:t>4</w:t>
      </w:r>
      <w:r w:rsidRPr="0012335D">
        <w:rPr>
          <w:rFonts w:ascii="Arial" w:hAnsi="Arial" w:cs="Arial"/>
          <w:sz w:val="18"/>
          <w:szCs w:val="18"/>
          <w:lang w:val="sr-Cyrl-CS"/>
        </w:rPr>
        <w:t>. години инвестирало у државне хартије од вриједности</w:t>
      </w:r>
      <w:r w:rsidRPr="00037657">
        <w:rPr>
          <w:rFonts w:ascii="Arial" w:hAnsi="Arial" w:cs="Arial"/>
          <w:sz w:val="18"/>
          <w:szCs w:val="18"/>
          <w:lang w:val="ru-RU"/>
        </w:rPr>
        <w:t>.</w:t>
      </w:r>
    </w:p>
    <w:p w14:paraId="49A8C806" w14:textId="77777777" w:rsidR="00FB029E" w:rsidRPr="00037657" w:rsidRDefault="00D84728" w:rsidP="00DF35CA">
      <w:pPr>
        <w:jc w:val="both"/>
        <w:rPr>
          <w:rFonts w:ascii="Arial" w:hAnsi="Arial" w:cs="Arial"/>
          <w:sz w:val="18"/>
          <w:szCs w:val="18"/>
          <w:lang w:val="ru-RU"/>
        </w:rPr>
      </w:pPr>
      <w:r w:rsidRPr="0012335D">
        <w:rPr>
          <w:rFonts w:ascii="Arial" w:hAnsi="Arial" w:cs="Arial"/>
          <w:sz w:val="18"/>
          <w:szCs w:val="18"/>
          <w:lang w:val="sr-Cyrl-CS"/>
        </w:rPr>
        <w:br w:type="page"/>
      </w:r>
    </w:p>
    <w:p w14:paraId="6B0E6DF0" w14:textId="77777777" w:rsidR="00FB029E" w:rsidRPr="0012335D" w:rsidRDefault="00FB029E" w:rsidP="00A84728">
      <w:pPr>
        <w:jc w:val="both"/>
        <w:rPr>
          <w:rFonts w:ascii="Arial" w:hAnsi="Arial" w:cs="Arial"/>
          <w:sz w:val="18"/>
          <w:szCs w:val="18"/>
          <w:lang w:val="sr-Cyrl-CS"/>
        </w:rPr>
      </w:pPr>
    </w:p>
    <w:p w14:paraId="239C6F46" w14:textId="77777777" w:rsidR="00BA017B" w:rsidRPr="0012335D" w:rsidRDefault="00D01663" w:rsidP="00BA017B">
      <w:pPr>
        <w:pStyle w:val="TH"/>
        <w:tabs>
          <w:tab w:val="clear" w:pos="1202"/>
          <w:tab w:val="right" w:pos="720"/>
        </w:tabs>
        <w:spacing w:line="240" w:lineRule="auto"/>
        <w:ind w:left="720" w:hanging="720"/>
        <w:outlineLvl w:val="9"/>
        <w:rPr>
          <w:rFonts w:cs="Arial"/>
          <w:sz w:val="18"/>
          <w:szCs w:val="18"/>
          <w:lang w:val="sr-Cyrl-CS"/>
        </w:rPr>
      </w:pPr>
      <w:r w:rsidRPr="00C84718">
        <w:rPr>
          <w:rFonts w:cs="Arial"/>
          <w:sz w:val="18"/>
          <w:szCs w:val="18"/>
          <w:lang w:val="ru-RU"/>
        </w:rPr>
        <w:t>3</w:t>
      </w:r>
      <w:r w:rsidR="009841D1" w:rsidRPr="0012335D">
        <w:rPr>
          <w:rFonts w:cs="Arial"/>
          <w:sz w:val="18"/>
          <w:szCs w:val="18"/>
          <w:lang w:val="sr-Cyrl-BA"/>
        </w:rPr>
        <w:t>5</w:t>
      </w:r>
      <w:r w:rsidR="006B6F33" w:rsidRPr="0012335D">
        <w:rPr>
          <w:rFonts w:cs="Arial"/>
          <w:sz w:val="18"/>
          <w:szCs w:val="18"/>
          <w:lang w:val="sr-Cyrl-BA"/>
        </w:rPr>
        <w:t>.</w:t>
      </w:r>
      <w:r w:rsidR="00BA017B" w:rsidRPr="0012335D">
        <w:rPr>
          <w:rFonts w:cs="Arial"/>
          <w:sz w:val="18"/>
          <w:szCs w:val="18"/>
          <w:lang w:val="sr-Cyrl-BA"/>
        </w:rPr>
        <w:t xml:space="preserve">         </w:t>
      </w:r>
      <w:r w:rsidR="00BA017B" w:rsidRPr="0012335D">
        <w:rPr>
          <w:rFonts w:cs="Arial"/>
          <w:sz w:val="18"/>
          <w:szCs w:val="18"/>
          <w:lang w:val="pt-BR"/>
        </w:rPr>
        <w:t>ФИНАНСИЈСКИ ИНСТРУМЕНТИ</w:t>
      </w:r>
      <w:r w:rsidR="00BA017B" w:rsidRPr="0012335D">
        <w:rPr>
          <w:rFonts w:cs="Arial"/>
          <w:sz w:val="18"/>
          <w:szCs w:val="18"/>
          <w:lang w:val="sr-Cyrl-BA"/>
        </w:rPr>
        <w:t xml:space="preserve"> (наставак)</w:t>
      </w:r>
    </w:p>
    <w:p w14:paraId="4365973D" w14:textId="77777777" w:rsidR="00BA017B" w:rsidRPr="0012335D" w:rsidRDefault="00BA017B" w:rsidP="00EE3AA3">
      <w:pPr>
        <w:ind w:left="709"/>
        <w:jc w:val="both"/>
        <w:rPr>
          <w:rFonts w:ascii="Arial" w:hAnsi="Arial" w:cs="Arial"/>
          <w:sz w:val="18"/>
          <w:szCs w:val="18"/>
          <w:lang w:val="sr-Cyrl-CS"/>
        </w:rPr>
      </w:pPr>
    </w:p>
    <w:p w14:paraId="2B67CB97" w14:textId="77777777" w:rsidR="00BA017B" w:rsidRPr="0012335D" w:rsidRDefault="00D01663" w:rsidP="00BA017B">
      <w:pPr>
        <w:pStyle w:val="Heading3"/>
        <w:spacing w:before="0" w:after="0" w:line="240" w:lineRule="auto"/>
        <w:rPr>
          <w:rFonts w:cs="Arial"/>
          <w:i/>
          <w:sz w:val="18"/>
          <w:szCs w:val="18"/>
          <w:lang w:val="sr-Cyrl-BA" w:eastAsia="sr-Latn-CS"/>
        </w:rPr>
      </w:pPr>
      <w:r w:rsidRPr="00037657">
        <w:rPr>
          <w:sz w:val="18"/>
          <w:szCs w:val="18"/>
          <w:lang w:val="ru-RU" w:eastAsia="sr-Latn-CS"/>
        </w:rPr>
        <w:t>3</w:t>
      </w:r>
      <w:r w:rsidR="009841D1" w:rsidRPr="0012335D">
        <w:rPr>
          <w:sz w:val="18"/>
          <w:szCs w:val="18"/>
          <w:lang w:val="sr-Cyrl-BA" w:eastAsia="sr-Latn-CS"/>
        </w:rPr>
        <w:t>5</w:t>
      </w:r>
      <w:r w:rsidR="006B6F33" w:rsidRPr="0012335D">
        <w:rPr>
          <w:sz w:val="18"/>
          <w:szCs w:val="18"/>
          <w:lang w:val="sr-Cyrl-BA" w:eastAsia="sr-Latn-CS"/>
        </w:rPr>
        <w:t>.2.</w:t>
      </w:r>
      <w:r w:rsidR="00BA017B" w:rsidRPr="0012335D">
        <w:rPr>
          <w:sz w:val="18"/>
          <w:szCs w:val="18"/>
          <w:lang w:val="sr-Cyrl-BA" w:eastAsia="sr-Latn-CS"/>
        </w:rPr>
        <w:t xml:space="preserve">      </w:t>
      </w:r>
      <w:r w:rsidR="00BA017B" w:rsidRPr="00037657">
        <w:rPr>
          <w:sz w:val="18"/>
          <w:szCs w:val="18"/>
          <w:lang w:val="ru-RU" w:eastAsia="sr-Latn-CS"/>
        </w:rPr>
        <w:t>Тржишни ризици – Девизни, каматни и ризик ликвидности</w:t>
      </w:r>
      <w:r w:rsidR="00BA017B" w:rsidRPr="0012335D">
        <w:rPr>
          <w:sz w:val="18"/>
          <w:szCs w:val="18"/>
          <w:lang w:val="sr-Cyrl-BA" w:eastAsia="sr-Latn-CS"/>
        </w:rPr>
        <w:t xml:space="preserve"> (наставак)</w:t>
      </w:r>
    </w:p>
    <w:p w14:paraId="47FA1DD2" w14:textId="77777777" w:rsidR="00BA017B" w:rsidRPr="0012335D" w:rsidRDefault="00BA017B" w:rsidP="00EE3AA3">
      <w:pPr>
        <w:ind w:left="709"/>
        <w:jc w:val="both"/>
        <w:rPr>
          <w:rFonts w:ascii="Arial" w:hAnsi="Arial" w:cs="Arial"/>
          <w:sz w:val="18"/>
          <w:szCs w:val="18"/>
          <w:lang w:val="sr-Cyrl-CS"/>
        </w:rPr>
      </w:pPr>
    </w:p>
    <w:p w14:paraId="6156E372" w14:textId="77777777" w:rsidR="00BA017B" w:rsidRPr="0012335D" w:rsidRDefault="00BA017B" w:rsidP="00BA017B">
      <w:pPr>
        <w:ind w:left="720"/>
        <w:jc w:val="both"/>
        <w:rPr>
          <w:rFonts w:ascii="Arial" w:hAnsi="Arial" w:cs="Arial"/>
          <w:b/>
          <w:bCs/>
          <w:sz w:val="18"/>
          <w:szCs w:val="18"/>
          <w:lang w:val="sr-Cyrl-BA" w:eastAsia="sr-Latn-CS"/>
        </w:rPr>
      </w:pPr>
      <w:r w:rsidRPr="0012335D">
        <w:rPr>
          <w:rFonts w:ascii="Arial" w:hAnsi="Arial" w:cs="Arial"/>
          <w:b/>
          <w:bCs/>
          <w:sz w:val="18"/>
          <w:szCs w:val="18"/>
          <w:lang w:val="sr-Cyrl-CS" w:eastAsia="sr-Latn-CS"/>
        </w:rPr>
        <w:t>Каматни ризик</w:t>
      </w:r>
      <w:r w:rsidRPr="0012335D">
        <w:rPr>
          <w:rFonts w:ascii="Arial" w:hAnsi="Arial" w:cs="Arial"/>
          <w:b/>
          <w:bCs/>
          <w:sz w:val="18"/>
          <w:szCs w:val="18"/>
          <w:lang w:val="sr-Cyrl-BA" w:eastAsia="sr-Latn-CS"/>
        </w:rPr>
        <w:t xml:space="preserve"> (наставак)</w:t>
      </w:r>
    </w:p>
    <w:p w14:paraId="5D60644E" w14:textId="77777777" w:rsidR="00BA017B" w:rsidRPr="0012335D" w:rsidRDefault="00BA017B" w:rsidP="00BA017B">
      <w:pPr>
        <w:jc w:val="both"/>
        <w:rPr>
          <w:rFonts w:ascii="Arial" w:hAnsi="Arial" w:cs="Arial"/>
          <w:sz w:val="18"/>
          <w:szCs w:val="18"/>
          <w:lang w:val="sr-Cyrl-CS"/>
        </w:rPr>
      </w:pPr>
    </w:p>
    <w:p w14:paraId="55F4E0A6" w14:textId="77777777" w:rsidR="00EE3AA3" w:rsidRPr="0012335D" w:rsidRDefault="004E70A0" w:rsidP="00BA017B">
      <w:pPr>
        <w:ind w:left="720"/>
        <w:jc w:val="both"/>
        <w:rPr>
          <w:rFonts w:ascii="Arial" w:hAnsi="Arial" w:cs="Arial"/>
          <w:sz w:val="18"/>
          <w:szCs w:val="18"/>
          <w:lang w:val="sr-Cyrl-CS"/>
        </w:rPr>
      </w:pPr>
      <w:r w:rsidRPr="0012335D">
        <w:rPr>
          <w:rFonts w:ascii="Arial" w:hAnsi="Arial" w:cs="Arial"/>
          <w:b/>
          <w:bCs/>
          <w:sz w:val="18"/>
          <w:szCs w:val="18"/>
          <w:lang w:val="sr-Cyrl-CS" w:eastAsia="sr-Latn-CS"/>
        </w:rPr>
        <w:t>Ризик пром</w:t>
      </w:r>
      <w:r w:rsidR="009659BF" w:rsidRPr="00037657">
        <w:rPr>
          <w:rFonts w:ascii="Arial" w:hAnsi="Arial" w:cs="Arial"/>
          <w:b/>
          <w:bCs/>
          <w:sz w:val="18"/>
          <w:szCs w:val="18"/>
          <w:lang w:val="ru-RU" w:eastAsia="sr-Latn-CS"/>
        </w:rPr>
        <w:t>ј</w:t>
      </w:r>
      <w:r w:rsidRPr="0012335D">
        <w:rPr>
          <w:rFonts w:ascii="Arial" w:hAnsi="Arial" w:cs="Arial"/>
          <w:b/>
          <w:bCs/>
          <w:sz w:val="18"/>
          <w:szCs w:val="18"/>
          <w:lang w:val="sr-Cyrl-CS" w:eastAsia="sr-Latn-CS"/>
        </w:rPr>
        <w:t>ене ц</w:t>
      </w:r>
      <w:r w:rsidR="009659BF" w:rsidRPr="00037657">
        <w:rPr>
          <w:rFonts w:ascii="Arial" w:hAnsi="Arial" w:cs="Arial"/>
          <w:b/>
          <w:bCs/>
          <w:sz w:val="18"/>
          <w:szCs w:val="18"/>
          <w:lang w:val="ru-RU" w:eastAsia="sr-Latn-CS"/>
        </w:rPr>
        <w:t>иј</w:t>
      </w:r>
      <w:r w:rsidRPr="0012335D">
        <w:rPr>
          <w:rFonts w:ascii="Arial" w:hAnsi="Arial" w:cs="Arial"/>
          <w:b/>
          <w:bCs/>
          <w:sz w:val="18"/>
          <w:szCs w:val="18"/>
          <w:lang w:val="sr-Cyrl-CS" w:eastAsia="sr-Latn-CS"/>
        </w:rPr>
        <w:t>ене</w:t>
      </w:r>
      <w:r w:rsidRPr="0012335D">
        <w:rPr>
          <w:rFonts w:ascii="Arial" w:hAnsi="Arial" w:cs="Arial"/>
          <w:b/>
          <w:sz w:val="18"/>
          <w:szCs w:val="18"/>
          <w:lang w:val="sr-Cyrl-CS" w:eastAsia="sr-Latn-CS"/>
        </w:rPr>
        <w:t xml:space="preserve"> финансијског инструмента</w:t>
      </w:r>
      <w:r w:rsidRPr="0012335D">
        <w:rPr>
          <w:rFonts w:ascii="Arial" w:hAnsi="Arial" w:cs="Arial"/>
          <w:sz w:val="18"/>
          <w:szCs w:val="18"/>
          <w:lang w:val="sr-Cyrl-CS" w:eastAsia="sr-Latn-CS"/>
        </w:rPr>
        <w:t xml:space="preserve"> </w:t>
      </w:r>
    </w:p>
    <w:p w14:paraId="2E5B11C1" w14:textId="77777777" w:rsidR="00EE3AA3" w:rsidRPr="0012335D" w:rsidRDefault="00EE3AA3" w:rsidP="00E83849">
      <w:pPr>
        <w:jc w:val="both"/>
        <w:rPr>
          <w:rFonts w:ascii="Arial" w:hAnsi="Arial" w:cs="Arial"/>
          <w:sz w:val="18"/>
          <w:szCs w:val="18"/>
          <w:lang w:val="sr-Cyrl-CS"/>
        </w:rPr>
      </w:pPr>
    </w:p>
    <w:p w14:paraId="76C4DD98" w14:textId="77777777" w:rsidR="00EE3AA3" w:rsidRPr="0012335D" w:rsidRDefault="004E70A0" w:rsidP="00EA54EC">
      <w:pPr>
        <w:ind w:left="709"/>
        <w:jc w:val="both"/>
        <w:rPr>
          <w:rFonts w:ascii="Arial" w:hAnsi="Arial" w:cs="Arial"/>
          <w:sz w:val="18"/>
          <w:szCs w:val="18"/>
          <w:lang w:val="sr-Cyrl-CS"/>
        </w:rPr>
      </w:pPr>
      <w:r w:rsidRPr="0012335D">
        <w:rPr>
          <w:rFonts w:ascii="Arial" w:hAnsi="Arial" w:cs="Arial"/>
          <w:sz w:val="18"/>
          <w:szCs w:val="18"/>
          <w:lang w:val="sr-Cyrl-CS"/>
        </w:rPr>
        <w:t>Ризик пром</w:t>
      </w:r>
      <w:r w:rsidR="00EE3AA3" w:rsidRPr="0012335D">
        <w:rPr>
          <w:rFonts w:ascii="Arial" w:hAnsi="Arial" w:cs="Arial"/>
          <w:sz w:val="18"/>
          <w:szCs w:val="18"/>
          <w:lang w:val="sr-Cyrl-BA"/>
        </w:rPr>
        <w:t>ј</w:t>
      </w:r>
      <w:r w:rsidRPr="0012335D">
        <w:rPr>
          <w:rFonts w:ascii="Arial" w:hAnsi="Arial" w:cs="Arial"/>
          <w:sz w:val="18"/>
          <w:szCs w:val="18"/>
          <w:lang w:val="sr-Cyrl-CS"/>
        </w:rPr>
        <w:t>ене ц</w:t>
      </w:r>
      <w:r w:rsidR="00EE3AA3" w:rsidRPr="0012335D">
        <w:rPr>
          <w:rFonts w:ascii="Arial" w:hAnsi="Arial" w:cs="Arial"/>
          <w:sz w:val="18"/>
          <w:szCs w:val="18"/>
          <w:lang w:val="sr-Cyrl-BA"/>
        </w:rPr>
        <w:t>иј</w:t>
      </w:r>
      <w:r w:rsidRPr="0012335D">
        <w:rPr>
          <w:rFonts w:ascii="Arial" w:hAnsi="Arial" w:cs="Arial"/>
          <w:sz w:val="18"/>
          <w:szCs w:val="18"/>
          <w:lang w:val="sr-Cyrl-CS"/>
        </w:rPr>
        <w:t>ене финансијског инструмента је ризик флуктуације тржишних ц</w:t>
      </w:r>
      <w:r w:rsidR="00EE3AA3" w:rsidRPr="0012335D">
        <w:rPr>
          <w:rFonts w:ascii="Arial" w:hAnsi="Arial" w:cs="Arial"/>
          <w:sz w:val="18"/>
          <w:szCs w:val="18"/>
          <w:lang w:val="sr-Cyrl-BA"/>
        </w:rPr>
        <w:t>иј</w:t>
      </w:r>
      <w:r w:rsidRPr="0012335D">
        <w:rPr>
          <w:rFonts w:ascii="Arial" w:hAnsi="Arial" w:cs="Arial"/>
          <w:sz w:val="18"/>
          <w:szCs w:val="18"/>
          <w:lang w:val="sr-Cyrl-CS"/>
        </w:rPr>
        <w:t>ена власничких и дужничких хартија од вр</w:t>
      </w:r>
      <w:r w:rsidR="00EE3AA3" w:rsidRPr="0012335D">
        <w:rPr>
          <w:rFonts w:ascii="Arial" w:hAnsi="Arial" w:cs="Arial"/>
          <w:sz w:val="18"/>
          <w:szCs w:val="18"/>
          <w:lang w:val="sr-Cyrl-BA"/>
        </w:rPr>
        <w:t>иј</w:t>
      </w:r>
      <w:r w:rsidRPr="0012335D">
        <w:rPr>
          <w:rFonts w:ascii="Arial" w:hAnsi="Arial" w:cs="Arial"/>
          <w:sz w:val="18"/>
          <w:szCs w:val="18"/>
          <w:lang w:val="sr-Cyrl-CS"/>
        </w:rPr>
        <w:t>едности који утиче на пром</w:t>
      </w:r>
      <w:r w:rsidR="00EE3AA3" w:rsidRPr="0012335D">
        <w:rPr>
          <w:rFonts w:ascii="Arial" w:hAnsi="Arial" w:cs="Arial"/>
          <w:sz w:val="18"/>
          <w:szCs w:val="18"/>
          <w:lang w:val="sr-Cyrl-BA"/>
        </w:rPr>
        <w:t>ј</w:t>
      </w:r>
      <w:r w:rsidRPr="0012335D">
        <w:rPr>
          <w:rFonts w:ascii="Arial" w:hAnsi="Arial" w:cs="Arial"/>
          <w:sz w:val="18"/>
          <w:szCs w:val="18"/>
          <w:lang w:val="sr-Cyrl-CS"/>
        </w:rPr>
        <w:t>ену њихове фер вр</w:t>
      </w:r>
      <w:r w:rsidR="00EE3AA3" w:rsidRPr="0012335D">
        <w:rPr>
          <w:rFonts w:ascii="Arial" w:hAnsi="Arial" w:cs="Arial"/>
          <w:sz w:val="18"/>
          <w:szCs w:val="18"/>
          <w:lang w:val="sr-Cyrl-BA"/>
        </w:rPr>
        <w:t>иј</w:t>
      </w:r>
      <w:r w:rsidRPr="0012335D">
        <w:rPr>
          <w:rFonts w:ascii="Arial" w:hAnsi="Arial" w:cs="Arial"/>
          <w:sz w:val="18"/>
          <w:szCs w:val="18"/>
          <w:lang w:val="sr-Cyrl-CS"/>
        </w:rPr>
        <w:t>едности</w:t>
      </w:r>
      <w:r w:rsidR="002D06A3" w:rsidRPr="0012335D">
        <w:rPr>
          <w:rFonts w:ascii="Arial" w:hAnsi="Arial" w:cs="Arial"/>
          <w:sz w:val="18"/>
          <w:szCs w:val="18"/>
          <w:lang w:val="sr-Cyrl-CS"/>
        </w:rPr>
        <w:t>.</w:t>
      </w:r>
    </w:p>
    <w:p w14:paraId="7976112B" w14:textId="77777777" w:rsidR="00EE3AA3" w:rsidRPr="0012335D" w:rsidRDefault="00EE3AA3" w:rsidP="00EA54EC">
      <w:pPr>
        <w:ind w:left="709"/>
        <w:jc w:val="both"/>
        <w:rPr>
          <w:rFonts w:ascii="Arial" w:hAnsi="Arial" w:cs="Arial"/>
          <w:sz w:val="18"/>
          <w:szCs w:val="18"/>
          <w:lang w:val="sr-Cyrl-CS"/>
        </w:rPr>
      </w:pPr>
      <w:r w:rsidRPr="0012335D">
        <w:rPr>
          <w:rFonts w:ascii="Arial" w:hAnsi="Arial" w:cs="Arial"/>
          <w:sz w:val="18"/>
          <w:szCs w:val="18"/>
          <w:lang w:val="sr-Cyrl-CS"/>
        </w:rPr>
        <w:t>Највећи д</w:t>
      </w:r>
      <w:r w:rsidRPr="0012335D">
        <w:rPr>
          <w:rFonts w:ascii="Arial" w:hAnsi="Arial" w:cs="Arial"/>
          <w:sz w:val="18"/>
          <w:szCs w:val="18"/>
          <w:lang w:val="sr-Cyrl-BA"/>
        </w:rPr>
        <w:t>и</w:t>
      </w:r>
      <w:r w:rsidR="004E70A0" w:rsidRPr="0012335D">
        <w:rPr>
          <w:rFonts w:ascii="Arial" w:hAnsi="Arial" w:cs="Arial"/>
          <w:sz w:val="18"/>
          <w:szCs w:val="18"/>
          <w:lang w:val="sr-Cyrl-CS"/>
        </w:rPr>
        <w:t xml:space="preserve">о </w:t>
      </w:r>
      <w:r w:rsidRPr="0012335D">
        <w:rPr>
          <w:rFonts w:ascii="Arial" w:hAnsi="Arial" w:cs="Arial"/>
          <w:sz w:val="18"/>
          <w:szCs w:val="18"/>
          <w:lang w:val="sr-Cyrl-CS"/>
        </w:rPr>
        <w:t>финансијских средстава</w:t>
      </w:r>
      <w:r w:rsidR="004E70A0" w:rsidRPr="0012335D">
        <w:rPr>
          <w:rFonts w:ascii="Arial" w:hAnsi="Arial" w:cs="Arial"/>
          <w:sz w:val="18"/>
          <w:szCs w:val="18"/>
          <w:lang w:val="sr-Cyrl-CS"/>
        </w:rPr>
        <w:t xml:space="preserve"> односи се на државне ХоВ и у нешто мањем проценту на акције правних лица које су подложне ризику пром</w:t>
      </w:r>
      <w:r w:rsidR="009659BF" w:rsidRPr="00037657">
        <w:rPr>
          <w:rFonts w:ascii="Arial" w:hAnsi="Arial" w:cs="Arial"/>
          <w:sz w:val="18"/>
          <w:szCs w:val="18"/>
          <w:lang w:val="ru-RU"/>
        </w:rPr>
        <w:t>ј</w:t>
      </w:r>
      <w:r w:rsidR="004E70A0" w:rsidRPr="0012335D">
        <w:rPr>
          <w:rFonts w:ascii="Arial" w:hAnsi="Arial" w:cs="Arial"/>
          <w:sz w:val="18"/>
          <w:szCs w:val="18"/>
          <w:lang w:val="sr-Cyrl-CS"/>
        </w:rPr>
        <w:t>ене ц</w:t>
      </w:r>
      <w:r w:rsidR="009659BF" w:rsidRPr="00037657">
        <w:rPr>
          <w:rFonts w:ascii="Arial" w:hAnsi="Arial" w:cs="Arial"/>
          <w:sz w:val="18"/>
          <w:szCs w:val="18"/>
          <w:lang w:val="ru-RU"/>
        </w:rPr>
        <w:t>иј</w:t>
      </w:r>
      <w:r w:rsidR="004E70A0" w:rsidRPr="0012335D">
        <w:rPr>
          <w:rFonts w:ascii="Arial" w:hAnsi="Arial" w:cs="Arial"/>
          <w:sz w:val="18"/>
          <w:szCs w:val="18"/>
          <w:lang w:val="sr-Cyrl-CS"/>
        </w:rPr>
        <w:t>ена</w:t>
      </w:r>
      <w:r w:rsidR="002D06A3" w:rsidRPr="0012335D">
        <w:rPr>
          <w:rFonts w:ascii="Arial" w:hAnsi="Arial" w:cs="Arial"/>
          <w:sz w:val="18"/>
          <w:szCs w:val="18"/>
          <w:lang w:val="sr-Cyrl-CS"/>
        </w:rPr>
        <w:t>.</w:t>
      </w:r>
    </w:p>
    <w:p w14:paraId="417D8FB0" w14:textId="77777777" w:rsidR="00BA017B" w:rsidRPr="0012335D" w:rsidRDefault="00BA017B" w:rsidP="00EA54EC">
      <w:pPr>
        <w:ind w:left="709"/>
        <w:jc w:val="both"/>
        <w:rPr>
          <w:rFonts w:ascii="Arial" w:hAnsi="Arial" w:cs="Arial"/>
          <w:sz w:val="18"/>
          <w:szCs w:val="18"/>
          <w:lang w:val="sr-Cyrl-CS"/>
        </w:rPr>
      </w:pPr>
    </w:p>
    <w:p w14:paraId="08FE3087" w14:textId="77777777" w:rsidR="004E70A0" w:rsidRPr="0012335D" w:rsidRDefault="004E70A0" w:rsidP="00BA017B">
      <w:pPr>
        <w:ind w:left="720"/>
        <w:rPr>
          <w:rFonts w:ascii="Arial" w:hAnsi="Arial" w:cs="Arial"/>
          <w:sz w:val="18"/>
          <w:szCs w:val="18"/>
          <w:lang w:val="sr-Cyrl-CS"/>
        </w:rPr>
      </w:pPr>
      <w:r w:rsidRPr="0012335D">
        <w:rPr>
          <w:rFonts w:ascii="Arial" w:hAnsi="Arial" w:cs="Arial"/>
          <w:sz w:val="18"/>
          <w:szCs w:val="18"/>
          <w:lang w:val="sr-Cyrl-CS"/>
        </w:rPr>
        <w:t>Књиговодствена вр</w:t>
      </w:r>
      <w:r w:rsidR="00931BEC" w:rsidRPr="0012335D">
        <w:rPr>
          <w:rFonts w:ascii="Arial" w:hAnsi="Arial" w:cs="Arial"/>
          <w:sz w:val="18"/>
          <w:szCs w:val="18"/>
          <w:lang w:val="sr-Cyrl-BA"/>
        </w:rPr>
        <w:t>иј</w:t>
      </w:r>
      <w:r w:rsidRPr="0012335D">
        <w:rPr>
          <w:rFonts w:ascii="Arial" w:hAnsi="Arial" w:cs="Arial"/>
          <w:sz w:val="18"/>
          <w:szCs w:val="18"/>
          <w:lang w:val="sr-Cyrl-CS"/>
        </w:rPr>
        <w:t xml:space="preserve">едност финансијских средстава и обавеза на крају посматраног периода дата је у </w:t>
      </w:r>
      <w:r w:rsidR="0048780A" w:rsidRPr="0012335D">
        <w:rPr>
          <w:rFonts w:ascii="Arial" w:hAnsi="Arial" w:cs="Arial"/>
          <w:sz w:val="18"/>
          <w:szCs w:val="18"/>
          <w:lang w:val="sr-Cyrl-CS"/>
        </w:rPr>
        <w:t>сљедећ</w:t>
      </w:r>
      <w:r w:rsidRPr="0012335D">
        <w:rPr>
          <w:rFonts w:ascii="Arial" w:hAnsi="Arial" w:cs="Arial"/>
          <w:sz w:val="18"/>
          <w:szCs w:val="18"/>
          <w:lang w:val="sr-Cyrl-CS"/>
        </w:rPr>
        <w:t>ем прегледу:</w:t>
      </w:r>
    </w:p>
    <w:p w14:paraId="1A985980" w14:textId="77777777" w:rsidR="004E70A0" w:rsidRPr="0012335D" w:rsidRDefault="004E70A0" w:rsidP="004E70A0">
      <w:pPr>
        <w:ind w:left="567"/>
        <w:rPr>
          <w:rFonts w:ascii="Arial" w:hAnsi="Arial" w:cs="Arial"/>
          <w:sz w:val="10"/>
          <w:szCs w:val="10"/>
          <w:lang w:val="sr-Cyrl-CS"/>
        </w:rPr>
      </w:pPr>
    </w:p>
    <w:tbl>
      <w:tblPr>
        <w:tblW w:w="8370" w:type="dxa"/>
        <w:tblInd w:w="720" w:type="dxa"/>
        <w:tblLayout w:type="fixed"/>
        <w:tblCellMar>
          <w:left w:w="0" w:type="dxa"/>
          <w:right w:w="28" w:type="dxa"/>
        </w:tblCellMar>
        <w:tblLook w:val="04A0" w:firstRow="1" w:lastRow="0" w:firstColumn="1" w:lastColumn="0" w:noHBand="0" w:noVBand="1"/>
      </w:tblPr>
      <w:tblGrid>
        <w:gridCol w:w="5310"/>
        <w:gridCol w:w="1440"/>
        <w:gridCol w:w="162"/>
        <w:gridCol w:w="1458"/>
      </w:tblGrid>
      <w:tr w:rsidR="00377544" w:rsidRPr="0012335D" w14:paraId="770C3D9F" w14:textId="77777777" w:rsidTr="00781958">
        <w:trPr>
          <w:cantSplit/>
        </w:trPr>
        <w:tc>
          <w:tcPr>
            <w:tcW w:w="8370" w:type="dxa"/>
            <w:gridSpan w:val="4"/>
            <w:tcBorders>
              <w:top w:val="nil"/>
              <w:left w:val="nil"/>
              <w:bottom w:val="nil"/>
              <w:right w:val="nil"/>
            </w:tcBorders>
            <w:shd w:val="clear" w:color="auto" w:fill="auto"/>
            <w:noWrap/>
            <w:vAlign w:val="bottom"/>
          </w:tcPr>
          <w:p w14:paraId="61AE4EA7" w14:textId="77777777" w:rsidR="00377544" w:rsidRPr="0012335D" w:rsidRDefault="003B60B7" w:rsidP="004E70A0">
            <w:pPr>
              <w:ind w:right="72"/>
              <w:jc w:val="right"/>
              <w:rPr>
                <w:rFonts w:ascii="Arial" w:hAnsi="Arial" w:cs="Arial"/>
                <w:b/>
                <w:snapToGrid/>
                <w:sz w:val="18"/>
                <w:szCs w:val="18"/>
              </w:rPr>
            </w:pPr>
            <w:r w:rsidRPr="0012335D">
              <w:rPr>
                <w:rFonts w:ascii="Arial" w:hAnsi="Arial" w:cs="Arial"/>
                <w:b/>
                <w:bCs/>
                <w:sz w:val="18"/>
                <w:szCs w:val="18"/>
                <w:lang w:val="pl-PL"/>
              </w:rPr>
              <w:t>У BAM</w:t>
            </w:r>
          </w:p>
        </w:tc>
      </w:tr>
      <w:tr w:rsidR="000E157E" w:rsidRPr="0012335D" w14:paraId="7B4D07BE" w14:textId="77777777" w:rsidTr="000E157E">
        <w:trPr>
          <w:cantSplit/>
        </w:trPr>
        <w:tc>
          <w:tcPr>
            <w:tcW w:w="5310" w:type="dxa"/>
            <w:tcBorders>
              <w:top w:val="nil"/>
              <w:left w:val="nil"/>
              <w:bottom w:val="nil"/>
              <w:right w:val="nil"/>
            </w:tcBorders>
            <w:shd w:val="clear" w:color="auto" w:fill="auto"/>
            <w:noWrap/>
            <w:vAlign w:val="bottom"/>
          </w:tcPr>
          <w:p w14:paraId="2BA4FE9D" w14:textId="77777777" w:rsidR="000E157E" w:rsidRPr="0012335D" w:rsidRDefault="000E157E" w:rsidP="000E157E">
            <w:pPr>
              <w:rPr>
                <w:rFonts w:ascii="Arial" w:hAnsi="Arial" w:cs="Arial"/>
                <w:b/>
                <w:bCs/>
                <w:i/>
                <w:iCs/>
                <w:snapToGrid/>
                <w:sz w:val="18"/>
                <w:szCs w:val="18"/>
              </w:rPr>
            </w:pPr>
          </w:p>
        </w:tc>
        <w:tc>
          <w:tcPr>
            <w:tcW w:w="1440" w:type="dxa"/>
            <w:tcBorders>
              <w:top w:val="nil"/>
              <w:left w:val="nil"/>
              <w:bottom w:val="single" w:sz="4" w:space="0" w:color="000000"/>
              <w:right w:val="nil"/>
            </w:tcBorders>
            <w:shd w:val="clear" w:color="auto" w:fill="auto"/>
            <w:vAlign w:val="center"/>
          </w:tcPr>
          <w:p w14:paraId="73C89EA1" w14:textId="77777777" w:rsidR="000E157E" w:rsidRPr="0012335D" w:rsidRDefault="000E157E" w:rsidP="003A7F6E">
            <w:pPr>
              <w:ind w:right="72"/>
              <w:jc w:val="right"/>
              <w:rPr>
                <w:rFonts w:ascii="Arial" w:hAnsi="Arial" w:cs="Arial"/>
                <w:b/>
                <w:snapToGrid/>
                <w:sz w:val="18"/>
                <w:szCs w:val="18"/>
                <w:lang w:val="sr-Cyrl-BA"/>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Pr="0012335D">
              <w:rPr>
                <w:rFonts w:ascii="Arial" w:hAnsi="Arial" w:cs="Arial"/>
                <w:b/>
                <w:bCs/>
                <w:sz w:val="18"/>
                <w:szCs w:val="18"/>
                <w:lang w:val="sr-Cyrl-BA"/>
              </w:rPr>
              <w:t>2</w:t>
            </w:r>
            <w:r w:rsidR="00DF30A7">
              <w:rPr>
                <w:rFonts w:ascii="Arial" w:hAnsi="Arial" w:cs="Arial"/>
                <w:b/>
                <w:bCs/>
                <w:sz w:val="18"/>
                <w:szCs w:val="18"/>
                <w:lang w:val="sr-Cyrl-BA"/>
              </w:rPr>
              <w:t>4</w:t>
            </w:r>
            <w:r w:rsidRPr="0012335D">
              <w:rPr>
                <w:rFonts w:ascii="Arial" w:hAnsi="Arial" w:cs="Arial"/>
                <w:b/>
                <w:bCs/>
                <w:sz w:val="18"/>
                <w:szCs w:val="18"/>
                <w:lang w:val="sr-Cyrl-BA"/>
              </w:rPr>
              <w:t>.</w:t>
            </w:r>
          </w:p>
        </w:tc>
        <w:tc>
          <w:tcPr>
            <w:tcW w:w="162" w:type="dxa"/>
            <w:tcBorders>
              <w:top w:val="nil"/>
              <w:left w:val="nil"/>
              <w:bottom w:val="nil"/>
              <w:right w:val="nil"/>
            </w:tcBorders>
            <w:shd w:val="clear" w:color="auto" w:fill="auto"/>
            <w:vAlign w:val="center"/>
          </w:tcPr>
          <w:p w14:paraId="727A7F45" w14:textId="77777777" w:rsidR="000E157E" w:rsidRPr="0012335D" w:rsidRDefault="000E157E" w:rsidP="000E157E">
            <w:pPr>
              <w:ind w:right="72"/>
              <w:jc w:val="right"/>
              <w:rPr>
                <w:rFonts w:ascii="Arial" w:hAnsi="Arial" w:cs="Arial"/>
                <w:snapToGrid/>
                <w:sz w:val="18"/>
                <w:szCs w:val="18"/>
              </w:rPr>
            </w:pPr>
          </w:p>
        </w:tc>
        <w:tc>
          <w:tcPr>
            <w:tcW w:w="1458" w:type="dxa"/>
            <w:tcBorders>
              <w:top w:val="nil"/>
              <w:left w:val="nil"/>
              <w:bottom w:val="single" w:sz="4" w:space="0" w:color="000000"/>
              <w:right w:val="nil"/>
            </w:tcBorders>
            <w:shd w:val="clear" w:color="auto" w:fill="auto"/>
            <w:vAlign w:val="center"/>
          </w:tcPr>
          <w:p w14:paraId="607172C6" w14:textId="77777777" w:rsidR="000E157E" w:rsidRPr="0012335D" w:rsidRDefault="000E157E" w:rsidP="003A7F6E">
            <w:pPr>
              <w:ind w:right="72"/>
              <w:jc w:val="right"/>
              <w:rPr>
                <w:rFonts w:ascii="Arial" w:hAnsi="Arial" w:cs="Arial"/>
                <w:b/>
                <w:i/>
                <w:sz w:val="18"/>
                <w:szCs w:val="18"/>
                <w:lang w:val="sr-Cyrl-BA"/>
              </w:rPr>
            </w:pPr>
            <w:r w:rsidRPr="0012335D">
              <w:rPr>
                <w:rFonts w:ascii="Arial" w:hAnsi="Arial" w:cs="Arial"/>
                <w:b/>
                <w:bCs/>
                <w:sz w:val="18"/>
                <w:szCs w:val="18"/>
              </w:rPr>
              <w:t>31</w:t>
            </w:r>
            <w:r w:rsidRPr="0012335D">
              <w:rPr>
                <w:rFonts w:ascii="Arial" w:hAnsi="Arial" w:cs="Arial"/>
                <w:b/>
                <w:bCs/>
                <w:sz w:val="18"/>
                <w:szCs w:val="18"/>
                <w:lang w:val="sr-Cyrl-BA"/>
              </w:rPr>
              <w:t>.</w:t>
            </w:r>
            <w:r w:rsidRPr="0012335D">
              <w:rPr>
                <w:rFonts w:ascii="Arial" w:hAnsi="Arial" w:cs="Arial"/>
                <w:b/>
                <w:bCs/>
                <w:sz w:val="18"/>
                <w:szCs w:val="18"/>
              </w:rPr>
              <w:t xml:space="preserve"> децембар 202</w:t>
            </w:r>
            <w:r w:rsidR="00DF30A7">
              <w:rPr>
                <w:rFonts w:ascii="Arial" w:hAnsi="Arial" w:cs="Arial"/>
                <w:b/>
                <w:bCs/>
                <w:sz w:val="18"/>
                <w:szCs w:val="18"/>
                <w:lang w:val="sr-Cyrl-BA"/>
              </w:rPr>
              <w:t>3</w:t>
            </w:r>
            <w:r w:rsidRPr="0012335D">
              <w:rPr>
                <w:rFonts w:ascii="Arial" w:hAnsi="Arial" w:cs="Arial"/>
                <w:b/>
                <w:bCs/>
                <w:sz w:val="18"/>
                <w:szCs w:val="18"/>
                <w:lang w:val="sr-Cyrl-BA"/>
              </w:rPr>
              <w:t>.</w:t>
            </w:r>
          </w:p>
        </w:tc>
      </w:tr>
      <w:tr w:rsidR="003852A9" w:rsidRPr="0012335D" w14:paraId="06FCDCDB" w14:textId="77777777" w:rsidTr="00D51774">
        <w:trPr>
          <w:cantSplit/>
        </w:trPr>
        <w:tc>
          <w:tcPr>
            <w:tcW w:w="5310" w:type="dxa"/>
            <w:tcBorders>
              <w:top w:val="nil"/>
              <w:left w:val="nil"/>
              <w:bottom w:val="nil"/>
              <w:right w:val="nil"/>
            </w:tcBorders>
            <w:shd w:val="clear" w:color="auto" w:fill="auto"/>
            <w:vAlign w:val="center"/>
            <w:hideMark/>
          </w:tcPr>
          <w:p w14:paraId="552F00DA" w14:textId="77777777" w:rsidR="003852A9" w:rsidRPr="0012335D" w:rsidRDefault="003852A9" w:rsidP="004E70A0">
            <w:pPr>
              <w:rPr>
                <w:rFonts w:ascii="Arial" w:hAnsi="Arial" w:cs="Arial"/>
                <w:snapToGrid/>
                <w:sz w:val="18"/>
                <w:szCs w:val="18"/>
              </w:rPr>
            </w:pPr>
            <w:r w:rsidRPr="0012335D">
              <w:rPr>
                <w:rFonts w:ascii="Arial" w:hAnsi="Arial" w:cs="Arial"/>
                <w:b/>
                <w:bCs/>
                <w:snapToGrid/>
                <w:color w:val="000000"/>
                <w:sz w:val="18"/>
                <w:szCs w:val="18"/>
              </w:rPr>
              <w:t>Финансијска средства</w:t>
            </w:r>
          </w:p>
        </w:tc>
        <w:tc>
          <w:tcPr>
            <w:tcW w:w="1440" w:type="dxa"/>
            <w:tcBorders>
              <w:top w:val="nil"/>
              <w:left w:val="nil"/>
              <w:bottom w:val="nil"/>
              <w:right w:val="nil"/>
            </w:tcBorders>
            <w:shd w:val="clear" w:color="auto" w:fill="auto"/>
            <w:vAlign w:val="bottom"/>
          </w:tcPr>
          <w:p w14:paraId="07409CB7" w14:textId="77777777" w:rsidR="003852A9" w:rsidRPr="0012335D" w:rsidRDefault="003852A9" w:rsidP="00D51774">
            <w:pPr>
              <w:ind w:right="45"/>
              <w:jc w:val="right"/>
              <w:rPr>
                <w:rFonts w:ascii="Calibri" w:hAnsi="Calibri" w:cs="Calibri"/>
                <w:color w:val="000000"/>
                <w:sz w:val="20"/>
              </w:rPr>
            </w:pPr>
          </w:p>
        </w:tc>
        <w:tc>
          <w:tcPr>
            <w:tcW w:w="162" w:type="dxa"/>
            <w:tcBorders>
              <w:top w:val="nil"/>
              <w:left w:val="nil"/>
              <w:bottom w:val="nil"/>
              <w:right w:val="nil"/>
            </w:tcBorders>
            <w:shd w:val="clear" w:color="auto" w:fill="auto"/>
            <w:vAlign w:val="bottom"/>
            <w:hideMark/>
          </w:tcPr>
          <w:p w14:paraId="54C8D313" w14:textId="77777777" w:rsidR="003852A9" w:rsidRPr="0012335D" w:rsidRDefault="003852A9" w:rsidP="00D51774">
            <w:pPr>
              <w:jc w:val="right"/>
              <w:rPr>
                <w:rFonts w:ascii="Calibri" w:hAnsi="Calibri" w:cs="Calibri"/>
                <w:color w:val="000000"/>
                <w:sz w:val="20"/>
              </w:rPr>
            </w:pPr>
          </w:p>
        </w:tc>
        <w:tc>
          <w:tcPr>
            <w:tcW w:w="1458" w:type="dxa"/>
            <w:tcBorders>
              <w:top w:val="nil"/>
              <w:left w:val="nil"/>
              <w:bottom w:val="nil"/>
              <w:right w:val="nil"/>
            </w:tcBorders>
            <w:shd w:val="clear" w:color="auto" w:fill="auto"/>
            <w:vAlign w:val="bottom"/>
            <w:hideMark/>
          </w:tcPr>
          <w:p w14:paraId="37565B64" w14:textId="77777777" w:rsidR="003852A9" w:rsidRPr="0012335D" w:rsidRDefault="003852A9" w:rsidP="00D51774">
            <w:pPr>
              <w:ind w:right="45"/>
              <w:jc w:val="right"/>
              <w:rPr>
                <w:rFonts w:ascii="Calibri" w:hAnsi="Calibri" w:cs="Calibri"/>
                <w:color w:val="000000"/>
                <w:sz w:val="20"/>
              </w:rPr>
            </w:pPr>
          </w:p>
        </w:tc>
      </w:tr>
      <w:tr w:rsidR="003852A9" w:rsidRPr="0012335D" w14:paraId="57AAAF32" w14:textId="77777777" w:rsidTr="00D51774">
        <w:trPr>
          <w:cantSplit/>
          <w:trHeight w:val="52"/>
        </w:trPr>
        <w:tc>
          <w:tcPr>
            <w:tcW w:w="5310" w:type="dxa"/>
            <w:tcBorders>
              <w:top w:val="nil"/>
              <w:left w:val="nil"/>
              <w:bottom w:val="nil"/>
              <w:right w:val="nil"/>
            </w:tcBorders>
            <w:shd w:val="clear" w:color="auto" w:fill="auto"/>
            <w:vAlign w:val="center"/>
          </w:tcPr>
          <w:p w14:paraId="2DB162A6" w14:textId="77777777" w:rsidR="003852A9" w:rsidRPr="0012335D" w:rsidRDefault="003852A9" w:rsidP="004E70A0">
            <w:pPr>
              <w:rPr>
                <w:rFonts w:ascii="Arial" w:hAnsi="Arial" w:cs="Arial"/>
                <w:sz w:val="18"/>
                <w:szCs w:val="18"/>
              </w:rPr>
            </w:pPr>
            <w:r w:rsidRPr="0012335D">
              <w:rPr>
                <w:rFonts w:ascii="Arial" w:hAnsi="Arial" w:cs="Arial"/>
                <w:i/>
                <w:iCs/>
                <w:snapToGrid/>
                <w:color w:val="000000"/>
                <w:sz w:val="18"/>
                <w:szCs w:val="18"/>
              </w:rPr>
              <w:t>Некаматоносна</w:t>
            </w:r>
          </w:p>
        </w:tc>
        <w:tc>
          <w:tcPr>
            <w:tcW w:w="1440" w:type="dxa"/>
            <w:tcBorders>
              <w:top w:val="nil"/>
              <w:left w:val="nil"/>
              <w:bottom w:val="nil"/>
              <w:right w:val="nil"/>
            </w:tcBorders>
            <w:shd w:val="clear" w:color="auto" w:fill="auto"/>
            <w:vAlign w:val="bottom"/>
          </w:tcPr>
          <w:p w14:paraId="092250C7" w14:textId="77777777" w:rsidR="003852A9" w:rsidRPr="0012335D" w:rsidRDefault="003852A9" w:rsidP="00D5177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14:paraId="048186F0" w14:textId="77777777" w:rsidR="003852A9" w:rsidRPr="0012335D" w:rsidRDefault="003852A9" w:rsidP="00D5177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14:paraId="782251D7" w14:textId="77777777" w:rsidR="003852A9" w:rsidRPr="0012335D" w:rsidRDefault="003852A9" w:rsidP="00D51774">
            <w:pPr>
              <w:ind w:right="45"/>
              <w:jc w:val="right"/>
              <w:rPr>
                <w:rFonts w:ascii="Arial" w:hAnsi="Arial" w:cs="Arial"/>
                <w:color w:val="000000"/>
                <w:sz w:val="18"/>
                <w:szCs w:val="18"/>
              </w:rPr>
            </w:pPr>
          </w:p>
        </w:tc>
      </w:tr>
      <w:tr w:rsidR="00DF30A7" w:rsidRPr="0012335D" w14:paraId="1DCA5A2A" w14:textId="77777777" w:rsidTr="00FB3F7C">
        <w:trPr>
          <w:cantSplit/>
        </w:trPr>
        <w:tc>
          <w:tcPr>
            <w:tcW w:w="5310" w:type="dxa"/>
            <w:tcBorders>
              <w:top w:val="nil"/>
              <w:left w:val="nil"/>
              <w:bottom w:val="nil"/>
              <w:right w:val="nil"/>
            </w:tcBorders>
            <w:shd w:val="clear" w:color="auto" w:fill="auto"/>
            <w:vAlign w:val="center"/>
          </w:tcPr>
          <w:p w14:paraId="4A100860"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Дугорочни финансијски пласмани</w:t>
            </w:r>
          </w:p>
        </w:tc>
        <w:tc>
          <w:tcPr>
            <w:tcW w:w="1440" w:type="dxa"/>
            <w:tcBorders>
              <w:top w:val="nil"/>
              <w:left w:val="nil"/>
              <w:bottom w:val="nil"/>
              <w:right w:val="nil"/>
            </w:tcBorders>
            <w:shd w:val="clear" w:color="000000" w:fill="FFFFFF"/>
            <w:vAlign w:val="center"/>
          </w:tcPr>
          <w:p w14:paraId="641E2456" w14:textId="77777777" w:rsidR="00DF30A7" w:rsidRDefault="00DF30A7" w:rsidP="00DF30A7">
            <w:pPr>
              <w:widowControl/>
              <w:jc w:val="right"/>
              <w:rPr>
                <w:rFonts w:ascii="Arial" w:hAnsi="Arial" w:cs="Arial"/>
                <w:snapToGrid/>
                <w:color w:val="000000"/>
                <w:sz w:val="18"/>
                <w:szCs w:val="18"/>
              </w:rPr>
            </w:pPr>
            <w:r>
              <w:rPr>
                <w:rFonts w:ascii="Arial" w:hAnsi="Arial" w:cs="Arial"/>
                <w:color w:val="000000"/>
                <w:sz w:val="18"/>
                <w:szCs w:val="18"/>
              </w:rPr>
              <w:t>684,791</w:t>
            </w:r>
          </w:p>
        </w:tc>
        <w:tc>
          <w:tcPr>
            <w:tcW w:w="162" w:type="dxa"/>
            <w:tcBorders>
              <w:top w:val="nil"/>
              <w:left w:val="nil"/>
              <w:bottom w:val="nil"/>
              <w:right w:val="nil"/>
            </w:tcBorders>
            <w:shd w:val="clear" w:color="auto" w:fill="auto"/>
            <w:vAlign w:val="bottom"/>
          </w:tcPr>
          <w:p w14:paraId="7364F2CC"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FFFFFF" w:themeFill="background1"/>
            <w:vAlign w:val="center"/>
          </w:tcPr>
          <w:p w14:paraId="02C36A1C"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689.807</w:t>
            </w:r>
          </w:p>
        </w:tc>
      </w:tr>
      <w:tr w:rsidR="00DF30A7" w:rsidRPr="0012335D" w14:paraId="3B4CF4ED" w14:textId="77777777" w:rsidTr="00FB3F7C">
        <w:trPr>
          <w:cantSplit/>
        </w:trPr>
        <w:tc>
          <w:tcPr>
            <w:tcW w:w="5310" w:type="dxa"/>
            <w:tcBorders>
              <w:top w:val="nil"/>
              <w:left w:val="nil"/>
              <w:bottom w:val="nil"/>
              <w:right w:val="nil"/>
            </w:tcBorders>
            <w:shd w:val="clear" w:color="auto" w:fill="auto"/>
            <w:vAlign w:val="center"/>
          </w:tcPr>
          <w:p w14:paraId="76F1B441"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 xml:space="preserve">Потраживања </w:t>
            </w:r>
          </w:p>
        </w:tc>
        <w:tc>
          <w:tcPr>
            <w:tcW w:w="1440" w:type="dxa"/>
            <w:tcBorders>
              <w:top w:val="nil"/>
              <w:left w:val="nil"/>
              <w:bottom w:val="nil"/>
              <w:right w:val="nil"/>
            </w:tcBorders>
            <w:shd w:val="clear" w:color="000000" w:fill="FFFFFF"/>
            <w:vAlign w:val="center"/>
          </w:tcPr>
          <w:p w14:paraId="319D1EE5"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4,704,420</w:t>
            </w:r>
          </w:p>
        </w:tc>
        <w:tc>
          <w:tcPr>
            <w:tcW w:w="162" w:type="dxa"/>
            <w:tcBorders>
              <w:top w:val="nil"/>
              <w:left w:val="nil"/>
              <w:bottom w:val="nil"/>
              <w:right w:val="nil"/>
            </w:tcBorders>
            <w:shd w:val="clear" w:color="auto" w:fill="auto"/>
            <w:vAlign w:val="bottom"/>
          </w:tcPr>
          <w:p w14:paraId="73B705A3"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FFFFFF" w:themeFill="background1"/>
            <w:vAlign w:val="center"/>
          </w:tcPr>
          <w:p w14:paraId="4F60453C"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4.237.868</w:t>
            </w:r>
          </w:p>
        </w:tc>
      </w:tr>
      <w:tr w:rsidR="00DF30A7" w:rsidRPr="0012335D" w14:paraId="21B3E491" w14:textId="77777777" w:rsidTr="00C923F7">
        <w:trPr>
          <w:cantSplit/>
        </w:trPr>
        <w:tc>
          <w:tcPr>
            <w:tcW w:w="5310" w:type="dxa"/>
            <w:tcBorders>
              <w:top w:val="nil"/>
              <w:left w:val="nil"/>
              <w:bottom w:val="nil"/>
              <w:right w:val="nil"/>
            </w:tcBorders>
            <w:shd w:val="clear" w:color="auto" w:fill="auto"/>
            <w:vAlign w:val="center"/>
          </w:tcPr>
          <w:p w14:paraId="125CF1AE"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Краткорочни финансијски пласмани</w:t>
            </w:r>
          </w:p>
        </w:tc>
        <w:tc>
          <w:tcPr>
            <w:tcW w:w="1440" w:type="dxa"/>
            <w:tcBorders>
              <w:top w:val="nil"/>
              <w:left w:val="nil"/>
              <w:bottom w:val="nil"/>
              <w:right w:val="nil"/>
            </w:tcBorders>
            <w:shd w:val="clear" w:color="auto" w:fill="auto"/>
            <w:vAlign w:val="center"/>
          </w:tcPr>
          <w:p w14:paraId="12B061ED"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59,736</w:t>
            </w:r>
          </w:p>
        </w:tc>
        <w:tc>
          <w:tcPr>
            <w:tcW w:w="162" w:type="dxa"/>
            <w:tcBorders>
              <w:top w:val="nil"/>
              <w:left w:val="nil"/>
              <w:bottom w:val="nil"/>
              <w:right w:val="nil"/>
            </w:tcBorders>
            <w:shd w:val="clear" w:color="auto" w:fill="auto"/>
            <w:vAlign w:val="bottom"/>
          </w:tcPr>
          <w:p w14:paraId="13A9800A"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68A1C949"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60.669</w:t>
            </w:r>
          </w:p>
        </w:tc>
      </w:tr>
      <w:tr w:rsidR="00DF30A7" w:rsidRPr="0012335D" w14:paraId="72B15391" w14:textId="77777777" w:rsidTr="00C923F7">
        <w:trPr>
          <w:cantSplit/>
        </w:trPr>
        <w:tc>
          <w:tcPr>
            <w:tcW w:w="5310" w:type="dxa"/>
            <w:tcBorders>
              <w:top w:val="nil"/>
              <w:left w:val="nil"/>
              <w:bottom w:val="nil"/>
              <w:right w:val="nil"/>
            </w:tcBorders>
            <w:shd w:val="clear" w:color="auto" w:fill="auto"/>
            <w:vAlign w:val="center"/>
          </w:tcPr>
          <w:p w14:paraId="0D54497F"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Готовина и готовински еквиваленти</w:t>
            </w:r>
          </w:p>
        </w:tc>
        <w:tc>
          <w:tcPr>
            <w:tcW w:w="1440" w:type="dxa"/>
            <w:tcBorders>
              <w:top w:val="nil"/>
              <w:left w:val="nil"/>
              <w:bottom w:val="nil"/>
              <w:right w:val="nil"/>
            </w:tcBorders>
            <w:shd w:val="clear" w:color="auto" w:fill="auto"/>
            <w:vAlign w:val="center"/>
          </w:tcPr>
          <w:p w14:paraId="7594572A"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2,695,268</w:t>
            </w:r>
          </w:p>
        </w:tc>
        <w:tc>
          <w:tcPr>
            <w:tcW w:w="162" w:type="dxa"/>
            <w:tcBorders>
              <w:top w:val="nil"/>
              <w:left w:val="nil"/>
              <w:bottom w:val="nil"/>
              <w:right w:val="nil"/>
            </w:tcBorders>
            <w:shd w:val="clear" w:color="auto" w:fill="auto"/>
            <w:vAlign w:val="bottom"/>
          </w:tcPr>
          <w:p w14:paraId="56E0D1C7"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09DCB250"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2.502.317</w:t>
            </w:r>
          </w:p>
        </w:tc>
      </w:tr>
      <w:tr w:rsidR="00DF30A7" w:rsidRPr="0012335D" w14:paraId="13FC37AA" w14:textId="77777777" w:rsidTr="004B4EAD">
        <w:trPr>
          <w:cantSplit/>
        </w:trPr>
        <w:tc>
          <w:tcPr>
            <w:tcW w:w="5310" w:type="dxa"/>
            <w:tcBorders>
              <w:top w:val="nil"/>
              <w:left w:val="nil"/>
              <w:bottom w:val="nil"/>
              <w:right w:val="nil"/>
            </w:tcBorders>
            <w:shd w:val="clear" w:color="auto" w:fill="auto"/>
            <w:vAlign w:val="center"/>
          </w:tcPr>
          <w:p w14:paraId="17DFDDD6" w14:textId="77777777" w:rsidR="00DF30A7" w:rsidRPr="0012335D" w:rsidRDefault="00DF30A7" w:rsidP="00DF30A7">
            <w:pPr>
              <w:rPr>
                <w:rFonts w:ascii="Arial" w:hAnsi="Arial" w:cs="Arial"/>
                <w:sz w:val="18"/>
                <w:szCs w:val="18"/>
                <w:lang w:val="sr-Cyrl-BA"/>
              </w:rPr>
            </w:pPr>
            <w:r w:rsidRPr="00037657">
              <w:rPr>
                <w:rFonts w:ascii="Arial" w:hAnsi="Arial" w:cs="Arial"/>
                <w:snapToGrid/>
                <w:color w:val="000000"/>
                <w:sz w:val="18"/>
                <w:szCs w:val="18"/>
                <w:lang w:val="ru-RU"/>
              </w:rPr>
              <w:t>Потраживања за нефактурисан приход-</w:t>
            </w:r>
            <w:r w:rsidRPr="0012335D">
              <w:rPr>
                <w:rFonts w:ascii="Arial" w:hAnsi="Arial" w:cs="Arial"/>
                <w:snapToGrid/>
                <w:color w:val="000000"/>
                <w:sz w:val="18"/>
                <w:szCs w:val="18"/>
                <w:lang w:val="sr-Cyrl-BA"/>
              </w:rPr>
              <w:t>АВР</w:t>
            </w:r>
          </w:p>
        </w:tc>
        <w:tc>
          <w:tcPr>
            <w:tcW w:w="1440" w:type="dxa"/>
            <w:tcBorders>
              <w:top w:val="nil"/>
              <w:left w:val="nil"/>
              <w:bottom w:val="nil"/>
              <w:right w:val="nil"/>
            </w:tcBorders>
            <w:shd w:val="clear" w:color="auto" w:fill="auto"/>
            <w:vAlign w:val="center"/>
          </w:tcPr>
          <w:p w14:paraId="024E0D79"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1,337,717</w:t>
            </w:r>
          </w:p>
        </w:tc>
        <w:tc>
          <w:tcPr>
            <w:tcW w:w="162" w:type="dxa"/>
            <w:tcBorders>
              <w:top w:val="nil"/>
              <w:left w:val="nil"/>
              <w:bottom w:val="nil"/>
              <w:right w:val="nil"/>
            </w:tcBorders>
            <w:shd w:val="clear" w:color="auto" w:fill="auto"/>
            <w:vAlign w:val="bottom"/>
          </w:tcPr>
          <w:p w14:paraId="07678D50"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2AA4EBF1"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1.269.675</w:t>
            </w:r>
          </w:p>
        </w:tc>
      </w:tr>
      <w:tr w:rsidR="00DF30A7" w:rsidRPr="0012335D" w14:paraId="563E558E" w14:textId="77777777" w:rsidTr="004B4EAD">
        <w:trPr>
          <w:cantSplit/>
        </w:trPr>
        <w:tc>
          <w:tcPr>
            <w:tcW w:w="5310" w:type="dxa"/>
            <w:tcBorders>
              <w:top w:val="nil"/>
              <w:left w:val="nil"/>
              <w:bottom w:val="nil"/>
              <w:right w:val="nil"/>
            </w:tcBorders>
            <w:shd w:val="clear" w:color="auto" w:fill="auto"/>
          </w:tcPr>
          <w:p w14:paraId="4DF0250C" w14:textId="77777777" w:rsidR="00DF30A7" w:rsidRPr="0012335D" w:rsidRDefault="00DF30A7" w:rsidP="00DF30A7">
            <w:pPr>
              <w:rPr>
                <w:rFonts w:ascii="Arial" w:hAnsi="Arial" w:cs="Arial"/>
                <w:sz w:val="18"/>
                <w:szCs w:val="18"/>
              </w:rPr>
            </w:pPr>
          </w:p>
        </w:tc>
        <w:tc>
          <w:tcPr>
            <w:tcW w:w="1440" w:type="dxa"/>
            <w:tcBorders>
              <w:top w:val="single" w:sz="8" w:space="0" w:color="auto"/>
              <w:left w:val="nil"/>
              <w:bottom w:val="nil"/>
              <w:right w:val="nil"/>
            </w:tcBorders>
            <w:shd w:val="clear" w:color="auto" w:fill="auto"/>
            <w:vAlign w:val="center"/>
          </w:tcPr>
          <w:p w14:paraId="10CA2CF8"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9,481,932</w:t>
            </w:r>
          </w:p>
        </w:tc>
        <w:tc>
          <w:tcPr>
            <w:tcW w:w="162" w:type="dxa"/>
            <w:tcBorders>
              <w:top w:val="nil"/>
              <w:left w:val="nil"/>
              <w:bottom w:val="nil"/>
              <w:right w:val="nil"/>
            </w:tcBorders>
            <w:shd w:val="clear" w:color="auto" w:fill="auto"/>
            <w:vAlign w:val="bottom"/>
          </w:tcPr>
          <w:p w14:paraId="372BDB98" w14:textId="77777777" w:rsidR="00DF30A7" w:rsidRPr="0012335D" w:rsidRDefault="00DF30A7" w:rsidP="00DF30A7">
            <w:pPr>
              <w:ind w:right="57"/>
              <w:jc w:val="right"/>
              <w:rPr>
                <w:rFonts w:ascii="Arial" w:hAnsi="Arial" w:cs="Arial"/>
                <w:color w:val="000000"/>
                <w:sz w:val="18"/>
                <w:szCs w:val="18"/>
              </w:rPr>
            </w:pPr>
          </w:p>
        </w:tc>
        <w:tc>
          <w:tcPr>
            <w:tcW w:w="1458" w:type="dxa"/>
            <w:tcBorders>
              <w:top w:val="single" w:sz="8" w:space="0" w:color="auto"/>
              <w:left w:val="nil"/>
              <w:bottom w:val="nil"/>
              <w:right w:val="nil"/>
            </w:tcBorders>
            <w:shd w:val="clear" w:color="auto" w:fill="auto"/>
            <w:vAlign w:val="center"/>
          </w:tcPr>
          <w:p w14:paraId="28942439"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8.760.336</w:t>
            </w:r>
          </w:p>
        </w:tc>
      </w:tr>
      <w:tr w:rsidR="00DF30A7" w:rsidRPr="0012335D" w14:paraId="7E54514D" w14:textId="77777777" w:rsidTr="00B07966">
        <w:trPr>
          <w:cantSplit/>
        </w:trPr>
        <w:tc>
          <w:tcPr>
            <w:tcW w:w="5310" w:type="dxa"/>
            <w:tcBorders>
              <w:top w:val="nil"/>
              <w:left w:val="nil"/>
              <w:bottom w:val="nil"/>
              <w:right w:val="nil"/>
            </w:tcBorders>
            <w:shd w:val="clear" w:color="auto" w:fill="auto"/>
            <w:vAlign w:val="center"/>
          </w:tcPr>
          <w:p w14:paraId="306500ED" w14:textId="77777777" w:rsidR="00DF30A7" w:rsidRPr="0012335D" w:rsidRDefault="00DF30A7" w:rsidP="00DF30A7">
            <w:pPr>
              <w:rPr>
                <w:rFonts w:ascii="Arial" w:hAnsi="Arial" w:cs="Arial"/>
                <w:sz w:val="18"/>
                <w:szCs w:val="18"/>
              </w:rPr>
            </w:pPr>
            <w:r w:rsidRPr="0012335D">
              <w:rPr>
                <w:rFonts w:ascii="Arial" w:hAnsi="Arial" w:cs="Arial"/>
                <w:i/>
                <w:iCs/>
                <w:snapToGrid/>
                <w:color w:val="000000"/>
                <w:sz w:val="18"/>
                <w:szCs w:val="18"/>
              </w:rPr>
              <w:t>Фиксна каматна стопа</w:t>
            </w:r>
          </w:p>
        </w:tc>
        <w:tc>
          <w:tcPr>
            <w:tcW w:w="1440" w:type="dxa"/>
            <w:tcBorders>
              <w:top w:val="single" w:sz="4" w:space="0" w:color="auto"/>
              <w:left w:val="nil"/>
              <w:bottom w:val="nil"/>
              <w:right w:val="nil"/>
            </w:tcBorders>
            <w:shd w:val="clear" w:color="auto" w:fill="auto"/>
            <w:vAlign w:val="bottom"/>
          </w:tcPr>
          <w:p w14:paraId="2DE163DC" w14:textId="77777777" w:rsidR="00DF30A7" w:rsidRPr="0012335D" w:rsidRDefault="00DF30A7" w:rsidP="00DF30A7">
            <w:pPr>
              <w:ind w:right="57"/>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14:paraId="3AC0A7A5" w14:textId="77777777" w:rsidR="00DF30A7" w:rsidRPr="0012335D" w:rsidRDefault="00DF30A7" w:rsidP="00DF30A7">
            <w:pPr>
              <w:ind w:right="57"/>
              <w:jc w:val="right"/>
              <w:rPr>
                <w:rFonts w:ascii="Arial" w:hAnsi="Arial" w:cs="Arial"/>
                <w:color w:val="000000"/>
                <w:sz w:val="18"/>
                <w:szCs w:val="18"/>
              </w:rPr>
            </w:pPr>
          </w:p>
        </w:tc>
        <w:tc>
          <w:tcPr>
            <w:tcW w:w="1458" w:type="dxa"/>
            <w:tcBorders>
              <w:top w:val="single" w:sz="4" w:space="0" w:color="auto"/>
              <w:left w:val="nil"/>
              <w:bottom w:val="nil"/>
              <w:right w:val="nil"/>
            </w:tcBorders>
            <w:shd w:val="clear" w:color="auto" w:fill="auto"/>
            <w:vAlign w:val="bottom"/>
          </w:tcPr>
          <w:p w14:paraId="0BEC2BAD" w14:textId="77777777" w:rsidR="00DF30A7" w:rsidRPr="0012335D" w:rsidRDefault="00DF30A7" w:rsidP="00DF30A7">
            <w:pPr>
              <w:ind w:right="57"/>
              <w:jc w:val="right"/>
              <w:rPr>
                <w:rFonts w:ascii="Arial" w:hAnsi="Arial" w:cs="Arial"/>
                <w:color w:val="000000"/>
                <w:sz w:val="18"/>
                <w:szCs w:val="18"/>
              </w:rPr>
            </w:pPr>
          </w:p>
        </w:tc>
      </w:tr>
      <w:tr w:rsidR="00DF30A7" w:rsidRPr="0012335D" w14:paraId="33C2A28A" w14:textId="77777777" w:rsidTr="00C923F7">
        <w:trPr>
          <w:cantSplit/>
        </w:trPr>
        <w:tc>
          <w:tcPr>
            <w:tcW w:w="5310" w:type="dxa"/>
            <w:tcBorders>
              <w:top w:val="nil"/>
              <w:left w:val="nil"/>
              <w:bottom w:val="nil"/>
              <w:right w:val="nil"/>
            </w:tcBorders>
            <w:shd w:val="clear" w:color="auto" w:fill="auto"/>
            <w:vAlign w:val="center"/>
          </w:tcPr>
          <w:p w14:paraId="03C005CA"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Дугорочни финансијски пласмани</w:t>
            </w:r>
          </w:p>
        </w:tc>
        <w:tc>
          <w:tcPr>
            <w:tcW w:w="1440" w:type="dxa"/>
            <w:tcBorders>
              <w:top w:val="nil"/>
              <w:left w:val="nil"/>
              <w:bottom w:val="nil"/>
              <w:right w:val="nil"/>
            </w:tcBorders>
            <w:shd w:val="clear" w:color="auto" w:fill="auto"/>
            <w:vAlign w:val="center"/>
          </w:tcPr>
          <w:p w14:paraId="78AAD1F3" w14:textId="77777777" w:rsidR="00DF30A7" w:rsidRDefault="00DF30A7" w:rsidP="00DF30A7">
            <w:pPr>
              <w:widowControl/>
              <w:jc w:val="right"/>
              <w:rPr>
                <w:rFonts w:ascii="Arial" w:hAnsi="Arial" w:cs="Arial"/>
                <w:snapToGrid/>
                <w:color w:val="000000"/>
                <w:sz w:val="18"/>
                <w:szCs w:val="18"/>
              </w:rPr>
            </w:pPr>
            <w:r>
              <w:rPr>
                <w:rFonts w:ascii="Arial" w:hAnsi="Arial" w:cs="Arial"/>
                <w:color w:val="000000"/>
                <w:sz w:val="18"/>
                <w:szCs w:val="18"/>
              </w:rPr>
              <w:t>2,254,833</w:t>
            </w:r>
          </w:p>
        </w:tc>
        <w:tc>
          <w:tcPr>
            <w:tcW w:w="162" w:type="dxa"/>
            <w:tcBorders>
              <w:top w:val="nil"/>
              <w:left w:val="nil"/>
              <w:bottom w:val="nil"/>
              <w:right w:val="nil"/>
            </w:tcBorders>
            <w:shd w:val="clear" w:color="auto" w:fill="auto"/>
            <w:vAlign w:val="bottom"/>
          </w:tcPr>
          <w:p w14:paraId="4C4540A0"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17CD22F4"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4.268.833</w:t>
            </w:r>
          </w:p>
        </w:tc>
      </w:tr>
      <w:tr w:rsidR="00DF30A7" w:rsidRPr="0012335D" w14:paraId="7A9BCA41" w14:textId="77777777" w:rsidTr="00C923F7">
        <w:trPr>
          <w:cantSplit/>
        </w:trPr>
        <w:tc>
          <w:tcPr>
            <w:tcW w:w="5310" w:type="dxa"/>
            <w:tcBorders>
              <w:top w:val="nil"/>
              <w:left w:val="nil"/>
              <w:bottom w:val="nil"/>
              <w:right w:val="nil"/>
            </w:tcBorders>
            <w:shd w:val="clear" w:color="auto" w:fill="auto"/>
            <w:vAlign w:val="center"/>
          </w:tcPr>
          <w:p w14:paraId="4CE24EF1" w14:textId="77777777" w:rsidR="00DF30A7" w:rsidRPr="0012335D" w:rsidRDefault="00DF30A7" w:rsidP="00DF30A7">
            <w:pPr>
              <w:rPr>
                <w:rFonts w:ascii="Arial" w:hAnsi="Arial" w:cs="Arial"/>
                <w:snapToGrid/>
                <w:color w:val="000000"/>
                <w:sz w:val="18"/>
                <w:szCs w:val="18"/>
              </w:rPr>
            </w:pPr>
            <w:r w:rsidRPr="0012335D">
              <w:rPr>
                <w:rFonts w:ascii="Arial" w:hAnsi="Arial" w:cs="Arial"/>
                <w:snapToGrid/>
                <w:color w:val="000000"/>
                <w:sz w:val="18"/>
                <w:szCs w:val="18"/>
              </w:rPr>
              <w:t>Дугорочни финансијски пласмани</w:t>
            </w:r>
          </w:p>
        </w:tc>
        <w:tc>
          <w:tcPr>
            <w:tcW w:w="1440" w:type="dxa"/>
            <w:tcBorders>
              <w:top w:val="nil"/>
              <w:left w:val="nil"/>
              <w:bottom w:val="nil"/>
              <w:right w:val="nil"/>
            </w:tcBorders>
            <w:shd w:val="clear" w:color="auto" w:fill="auto"/>
            <w:vAlign w:val="center"/>
          </w:tcPr>
          <w:p w14:paraId="20FB3FFB"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10,408,691</w:t>
            </w:r>
          </w:p>
        </w:tc>
        <w:tc>
          <w:tcPr>
            <w:tcW w:w="162" w:type="dxa"/>
            <w:tcBorders>
              <w:top w:val="nil"/>
              <w:left w:val="nil"/>
              <w:bottom w:val="nil"/>
              <w:right w:val="nil"/>
            </w:tcBorders>
            <w:shd w:val="clear" w:color="auto" w:fill="auto"/>
            <w:vAlign w:val="bottom"/>
          </w:tcPr>
          <w:p w14:paraId="61D23E26"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59A719F6"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8.683.946</w:t>
            </w:r>
          </w:p>
        </w:tc>
      </w:tr>
      <w:tr w:rsidR="00DF30A7" w:rsidRPr="0012335D" w14:paraId="30322281" w14:textId="77777777" w:rsidTr="004B4EAD">
        <w:trPr>
          <w:cantSplit/>
        </w:trPr>
        <w:tc>
          <w:tcPr>
            <w:tcW w:w="5310" w:type="dxa"/>
            <w:tcBorders>
              <w:top w:val="nil"/>
              <w:left w:val="nil"/>
              <w:bottom w:val="nil"/>
              <w:right w:val="nil"/>
            </w:tcBorders>
            <w:shd w:val="clear" w:color="auto" w:fill="auto"/>
            <w:vAlign w:val="center"/>
          </w:tcPr>
          <w:p w14:paraId="45AB224A"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Краткорочни финансијски пласмани</w:t>
            </w:r>
          </w:p>
        </w:tc>
        <w:tc>
          <w:tcPr>
            <w:tcW w:w="1440" w:type="dxa"/>
            <w:tcBorders>
              <w:top w:val="nil"/>
              <w:left w:val="nil"/>
              <w:bottom w:val="single" w:sz="8" w:space="0" w:color="auto"/>
              <w:right w:val="nil"/>
            </w:tcBorders>
            <w:shd w:val="clear" w:color="auto" w:fill="auto"/>
            <w:vAlign w:val="center"/>
          </w:tcPr>
          <w:p w14:paraId="514F4254"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3,850,000</w:t>
            </w:r>
          </w:p>
        </w:tc>
        <w:tc>
          <w:tcPr>
            <w:tcW w:w="162" w:type="dxa"/>
            <w:tcBorders>
              <w:top w:val="nil"/>
              <w:left w:val="nil"/>
              <w:bottom w:val="nil"/>
              <w:right w:val="nil"/>
            </w:tcBorders>
            <w:shd w:val="clear" w:color="auto" w:fill="auto"/>
            <w:vAlign w:val="bottom"/>
          </w:tcPr>
          <w:p w14:paraId="68B07B5C"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single" w:sz="8" w:space="0" w:color="auto"/>
              <w:right w:val="nil"/>
            </w:tcBorders>
            <w:shd w:val="clear" w:color="auto" w:fill="auto"/>
            <w:vAlign w:val="center"/>
          </w:tcPr>
          <w:p w14:paraId="5579795F"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3.250.000</w:t>
            </w:r>
          </w:p>
        </w:tc>
      </w:tr>
      <w:tr w:rsidR="00DF30A7" w:rsidRPr="0012335D" w14:paraId="30A4315D" w14:textId="77777777" w:rsidTr="004B4EAD">
        <w:trPr>
          <w:cantSplit/>
        </w:trPr>
        <w:tc>
          <w:tcPr>
            <w:tcW w:w="5310" w:type="dxa"/>
            <w:tcBorders>
              <w:top w:val="nil"/>
              <w:left w:val="nil"/>
              <w:bottom w:val="nil"/>
              <w:right w:val="nil"/>
            </w:tcBorders>
            <w:shd w:val="clear" w:color="auto" w:fill="auto"/>
            <w:vAlign w:val="center"/>
          </w:tcPr>
          <w:p w14:paraId="0E628569" w14:textId="77777777" w:rsidR="00DF30A7" w:rsidRPr="0012335D" w:rsidRDefault="00DF30A7" w:rsidP="00DF30A7">
            <w:pPr>
              <w:rPr>
                <w:rFonts w:ascii="Arial" w:hAnsi="Arial" w:cs="Arial"/>
                <w:sz w:val="18"/>
                <w:szCs w:val="18"/>
              </w:rPr>
            </w:pPr>
          </w:p>
        </w:tc>
        <w:tc>
          <w:tcPr>
            <w:tcW w:w="1440" w:type="dxa"/>
            <w:tcBorders>
              <w:top w:val="nil"/>
              <w:left w:val="nil"/>
              <w:bottom w:val="nil"/>
              <w:right w:val="nil"/>
            </w:tcBorders>
            <w:shd w:val="clear" w:color="auto" w:fill="auto"/>
            <w:vAlign w:val="center"/>
          </w:tcPr>
          <w:p w14:paraId="74A4B8C0"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16,513,524</w:t>
            </w:r>
          </w:p>
        </w:tc>
        <w:tc>
          <w:tcPr>
            <w:tcW w:w="162" w:type="dxa"/>
            <w:tcBorders>
              <w:top w:val="nil"/>
              <w:left w:val="nil"/>
              <w:bottom w:val="nil"/>
              <w:right w:val="nil"/>
            </w:tcBorders>
            <w:shd w:val="clear" w:color="auto" w:fill="auto"/>
            <w:vAlign w:val="bottom"/>
          </w:tcPr>
          <w:p w14:paraId="6E509303"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2424BE45" w14:textId="77777777" w:rsidR="00DF30A7" w:rsidRPr="0012335D" w:rsidRDefault="00DF30A7" w:rsidP="00DF30A7">
            <w:pPr>
              <w:jc w:val="right"/>
              <w:rPr>
                <w:rFonts w:ascii="Arial" w:hAnsi="Arial" w:cs="Arial"/>
                <w:color w:val="000000"/>
                <w:sz w:val="18"/>
                <w:szCs w:val="18"/>
                <w:lang w:val="sr-Cyrl-BA"/>
              </w:rPr>
            </w:pPr>
            <w:r>
              <w:rPr>
                <w:rFonts w:ascii="Arial" w:hAnsi="Arial" w:cs="Arial"/>
                <w:color w:val="000000"/>
                <w:sz w:val="18"/>
                <w:szCs w:val="18"/>
                <w:lang w:val="sr-Cyrl-BA"/>
              </w:rPr>
              <w:t>16.202.779</w:t>
            </w:r>
          </w:p>
        </w:tc>
      </w:tr>
      <w:tr w:rsidR="00DF30A7" w:rsidRPr="0012335D" w14:paraId="2B015979" w14:textId="77777777" w:rsidTr="00D51774">
        <w:trPr>
          <w:cantSplit/>
        </w:trPr>
        <w:tc>
          <w:tcPr>
            <w:tcW w:w="5310" w:type="dxa"/>
            <w:tcBorders>
              <w:top w:val="nil"/>
              <w:left w:val="nil"/>
              <w:bottom w:val="nil"/>
              <w:right w:val="nil"/>
            </w:tcBorders>
            <w:shd w:val="clear" w:color="auto" w:fill="auto"/>
          </w:tcPr>
          <w:p w14:paraId="26067D86" w14:textId="77777777" w:rsidR="00DF30A7" w:rsidRPr="0012335D" w:rsidRDefault="00DF30A7" w:rsidP="00DF30A7">
            <w:pPr>
              <w:rPr>
                <w:rFonts w:ascii="Arial" w:hAnsi="Arial" w:cs="Arial"/>
                <w:sz w:val="18"/>
                <w:szCs w:val="18"/>
              </w:rPr>
            </w:pPr>
          </w:p>
          <w:p w14:paraId="620A551F" w14:textId="77777777" w:rsidR="00DF30A7" w:rsidRPr="0012335D" w:rsidRDefault="00DF30A7" w:rsidP="00DF30A7">
            <w:pPr>
              <w:rPr>
                <w:rFonts w:ascii="Arial" w:hAnsi="Arial" w:cs="Arial"/>
                <w:sz w:val="18"/>
                <w:szCs w:val="18"/>
              </w:rPr>
            </w:pPr>
          </w:p>
        </w:tc>
        <w:tc>
          <w:tcPr>
            <w:tcW w:w="1440" w:type="dxa"/>
            <w:tcBorders>
              <w:top w:val="single" w:sz="4" w:space="0" w:color="auto"/>
              <w:left w:val="nil"/>
              <w:bottom w:val="double" w:sz="4" w:space="0" w:color="auto"/>
              <w:right w:val="nil"/>
            </w:tcBorders>
            <w:shd w:val="clear" w:color="auto" w:fill="auto"/>
            <w:vAlign w:val="bottom"/>
          </w:tcPr>
          <w:p w14:paraId="41705F20" w14:textId="77777777" w:rsidR="00DF30A7" w:rsidRPr="00DF30A7" w:rsidRDefault="00DF30A7" w:rsidP="00DF30A7">
            <w:pPr>
              <w:widowControl/>
              <w:jc w:val="right"/>
              <w:rPr>
                <w:rFonts w:ascii="Arial" w:hAnsi="Arial" w:cs="Arial"/>
                <w:b/>
                <w:snapToGrid/>
                <w:color w:val="000000"/>
                <w:sz w:val="18"/>
                <w:szCs w:val="18"/>
              </w:rPr>
            </w:pPr>
            <w:r w:rsidRPr="00DF30A7">
              <w:rPr>
                <w:rFonts w:ascii="Arial" w:hAnsi="Arial" w:cs="Arial"/>
                <w:b/>
                <w:color w:val="000000"/>
                <w:sz w:val="18"/>
                <w:szCs w:val="18"/>
              </w:rPr>
              <w:t>25,995,456</w:t>
            </w:r>
          </w:p>
        </w:tc>
        <w:tc>
          <w:tcPr>
            <w:tcW w:w="162" w:type="dxa"/>
            <w:tcBorders>
              <w:top w:val="nil"/>
              <w:left w:val="nil"/>
              <w:bottom w:val="nil"/>
              <w:right w:val="nil"/>
            </w:tcBorders>
            <w:shd w:val="clear" w:color="auto" w:fill="auto"/>
            <w:vAlign w:val="bottom"/>
          </w:tcPr>
          <w:p w14:paraId="0EFE38CD" w14:textId="77777777" w:rsidR="00DF30A7" w:rsidRPr="00DF30A7" w:rsidRDefault="00DF30A7" w:rsidP="00DF30A7">
            <w:pPr>
              <w:ind w:right="57"/>
              <w:jc w:val="right"/>
              <w:rPr>
                <w:rFonts w:ascii="Arial" w:hAnsi="Arial" w:cs="Arial"/>
                <w:b/>
                <w:color w:val="000000"/>
                <w:sz w:val="18"/>
                <w:szCs w:val="18"/>
              </w:rPr>
            </w:pPr>
          </w:p>
        </w:tc>
        <w:tc>
          <w:tcPr>
            <w:tcW w:w="1458" w:type="dxa"/>
            <w:tcBorders>
              <w:top w:val="single" w:sz="4" w:space="0" w:color="auto"/>
              <w:left w:val="nil"/>
              <w:bottom w:val="double" w:sz="4" w:space="0" w:color="auto"/>
              <w:right w:val="nil"/>
            </w:tcBorders>
            <w:shd w:val="clear" w:color="auto" w:fill="auto"/>
            <w:vAlign w:val="bottom"/>
          </w:tcPr>
          <w:p w14:paraId="49D5D2B6" w14:textId="77777777" w:rsidR="00DF30A7" w:rsidRPr="00AE5581" w:rsidRDefault="00DF30A7" w:rsidP="00DF30A7">
            <w:pPr>
              <w:widowControl/>
              <w:jc w:val="right"/>
              <w:rPr>
                <w:rFonts w:ascii="Arial" w:hAnsi="Arial" w:cs="Arial"/>
                <w:b/>
                <w:snapToGrid/>
                <w:color w:val="000000"/>
                <w:sz w:val="18"/>
                <w:szCs w:val="18"/>
              </w:rPr>
            </w:pPr>
            <w:r>
              <w:rPr>
                <w:rFonts w:ascii="Arial" w:hAnsi="Arial" w:cs="Arial"/>
                <w:b/>
                <w:snapToGrid/>
                <w:color w:val="000000"/>
                <w:sz w:val="18"/>
                <w:szCs w:val="18"/>
              </w:rPr>
              <w:t>24.963.115</w:t>
            </w:r>
          </w:p>
        </w:tc>
      </w:tr>
      <w:tr w:rsidR="00C84F94" w:rsidRPr="0012335D" w14:paraId="2765E34C" w14:textId="77777777" w:rsidTr="00D51774">
        <w:trPr>
          <w:cantSplit/>
        </w:trPr>
        <w:tc>
          <w:tcPr>
            <w:tcW w:w="5310" w:type="dxa"/>
            <w:tcBorders>
              <w:top w:val="nil"/>
              <w:left w:val="nil"/>
              <w:bottom w:val="nil"/>
              <w:right w:val="nil"/>
            </w:tcBorders>
            <w:shd w:val="clear" w:color="auto" w:fill="auto"/>
          </w:tcPr>
          <w:p w14:paraId="6DD24A20" w14:textId="77777777" w:rsidR="00C84F94" w:rsidRPr="0012335D" w:rsidRDefault="00C84F94" w:rsidP="00C84F94">
            <w:pPr>
              <w:rPr>
                <w:rFonts w:ascii="Arial" w:hAnsi="Arial" w:cs="Arial"/>
                <w:sz w:val="10"/>
                <w:szCs w:val="10"/>
              </w:rPr>
            </w:pPr>
          </w:p>
        </w:tc>
        <w:tc>
          <w:tcPr>
            <w:tcW w:w="1440" w:type="dxa"/>
            <w:tcBorders>
              <w:top w:val="nil"/>
              <w:left w:val="nil"/>
              <w:bottom w:val="nil"/>
              <w:right w:val="nil"/>
            </w:tcBorders>
            <w:shd w:val="clear" w:color="auto" w:fill="auto"/>
            <w:vAlign w:val="bottom"/>
          </w:tcPr>
          <w:p w14:paraId="37729F4B" w14:textId="77777777" w:rsidR="00C84F94" w:rsidRPr="0012335D" w:rsidRDefault="00C84F94" w:rsidP="00C84F9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14:paraId="4355C8DA" w14:textId="77777777" w:rsidR="00C84F94" w:rsidRPr="0012335D" w:rsidRDefault="00C84F94" w:rsidP="00C84F9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14:paraId="4D072D69" w14:textId="77777777" w:rsidR="00C84F94" w:rsidRPr="0012335D" w:rsidRDefault="00C84F94" w:rsidP="00C84F94">
            <w:pPr>
              <w:ind w:right="45"/>
              <w:jc w:val="right"/>
              <w:rPr>
                <w:rFonts w:ascii="Arial" w:hAnsi="Arial" w:cs="Arial"/>
                <w:color w:val="000000"/>
                <w:sz w:val="18"/>
                <w:szCs w:val="18"/>
              </w:rPr>
            </w:pPr>
          </w:p>
        </w:tc>
      </w:tr>
      <w:tr w:rsidR="00C84F94" w:rsidRPr="0012335D" w14:paraId="7F327EE5" w14:textId="77777777" w:rsidTr="00D51774">
        <w:trPr>
          <w:cantSplit/>
        </w:trPr>
        <w:tc>
          <w:tcPr>
            <w:tcW w:w="5310" w:type="dxa"/>
            <w:tcBorders>
              <w:top w:val="nil"/>
              <w:left w:val="nil"/>
              <w:bottom w:val="nil"/>
              <w:right w:val="nil"/>
            </w:tcBorders>
            <w:shd w:val="clear" w:color="auto" w:fill="auto"/>
            <w:vAlign w:val="center"/>
          </w:tcPr>
          <w:p w14:paraId="0ACD9F66" w14:textId="77777777" w:rsidR="00C84F94" w:rsidRPr="0012335D" w:rsidRDefault="00C84F94" w:rsidP="00C84F94">
            <w:pPr>
              <w:rPr>
                <w:rFonts w:ascii="Arial" w:hAnsi="Arial" w:cs="Arial"/>
                <w:sz w:val="18"/>
                <w:szCs w:val="18"/>
              </w:rPr>
            </w:pPr>
            <w:r w:rsidRPr="0012335D">
              <w:rPr>
                <w:rFonts w:ascii="Arial" w:hAnsi="Arial" w:cs="Arial"/>
                <w:b/>
                <w:bCs/>
                <w:snapToGrid/>
                <w:color w:val="000000"/>
                <w:sz w:val="18"/>
                <w:szCs w:val="18"/>
              </w:rPr>
              <w:t>Финансијске обавезе</w:t>
            </w:r>
          </w:p>
        </w:tc>
        <w:tc>
          <w:tcPr>
            <w:tcW w:w="1440" w:type="dxa"/>
            <w:tcBorders>
              <w:top w:val="nil"/>
              <w:left w:val="nil"/>
              <w:bottom w:val="nil"/>
              <w:right w:val="nil"/>
            </w:tcBorders>
            <w:shd w:val="clear" w:color="auto" w:fill="auto"/>
            <w:vAlign w:val="bottom"/>
          </w:tcPr>
          <w:p w14:paraId="0D68B5CB" w14:textId="77777777" w:rsidR="00C84F94" w:rsidRPr="0012335D" w:rsidRDefault="00C84F94" w:rsidP="00C84F9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14:paraId="0512E6E5" w14:textId="77777777" w:rsidR="00C84F94" w:rsidRPr="0012335D" w:rsidRDefault="00C84F94" w:rsidP="00C84F9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14:paraId="413090DE" w14:textId="77777777" w:rsidR="00C84F94" w:rsidRPr="0012335D" w:rsidRDefault="00C84F94" w:rsidP="00C84F94">
            <w:pPr>
              <w:ind w:right="45"/>
              <w:jc w:val="right"/>
              <w:rPr>
                <w:rFonts w:ascii="Arial" w:hAnsi="Arial" w:cs="Arial"/>
                <w:color w:val="000000"/>
                <w:sz w:val="18"/>
                <w:szCs w:val="18"/>
              </w:rPr>
            </w:pPr>
          </w:p>
        </w:tc>
      </w:tr>
      <w:tr w:rsidR="00C84F94" w:rsidRPr="0012335D" w14:paraId="70ED9783" w14:textId="77777777" w:rsidTr="00D51774">
        <w:trPr>
          <w:cantSplit/>
        </w:trPr>
        <w:tc>
          <w:tcPr>
            <w:tcW w:w="5310" w:type="dxa"/>
            <w:tcBorders>
              <w:top w:val="nil"/>
              <w:left w:val="nil"/>
              <w:bottom w:val="nil"/>
              <w:right w:val="nil"/>
            </w:tcBorders>
            <w:shd w:val="clear" w:color="auto" w:fill="auto"/>
            <w:vAlign w:val="center"/>
          </w:tcPr>
          <w:p w14:paraId="4F3B06C2" w14:textId="77777777" w:rsidR="00C84F94" w:rsidRPr="0012335D" w:rsidRDefault="00C84F94" w:rsidP="00C84F94">
            <w:pPr>
              <w:rPr>
                <w:rFonts w:ascii="Arial" w:hAnsi="Arial" w:cs="Arial"/>
                <w:sz w:val="18"/>
                <w:szCs w:val="18"/>
              </w:rPr>
            </w:pPr>
            <w:r w:rsidRPr="0012335D">
              <w:rPr>
                <w:rFonts w:ascii="Arial" w:hAnsi="Arial" w:cs="Arial"/>
                <w:i/>
                <w:iCs/>
                <w:snapToGrid/>
                <w:color w:val="000000"/>
                <w:sz w:val="18"/>
                <w:szCs w:val="18"/>
              </w:rPr>
              <w:t>Некаматоноснe</w:t>
            </w:r>
          </w:p>
        </w:tc>
        <w:tc>
          <w:tcPr>
            <w:tcW w:w="1440" w:type="dxa"/>
            <w:tcBorders>
              <w:top w:val="nil"/>
              <w:left w:val="nil"/>
              <w:bottom w:val="nil"/>
              <w:right w:val="nil"/>
            </w:tcBorders>
            <w:shd w:val="clear" w:color="auto" w:fill="auto"/>
            <w:vAlign w:val="bottom"/>
          </w:tcPr>
          <w:p w14:paraId="267F2C27" w14:textId="77777777" w:rsidR="00C84F94" w:rsidRPr="0012335D" w:rsidRDefault="00C84F94" w:rsidP="00C84F9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14:paraId="77CD8851" w14:textId="77777777" w:rsidR="00C84F94" w:rsidRPr="0012335D" w:rsidRDefault="00C84F94" w:rsidP="00C84F9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14:paraId="22F37574" w14:textId="77777777" w:rsidR="00C84F94" w:rsidRPr="0012335D" w:rsidRDefault="00C84F94" w:rsidP="00C84F94">
            <w:pPr>
              <w:ind w:right="45"/>
              <w:jc w:val="right"/>
              <w:rPr>
                <w:rFonts w:ascii="Arial" w:hAnsi="Arial" w:cs="Arial"/>
                <w:color w:val="000000"/>
                <w:sz w:val="18"/>
                <w:szCs w:val="18"/>
              </w:rPr>
            </w:pPr>
          </w:p>
        </w:tc>
      </w:tr>
      <w:tr w:rsidR="00DF30A7" w:rsidRPr="0012335D" w14:paraId="4CB4308F" w14:textId="77777777" w:rsidTr="00C923F7">
        <w:trPr>
          <w:cantSplit/>
        </w:trPr>
        <w:tc>
          <w:tcPr>
            <w:tcW w:w="5310" w:type="dxa"/>
            <w:tcBorders>
              <w:top w:val="nil"/>
              <w:left w:val="nil"/>
              <w:bottom w:val="nil"/>
              <w:right w:val="nil"/>
            </w:tcBorders>
            <w:shd w:val="clear" w:color="auto" w:fill="auto"/>
            <w:vAlign w:val="center"/>
          </w:tcPr>
          <w:p w14:paraId="65DA7B84" w14:textId="77777777"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Обавезе по основу штета</w:t>
            </w:r>
          </w:p>
        </w:tc>
        <w:tc>
          <w:tcPr>
            <w:tcW w:w="1440" w:type="dxa"/>
            <w:tcBorders>
              <w:top w:val="nil"/>
              <w:left w:val="nil"/>
              <w:bottom w:val="nil"/>
              <w:right w:val="nil"/>
            </w:tcBorders>
            <w:shd w:val="clear" w:color="auto" w:fill="auto"/>
            <w:vAlign w:val="center"/>
          </w:tcPr>
          <w:p w14:paraId="09C16BC5" w14:textId="77777777" w:rsidR="00DF30A7" w:rsidRPr="0012335D" w:rsidRDefault="00DF30A7" w:rsidP="00DF30A7">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62" w:type="dxa"/>
            <w:tcBorders>
              <w:top w:val="nil"/>
              <w:left w:val="nil"/>
              <w:bottom w:val="nil"/>
              <w:right w:val="nil"/>
            </w:tcBorders>
            <w:shd w:val="clear" w:color="auto" w:fill="auto"/>
            <w:vAlign w:val="bottom"/>
          </w:tcPr>
          <w:p w14:paraId="5C501EDC"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08BCC3E7" w14:textId="77777777" w:rsidR="00DF30A7" w:rsidRPr="0012335D" w:rsidRDefault="00DF30A7" w:rsidP="00DF30A7">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r>
      <w:tr w:rsidR="00DF30A7" w:rsidRPr="0012335D" w14:paraId="1B000350" w14:textId="77777777" w:rsidTr="00C923F7">
        <w:trPr>
          <w:cantSplit/>
        </w:trPr>
        <w:tc>
          <w:tcPr>
            <w:tcW w:w="5310" w:type="dxa"/>
            <w:tcBorders>
              <w:top w:val="nil"/>
              <w:left w:val="nil"/>
              <w:bottom w:val="nil"/>
              <w:right w:val="nil"/>
            </w:tcBorders>
            <w:shd w:val="clear" w:color="auto" w:fill="auto"/>
            <w:vAlign w:val="center"/>
          </w:tcPr>
          <w:p w14:paraId="37B7CE44" w14:textId="77777777" w:rsidR="00DF30A7" w:rsidRPr="0012335D" w:rsidRDefault="00DF30A7" w:rsidP="00DF30A7">
            <w:pPr>
              <w:rPr>
                <w:rFonts w:ascii="Arial" w:hAnsi="Arial" w:cs="Arial"/>
                <w:snapToGrid/>
                <w:color w:val="000000"/>
                <w:sz w:val="18"/>
                <w:szCs w:val="18"/>
                <w:lang w:val="sr-Cyrl-BA"/>
              </w:rPr>
            </w:pPr>
            <w:r w:rsidRPr="0012335D">
              <w:rPr>
                <w:rFonts w:ascii="Arial" w:hAnsi="Arial" w:cs="Arial"/>
                <w:snapToGrid/>
                <w:color w:val="000000"/>
                <w:sz w:val="18"/>
                <w:szCs w:val="18"/>
              </w:rPr>
              <w:t>Обавезе за премију</w:t>
            </w:r>
            <w:r w:rsidRPr="0012335D">
              <w:rPr>
                <w:rFonts w:ascii="Arial" w:hAnsi="Arial" w:cs="Arial"/>
                <w:snapToGrid/>
                <w:color w:val="000000"/>
                <w:sz w:val="18"/>
                <w:szCs w:val="18"/>
                <w:lang w:val="sr-Cyrl-BA"/>
              </w:rPr>
              <w:t xml:space="preserve"> реосигурања</w:t>
            </w:r>
          </w:p>
        </w:tc>
        <w:tc>
          <w:tcPr>
            <w:tcW w:w="1440" w:type="dxa"/>
            <w:tcBorders>
              <w:top w:val="nil"/>
              <w:left w:val="nil"/>
              <w:bottom w:val="nil"/>
              <w:right w:val="nil"/>
            </w:tcBorders>
            <w:shd w:val="clear" w:color="auto" w:fill="auto"/>
            <w:vAlign w:val="center"/>
          </w:tcPr>
          <w:p w14:paraId="2170EB42" w14:textId="77777777" w:rsidR="00DF30A7" w:rsidRDefault="00DF30A7" w:rsidP="00DF30A7">
            <w:pPr>
              <w:widowControl/>
              <w:jc w:val="right"/>
              <w:rPr>
                <w:rFonts w:ascii="Arial" w:hAnsi="Arial" w:cs="Arial"/>
                <w:snapToGrid/>
                <w:color w:val="000000"/>
                <w:sz w:val="18"/>
                <w:szCs w:val="18"/>
              </w:rPr>
            </w:pPr>
            <w:r>
              <w:rPr>
                <w:rFonts w:ascii="Arial" w:hAnsi="Arial" w:cs="Arial"/>
                <w:color w:val="000000"/>
                <w:sz w:val="18"/>
                <w:szCs w:val="18"/>
              </w:rPr>
              <w:t>1,079,254</w:t>
            </w:r>
          </w:p>
        </w:tc>
        <w:tc>
          <w:tcPr>
            <w:tcW w:w="162" w:type="dxa"/>
            <w:tcBorders>
              <w:top w:val="nil"/>
              <w:left w:val="nil"/>
              <w:bottom w:val="nil"/>
              <w:right w:val="nil"/>
            </w:tcBorders>
            <w:shd w:val="clear" w:color="auto" w:fill="auto"/>
            <w:vAlign w:val="bottom"/>
          </w:tcPr>
          <w:p w14:paraId="03FE13AE"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45459F60" w14:textId="77777777"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1.090.136</w:t>
            </w:r>
          </w:p>
        </w:tc>
      </w:tr>
      <w:tr w:rsidR="00DF30A7" w:rsidRPr="0012335D" w14:paraId="34B4A0EF" w14:textId="77777777" w:rsidTr="00C923F7">
        <w:trPr>
          <w:cantSplit/>
        </w:trPr>
        <w:tc>
          <w:tcPr>
            <w:tcW w:w="5310" w:type="dxa"/>
            <w:tcBorders>
              <w:top w:val="nil"/>
              <w:left w:val="nil"/>
              <w:bottom w:val="nil"/>
              <w:right w:val="nil"/>
            </w:tcBorders>
            <w:shd w:val="clear" w:color="auto" w:fill="auto"/>
            <w:vAlign w:val="center"/>
          </w:tcPr>
          <w:p w14:paraId="6A8BDAF1" w14:textId="77777777" w:rsidR="00DF30A7" w:rsidRPr="0012335D" w:rsidRDefault="00DF30A7" w:rsidP="00DF30A7">
            <w:pPr>
              <w:ind w:right="57"/>
              <w:rPr>
                <w:rFonts w:ascii="Arial" w:hAnsi="Arial" w:cs="Arial"/>
                <w:snapToGrid/>
                <w:color w:val="000000"/>
                <w:sz w:val="18"/>
                <w:szCs w:val="18"/>
              </w:rPr>
            </w:pPr>
            <w:r w:rsidRPr="0012335D">
              <w:rPr>
                <w:rFonts w:ascii="Arial" w:hAnsi="Arial" w:cs="Arial"/>
                <w:snapToGrid/>
                <w:color w:val="000000"/>
                <w:sz w:val="18"/>
                <w:szCs w:val="18"/>
              </w:rPr>
              <w:t>Обавезе према добављачима</w:t>
            </w:r>
          </w:p>
        </w:tc>
        <w:tc>
          <w:tcPr>
            <w:tcW w:w="1440" w:type="dxa"/>
            <w:tcBorders>
              <w:top w:val="nil"/>
              <w:left w:val="nil"/>
              <w:bottom w:val="nil"/>
              <w:right w:val="nil"/>
            </w:tcBorders>
            <w:shd w:val="clear" w:color="auto" w:fill="auto"/>
            <w:vAlign w:val="center"/>
          </w:tcPr>
          <w:p w14:paraId="125B4950"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1,193,088</w:t>
            </w:r>
          </w:p>
        </w:tc>
        <w:tc>
          <w:tcPr>
            <w:tcW w:w="162" w:type="dxa"/>
            <w:tcBorders>
              <w:top w:val="nil"/>
              <w:left w:val="nil"/>
              <w:bottom w:val="nil"/>
              <w:right w:val="nil"/>
            </w:tcBorders>
            <w:shd w:val="clear" w:color="auto" w:fill="auto"/>
            <w:vAlign w:val="bottom"/>
          </w:tcPr>
          <w:p w14:paraId="53183BE8" w14:textId="77777777"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14:paraId="63BF15CF" w14:textId="77777777" w:rsidR="00DF30A7" w:rsidRPr="0012335D" w:rsidRDefault="00DF30A7" w:rsidP="00DF30A7">
            <w:pPr>
              <w:ind w:right="57"/>
              <w:jc w:val="right"/>
              <w:rPr>
                <w:rFonts w:ascii="Arial" w:hAnsi="Arial" w:cs="Arial"/>
                <w:color w:val="000000"/>
                <w:sz w:val="18"/>
                <w:szCs w:val="18"/>
                <w:lang w:val="sr-Cyrl-BA"/>
              </w:rPr>
            </w:pPr>
            <w:r>
              <w:rPr>
                <w:rFonts w:ascii="Arial" w:hAnsi="Arial" w:cs="Arial"/>
                <w:color w:val="000000"/>
                <w:sz w:val="18"/>
                <w:szCs w:val="18"/>
                <w:lang w:val="sr-Cyrl-BA"/>
              </w:rPr>
              <w:t>1.167.581</w:t>
            </w:r>
          </w:p>
        </w:tc>
      </w:tr>
      <w:tr w:rsidR="00DF30A7" w:rsidRPr="0012335D" w14:paraId="6EA69230" w14:textId="77777777" w:rsidTr="00943628">
        <w:trPr>
          <w:cantSplit/>
          <w:trHeight w:val="70"/>
        </w:trPr>
        <w:tc>
          <w:tcPr>
            <w:tcW w:w="5310" w:type="dxa"/>
            <w:tcBorders>
              <w:top w:val="nil"/>
              <w:left w:val="nil"/>
              <w:bottom w:val="nil"/>
              <w:right w:val="nil"/>
            </w:tcBorders>
            <w:shd w:val="clear" w:color="auto" w:fill="auto"/>
            <w:vAlign w:val="center"/>
          </w:tcPr>
          <w:p w14:paraId="108EB889" w14:textId="77777777" w:rsidR="00DF30A7" w:rsidRPr="0012335D" w:rsidRDefault="00DF30A7" w:rsidP="00DF30A7">
            <w:pPr>
              <w:ind w:right="57"/>
              <w:rPr>
                <w:rFonts w:ascii="Arial" w:hAnsi="Arial" w:cs="Arial"/>
                <w:snapToGrid/>
                <w:color w:val="000000"/>
                <w:sz w:val="10"/>
                <w:szCs w:val="10"/>
              </w:rPr>
            </w:pPr>
          </w:p>
        </w:tc>
        <w:tc>
          <w:tcPr>
            <w:tcW w:w="1440" w:type="dxa"/>
            <w:tcBorders>
              <w:top w:val="single" w:sz="4" w:space="0" w:color="auto"/>
              <w:left w:val="nil"/>
              <w:bottom w:val="nil"/>
              <w:right w:val="nil"/>
            </w:tcBorders>
            <w:shd w:val="clear" w:color="auto" w:fill="auto"/>
            <w:vAlign w:val="center"/>
          </w:tcPr>
          <w:p w14:paraId="4E4A0CBA" w14:textId="77777777" w:rsidR="00DF30A7" w:rsidRDefault="00DF30A7" w:rsidP="00DF30A7">
            <w:pPr>
              <w:jc w:val="right"/>
              <w:rPr>
                <w:rFonts w:ascii="Arial" w:hAnsi="Arial" w:cs="Arial"/>
                <w:color w:val="000000"/>
                <w:sz w:val="18"/>
                <w:szCs w:val="18"/>
              </w:rPr>
            </w:pPr>
            <w:r>
              <w:rPr>
                <w:rFonts w:ascii="Arial" w:hAnsi="Arial" w:cs="Arial"/>
                <w:color w:val="000000"/>
                <w:sz w:val="18"/>
                <w:szCs w:val="18"/>
              </w:rPr>
              <w:t> </w:t>
            </w:r>
          </w:p>
        </w:tc>
        <w:tc>
          <w:tcPr>
            <w:tcW w:w="162" w:type="dxa"/>
            <w:tcBorders>
              <w:top w:val="nil"/>
              <w:left w:val="nil"/>
              <w:bottom w:val="nil"/>
              <w:right w:val="nil"/>
            </w:tcBorders>
            <w:shd w:val="clear" w:color="auto" w:fill="auto"/>
            <w:vAlign w:val="bottom"/>
          </w:tcPr>
          <w:p w14:paraId="09D714D0" w14:textId="77777777" w:rsidR="00DF30A7" w:rsidRPr="0012335D" w:rsidRDefault="00DF30A7" w:rsidP="00DF30A7">
            <w:pPr>
              <w:ind w:right="57"/>
              <w:jc w:val="right"/>
              <w:rPr>
                <w:rFonts w:ascii="Arial" w:hAnsi="Arial" w:cs="Arial"/>
                <w:color w:val="000000"/>
                <w:sz w:val="18"/>
                <w:szCs w:val="18"/>
              </w:rPr>
            </w:pPr>
          </w:p>
        </w:tc>
        <w:tc>
          <w:tcPr>
            <w:tcW w:w="1458" w:type="dxa"/>
            <w:tcBorders>
              <w:top w:val="single" w:sz="4" w:space="0" w:color="auto"/>
              <w:left w:val="nil"/>
              <w:bottom w:val="nil"/>
              <w:right w:val="nil"/>
            </w:tcBorders>
            <w:shd w:val="clear" w:color="auto" w:fill="auto"/>
            <w:vAlign w:val="bottom"/>
          </w:tcPr>
          <w:p w14:paraId="1B462FDB" w14:textId="77777777" w:rsidR="00DF30A7" w:rsidRPr="0012335D" w:rsidRDefault="00DF30A7" w:rsidP="00DF30A7">
            <w:pPr>
              <w:ind w:right="57"/>
              <w:jc w:val="right"/>
              <w:rPr>
                <w:rFonts w:ascii="Arial" w:hAnsi="Arial" w:cs="Arial"/>
                <w:color w:val="000000"/>
                <w:sz w:val="18"/>
                <w:szCs w:val="18"/>
              </w:rPr>
            </w:pPr>
          </w:p>
        </w:tc>
      </w:tr>
      <w:tr w:rsidR="00DF30A7" w:rsidRPr="0012335D" w14:paraId="3532EEA3" w14:textId="77777777" w:rsidTr="00943628">
        <w:trPr>
          <w:cantSplit/>
        </w:trPr>
        <w:tc>
          <w:tcPr>
            <w:tcW w:w="5310" w:type="dxa"/>
            <w:tcBorders>
              <w:top w:val="nil"/>
              <w:left w:val="nil"/>
              <w:bottom w:val="nil"/>
              <w:right w:val="nil"/>
            </w:tcBorders>
            <w:shd w:val="clear" w:color="auto" w:fill="auto"/>
          </w:tcPr>
          <w:p w14:paraId="07432D08" w14:textId="77777777" w:rsidR="00DF30A7" w:rsidRPr="0012335D" w:rsidRDefault="00DF30A7" w:rsidP="00DF30A7">
            <w:pPr>
              <w:rPr>
                <w:rFonts w:ascii="Arial" w:hAnsi="Arial" w:cs="Arial"/>
                <w:sz w:val="18"/>
                <w:szCs w:val="18"/>
              </w:rPr>
            </w:pPr>
          </w:p>
        </w:tc>
        <w:tc>
          <w:tcPr>
            <w:tcW w:w="1440" w:type="dxa"/>
            <w:tcBorders>
              <w:top w:val="nil"/>
              <w:left w:val="nil"/>
              <w:bottom w:val="double" w:sz="6" w:space="0" w:color="auto"/>
              <w:right w:val="nil"/>
            </w:tcBorders>
            <w:shd w:val="clear" w:color="auto" w:fill="auto"/>
            <w:vAlign w:val="center"/>
          </w:tcPr>
          <w:p w14:paraId="37234D78" w14:textId="77777777" w:rsidR="00DF30A7" w:rsidRPr="00DF30A7" w:rsidRDefault="00DF30A7" w:rsidP="00DF30A7">
            <w:pPr>
              <w:jc w:val="right"/>
              <w:rPr>
                <w:rFonts w:ascii="Arial" w:hAnsi="Arial" w:cs="Arial"/>
                <w:b/>
                <w:color w:val="000000"/>
                <w:sz w:val="18"/>
                <w:szCs w:val="18"/>
              </w:rPr>
            </w:pPr>
            <w:r w:rsidRPr="00DF30A7">
              <w:rPr>
                <w:rFonts w:ascii="Arial" w:hAnsi="Arial" w:cs="Arial"/>
                <w:b/>
                <w:color w:val="000000"/>
                <w:sz w:val="18"/>
                <w:szCs w:val="18"/>
              </w:rPr>
              <w:t>2,272,342</w:t>
            </w:r>
          </w:p>
        </w:tc>
        <w:tc>
          <w:tcPr>
            <w:tcW w:w="162" w:type="dxa"/>
            <w:tcBorders>
              <w:top w:val="nil"/>
              <w:left w:val="nil"/>
              <w:bottom w:val="nil"/>
              <w:right w:val="nil"/>
            </w:tcBorders>
            <w:shd w:val="clear" w:color="auto" w:fill="auto"/>
            <w:vAlign w:val="bottom"/>
          </w:tcPr>
          <w:p w14:paraId="605FCBF5" w14:textId="77777777" w:rsidR="00DF30A7" w:rsidRPr="00DF30A7" w:rsidRDefault="00DF30A7" w:rsidP="00DF30A7">
            <w:pPr>
              <w:ind w:right="57"/>
              <w:jc w:val="right"/>
              <w:rPr>
                <w:rFonts w:ascii="Arial" w:hAnsi="Arial" w:cs="Arial"/>
                <w:b/>
                <w:color w:val="000000"/>
                <w:sz w:val="18"/>
                <w:szCs w:val="18"/>
              </w:rPr>
            </w:pPr>
          </w:p>
        </w:tc>
        <w:tc>
          <w:tcPr>
            <w:tcW w:w="1458" w:type="dxa"/>
            <w:tcBorders>
              <w:top w:val="nil"/>
              <w:left w:val="nil"/>
              <w:bottom w:val="double" w:sz="6" w:space="0" w:color="auto"/>
              <w:right w:val="nil"/>
            </w:tcBorders>
            <w:shd w:val="clear" w:color="auto" w:fill="auto"/>
            <w:vAlign w:val="bottom"/>
          </w:tcPr>
          <w:p w14:paraId="56206E43" w14:textId="77777777" w:rsidR="00DF30A7" w:rsidRPr="00E65F64" w:rsidRDefault="00DF30A7" w:rsidP="00DF30A7">
            <w:pPr>
              <w:widowControl/>
              <w:jc w:val="right"/>
              <w:rPr>
                <w:rFonts w:ascii="Arial" w:hAnsi="Arial" w:cs="Arial"/>
                <w:b/>
                <w:snapToGrid/>
                <w:color w:val="000000"/>
                <w:sz w:val="18"/>
                <w:szCs w:val="18"/>
              </w:rPr>
            </w:pPr>
            <w:r>
              <w:rPr>
                <w:rFonts w:ascii="Arial" w:hAnsi="Arial" w:cs="Arial"/>
                <w:b/>
                <w:snapToGrid/>
                <w:color w:val="000000"/>
                <w:sz w:val="18"/>
                <w:szCs w:val="18"/>
              </w:rPr>
              <w:t>2.257.717</w:t>
            </w:r>
          </w:p>
        </w:tc>
      </w:tr>
    </w:tbl>
    <w:p w14:paraId="7DF9A513" w14:textId="77777777" w:rsidR="004E70A0" w:rsidRPr="0012335D" w:rsidRDefault="004E70A0" w:rsidP="004E70A0">
      <w:pPr>
        <w:overflowPunct w:val="0"/>
        <w:adjustRightInd w:val="0"/>
        <w:spacing w:after="200"/>
        <w:ind w:left="522"/>
        <w:contextualSpacing/>
        <w:textAlignment w:val="baseline"/>
        <w:rPr>
          <w:rFonts w:ascii="Arial" w:eastAsia="Calibri" w:hAnsi="Arial" w:cs="Arial"/>
          <w:b/>
          <w:i/>
          <w:sz w:val="10"/>
          <w:szCs w:val="10"/>
        </w:rPr>
      </w:pPr>
    </w:p>
    <w:p w14:paraId="6D3EBD24" w14:textId="77777777" w:rsidR="004E70A0" w:rsidRPr="0012335D" w:rsidRDefault="004E70A0" w:rsidP="00B42A22">
      <w:pPr>
        <w:overflowPunct w:val="0"/>
        <w:adjustRightInd w:val="0"/>
        <w:spacing w:after="200"/>
        <w:ind w:left="579" w:firstLine="48"/>
        <w:contextualSpacing/>
        <w:textAlignment w:val="baseline"/>
        <w:rPr>
          <w:rFonts w:ascii="Arial" w:eastAsia="Calibri" w:hAnsi="Arial" w:cs="Arial"/>
          <w:b/>
          <w:sz w:val="18"/>
          <w:szCs w:val="18"/>
        </w:rPr>
      </w:pPr>
      <w:r w:rsidRPr="0012335D">
        <w:rPr>
          <w:rFonts w:ascii="Arial" w:eastAsia="Calibri" w:hAnsi="Arial" w:cs="Arial"/>
          <w:b/>
          <w:sz w:val="18"/>
          <w:szCs w:val="18"/>
        </w:rPr>
        <w:t>Ризик ликвидности</w:t>
      </w:r>
    </w:p>
    <w:p w14:paraId="1AEAF602" w14:textId="77777777" w:rsidR="004E70A0" w:rsidRPr="0012335D" w:rsidRDefault="004E70A0" w:rsidP="004E70A0">
      <w:pPr>
        <w:ind w:left="567" w:right="29"/>
        <w:rPr>
          <w:rFonts w:ascii="Arial" w:hAnsi="Arial" w:cs="Arial"/>
          <w:sz w:val="10"/>
          <w:szCs w:val="10"/>
          <w:lang w:eastAsia="sr-Latn-CS"/>
        </w:rPr>
      </w:pPr>
    </w:p>
    <w:p w14:paraId="42EC5BCE" w14:textId="77777777" w:rsidR="004E70A0" w:rsidRPr="0012335D" w:rsidRDefault="00931BEC" w:rsidP="00B42A22">
      <w:pPr>
        <w:ind w:left="627" w:right="29"/>
        <w:jc w:val="both"/>
        <w:rPr>
          <w:rFonts w:ascii="Arial" w:hAnsi="Arial" w:cs="Arial"/>
          <w:sz w:val="18"/>
          <w:szCs w:val="18"/>
        </w:rPr>
      </w:pPr>
      <w:r w:rsidRPr="0012335D">
        <w:rPr>
          <w:rFonts w:ascii="Arial" w:hAnsi="Arial" w:cs="Arial"/>
          <w:sz w:val="18"/>
          <w:szCs w:val="18"/>
          <w:lang w:val="sr-Cyrl-BA"/>
        </w:rPr>
        <w:t>Друштво</w:t>
      </w:r>
      <w:r w:rsidR="004E70A0" w:rsidRPr="0012335D">
        <w:rPr>
          <w:rFonts w:ascii="Arial" w:hAnsi="Arial" w:cs="Arial"/>
          <w:sz w:val="18"/>
          <w:szCs w:val="18"/>
        </w:rPr>
        <w:t xml:space="preserve"> управља ризиком ликвидности одржавајући одговарајуће новчане резерве континуираним праћењем планираног и стварног новчаног тока, као и одржавањем адекватног односа </w:t>
      </w:r>
      <w:r w:rsidR="0048780A" w:rsidRPr="0012335D">
        <w:rPr>
          <w:rFonts w:ascii="Arial" w:hAnsi="Arial" w:cs="Arial"/>
          <w:sz w:val="18"/>
          <w:szCs w:val="18"/>
        </w:rPr>
        <w:t>доспијећ</w:t>
      </w:r>
      <w:r w:rsidR="004E70A0" w:rsidRPr="0012335D">
        <w:rPr>
          <w:rFonts w:ascii="Arial" w:hAnsi="Arial" w:cs="Arial"/>
          <w:sz w:val="18"/>
          <w:szCs w:val="18"/>
        </w:rPr>
        <w:t>а финансијских средстава и обавеза</w:t>
      </w:r>
      <w:r w:rsidR="002D06A3" w:rsidRPr="0012335D">
        <w:rPr>
          <w:rFonts w:ascii="Arial" w:hAnsi="Arial" w:cs="Arial"/>
          <w:sz w:val="18"/>
          <w:szCs w:val="18"/>
          <w:lang w:val="sr-Cyrl-BA"/>
        </w:rPr>
        <w:t>.</w:t>
      </w:r>
      <w:r w:rsidR="004E70A0" w:rsidRPr="0012335D">
        <w:rPr>
          <w:rFonts w:ascii="Arial" w:hAnsi="Arial" w:cs="Arial"/>
          <w:sz w:val="18"/>
          <w:szCs w:val="18"/>
        </w:rPr>
        <w:t xml:space="preserve"> </w:t>
      </w:r>
    </w:p>
    <w:p w14:paraId="008AC6B5" w14:textId="77777777" w:rsidR="004E70A0" w:rsidRPr="0012335D" w:rsidRDefault="004E70A0" w:rsidP="004E70A0">
      <w:pPr>
        <w:ind w:left="567" w:right="29"/>
        <w:jc w:val="both"/>
        <w:rPr>
          <w:rFonts w:ascii="Arial" w:hAnsi="Arial" w:cs="Arial"/>
          <w:sz w:val="18"/>
          <w:szCs w:val="18"/>
        </w:rPr>
      </w:pPr>
    </w:p>
    <w:p w14:paraId="66F5AB33" w14:textId="77777777" w:rsidR="004E70A0" w:rsidRPr="0012335D" w:rsidRDefault="00931BEC" w:rsidP="00B42A22">
      <w:pPr>
        <w:ind w:left="627" w:right="29"/>
        <w:jc w:val="both"/>
        <w:rPr>
          <w:rFonts w:ascii="Arial" w:hAnsi="Arial" w:cs="Arial"/>
          <w:sz w:val="18"/>
          <w:szCs w:val="18"/>
          <w:lang w:val="sr-Cyrl-BA" w:eastAsia="sr-Latn-CS"/>
        </w:rPr>
      </w:pPr>
      <w:r w:rsidRPr="00037657">
        <w:rPr>
          <w:rFonts w:ascii="Arial" w:hAnsi="Arial" w:cs="Arial"/>
          <w:sz w:val="18"/>
          <w:szCs w:val="18"/>
          <w:lang w:val="ru-RU"/>
        </w:rPr>
        <w:t xml:space="preserve">Одржавање ликвидности </w:t>
      </w:r>
      <w:r w:rsidRPr="0012335D">
        <w:rPr>
          <w:rFonts w:ascii="Arial" w:hAnsi="Arial" w:cs="Arial"/>
          <w:sz w:val="18"/>
          <w:szCs w:val="18"/>
          <w:lang w:val="sr-Cyrl-BA"/>
        </w:rPr>
        <w:t>Друштва</w:t>
      </w:r>
      <w:r w:rsidR="004E70A0" w:rsidRPr="00037657">
        <w:rPr>
          <w:rFonts w:ascii="Arial" w:hAnsi="Arial" w:cs="Arial"/>
          <w:sz w:val="18"/>
          <w:szCs w:val="18"/>
          <w:lang w:val="ru-RU"/>
        </w:rPr>
        <w:t xml:space="preserve"> у </w:t>
      </w:r>
      <w:r w:rsidR="00CA039C" w:rsidRPr="0012335D">
        <w:rPr>
          <w:rFonts w:ascii="Arial" w:hAnsi="Arial" w:cs="Arial"/>
          <w:sz w:val="18"/>
          <w:szCs w:val="18"/>
          <w:lang w:val="sr-Cyrl-BA"/>
        </w:rPr>
        <w:t xml:space="preserve">току </w:t>
      </w:r>
      <w:r w:rsidR="004E70A0" w:rsidRPr="00037657">
        <w:rPr>
          <w:rFonts w:ascii="Arial" w:hAnsi="Arial" w:cs="Arial"/>
          <w:sz w:val="18"/>
          <w:szCs w:val="18"/>
          <w:lang w:val="ru-RU"/>
        </w:rPr>
        <w:t>20</w:t>
      </w:r>
      <w:r w:rsidR="00AB6F6A" w:rsidRPr="0012335D">
        <w:rPr>
          <w:rFonts w:ascii="Arial" w:hAnsi="Arial" w:cs="Arial"/>
          <w:sz w:val="18"/>
          <w:szCs w:val="18"/>
          <w:lang w:val="sr-Cyrl-BA"/>
        </w:rPr>
        <w:t>2</w:t>
      </w:r>
      <w:r w:rsidR="00C52D03" w:rsidRPr="00037657">
        <w:rPr>
          <w:rFonts w:ascii="Arial" w:hAnsi="Arial" w:cs="Arial"/>
          <w:sz w:val="18"/>
          <w:szCs w:val="18"/>
          <w:lang w:val="ru-RU"/>
        </w:rPr>
        <w:t>4</w:t>
      </w:r>
      <w:r w:rsidR="00993108" w:rsidRPr="00037657">
        <w:rPr>
          <w:rFonts w:ascii="Arial" w:hAnsi="Arial" w:cs="Arial"/>
          <w:sz w:val="18"/>
          <w:szCs w:val="18"/>
          <w:lang w:val="ru-RU"/>
        </w:rPr>
        <w:t xml:space="preserve">. години није </w:t>
      </w:r>
      <w:r w:rsidR="00EB7D40" w:rsidRPr="0012335D">
        <w:rPr>
          <w:rFonts w:ascii="Arial" w:hAnsi="Arial" w:cs="Arial"/>
          <w:sz w:val="18"/>
          <w:szCs w:val="18"/>
          <w:lang w:val="sr-Cyrl-BA"/>
        </w:rPr>
        <w:t>било угрожено јер је Друштво константно имало довољно ликвидних средстава</w:t>
      </w:r>
      <w:r w:rsidR="002D06A3" w:rsidRPr="0012335D">
        <w:rPr>
          <w:rFonts w:ascii="Arial" w:hAnsi="Arial" w:cs="Arial"/>
          <w:sz w:val="18"/>
          <w:szCs w:val="18"/>
          <w:lang w:val="sr-Cyrl-BA"/>
        </w:rPr>
        <w:t>.</w:t>
      </w:r>
    </w:p>
    <w:p w14:paraId="79B5AC20" w14:textId="77777777" w:rsidR="004E70A0" w:rsidRPr="00037657" w:rsidRDefault="004E70A0" w:rsidP="004E70A0">
      <w:pPr>
        <w:ind w:left="567" w:right="29"/>
        <w:rPr>
          <w:rFonts w:ascii="Arial" w:hAnsi="Arial" w:cs="Arial"/>
          <w:sz w:val="10"/>
          <w:szCs w:val="10"/>
          <w:lang w:val="ru-RU" w:eastAsia="sr-Latn-CS"/>
        </w:rPr>
      </w:pPr>
    </w:p>
    <w:p w14:paraId="499942CF" w14:textId="77777777" w:rsidR="004E70A0" w:rsidRPr="0012335D" w:rsidRDefault="004E70A0" w:rsidP="00BA017B">
      <w:pPr>
        <w:tabs>
          <w:tab w:val="left" w:pos="-720"/>
        </w:tabs>
        <w:rPr>
          <w:rFonts w:ascii="Arial" w:hAnsi="Arial" w:cs="Arial"/>
          <w:b/>
          <w:bCs/>
          <w:i/>
          <w:sz w:val="10"/>
          <w:szCs w:val="10"/>
          <w:lang w:val="sr-Cyrl-BA"/>
        </w:rPr>
      </w:pPr>
    </w:p>
    <w:p w14:paraId="17A4CA5B" w14:textId="77777777" w:rsidR="004E70A0" w:rsidRPr="0012335D" w:rsidRDefault="0048780A" w:rsidP="00B42A22">
      <w:pPr>
        <w:tabs>
          <w:tab w:val="center" w:pos="4608"/>
          <w:tab w:val="right" w:pos="8928"/>
        </w:tabs>
        <w:ind w:left="627"/>
        <w:jc w:val="both"/>
        <w:rPr>
          <w:rFonts w:ascii="Arial" w:hAnsi="Arial" w:cs="Arial"/>
          <w:bCs/>
          <w:sz w:val="18"/>
          <w:szCs w:val="18"/>
          <w:lang w:val="sr-Cyrl-BA"/>
        </w:rPr>
      </w:pPr>
      <w:r w:rsidRPr="0012335D">
        <w:rPr>
          <w:rFonts w:ascii="Arial" w:hAnsi="Arial" w:cs="Arial"/>
          <w:bCs/>
          <w:sz w:val="18"/>
          <w:szCs w:val="18"/>
          <w:lang w:val="sr-Cyrl-BA"/>
        </w:rPr>
        <w:t>Сљедећ</w:t>
      </w:r>
      <w:r w:rsidR="004E70A0" w:rsidRPr="0012335D">
        <w:rPr>
          <w:rFonts w:ascii="Arial" w:hAnsi="Arial" w:cs="Arial"/>
          <w:bCs/>
          <w:sz w:val="18"/>
          <w:szCs w:val="18"/>
          <w:lang w:val="sr-Cyrl-BA"/>
        </w:rPr>
        <w:t xml:space="preserve">е табеле приказују детаље преосталих уговорених </w:t>
      </w:r>
      <w:r w:rsidRPr="0012335D">
        <w:rPr>
          <w:rFonts w:ascii="Arial" w:hAnsi="Arial" w:cs="Arial"/>
          <w:bCs/>
          <w:sz w:val="18"/>
          <w:szCs w:val="18"/>
          <w:lang w:val="sr-Cyrl-BA"/>
        </w:rPr>
        <w:t>доспијећ</w:t>
      </w:r>
      <w:r w:rsidR="004E70A0" w:rsidRPr="0012335D">
        <w:rPr>
          <w:rFonts w:ascii="Arial" w:hAnsi="Arial" w:cs="Arial"/>
          <w:bCs/>
          <w:sz w:val="18"/>
          <w:szCs w:val="18"/>
          <w:lang w:val="sr-Cyrl-BA"/>
        </w:rPr>
        <w:t>а финансијских средстава</w:t>
      </w:r>
      <w:r w:rsidR="002D06A3" w:rsidRPr="0012335D">
        <w:rPr>
          <w:rFonts w:ascii="Arial" w:hAnsi="Arial" w:cs="Arial"/>
          <w:bCs/>
          <w:sz w:val="18"/>
          <w:szCs w:val="18"/>
          <w:lang w:val="sr-Cyrl-BA"/>
        </w:rPr>
        <w:t>.</w:t>
      </w:r>
      <w:r w:rsidR="004E70A0" w:rsidRPr="0012335D">
        <w:rPr>
          <w:rFonts w:ascii="Arial" w:hAnsi="Arial" w:cs="Arial"/>
          <w:bCs/>
          <w:sz w:val="18"/>
          <w:szCs w:val="18"/>
          <w:lang w:val="sr-Cyrl-BA"/>
        </w:rPr>
        <w:t xml:space="preserve"> Приказани износи засновани су на недисконтованим токовима готовине насталим на основу финансијских средстава, на основу најранијег датума на који ће Друштво бити у могућности да наплати потраживања</w:t>
      </w:r>
      <w:r w:rsidR="002D06A3" w:rsidRPr="0012335D">
        <w:rPr>
          <w:rFonts w:ascii="Arial" w:hAnsi="Arial" w:cs="Arial"/>
          <w:bCs/>
          <w:sz w:val="18"/>
          <w:szCs w:val="18"/>
          <w:lang w:val="sr-Cyrl-BA"/>
        </w:rPr>
        <w:t>.</w:t>
      </w:r>
    </w:p>
    <w:p w14:paraId="27F3BFA8" w14:textId="77777777" w:rsidR="00EE3AA3" w:rsidRPr="0012335D" w:rsidRDefault="00EE3AA3" w:rsidP="004E70A0">
      <w:pPr>
        <w:tabs>
          <w:tab w:val="center" w:pos="4608"/>
          <w:tab w:val="right" w:pos="8928"/>
        </w:tabs>
        <w:ind w:left="567"/>
        <w:jc w:val="both"/>
        <w:rPr>
          <w:rFonts w:ascii="Arial" w:hAnsi="Arial" w:cs="Arial"/>
          <w:bCs/>
          <w:sz w:val="18"/>
          <w:szCs w:val="18"/>
          <w:lang w:val="sr-Cyrl-BA"/>
        </w:rPr>
      </w:pPr>
    </w:p>
    <w:p w14:paraId="4D0C4528" w14:textId="77777777" w:rsidR="00EE3AA3" w:rsidRPr="0012335D" w:rsidRDefault="00EE3AA3" w:rsidP="004E70A0">
      <w:pPr>
        <w:tabs>
          <w:tab w:val="center" w:pos="4608"/>
          <w:tab w:val="right" w:pos="8928"/>
        </w:tabs>
        <w:ind w:left="567"/>
        <w:jc w:val="both"/>
        <w:rPr>
          <w:rFonts w:ascii="Arial" w:hAnsi="Arial" w:cs="Arial"/>
          <w:bCs/>
          <w:sz w:val="18"/>
          <w:szCs w:val="18"/>
          <w:lang w:val="sr-Cyrl-BA"/>
        </w:rPr>
      </w:pPr>
    </w:p>
    <w:p w14:paraId="6AC5E10D" w14:textId="77777777" w:rsidR="007854A2" w:rsidRPr="0012335D" w:rsidRDefault="007854A2">
      <w:pPr>
        <w:widowControl/>
        <w:rPr>
          <w:rFonts w:ascii="Arial" w:hAnsi="Arial" w:cs="Arial"/>
          <w:bCs/>
          <w:sz w:val="18"/>
          <w:szCs w:val="18"/>
          <w:lang w:val="sr-Cyrl-BA"/>
        </w:rPr>
      </w:pPr>
      <w:r w:rsidRPr="0012335D">
        <w:rPr>
          <w:rFonts w:ascii="Arial" w:hAnsi="Arial" w:cs="Arial"/>
          <w:bCs/>
          <w:sz w:val="18"/>
          <w:szCs w:val="18"/>
          <w:lang w:val="sr-Cyrl-BA"/>
        </w:rPr>
        <w:br w:type="page"/>
      </w:r>
    </w:p>
    <w:p w14:paraId="4457A18A" w14:textId="77777777" w:rsidR="004175F0" w:rsidRPr="00037657" w:rsidRDefault="004175F0" w:rsidP="001162B9">
      <w:pPr>
        <w:tabs>
          <w:tab w:val="center" w:pos="4608"/>
          <w:tab w:val="right" w:pos="8928"/>
        </w:tabs>
        <w:jc w:val="both"/>
        <w:rPr>
          <w:rFonts w:ascii="Arial" w:hAnsi="Arial" w:cs="Arial"/>
          <w:bCs/>
          <w:sz w:val="18"/>
          <w:szCs w:val="18"/>
          <w:lang w:val="ru-RU"/>
        </w:rPr>
      </w:pPr>
    </w:p>
    <w:p w14:paraId="70DD01AC" w14:textId="77777777" w:rsidR="00DF35CA" w:rsidRPr="0012335D" w:rsidRDefault="00D01663" w:rsidP="00DF35CA">
      <w:pPr>
        <w:pStyle w:val="TH"/>
        <w:tabs>
          <w:tab w:val="clear" w:pos="1202"/>
          <w:tab w:val="right" w:pos="720"/>
        </w:tabs>
        <w:spacing w:line="240" w:lineRule="auto"/>
        <w:outlineLvl w:val="9"/>
        <w:rPr>
          <w:rFonts w:cs="Arial"/>
          <w:sz w:val="18"/>
          <w:szCs w:val="18"/>
          <w:lang w:val="sr-Cyrl-CS"/>
        </w:rPr>
      </w:pPr>
      <w:r w:rsidRPr="00C84718">
        <w:rPr>
          <w:rFonts w:cs="Arial"/>
          <w:sz w:val="18"/>
          <w:szCs w:val="18"/>
          <w:lang w:val="ru-RU"/>
        </w:rPr>
        <w:t>3</w:t>
      </w:r>
      <w:r w:rsidR="009841D1" w:rsidRPr="0012335D">
        <w:rPr>
          <w:rFonts w:cs="Arial"/>
          <w:sz w:val="18"/>
          <w:szCs w:val="18"/>
          <w:lang w:val="sr-Cyrl-BA"/>
        </w:rPr>
        <w:t>5</w:t>
      </w:r>
      <w:r w:rsidR="006B6F33" w:rsidRPr="0012335D">
        <w:rPr>
          <w:rFonts w:cs="Arial"/>
          <w:sz w:val="18"/>
          <w:szCs w:val="18"/>
          <w:lang w:val="sr-Cyrl-BA"/>
        </w:rPr>
        <w:t>.</w:t>
      </w:r>
      <w:r w:rsidR="00DF35CA" w:rsidRPr="0012335D">
        <w:rPr>
          <w:rFonts w:cs="Arial"/>
          <w:sz w:val="18"/>
          <w:szCs w:val="18"/>
          <w:lang w:val="sr-Cyrl-BA"/>
        </w:rPr>
        <w:t xml:space="preserve">        </w:t>
      </w:r>
      <w:r w:rsidR="00DF35CA" w:rsidRPr="0012335D">
        <w:rPr>
          <w:rFonts w:cs="Arial"/>
          <w:sz w:val="18"/>
          <w:szCs w:val="18"/>
          <w:lang w:val="pt-BR"/>
        </w:rPr>
        <w:t>ФИНАНСИЈСКИ ИНСТРУМЕНТИ</w:t>
      </w:r>
      <w:r w:rsidR="00DF35CA" w:rsidRPr="0012335D">
        <w:rPr>
          <w:rFonts w:cs="Arial"/>
          <w:sz w:val="18"/>
          <w:szCs w:val="18"/>
          <w:lang w:val="sr-Cyrl-BA"/>
        </w:rPr>
        <w:t xml:space="preserve"> (наставак)</w:t>
      </w:r>
    </w:p>
    <w:p w14:paraId="69961BD1" w14:textId="77777777" w:rsidR="00BA017B" w:rsidRPr="0012335D" w:rsidRDefault="00BA017B" w:rsidP="00BA017B">
      <w:pPr>
        <w:pStyle w:val="TH"/>
        <w:tabs>
          <w:tab w:val="clear" w:pos="1202"/>
          <w:tab w:val="right" w:pos="720"/>
        </w:tabs>
        <w:spacing w:line="240" w:lineRule="auto"/>
        <w:outlineLvl w:val="9"/>
        <w:rPr>
          <w:rFonts w:cs="Arial"/>
          <w:sz w:val="18"/>
          <w:szCs w:val="18"/>
          <w:lang w:val="sr-Cyrl-BA"/>
        </w:rPr>
      </w:pPr>
    </w:p>
    <w:p w14:paraId="3EB61657" w14:textId="77777777" w:rsidR="00BA017B" w:rsidRPr="0012335D" w:rsidRDefault="00D01663" w:rsidP="00BA017B">
      <w:pPr>
        <w:pStyle w:val="Heading3"/>
        <w:spacing w:before="0" w:after="0" w:line="240" w:lineRule="auto"/>
        <w:rPr>
          <w:rFonts w:cs="Arial"/>
          <w:i/>
          <w:sz w:val="18"/>
          <w:szCs w:val="18"/>
          <w:lang w:val="sr-Cyrl-BA" w:eastAsia="sr-Latn-CS"/>
        </w:rPr>
      </w:pPr>
      <w:r w:rsidRPr="00037657">
        <w:rPr>
          <w:sz w:val="18"/>
          <w:szCs w:val="18"/>
          <w:lang w:val="ru-RU" w:eastAsia="sr-Latn-CS"/>
        </w:rPr>
        <w:t>3</w:t>
      </w:r>
      <w:r w:rsidR="009841D1" w:rsidRPr="0012335D">
        <w:rPr>
          <w:sz w:val="18"/>
          <w:szCs w:val="18"/>
          <w:lang w:val="sr-Cyrl-BA" w:eastAsia="sr-Latn-CS"/>
        </w:rPr>
        <w:t>5</w:t>
      </w:r>
      <w:r w:rsidR="006B6F33" w:rsidRPr="0012335D">
        <w:rPr>
          <w:sz w:val="18"/>
          <w:szCs w:val="18"/>
          <w:lang w:val="sr-Cyrl-BA" w:eastAsia="sr-Latn-CS"/>
        </w:rPr>
        <w:t>.</w:t>
      </w:r>
      <w:r w:rsidR="00BA017B" w:rsidRPr="0012335D">
        <w:rPr>
          <w:sz w:val="18"/>
          <w:szCs w:val="18"/>
          <w:lang w:val="sr-Cyrl-BA" w:eastAsia="sr-Latn-CS"/>
        </w:rPr>
        <w:t>2</w:t>
      </w:r>
      <w:r w:rsidR="006B6F33" w:rsidRPr="0012335D">
        <w:rPr>
          <w:sz w:val="18"/>
          <w:szCs w:val="18"/>
          <w:lang w:val="sr-Cyrl-BA" w:eastAsia="sr-Latn-CS"/>
        </w:rPr>
        <w:t xml:space="preserve">.     </w:t>
      </w:r>
      <w:r w:rsidR="00BA017B" w:rsidRPr="00037657">
        <w:rPr>
          <w:sz w:val="18"/>
          <w:szCs w:val="18"/>
          <w:lang w:val="ru-RU" w:eastAsia="sr-Latn-CS"/>
        </w:rPr>
        <w:t>Тржишни ризици – Девизни, каматни и ризик ликвидности</w:t>
      </w:r>
      <w:r w:rsidR="00BA017B" w:rsidRPr="0012335D">
        <w:rPr>
          <w:sz w:val="18"/>
          <w:szCs w:val="18"/>
          <w:lang w:val="sr-Cyrl-BA" w:eastAsia="sr-Latn-CS"/>
        </w:rPr>
        <w:t xml:space="preserve"> (наставак)</w:t>
      </w:r>
    </w:p>
    <w:p w14:paraId="6A83D348" w14:textId="77777777" w:rsidR="00EE3AA3" w:rsidRPr="0012335D" w:rsidRDefault="00EE3AA3" w:rsidP="001162B9">
      <w:pPr>
        <w:tabs>
          <w:tab w:val="center" w:pos="4608"/>
          <w:tab w:val="right" w:pos="8928"/>
        </w:tabs>
        <w:jc w:val="both"/>
        <w:rPr>
          <w:rFonts w:ascii="Arial" w:hAnsi="Arial" w:cs="Arial"/>
          <w:bCs/>
          <w:sz w:val="18"/>
          <w:szCs w:val="18"/>
          <w:lang w:val="sr-Cyrl-BA"/>
        </w:rPr>
      </w:pPr>
    </w:p>
    <w:p w14:paraId="5E4D5C87" w14:textId="77777777" w:rsidR="00EE3AA3" w:rsidRPr="0012335D" w:rsidRDefault="00BA017B" w:rsidP="00E21B88">
      <w:pPr>
        <w:overflowPunct w:val="0"/>
        <w:adjustRightInd w:val="0"/>
        <w:spacing w:after="200"/>
        <w:ind w:left="720"/>
        <w:contextualSpacing/>
        <w:textAlignment w:val="baseline"/>
        <w:rPr>
          <w:rFonts w:ascii="Arial" w:eastAsia="Calibri" w:hAnsi="Arial" w:cs="Arial"/>
          <w:b/>
          <w:sz w:val="18"/>
          <w:szCs w:val="18"/>
          <w:lang w:val="sr-Cyrl-BA"/>
        </w:rPr>
      </w:pPr>
      <w:r w:rsidRPr="0012335D">
        <w:rPr>
          <w:rFonts w:ascii="Arial" w:eastAsia="Calibri" w:hAnsi="Arial" w:cs="Arial"/>
          <w:b/>
          <w:sz w:val="18"/>
          <w:szCs w:val="18"/>
          <w:lang w:val="sr-Cyrl-BA"/>
        </w:rPr>
        <w:t>Ризик ликвидности (наставак)</w:t>
      </w:r>
    </w:p>
    <w:p w14:paraId="58E38C0C" w14:textId="77777777" w:rsidR="004E70A0" w:rsidRPr="0012335D" w:rsidRDefault="004E70A0" w:rsidP="004E70A0">
      <w:pPr>
        <w:tabs>
          <w:tab w:val="center" w:pos="4608"/>
          <w:tab w:val="right" w:pos="8928"/>
        </w:tabs>
        <w:ind w:left="567"/>
        <w:rPr>
          <w:rFonts w:ascii="Arial" w:hAnsi="Arial" w:cs="Arial"/>
          <w:bCs/>
          <w:i/>
          <w:sz w:val="10"/>
          <w:szCs w:val="10"/>
          <w:lang w:val="sr-Cyrl-BA"/>
        </w:rPr>
      </w:pPr>
    </w:p>
    <w:p w14:paraId="2C807C81" w14:textId="77777777" w:rsidR="004E70A0" w:rsidRPr="0012335D" w:rsidRDefault="001162B9" w:rsidP="004E70A0">
      <w:pPr>
        <w:tabs>
          <w:tab w:val="center" w:pos="4608"/>
          <w:tab w:val="right" w:pos="8928"/>
        </w:tabs>
        <w:ind w:left="567"/>
        <w:rPr>
          <w:rFonts w:ascii="Arial" w:hAnsi="Arial" w:cs="Arial"/>
          <w:bCs/>
          <w:i/>
          <w:sz w:val="18"/>
          <w:szCs w:val="18"/>
          <w:lang w:val="sr-Cyrl-BA"/>
        </w:rPr>
      </w:pPr>
      <w:r w:rsidRPr="0012335D">
        <w:rPr>
          <w:rFonts w:ascii="Arial" w:hAnsi="Arial" w:cs="Arial"/>
          <w:bCs/>
          <w:i/>
          <w:sz w:val="18"/>
          <w:szCs w:val="18"/>
          <w:lang w:val="sr-Cyrl-BA"/>
        </w:rPr>
        <w:t xml:space="preserve">    </w:t>
      </w:r>
      <w:r w:rsidR="0048780A" w:rsidRPr="0012335D">
        <w:rPr>
          <w:rFonts w:ascii="Arial" w:hAnsi="Arial" w:cs="Arial"/>
          <w:bCs/>
          <w:i/>
          <w:sz w:val="18"/>
          <w:szCs w:val="18"/>
          <w:lang w:val="sr-Cyrl-BA"/>
        </w:rPr>
        <w:t>Доспијећ</w:t>
      </w:r>
      <w:r w:rsidR="004E70A0" w:rsidRPr="0012335D">
        <w:rPr>
          <w:rFonts w:ascii="Arial" w:hAnsi="Arial" w:cs="Arial"/>
          <w:bCs/>
          <w:i/>
          <w:sz w:val="18"/>
          <w:szCs w:val="18"/>
          <w:lang w:val="sr-Cyrl-BA"/>
        </w:rPr>
        <w:t>а финансијских средстава</w:t>
      </w:r>
    </w:p>
    <w:p w14:paraId="58353A07" w14:textId="77777777" w:rsidR="004E70A0" w:rsidRPr="0012335D" w:rsidRDefault="004E70A0" w:rsidP="004E70A0">
      <w:pPr>
        <w:tabs>
          <w:tab w:val="center" w:pos="4608"/>
          <w:tab w:val="right" w:pos="8928"/>
        </w:tabs>
        <w:ind w:left="567"/>
        <w:rPr>
          <w:rFonts w:ascii="Arial" w:hAnsi="Arial" w:cs="Arial"/>
          <w:bCs/>
          <w:i/>
          <w:sz w:val="18"/>
          <w:szCs w:val="18"/>
          <w:lang w:val="sr-Cyrl-BA"/>
        </w:rPr>
      </w:pPr>
    </w:p>
    <w:tbl>
      <w:tblPr>
        <w:tblW w:w="4945" w:type="pct"/>
        <w:tblInd w:w="142" w:type="dxa"/>
        <w:tblLayout w:type="fixed"/>
        <w:tblCellMar>
          <w:left w:w="70" w:type="dxa"/>
          <w:right w:w="70" w:type="dxa"/>
        </w:tblCellMar>
        <w:tblLook w:val="04A0" w:firstRow="1" w:lastRow="0" w:firstColumn="1" w:lastColumn="0" w:noHBand="0" w:noVBand="1"/>
      </w:tblPr>
      <w:tblGrid>
        <w:gridCol w:w="2586"/>
        <w:gridCol w:w="1148"/>
        <w:gridCol w:w="194"/>
        <w:gridCol w:w="1148"/>
        <w:gridCol w:w="169"/>
        <w:gridCol w:w="1144"/>
        <w:gridCol w:w="225"/>
        <w:gridCol w:w="1144"/>
        <w:gridCol w:w="169"/>
        <w:gridCol w:w="1141"/>
      </w:tblGrid>
      <w:tr w:rsidR="00377544" w:rsidRPr="0012335D" w14:paraId="53C8CF2F" w14:textId="77777777" w:rsidTr="00377544">
        <w:trPr>
          <w:trHeight w:val="20"/>
        </w:trPr>
        <w:tc>
          <w:tcPr>
            <w:tcW w:w="5000" w:type="pct"/>
            <w:gridSpan w:val="10"/>
            <w:tcBorders>
              <w:top w:val="nil"/>
              <w:left w:val="nil"/>
              <w:right w:val="nil"/>
            </w:tcBorders>
            <w:shd w:val="clear" w:color="auto" w:fill="auto"/>
            <w:noWrap/>
            <w:vAlign w:val="bottom"/>
          </w:tcPr>
          <w:p w14:paraId="0CFFFE3B" w14:textId="77777777" w:rsidR="00377544"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14:paraId="243A4F83" w14:textId="77777777" w:rsidTr="003852A9">
        <w:trPr>
          <w:trHeight w:val="20"/>
        </w:trPr>
        <w:tc>
          <w:tcPr>
            <w:tcW w:w="1426" w:type="pct"/>
            <w:tcBorders>
              <w:top w:val="nil"/>
              <w:left w:val="nil"/>
              <w:right w:val="nil"/>
            </w:tcBorders>
            <w:shd w:val="clear" w:color="auto" w:fill="auto"/>
            <w:noWrap/>
            <w:vAlign w:val="bottom"/>
          </w:tcPr>
          <w:p w14:paraId="59C12F4A" w14:textId="77777777" w:rsidR="004E70A0" w:rsidRPr="0012335D" w:rsidRDefault="004E70A0" w:rsidP="004E70A0">
            <w:pPr>
              <w:rPr>
                <w:rFonts w:ascii="Arial" w:hAnsi="Arial" w:cs="Arial"/>
                <w:b/>
                <w:sz w:val="18"/>
                <w:szCs w:val="18"/>
                <w:lang w:eastAsia="sr-Latn-CS"/>
              </w:rPr>
            </w:pPr>
          </w:p>
        </w:tc>
        <w:tc>
          <w:tcPr>
            <w:tcW w:w="633" w:type="pct"/>
            <w:tcBorders>
              <w:top w:val="nil"/>
              <w:left w:val="nil"/>
              <w:right w:val="nil"/>
            </w:tcBorders>
            <w:shd w:val="clear" w:color="auto" w:fill="auto"/>
            <w:noWrap/>
            <w:vAlign w:val="center"/>
          </w:tcPr>
          <w:p w14:paraId="63401554" w14:textId="77777777" w:rsidR="004E70A0" w:rsidRPr="0012335D" w:rsidRDefault="004E70A0" w:rsidP="004E70A0">
            <w:pPr>
              <w:jc w:val="right"/>
              <w:rPr>
                <w:rFonts w:ascii="Arial" w:hAnsi="Arial" w:cs="Arial"/>
                <w:b/>
                <w:sz w:val="18"/>
                <w:szCs w:val="18"/>
                <w:lang w:eastAsia="sr-Latn-CS"/>
              </w:rPr>
            </w:pPr>
          </w:p>
        </w:tc>
        <w:tc>
          <w:tcPr>
            <w:tcW w:w="107" w:type="pct"/>
            <w:tcBorders>
              <w:top w:val="nil"/>
              <w:left w:val="nil"/>
              <w:right w:val="nil"/>
            </w:tcBorders>
          </w:tcPr>
          <w:p w14:paraId="2C7F237D" w14:textId="77777777" w:rsidR="004E70A0" w:rsidRPr="0012335D" w:rsidRDefault="004E70A0" w:rsidP="004E70A0">
            <w:pPr>
              <w:jc w:val="right"/>
              <w:rPr>
                <w:rFonts w:ascii="Arial" w:hAnsi="Arial" w:cs="Arial"/>
                <w:b/>
                <w:sz w:val="18"/>
                <w:szCs w:val="18"/>
                <w:lang w:eastAsia="sr-Latn-CS"/>
              </w:rPr>
            </w:pPr>
          </w:p>
        </w:tc>
        <w:tc>
          <w:tcPr>
            <w:tcW w:w="633" w:type="pct"/>
            <w:tcBorders>
              <w:top w:val="nil"/>
              <w:left w:val="nil"/>
              <w:right w:val="nil"/>
            </w:tcBorders>
            <w:shd w:val="clear" w:color="auto" w:fill="auto"/>
            <w:noWrap/>
            <w:vAlign w:val="center"/>
          </w:tcPr>
          <w:p w14:paraId="24814270" w14:textId="77777777" w:rsidR="004E70A0" w:rsidRPr="0012335D" w:rsidRDefault="004E70A0" w:rsidP="004E70A0">
            <w:pPr>
              <w:jc w:val="right"/>
              <w:rPr>
                <w:rFonts w:ascii="Arial" w:hAnsi="Arial" w:cs="Arial"/>
                <w:b/>
                <w:sz w:val="18"/>
                <w:szCs w:val="18"/>
                <w:lang w:eastAsia="sr-Latn-CS"/>
              </w:rPr>
            </w:pPr>
          </w:p>
        </w:tc>
        <w:tc>
          <w:tcPr>
            <w:tcW w:w="93" w:type="pct"/>
            <w:tcBorders>
              <w:top w:val="nil"/>
              <w:left w:val="nil"/>
              <w:right w:val="nil"/>
            </w:tcBorders>
          </w:tcPr>
          <w:p w14:paraId="0DDE75DE" w14:textId="77777777" w:rsidR="004E70A0" w:rsidRPr="0012335D" w:rsidRDefault="004E70A0" w:rsidP="004E70A0">
            <w:pPr>
              <w:jc w:val="right"/>
              <w:rPr>
                <w:rFonts w:ascii="Arial" w:hAnsi="Arial" w:cs="Arial"/>
                <w:b/>
                <w:sz w:val="18"/>
                <w:szCs w:val="18"/>
                <w:lang w:eastAsia="sr-Latn-CS"/>
              </w:rPr>
            </w:pPr>
          </w:p>
        </w:tc>
        <w:tc>
          <w:tcPr>
            <w:tcW w:w="631" w:type="pct"/>
            <w:tcBorders>
              <w:top w:val="nil"/>
              <w:left w:val="nil"/>
              <w:right w:val="nil"/>
            </w:tcBorders>
            <w:shd w:val="clear" w:color="auto" w:fill="auto"/>
            <w:noWrap/>
            <w:vAlign w:val="center"/>
          </w:tcPr>
          <w:p w14:paraId="2A5C7B73" w14:textId="77777777" w:rsidR="004E70A0" w:rsidRPr="0012335D" w:rsidRDefault="004E70A0" w:rsidP="004E70A0">
            <w:pPr>
              <w:jc w:val="right"/>
              <w:rPr>
                <w:rFonts w:ascii="Arial" w:hAnsi="Arial" w:cs="Arial"/>
                <w:b/>
                <w:sz w:val="18"/>
                <w:szCs w:val="18"/>
                <w:lang w:eastAsia="sr-Latn-CS"/>
              </w:rPr>
            </w:pPr>
          </w:p>
        </w:tc>
        <w:tc>
          <w:tcPr>
            <w:tcW w:w="124" w:type="pct"/>
            <w:tcBorders>
              <w:top w:val="nil"/>
              <w:left w:val="nil"/>
              <w:right w:val="nil"/>
            </w:tcBorders>
          </w:tcPr>
          <w:p w14:paraId="38F8AE4A" w14:textId="77777777" w:rsidR="004E70A0" w:rsidRPr="0012335D" w:rsidRDefault="004E70A0" w:rsidP="004E70A0">
            <w:pPr>
              <w:jc w:val="right"/>
              <w:rPr>
                <w:rFonts w:ascii="Arial" w:hAnsi="Arial" w:cs="Arial"/>
                <w:b/>
                <w:sz w:val="18"/>
                <w:szCs w:val="18"/>
                <w:lang w:eastAsia="sr-Latn-CS"/>
              </w:rPr>
            </w:pPr>
          </w:p>
        </w:tc>
        <w:tc>
          <w:tcPr>
            <w:tcW w:w="1353" w:type="pct"/>
            <w:gridSpan w:val="3"/>
            <w:tcBorders>
              <w:top w:val="nil"/>
              <w:left w:val="nil"/>
              <w:right w:val="nil"/>
            </w:tcBorders>
            <w:shd w:val="clear" w:color="auto" w:fill="auto"/>
            <w:noWrap/>
          </w:tcPr>
          <w:p w14:paraId="3743199C" w14:textId="77777777" w:rsidR="004E70A0" w:rsidRPr="0012335D" w:rsidRDefault="00A4307A" w:rsidP="00C52D03">
            <w:pPr>
              <w:jc w:val="right"/>
              <w:rPr>
                <w:rFonts w:ascii="Arial" w:hAnsi="Arial" w:cs="Arial"/>
                <w:b/>
                <w:sz w:val="18"/>
                <w:szCs w:val="18"/>
                <w:lang w:val="sr-Cyrl-BA"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6E6E4A" w:rsidRPr="0012335D">
              <w:rPr>
                <w:rFonts w:ascii="Arial" w:hAnsi="Arial" w:cs="Arial"/>
                <w:b/>
                <w:bCs/>
                <w:sz w:val="18"/>
                <w:szCs w:val="18"/>
                <w:lang w:val="sr-Cyrl-BA"/>
              </w:rPr>
              <w:t>2</w:t>
            </w:r>
            <w:r w:rsidR="00C52D03">
              <w:rPr>
                <w:rFonts w:ascii="Arial" w:hAnsi="Arial" w:cs="Arial"/>
                <w:b/>
                <w:bCs/>
                <w:sz w:val="18"/>
                <w:szCs w:val="18"/>
              </w:rPr>
              <w:t>4</w:t>
            </w:r>
            <w:r w:rsidRPr="0012335D">
              <w:rPr>
                <w:rFonts w:ascii="Arial" w:hAnsi="Arial" w:cs="Arial"/>
                <w:b/>
                <w:bCs/>
                <w:sz w:val="18"/>
                <w:szCs w:val="18"/>
                <w:lang w:val="sr-Cyrl-BA"/>
              </w:rPr>
              <w:t>.</w:t>
            </w:r>
          </w:p>
        </w:tc>
      </w:tr>
      <w:tr w:rsidR="004E70A0" w:rsidRPr="0012335D" w14:paraId="7F2745F4" w14:textId="77777777" w:rsidTr="00F62A13">
        <w:trPr>
          <w:trHeight w:val="20"/>
        </w:trPr>
        <w:tc>
          <w:tcPr>
            <w:tcW w:w="1426" w:type="pct"/>
            <w:hideMark/>
          </w:tcPr>
          <w:p w14:paraId="6C092642" w14:textId="77777777" w:rsidR="004E70A0" w:rsidRPr="0012335D" w:rsidRDefault="004E70A0" w:rsidP="004E70A0">
            <w:pPr>
              <w:rPr>
                <w:rFonts w:ascii="Arial" w:hAnsi="Arial" w:cs="Arial"/>
                <w:sz w:val="18"/>
                <w:szCs w:val="18"/>
                <w:lang w:eastAsia="sr-Latn-CS"/>
              </w:rPr>
            </w:pPr>
          </w:p>
        </w:tc>
        <w:tc>
          <w:tcPr>
            <w:tcW w:w="633" w:type="pct"/>
            <w:tcBorders>
              <w:bottom w:val="single" w:sz="4" w:space="0" w:color="auto"/>
            </w:tcBorders>
            <w:noWrap/>
            <w:vAlign w:val="center"/>
          </w:tcPr>
          <w:p w14:paraId="360DB1BB" w14:textId="77777777"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14:paraId="4668213C"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7" w:type="pct"/>
            <w:vAlign w:val="center"/>
          </w:tcPr>
          <w:p w14:paraId="23CFCD85" w14:textId="77777777" w:rsidR="004E70A0" w:rsidRPr="0012335D" w:rsidRDefault="004E70A0" w:rsidP="00F62A13">
            <w:pPr>
              <w:jc w:val="center"/>
              <w:rPr>
                <w:rFonts w:ascii="Arial" w:hAnsi="Arial" w:cs="Arial"/>
                <w:sz w:val="18"/>
                <w:szCs w:val="18"/>
                <w:lang w:eastAsia="sr-Latn-CS"/>
              </w:rPr>
            </w:pPr>
          </w:p>
        </w:tc>
        <w:tc>
          <w:tcPr>
            <w:tcW w:w="633" w:type="pct"/>
            <w:tcBorders>
              <w:bottom w:val="single" w:sz="4" w:space="0" w:color="auto"/>
            </w:tcBorders>
            <w:noWrap/>
            <w:vAlign w:val="center"/>
          </w:tcPr>
          <w:p w14:paraId="760C2F2B"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3" w:type="pct"/>
            <w:vAlign w:val="center"/>
          </w:tcPr>
          <w:p w14:paraId="4C7A8C3E" w14:textId="77777777" w:rsidR="004E70A0" w:rsidRPr="0012335D" w:rsidRDefault="004E70A0" w:rsidP="00F62A13">
            <w:pPr>
              <w:jc w:val="center"/>
              <w:rPr>
                <w:rFonts w:ascii="Arial" w:hAnsi="Arial" w:cs="Arial"/>
                <w:sz w:val="18"/>
                <w:szCs w:val="18"/>
                <w:lang w:eastAsia="sr-Latn-CS"/>
              </w:rPr>
            </w:pPr>
          </w:p>
        </w:tc>
        <w:tc>
          <w:tcPr>
            <w:tcW w:w="631" w:type="pct"/>
            <w:tcBorders>
              <w:bottom w:val="single" w:sz="4" w:space="0" w:color="auto"/>
            </w:tcBorders>
            <w:noWrap/>
            <w:vAlign w:val="center"/>
          </w:tcPr>
          <w:p w14:paraId="1462F7AC" w14:textId="77777777" w:rsidR="004E70A0" w:rsidRPr="00037657" w:rsidRDefault="004E70A0" w:rsidP="00F62A13">
            <w:pPr>
              <w:jc w:val="center"/>
              <w:rPr>
                <w:rFonts w:ascii="Arial" w:hAnsi="Arial" w:cs="Arial"/>
                <w:sz w:val="18"/>
                <w:szCs w:val="18"/>
                <w:lang w:val="ru-RU" w:eastAsia="sr-Latn-CS"/>
              </w:rPr>
            </w:pPr>
            <w:r w:rsidRPr="00037657">
              <w:rPr>
                <w:rFonts w:ascii="Arial" w:hAnsi="Arial" w:cs="Arial"/>
                <w:b/>
                <w:bCs/>
                <w:sz w:val="18"/>
                <w:szCs w:val="18"/>
                <w:lang w:val="ru-RU"/>
              </w:rPr>
              <w:t xml:space="preserve">Од 3 </w:t>
            </w:r>
            <w:r w:rsidR="00EA54EC" w:rsidRPr="00037657">
              <w:rPr>
                <w:rFonts w:ascii="Arial" w:hAnsi="Arial" w:cs="Arial"/>
                <w:b/>
                <w:bCs/>
                <w:sz w:val="18"/>
                <w:szCs w:val="18"/>
                <w:lang w:val="ru-RU"/>
              </w:rPr>
              <w:t>м</w:t>
            </w:r>
            <w:r w:rsidR="00EA54EC" w:rsidRPr="0012335D">
              <w:rPr>
                <w:rFonts w:ascii="Arial" w:hAnsi="Arial" w:cs="Arial"/>
                <w:b/>
                <w:bCs/>
                <w:sz w:val="18"/>
                <w:szCs w:val="18"/>
              </w:rPr>
              <w:t>j</w:t>
            </w:r>
            <w:r w:rsidR="00EA54EC" w:rsidRPr="00037657">
              <w:rPr>
                <w:rFonts w:ascii="Arial" w:hAnsi="Arial" w:cs="Arial"/>
                <w:b/>
                <w:bCs/>
                <w:sz w:val="18"/>
                <w:szCs w:val="18"/>
                <w:lang w:val="ru-RU"/>
              </w:rPr>
              <w:t>есец</w:t>
            </w:r>
            <w:r w:rsidRPr="00037657">
              <w:rPr>
                <w:rFonts w:ascii="Arial" w:hAnsi="Arial" w:cs="Arial"/>
                <w:b/>
                <w:bCs/>
                <w:sz w:val="18"/>
                <w:szCs w:val="18"/>
                <w:lang w:val="ru-RU"/>
              </w:rPr>
              <w:t>а до једне године</w:t>
            </w:r>
          </w:p>
        </w:tc>
        <w:tc>
          <w:tcPr>
            <w:tcW w:w="124" w:type="pct"/>
            <w:vAlign w:val="center"/>
          </w:tcPr>
          <w:p w14:paraId="33C45076" w14:textId="77777777" w:rsidR="004E70A0" w:rsidRPr="00037657" w:rsidRDefault="004E70A0" w:rsidP="00F62A13">
            <w:pPr>
              <w:jc w:val="center"/>
              <w:rPr>
                <w:rFonts w:ascii="Arial" w:hAnsi="Arial" w:cs="Arial"/>
                <w:sz w:val="18"/>
                <w:szCs w:val="18"/>
                <w:lang w:val="ru-RU" w:eastAsia="sr-Latn-CS"/>
              </w:rPr>
            </w:pPr>
          </w:p>
        </w:tc>
        <w:tc>
          <w:tcPr>
            <w:tcW w:w="631" w:type="pct"/>
            <w:tcBorders>
              <w:bottom w:val="single" w:sz="4" w:space="0" w:color="auto"/>
            </w:tcBorders>
            <w:noWrap/>
            <w:vAlign w:val="center"/>
          </w:tcPr>
          <w:p w14:paraId="0D4F8394"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93" w:type="pct"/>
            <w:vAlign w:val="center"/>
          </w:tcPr>
          <w:p w14:paraId="3E778DE5" w14:textId="77777777" w:rsidR="004E70A0" w:rsidRPr="0012335D" w:rsidRDefault="004E70A0" w:rsidP="00F62A13">
            <w:pPr>
              <w:jc w:val="center"/>
              <w:rPr>
                <w:rFonts w:ascii="Arial" w:hAnsi="Arial" w:cs="Arial"/>
                <w:sz w:val="18"/>
                <w:szCs w:val="18"/>
                <w:lang w:eastAsia="sr-Latn-CS"/>
              </w:rPr>
            </w:pPr>
          </w:p>
        </w:tc>
        <w:tc>
          <w:tcPr>
            <w:tcW w:w="629" w:type="pct"/>
            <w:tcBorders>
              <w:bottom w:val="single" w:sz="4" w:space="0" w:color="auto"/>
            </w:tcBorders>
            <w:noWrap/>
            <w:vAlign w:val="center"/>
          </w:tcPr>
          <w:p w14:paraId="0B8B6ED3"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14:paraId="41B4F965" w14:textId="77777777" w:rsidTr="003852A9">
        <w:trPr>
          <w:trHeight w:val="20"/>
        </w:trPr>
        <w:tc>
          <w:tcPr>
            <w:tcW w:w="1426" w:type="pct"/>
            <w:hideMark/>
          </w:tcPr>
          <w:p w14:paraId="20B38F6A" w14:textId="77777777" w:rsidR="004E70A0" w:rsidRPr="0012335D" w:rsidRDefault="004E70A0" w:rsidP="004E70A0">
            <w:pPr>
              <w:rPr>
                <w:rFonts w:ascii="Arial" w:hAnsi="Arial" w:cs="Arial"/>
                <w:sz w:val="18"/>
                <w:szCs w:val="18"/>
                <w:lang w:eastAsia="sr-Latn-CS"/>
              </w:rPr>
            </w:pPr>
          </w:p>
        </w:tc>
        <w:tc>
          <w:tcPr>
            <w:tcW w:w="633" w:type="pct"/>
            <w:tcBorders>
              <w:top w:val="single" w:sz="4" w:space="0" w:color="auto"/>
            </w:tcBorders>
            <w:noWrap/>
          </w:tcPr>
          <w:p w14:paraId="23918D08" w14:textId="77777777" w:rsidR="004E70A0" w:rsidRPr="0012335D" w:rsidRDefault="004E70A0" w:rsidP="004E70A0">
            <w:pPr>
              <w:jc w:val="right"/>
              <w:rPr>
                <w:rFonts w:ascii="Arial" w:hAnsi="Arial" w:cs="Arial"/>
                <w:sz w:val="18"/>
                <w:szCs w:val="18"/>
                <w:lang w:eastAsia="sr-Latn-CS"/>
              </w:rPr>
            </w:pPr>
          </w:p>
        </w:tc>
        <w:tc>
          <w:tcPr>
            <w:tcW w:w="107" w:type="pct"/>
          </w:tcPr>
          <w:p w14:paraId="21DC363D" w14:textId="77777777" w:rsidR="004E70A0" w:rsidRPr="0012335D" w:rsidRDefault="004E70A0" w:rsidP="004E70A0">
            <w:pPr>
              <w:jc w:val="right"/>
              <w:rPr>
                <w:rFonts w:ascii="Arial" w:hAnsi="Arial" w:cs="Arial"/>
                <w:sz w:val="18"/>
                <w:szCs w:val="18"/>
                <w:lang w:eastAsia="sr-Latn-CS"/>
              </w:rPr>
            </w:pPr>
          </w:p>
        </w:tc>
        <w:tc>
          <w:tcPr>
            <w:tcW w:w="633" w:type="pct"/>
            <w:tcBorders>
              <w:top w:val="single" w:sz="4" w:space="0" w:color="auto"/>
            </w:tcBorders>
            <w:noWrap/>
          </w:tcPr>
          <w:p w14:paraId="18197CD5" w14:textId="77777777" w:rsidR="004E70A0" w:rsidRPr="0012335D" w:rsidRDefault="004E70A0" w:rsidP="004E70A0">
            <w:pPr>
              <w:jc w:val="right"/>
              <w:rPr>
                <w:rFonts w:ascii="Arial" w:hAnsi="Arial" w:cs="Arial"/>
                <w:sz w:val="18"/>
                <w:szCs w:val="18"/>
                <w:lang w:eastAsia="sr-Latn-CS"/>
              </w:rPr>
            </w:pPr>
          </w:p>
        </w:tc>
        <w:tc>
          <w:tcPr>
            <w:tcW w:w="93" w:type="pct"/>
          </w:tcPr>
          <w:p w14:paraId="24D6B379" w14:textId="77777777"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14:paraId="5BAFF65B" w14:textId="77777777" w:rsidR="004E70A0" w:rsidRPr="0012335D" w:rsidRDefault="004E70A0" w:rsidP="004E70A0">
            <w:pPr>
              <w:jc w:val="right"/>
              <w:rPr>
                <w:rFonts w:ascii="Arial" w:hAnsi="Arial" w:cs="Arial"/>
                <w:sz w:val="18"/>
                <w:szCs w:val="18"/>
                <w:lang w:eastAsia="sr-Latn-CS"/>
              </w:rPr>
            </w:pPr>
          </w:p>
        </w:tc>
        <w:tc>
          <w:tcPr>
            <w:tcW w:w="124" w:type="pct"/>
          </w:tcPr>
          <w:p w14:paraId="088AF341" w14:textId="77777777"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14:paraId="55A2B132" w14:textId="77777777" w:rsidR="004E70A0" w:rsidRPr="0012335D" w:rsidRDefault="004E70A0" w:rsidP="004E70A0">
            <w:pPr>
              <w:jc w:val="right"/>
              <w:rPr>
                <w:rFonts w:ascii="Arial" w:hAnsi="Arial" w:cs="Arial"/>
                <w:sz w:val="18"/>
                <w:szCs w:val="18"/>
                <w:lang w:eastAsia="sr-Latn-CS"/>
              </w:rPr>
            </w:pPr>
          </w:p>
        </w:tc>
        <w:tc>
          <w:tcPr>
            <w:tcW w:w="93" w:type="pct"/>
          </w:tcPr>
          <w:p w14:paraId="5D74A7EC" w14:textId="77777777" w:rsidR="004E70A0" w:rsidRPr="0012335D" w:rsidRDefault="004E70A0" w:rsidP="004E70A0">
            <w:pPr>
              <w:jc w:val="right"/>
              <w:rPr>
                <w:rFonts w:ascii="Arial" w:hAnsi="Arial" w:cs="Arial"/>
                <w:sz w:val="18"/>
                <w:szCs w:val="18"/>
                <w:lang w:eastAsia="sr-Latn-CS"/>
              </w:rPr>
            </w:pPr>
          </w:p>
        </w:tc>
        <w:tc>
          <w:tcPr>
            <w:tcW w:w="629" w:type="pct"/>
            <w:tcBorders>
              <w:top w:val="single" w:sz="4" w:space="0" w:color="auto"/>
            </w:tcBorders>
            <w:noWrap/>
          </w:tcPr>
          <w:p w14:paraId="5F5B03FD" w14:textId="77777777" w:rsidR="004E70A0" w:rsidRPr="0012335D" w:rsidRDefault="004E70A0" w:rsidP="004E70A0">
            <w:pPr>
              <w:jc w:val="right"/>
              <w:rPr>
                <w:rFonts w:ascii="Arial" w:hAnsi="Arial" w:cs="Arial"/>
                <w:sz w:val="18"/>
                <w:szCs w:val="18"/>
                <w:lang w:eastAsia="sr-Latn-CS"/>
              </w:rPr>
            </w:pPr>
          </w:p>
        </w:tc>
      </w:tr>
      <w:tr w:rsidR="002310BF" w:rsidRPr="0012335D" w14:paraId="14ABDBDE" w14:textId="77777777" w:rsidTr="008B1998">
        <w:trPr>
          <w:trHeight w:val="20"/>
        </w:trPr>
        <w:tc>
          <w:tcPr>
            <w:tcW w:w="1426" w:type="pct"/>
            <w:vAlign w:val="center"/>
            <w:hideMark/>
          </w:tcPr>
          <w:p w14:paraId="56D07487" w14:textId="77777777" w:rsidR="002310BF" w:rsidRPr="0012335D" w:rsidRDefault="002310BF" w:rsidP="002310BF">
            <w:pPr>
              <w:rPr>
                <w:rFonts w:ascii="Arial" w:hAnsi="Arial" w:cs="Arial"/>
                <w:sz w:val="18"/>
                <w:szCs w:val="18"/>
                <w:lang w:eastAsia="sr-Latn-CS"/>
              </w:rPr>
            </w:pPr>
            <w:r w:rsidRPr="0012335D">
              <w:rPr>
                <w:rFonts w:ascii="Arial" w:hAnsi="Arial" w:cs="Arial"/>
                <w:snapToGrid/>
                <w:color w:val="000000"/>
                <w:sz w:val="18"/>
                <w:szCs w:val="18"/>
              </w:rPr>
              <w:t>Некаматоносна</w:t>
            </w:r>
          </w:p>
        </w:tc>
        <w:tc>
          <w:tcPr>
            <w:tcW w:w="633" w:type="pct"/>
            <w:tcBorders>
              <w:top w:val="nil"/>
              <w:left w:val="nil"/>
              <w:bottom w:val="nil"/>
              <w:right w:val="nil"/>
            </w:tcBorders>
            <w:shd w:val="clear" w:color="000000" w:fill="FFFFFF"/>
            <w:noWrap/>
            <w:vAlign w:val="center"/>
          </w:tcPr>
          <w:p w14:paraId="16133AE8" w14:textId="77777777"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6,195,318</w:t>
            </w:r>
          </w:p>
        </w:tc>
        <w:tc>
          <w:tcPr>
            <w:tcW w:w="107" w:type="pct"/>
            <w:tcBorders>
              <w:top w:val="nil"/>
              <w:left w:val="nil"/>
              <w:bottom w:val="nil"/>
              <w:right w:val="nil"/>
            </w:tcBorders>
            <w:shd w:val="clear" w:color="000000" w:fill="FFFFFF"/>
            <w:vAlign w:val="center"/>
          </w:tcPr>
          <w:p w14:paraId="7AC7A447"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3" w:type="pct"/>
            <w:tcBorders>
              <w:top w:val="nil"/>
              <w:left w:val="nil"/>
              <w:bottom w:val="nil"/>
              <w:right w:val="nil"/>
            </w:tcBorders>
            <w:shd w:val="clear" w:color="000000" w:fill="FFFFFF"/>
            <w:noWrap/>
            <w:vAlign w:val="center"/>
          </w:tcPr>
          <w:p w14:paraId="57F63B5E"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528,811</w:t>
            </w:r>
          </w:p>
        </w:tc>
        <w:tc>
          <w:tcPr>
            <w:tcW w:w="93" w:type="pct"/>
            <w:tcBorders>
              <w:top w:val="nil"/>
              <w:left w:val="nil"/>
              <w:bottom w:val="nil"/>
              <w:right w:val="nil"/>
            </w:tcBorders>
            <w:shd w:val="clear" w:color="000000" w:fill="FFFFFF"/>
            <w:vAlign w:val="center"/>
          </w:tcPr>
          <w:p w14:paraId="1C505D7E"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14:paraId="521F642B"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675,558</w:t>
            </w:r>
          </w:p>
        </w:tc>
        <w:tc>
          <w:tcPr>
            <w:tcW w:w="124" w:type="pct"/>
            <w:tcBorders>
              <w:top w:val="nil"/>
              <w:left w:val="nil"/>
              <w:bottom w:val="nil"/>
              <w:right w:val="nil"/>
            </w:tcBorders>
            <w:shd w:val="clear" w:color="000000" w:fill="FFFFFF"/>
            <w:vAlign w:val="center"/>
          </w:tcPr>
          <w:p w14:paraId="1952A4B5"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14:paraId="12857A7D"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2,082,245</w:t>
            </w:r>
          </w:p>
        </w:tc>
        <w:tc>
          <w:tcPr>
            <w:tcW w:w="93" w:type="pct"/>
            <w:tcBorders>
              <w:top w:val="nil"/>
              <w:left w:val="nil"/>
              <w:bottom w:val="nil"/>
              <w:right w:val="nil"/>
            </w:tcBorders>
            <w:shd w:val="clear" w:color="000000" w:fill="FFFFFF"/>
            <w:vAlign w:val="center"/>
          </w:tcPr>
          <w:p w14:paraId="25B8D2DF"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29" w:type="pct"/>
            <w:tcBorders>
              <w:top w:val="nil"/>
              <w:left w:val="nil"/>
              <w:bottom w:val="nil"/>
              <w:right w:val="nil"/>
            </w:tcBorders>
            <w:shd w:val="clear" w:color="000000" w:fill="FFFFFF"/>
            <w:noWrap/>
            <w:vAlign w:val="center"/>
          </w:tcPr>
          <w:p w14:paraId="3E7E7719"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9,481,932</w:t>
            </w:r>
          </w:p>
        </w:tc>
      </w:tr>
      <w:tr w:rsidR="002310BF" w:rsidRPr="0012335D" w14:paraId="5C3B047F" w14:textId="77777777" w:rsidTr="008B1998">
        <w:trPr>
          <w:trHeight w:val="20"/>
        </w:trPr>
        <w:tc>
          <w:tcPr>
            <w:tcW w:w="1426" w:type="pct"/>
            <w:vAlign w:val="center"/>
          </w:tcPr>
          <w:p w14:paraId="201E88B3" w14:textId="77777777" w:rsidR="002310BF" w:rsidRPr="0012335D" w:rsidRDefault="002310BF" w:rsidP="002310BF">
            <w:pPr>
              <w:rPr>
                <w:rFonts w:ascii="Arial" w:hAnsi="Arial" w:cs="Arial"/>
                <w:sz w:val="18"/>
                <w:szCs w:val="18"/>
              </w:rPr>
            </w:pPr>
            <w:r w:rsidRPr="0012335D">
              <w:rPr>
                <w:rFonts w:ascii="Arial" w:hAnsi="Arial" w:cs="Arial"/>
                <w:snapToGrid/>
                <w:color w:val="000000"/>
                <w:sz w:val="18"/>
                <w:szCs w:val="18"/>
              </w:rPr>
              <w:t>Фиксна каматна стопа</w:t>
            </w:r>
          </w:p>
        </w:tc>
        <w:tc>
          <w:tcPr>
            <w:tcW w:w="633" w:type="pct"/>
            <w:tcBorders>
              <w:top w:val="nil"/>
              <w:left w:val="nil"/>
              <w:bottom w:val="nil"/>
              <w:right w:val="nil"/>
            </w:tcBorders>
            <w:shd w:val="clear" w:color="000000" w:fill="FFFFFF"/>
            <w:noWrap/>
            <w:vAlign w:val="center"/>
          </w:tcPr>
          <w:p w14:paraId="4E6F0595"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07" w:type="pct"/>
            <w:tcBorders>
              <w:top w:val="nil"/>
              <w:left w:val="nil"/>
              <w:bottom w:val="nil"/>
              <w:right w:val="nil"/>
            </w:tcBorders>
            <w:shd w:val="clear" w:color="000000" w:fill="FFFFFF"/>
            <w:vAlign w:val="center"/>
          </w:tcPr>
          <w:p w14:paraId="1435F4B5"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3" w:type="pct"/>
            <w:tcBorders>
              <w:top w:val="nil"/>
              <w:left w:val="nil"/>
              <w:bottom w:val="nil"/>
              <w:right w:val="nil"/>
            </w:tcBorders>
            <w:shd w:val="clear" w:color="000000" w:fill="FFFFFF"/>
            <w:noWrap/>
            <w:vAlign w:val="center"/>
          </w:tcPr>
          <w:p w14:paraId="74F9737B"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93" w:type="pct"/>
            <w:tcBorders>
              <w:top w:val="nil"/>
              <w:left w:val="nil"/>
              <w:bottom w:val="nil"/>
              <w:right w:val="nil"/>
            </w:tcBorders>
            <w:shd w:val="clear" w:color="000000" w:fill="FFFFFF"/>
            <w:vAlign w:val="center"/>
          </w:tcPr>
          <w:p w14:paraId="20D02A93"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14:paraId="6CFE0AAA"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24" w:type="pct"/>
            <w:tcBorders>
              <w:top w:val="nil"/>
              <w:left w:val="nil"/>
              <w:bottom w:val="nil"/>
              <w:right w:val="nil"/>
            </w:tcBorders>
            <w:shd w:val="clear" w:color="000000" w:fill="FFFFFF"/>
            <w:vAlign w:val="center"/>
          </w:tcPr>
          <w:p w14:paraId="68EBFD9D"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14:paraId="406D5291"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17,207,794</w:t>
            </w:r>
          </w:p>
        </w:tc>
        <w:tc>
          <w:tcPr>
            <w:tcW w:w="93" w:type="pct"/>
            <w:tcBorders>
              <w:top w:val="nil"/>
              <w:left w:val="nil"/>
              <w:bottom w:val="nil"/>
              <w:right w:val="nil"/>
            </w:tcBorders>
            <w:shd w:val="clear" w:color="000000" w:fill="FFFFFF"/>
            <w:vAlign w:val="center"/>
          </w:tcPr>
          <w:p w14:paraId="3D05590C"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29" w:type="pct"/>
            <w:tcBorders>
              <w:top w:val="nil"/>
              <w:left w:val="nil"/>
              <w:bottom w:val="nil"/>
              <w:right w:val="nil"/>
            </w:tcBorders>
            <w:shd w:val="clear" w:color="000000" w:fill="FFFFFF"/>
            <w:noWrap/>
            <w:vAlign w:val="center"/>
          </w:tcPr>
          <w:p w14:paraId="1135E912"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17,207,794</w:t>
            </w:r>
          </w:p>
        </w:tc>
      </w:tr>
      <w:tr w:rsidR="00643E72" w:rsidRPr="0012335D" w14:paraId="2B244294" w14:textId="77777777" w:rsidTr="003852A9">
        <w:trPr>
          <w:trHeight w:val="20"/>
        </w:trPr>
        <w:tc>
          <w:tcPr>
            <w:tcW w:w="1426" w:type="pct"/>
            <w:vAlign w:val="center"/>
            <w:hideMark/>
          </w:tcPr>
          <w:p w14:paraId="5F285560" w14:textId="77777777" w:rsidR="00643E72" w:rsidRPr="0012335D" w:rsidRDefault="00643E72" w:rsidP="00643E72">
            <w:pPr>
              <w:rPr>
                <w:rFonts w:ascii="Arial" w:hAnsi="Arial" w:cs="Arial"/>
                <w:sz w:val="18"/>
                <w:szCs w:val="18"/>
                <w:lang w:eastAsia="sr-Latn-CS"/>
              </w:rPr>
            </w:pPr>
            <w:r w:rsidRPr="0012335D">
              <w:rPr>
                <w:rFonts w:ascii="Arial" w:hAnsi="Arial" w:cs="Arial"/>
                <w:snapToGrid/>
                <w:color w:val="000000"/>
                <w:sz w:val="18"/>
                <w:szCs w:val="18"/>
              </w:rPr>
              <w:t>Варијабилна каматна стопа</w:t>
            </w:r>
          </w:p>
        </w:tc>
        <w:tc>
          <w:tcPr>
            <w:tcW w:w="633" w:type="pct"/>
            <w:tcBorders>
              <w:top w:val="nil"/>
              <w:left w:val="nil"/>
              <w:bottom w:val="single" w:sz="4" w:space="0" w:color="auto"/>
              <w:right w:val="nil"/>
            </w:tcBorders>
            <w:shd w:val="clear" w:color="auto" w:fill="auto"/>
            <w:noWrap/>
            <w:vAlign w:val="center"/>
          </w:tcPr>
          <w:p w14:paraId="29602A87" w14:textId="77777777"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107" w:type="pct"/>
            <w:vAlign w:val="center"/>
          </w:tcPr>
          <w:p w14:paraId="694C5109" w14:textId="77777777" w:rsidR="00643E72" w:rsidRPr="0012335D" w:rsidRDefault="00643E72" w:rsidP="00643E72">
            <w:pPr>
              <w:ind w:right="57"/>
              <w:jc w:val="right"/>
              <w:rPr>
                <w:rFonts w:ascii="Arial" w:hAnsi="Arial" w:cs="Arial"/>
                <w:color w:val="000000"/>
                <w:sz w:val="18"/>
                <w:szCs w:val="18"/>
              </w:rPr>
            </w:pPr>
          </w:p>
        </w:tc>
        <w:tc>
          <w:tcPr>
            <w:tcW w:w="633" w:type="pct"/>
            <w:tcBorders>
              <w:top w:val="nil"/>
              <w:left w:val="nil"/>
              <w:bottom w:val="single" w:sz="4" w:space="0" w:color="auto"/>
              <w:right w:val="nil"/>
            </w:tcBorders>
            <w:shd w:val="clear" w:color="auto" w:fill="auto"/>
            <w:noWrap/>
            <w:vAlign w:val="center"/>
          </w:tcPr>
          <w:p w14:paraId="2FCDB7DD" w14:textId="77777777"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14:paraId="02135ADA" w14:textId="77777777" w:rsidR="00643E72" w:rsidRPr="0012335D" w:rsidRDefault="00643E72" w:rsidP="00643E72">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14:paraId="3B910E33" w14:textId="77777777"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124" w:type="pct"/>
            <w:vAlign w:val="center"/>
          </w:tcPr>
          <w:p w14:paraId="46DA8C6D" w14:textId="77777777" w:rsidR="00643E72" w:rsidRPr="0012335D" w:rsidRDefault="00643E72" w:rsidP="00643E72">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14:paraId="494A1088" w14:textId="77777777"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14:paraId="39691091" w14:textId="77777777" w:rsidR="00643E72" w:rsidRPr="0012335D" w:rsidRDefault="00643E72" w:rsidP="00643E72">
            <w:pPr>
              <w:ind w:right="57"/>
              <w:jc w:val="right"/>
              <w:rPr>
                <w:rFonts w:ascii="Arial" w:hAnsi="Arial" w:cs="Arial"/>
                <w:color w:val="000000"/>
                <w:sz w:val="18"/>
                <w:szCs w:val="18"/>
              </w:rPr>
            </w:pPr>
          </w:p>
        </w:tc>
        <w:tc>
          <w:tcPr>
            <w:tcW w:w="629" w:type="pct"/>
            <w:tcBorders>
              <w:top w:val="nil"/>
              <w:left w:val="nil"/>
              <w:bottom w:val="single" w:sz="4" w:space="0" w:color="auto"/>
              <w:right w:val="nil"/>
            </w:tcBorders>
            <w:shd w:val="clear" w:color="auto" w:fill="auto"/>
            <w:noWrap/>
            <w:vAlign w:val="center"/>
          </w:tcPr>
          <w:p w14:paraId="0EAD5861" w14:textId="77777777"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r>
      <w:tr w:rsidR="00643E72" w:rsidRPr="0012335D" w14:paraId="387B32A3" w14:textId="77777777" w:rsidTr="003852A9">
        <w:trPr>
          <w:trHeight w:val="20"/>
        </w:trPr>
        <w:tc>
          <w:tcPr>
            <w:tcW w:w="1426" w:type="pct"/>
          </w:tcPr>
          <w:p w14:paraId="291AEA3B" w14:textId="77777777" w:rsidR="00643E72" w:rsidRPr="0012335D" w:rsidRDefault="00643E72" w:rsidP="00643E72">
            <w:pPr>
              <w:rPr>
                <w:rFonts w:ascii="Arial" w:hAnsi="Arial" w:cs="Arial"/>
                <w:sz w:val="18"/>
                <w:szCs w:val="18"/>
                <w:lang w:eastAsia="sr-Latn-CS"/>
              </w:rPr>
            </w:pPr>
          </w:p>
        </w:tc>
        <w:tc>
          <w:tcPr>
            <w:tcW w:w="633" w:type="pct"/>
            <w:tcBorders>
              <w:top w:val="single" w:sz="4" w:space="0" w:color="auto"/>
              <w:left w:val="nil"/>
              <w:bottom w:val="nil"/>
              <w:right w:val="nil"/>
            </w:tcBorders>
            <w:shd w:val="clear" w:color="auto" w:fill="auto"/>
            <w:noWrap/>
            <w:vAlign w:val="center"/>
          </w:tcPr>
          <w:p w14:paraId="08989155" w14:textId="77777777" w:rsidR="00643E72" w:rsidRPr="0012335D" w:rsidRDefault="00643E72" w:rsidP="00643E72">
            <w:pPr>
              <w:ind w:right="57"/>
              <w:jc w:val="right"/>
              <w:rPr>
                <w:rFonts w:ascii="Arial" w:hAnsi="Arial" w:cs="Arial"/>
                <w:b/>
                <w:color w:val="000000"/>
                <w:sz w:val="18"/>
                <w:szCs w:val="18"/>
              </w:rPr>
            </w:pPr>
          </w:p>
        </w:tc>
        <w:tc>
          <w:tcPr>
            <w:tcW w:w="107" w:type="pct"/>
            <w:vAlign w:val="center"/>
          </w:tcPr>
          <w:p w14:paraId="600C30AF" w14:textId="77777777" w:rsidR="00643E72" w:rsidRPr="0012335D" w:rsidRDefault="00643E72" w:rsidP="00643E72">
            <w:pPr>
              <w:ind w:right="57"/>
              <w:jc w:val="right"/>
              <w:rPr>
                <w:rFonts w:ascii="Arial" w:hAnsi="Arial" w:cs="Arial"/>
                <w:b/>
                <w:color w:val="000000"/>
                <w:sz w:val="18"/>
                <w:szCs w:val="18"/>
              </w:rPr>
            </w:pPr>
          </w:p>
        </w:tc>
        <w:tc>
          <w:tcPr>
            <w:tcW w:w="633" w:type="pct"/>
            <w:tcBorders>
              <w:top w:val="single" w:sz="4" w:space="0" w:color="auto"/>
              <w:left w:val="nil"/>
              <w:bottom w:val="nil"/>
              <w:right w:val="nil"/>
            </w:tcBorders>
            <w:shd w:val="clear" w:color="auto" w:fill="auto"/>
            <w:noWrap/>
            <w:vAlign w:val="center"/>
          </w:tcPr>
          <w:p w14:paraId="4EB49C5D" w14:textId="77777777" w:rsidR="00643E72" w:rsidRPr="0012335D" w:rsidRDefault="00643E72" w:rsidP="00643E72">
            <w:pPr>
              <w:ind w:right="57"/>
              <w:jc w:val="right"/>
              <w:rPr>
                <w:rFonts w:ascii="Arial" w:hAnsi="Arial" w:cs="Arial"/>
                <w:b/>
                <w:color w:val="000000"/>
                <w:sz w:val="18"/>
                <w:szCs w:val="18"/>
              </w:rPr>
            </w:pPr>
          </w:p>
        </w:tc>
        <w:tc>
          <w:tcPr>
            <w:tcW w:w="93" w:type="pct"/>
            <w:vAlign w:val="center"/>
          </w:tcPr>
          <w:p w14:paraId="01DF801E" w14:textId="77777777" w:rsidR="00643E72" w:rsidRPr="0012335D" w:rsidRDefault="00643E72" w:rsidP="00643E72">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14:paraId="7642BAB0" w14:textId="77777777" w:rsidR="00643E72" w:rsidRPr="0012335D" w:rsidRDefault="00643E72" w:rsidP="00643E72">
            <w:pPr>
              <w:ind w:right="57"/>
              <w:jc w:val="right"/>
              <w:rPr>
                <w:rFonts w:ascii="Arial" w:hAnsi="Arial" w:cs="Arial"/>
                <w:b/>
                <w:color w:val="000000"/>
                <w:sz w:val="18"/>
                <w:szCs w:val="18"/>
              </w:rPr>
            </w:pPr>
          </w:p>
        </w:tc>
        <w:tc>
          <w:tcPr>
            <w:tcW w:w="124" w:type="pct"/>
            <w:vAlign w:val="center"/>
          </w:tcPr>
          <w:p w14:paraId="7900F031" w14:textId="77777777" w:rsidR="00643E72" w:rsidRPr="0012335D" w:rsidRDefault="00643E72" w:rsidP="00643E72">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14:paraId="340B7B1E" w14:textId="77777777" w:rsidR="00643E72" w:rsidRPr="0012335D" w:rsidRDefault="00643E72" w:rsidP="00643E72">
            <w:pPr>
              <w:ind w:right="57"/>
              <w:jc w:val="right"/>
              <w:rPr>
                <w:rFonts w:ascii="Arial" w:hAnsi="Arial" w:cs="Arial"/>
                <w:b/>
                <w:color w:val="000000"/>
                <w:sz w:val="18"/>
                <w:szCs w:val="18"/>
              </w:rPr>
            </w:pPr>
          </w:p>
        </w:tc>
        <w:tc>
          <w:tcPr>
            <w:tcW w:w="93" w:type="pct"/>
            <w:vAlign w:val="center"/>
          </w:tcPr>
          <w:p w14:paraId="377EF65B" w14:textId="77777777" w:rsidR="00643E72" w:rsidRPr="0012335D" w:rsidRDefault="00643E72" w:rsidP="00643E72">
            <w:pPr>
              <w:ind w:right="57"/>
              <w:jc w:val="right"/>
              <w:rPr>
                <w:rFonts w:ascii="Arial" w:hAnsi="Arial" w:cs="Arial"/>
                <w:b/>
                <w:color w:val="000000"/>
                <w:sz w:val="18"/>
                <w:szCs w:val="18"/>
              </w:rPr>
            </w:pPr>
          </w:p>
        </w:tc>
        <w:tc>
          <w:tcPr>
            <w:tcW w:w="629" w:type="pct"/>
            <w:tcBorders>
              <w:top w:val="single" w:sz="4" w:space="0" w:color="auto"/>
              <w:left w:val="nil"/>
              <w:bottom w:val="nil"/>
              <w:right w:val="nil"/>
            </w:tcBorders>
            <w:shd w:val="clear" w:color="auto" w:fill="auto"/>
            <w:noWrap/>
            <w:vAlign w:val="center"/>
          </w:tcPr>
          <w:p w14:paraId="1CBDCD57" w14:textId="77777777" w:rsidR="00643E72" w:rsidRPr="0012335D" w:rsidRDefault="00643E72" w:rsidP="00643E72">
            <w:pPr>
              <w:ind w:right="57"/>
              <w:jc w:val="right"/>
              <w:rPr>
                <w:rFonts w:ascii="Arial" w:hAnsi="Arial" w:cs="Arial"/>
                <w:b/>
                <w:color w:val="000000"/>
                <w:sz w:val="18"/>
                <w:szCs w:val="18"/>
              </w:rPr>
            </w:pPr>
          </w:p>
        </w:tc>
      </w:tr>
      <w:tr w:rsidR="002310BF" w:rsidRPr="0012335D" w14:paraId="2226C33A" w14:textId="77777777" w:rsidTr="008B1998">
        <w:trPr>
          <w:trHeight w:val="20"/>
        </w:trPr>
        <w:tc>
          <w:tcPr>
            <w:tcW w:w="1426" w:type="pct"/>
            <w:hideMark/>
          </w:tcPr>
          <w:p w14:paraId="69525B3F" w14:textId="77777777" w:rsidR="002310BF" w:rsidRPr="0012335D" w:rsidRDefault="002310BF" w:rsidP="002310BF">
            <w:pPr>
              <w:rPr>
                <w:rFonts w:ascii="Arial" w:hAnsi="Arial" w:cs="Arial"/>
                <w:sz w:val="18"/>
                <w:szCs w:val="18"/>
                <w:lang w:eastAsia="sr-Latn-CS"/>
              </w:rPr>
            </w:pPr>
          </w:p>
        </w:tc>
        <w:tc>
          <w:tcPr>
            <w:tcW w:w="633" w:type="pct"/>
            <w:tcBorders>
              <w:top w:val="nil"/>
              <w:left w:val="nil"/>
              <w:bottom w:val="double" w:sz="6" w:space="0" w:color="auto"/>
              <w:right w:val="nil"/>
            </w:tcBorders>
            <w:shd w:val="clear" w:color="auto" w:fill="auto"/>
            <w:noWrap/>
            <w:vAlign w:val="center"/>
          </w:tcPr>
          <w:p w14:paraId="17837D65" w14:textId="77777777" w:rsidR="002310BF" w:rsidRPr="002310BF" w:rsidRDefault="002310BF" w:rsidP="002310BF">
            <w:pPr>
              <w:widowControl/>
              <w:jc w:val="right"/>
              <w:rPr>
                <w:rFonts w:ascii="Arial" w:hAnsi="Arial" w:cs="Arial"/>
                <w:b/>
                <w:snapToGrid/>
                <w:color w:val="000000"/>
                <w:sz w:val="18"/>
                <w:szCs w:val="18"/>
              </w:rPr>
            </w:pPr>
            <w:r w:rsidRPr="002310BF">
              <w:rPr>
                <w:rFonts w:ascii="Arial" w:hAnsi="Arial" w:cs="Arial"/>
                <w:b/>
                <w:color w:val="000000"/>
                <w:sz w:val="18"/>
                <w:szCs w:val="18"/>
              </w:rPr>
              <w:t>6,195,318</w:t>
            </w:r>
          </w:p>
        </w:tc>
        <w:tc>
          <w:tcPr>
            <w:tcW w:w="107" w:type="pct"/>
            <w:tcBorders>
              <w:top w:val="nil"/>
              <w:left w:val="nil"/>
              <w:bottom w:val="nil"/>
              <w:right w:val="nil"/>
            </w:tcBorders>
            <w:shd w:val="clear" w:color="auto" w:fill="auto"/>
            <w:vAlign w:val="center"/>
          </w:tcPr>
          <w:p w14:paraId="2A6E48AF" w14:textId="77777777" w:rsidR="002310BF" w:rsidRPr="002310BF" w:rsidRDefault="002310BF" w:rsidP="002310BF">
            <w:pPr>
              <w:jc w:val="right"/>
              <w:rPr>
                <w:rFonts w:ascii="Arial" w:hAnsi="Arial" w:cs="Arial"/>
                <w:b/>
                <w:color w:val="000000"/>
                <w:sz w:val="18"/>
                <w:szCs w:val="18"/>
              </w:rPr>
            </w:pPr>
          </w:p>
        </w:tc>
        <w:tc>
          <w:tcPr>
            <w:tcW w:w="633" w:type="pct"/>
            <w:tcBorders>
              <w:top w:val="nil"/>
              <w:left w:val="nil"/>
              <w:bottom w:val="double" w:sz="6" w:space="0" w:color="auto"/>
              <w:right w:val="nil"/>
            </w:tcBorders>
            <w:shd w:val="clear" w:color="auto" w:fill="auto"/>
            <w:noWrap/>
            <w:vAlign w:val="center"/>
          </w:tcPr>
          <w:p w14:paraId="63E735DE"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528,811</w:t>
            </w:r>
          </w:p>
        </w:tc>
        <w:tc>
          <w:tcPr>
            <w:tcW w:w="93" w:type="pct"/>
            <w:tcBorders>
              <w:top w:val="nil"/>
              <w:left w:val="nil"/>
              <w:bottom w:val="nil"/>
              <w:right w:val="nil"/>
            </w:tcBorders>
            <w:shd w:val="clear" w:color="auto" w:fill="auto"/>
            <w:vAlign w:val="center"/>
          </w:tcPr>
          <w:p w14:paraId="380A6CC0" w14:textId="77777777" w:rsidR="002310BF" w:rsidRPr="002310BF" w:rsidRDefault="002310BF" w:rsidP="002310BF">
            <w:pPr>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14:paraId="02FAD932"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675,558</w:t>
            </w:r>
          </w:p>
        </w:tc>
        <w:tc>
          <w:tcPr>
            <w:tcW w:w="124" w:type="pct"/>
            <w:tcBorders>
              <w:top w:val="nil"/>
              <w:left w:val="nil"/>
              <w:bottom w:val="nil"/>
              <w:right w:val="nil"/>
            </w:tcBorders>
            <w:shd w:val="clear" w:color="auto" w:fill="auto"/>
            <w:vAlign w:val="center"/>
          </w:tcPr>
          <w:p w14:paraId="6C6B05AA" w14:textId="77777777" w:rsidR="002310BF" w:rsidRPr="002310BF" w:rsidRDefault="002310BF" w:rsidP="002310BF">
            <w:pPr>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14:paraId="60C534EF"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19,290,039</w:t>
            </w:r>
          </w:p>
        </w:tc>
        <w:tc>
          <w:tcPr>
            <w:tcW w:w="93" w:type="pct"/>
            <w:tcBorders>
              <w:top w:val="nil"/>
              <w:left w:val="nil"/>
              <w:bottom w:val="nil"/>
              <w:right w:val="nil"/>
            </w:tcBorders>
            <w:shd w:val="clear" w:color="auto" w:fill="auto"/>
            <w:vAlign w:val="center"/>
          </w:tcPr>
          <w:p w14:paraId="088C8E11" w14:textId="77777777" w:rsidR="002310BF" w:rsidRPr="002310BF" w:rsidRDefault="002310BF" w:rsidP="002310BF">
            <w:pPr>
              <w:jc w:val="right"/>
              <w:rPr>
                <w:rFonts w:ascii="Arial" w:hAnsi="Arial" w:cs="Arial"/>
                <w:b/>
                <w:color w:val="000000"/>
                <w:sz w:val="18"/>
                <w:szCs w:val="18"/>
              </w:rPr>
            </w:pPr>
          </w:p>
        </w:tc>
        <w:tc>
          <w:tcPr>
            <w:tcW w:w="629" w:type="pct"/>
            <w:tcBorders>
              <w:top w:val="nil"/>
              <w:left w:val="nil"/>
              <w:bottom w:val="double" w:sz="6" w:space="0" w:color="auto"/>
              <w:right w:val="nil"/>
            </w:tcBorders>
            <w:shd w:val="clear" w:color="auto" w:fill="auto"/>
            <w:noWrap/>
            <w:vAlign w:val="center"/>
          </w:tcPr>
          <w:p w14:paraId="1332E278"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26,689,726</w:t>
            </w:r>
          </w:p>
        </w:tc>
      </w:tr>
    </w:tbl>
    <w:p w14:paraId="441C534C" w14:textId="77777777" w:rsidR="004E70A0" w:rsidRPr="0012335D" w:rsidRDefault="004E70A0" w:rsidP="004E70A0">
      <w:pPr>
        <w:tabs>
          <w:tab w:val="center" w:pos="4608"/>
          <w:tab w:val="right" w:pos="8928"/>
        </w:tabs>
        <w:ind w:left="567"/>
        <w:rPr>
          <w:rFonts w:ascii="Arial" w:hAnsi="Arial" w:cs="Arial"/>
          <w:bCs/>
          <w:i/>
          <w:sz w:val="18"/>
          <w:szCs w:val="18"/>
        </w:rPr>
      </w:pPr>
    </w:p>
    <w:tbl>
      <w:tblPr>
        <w:tblW w:w="4946" w:type="pct"/>
        <w:tblInd w:w="142" w:type="dxa"/>
        <w:tblLayout w:type="fixed"/>
        <w:tblCellMar>
          <w:top w:w="28" w:type="dxa"/>
          <w:left w:w="70" w:type="dxa"/>
          <w:right w:w="70" w:type="dxa"/>
        </w:tblCellMar>
        <w:tblLook w:val="04A0" w:firstRow="1" w:lastRow="0" w:firstColumn="1" w:lastColumn="0" w:noHBand="0" w:noVBand="1"/>
      </w:tblPr>
      <w:tblGrid>
        <w:gridCol w:w="2586"/>
        <w:gridCol w:w="1148"/>
        <w:gridCol w:w="196"/>
        <w:gridCol w:w="1146"/>
        <w:gridCol w:w="169"/>
        <w:gridCol w:w="1145"/>
        <w:gridCol w:w="223"/>
        <w:gridCol w:w="1145"/>
        <w:gridCol w:w="169"/>
        <w:gridCol w:w="1143"/>
      </w:tblGrid>
      <w:tr w:rsidR="00377544" w:rsidRPr="0012335D" w14:paraId="5E9AC922" w14:textId="77777777" w:rsidTr="00377544">
        <w:trPr>
          <w:trHeight w:val="20"/>
        </w:trPr>
        <w:tc>
          <w:tcPr>
            <w:tcW w:w="5000" w:type="pct"/>
            <w:gridSpan w:val="10"/>
            <w:tcBorders>
              <w:top w:val="nil"/>
              <w:left w:val="nil"/>
              <w:right w:val="nil"/>
            </w:tcBorders>
            <w:shd w:val="clear" w:color="auto" w:fill="auto"/>
            <w:noWrap/>
            <w:vAlign w:val="bottom"/>
          </w:tcPr>
          <w:p w14:paraId="0DB4728A" w14:textId="77777777" w:rsidR="00377544"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14:paraId="59F7044F" w14:textId="77777777" w:rsidTr="003852A9">
        <w:trPr>
          <w:trHeight w:val="20"/>
        </w:trPr>
        <w:tc>
          <w:tcPr>
            <w:tcW w:w="1426" w:type="pct"/>
            <w:tcBorders>
              <w:top w:val="nil"/>
              <w:left w:val="nil"/>
              <w:right w:val="nil"/>
            </w:tcBorders>
            <w:shd w:val="clear" w:color="auto" w:fill="auto"/>
            <w:noWrap/>
            <w:vAlign w:val="bottom"/>
          </w:tcPr>
          <w:p w14:paraId="7323159C" w14:textId="77777777" w:rsidR="004E70A0" w:rsidRPr="0012335D" w:rsidRDefault="004E70A0" w:rsidP="004E70A0">
            <w:pPr>
              <w:rPr>
                <w:rFonts w:ascii="Arial" w:hAnsi="Arial" w:cs="Arial"/>
                <w:b/>
                <w:sz w:val="18"/>
                <w:szCs w:val="18"/>
                <w:lang w:eastAsia="sr-Latn-CS"/>
              </w:rPr>
            </w:pPr>
          </w:p>
        </w:tc>
        <w:tc>
          <w:tcPr>
            <w:tcW w:w="633" w:type="pct"/>
            <w:tcBorders>
              <w:top w:val="nil"/>
              <w:left w:val="nil"/>
              <w:right w:val="nil"/>
            </w:tcBorders>
            <w:shd w:val="clear" w:color="auto" w:fill="auto"/>
            <w:noWrap/>
            <w:vAlign w:val="center"/>
          </w:tcPr>
          <w:p w14:paraId="2400EFF8" w14:textId="77777777" w:rsidR="004E70A0" w:rsidRPr="0012335D" w:rsidRDefault="004E70A0" w:rsidP="004E70A0">
            <w:pPr>
              <w:jc w:val="right"/>
              <w:rPr>
                <w:rFonts w:ascii="Arial" w:hAnsi="Arial" w:cs="Arial"/>
                <w:b/>
                <w:sz w:val="18"/>
                <w:szCs w:val="18"/>
                <w:lang w:eastAsia="sr-Latn-CS"/>
              </w:rPr>
            </w:pPr>
          </w:p>
        </w:tc>
        <w:tc>
          <w:tcPr>
            <w:tcW w:w="108" w:type="pct"/>
            <w:tcBorders>
              <w:top w:val="nil"/>
              <w:left w:val="nil"/>
              <w:right w:val="nil"/>
            </w:tcBorders>
          </w:tcPr>
          <w:p w14:paraId="5302BEF4" w14:textId="77777777" w:rsidR="004E70A0" w:rsidRPr="0012335D" w:rsidRDefault="004E70A0" w:rsidP="004E70A0">
            <w:pPr>
              <w:jc w:val="right"/>
              <w:rPr>
                <w:rFonts w:ascii="Arial" w:hAnsi="Arial" w:cs="Arial"/>
                <w:b/>
                <w:sz w:val="18"/>
                <w:szCs w:val="18"/>
                <w:lang w:eastAsia="sr-Latn-CS"/>
              </w:rPr>
            </w:pPr>
          </w:p>
        </w:tc>
        <w:tc>
          <w:tcPr>
            <w:tcW w:w="632" w:type="pct"/>
            <w:tcBorders>
              <w:top w:val="nil"/>
              <w:left w:val="nil"/>
              <w:right w:val="nil"/>
            </w:tcBorders>
            <w:shd w:val="clear" w:color="auto" w:fill="auto"/>
            <w:noWrap/>
            <w:vAlign w:val="center"/>
          </w:tcPr>
          <w:p w14:paraId="2B6489E2" w14:textId="77777777" w:rsidR="004E70A0" w:rsidRPr="0012335D" w:rsidRDefault="004E70A0" w:rsidP="004E70A0">
            <w:pPr>
              <w:jc w:val="right"/>
              <w:rPr>
                <w:rFonts w:ascii="Arial" w:hAnsi="Arial" w:cs="Arial"/>
                <w:b/>
                <w:sz w:val="18"/>
                <w:szCs w:val="18"/>
                <w:lang w:eastAsia="sr-Latn-CS"/>
              </w:rPr>
            </w:pPr>
          </w:p>
        </w:tc>
        <w:tc>
          <w:tcPr>
            <w:tcW w:w="93" w:type="pct"/>
            <w:tcBorders>
              <w:top w:val="nil"/>
              <w:left w:val="nil"/>
              <w:right w:val="nil"/>
            </w:tcBorders>
          </w:tcPr>
          <w:p w14:paraId="4B0A6483" w14:textId="77777777" w:rsidR="004E70A0" w:rsidRPr="0012335D" w:rsidRDefault="004E70A0" w:rsidP="004E70A0">
            <w:pPr>
              <w:jc w:val="right"/>
              <w:rPr>
                <w:rFonts w:ascii="Arial" w:hAnsi="Arial" w:cs="Arial"/>
                <w:b/>
                <w:sz w:val="18"/>
                <w:szCs w:val="18"/>
                <w:lang w:eastAsia="sr-Latn-CS"/>
              </w:rPr>
            </w:pPr>
          </w:p>
        </w:tc>
        <w:tc>
          <w:tcPr>
            <w:tcW w:w="631" w:type="pct"/>
            <w:tcBorders>
              <w:top w:val="nil"/>
              <w:left w:val="nil"/>
              <w:right w:val="nil"/>
            </w:tcBorders>
            <w:shd w:val="clear" w:color="auto" w:fill="auto"/>
            <w:noWrap/>
            <w:vAlign w:val="center"/>
          </w:tcPr>
          <w:p w14:paraId="68BEE561" w14:textId="77777777" w:rsidR="004E70A0" w:rsidRPr="0012335D" w:rsidRDefault="004E70A0" w:rsidP="004E70A0">
            <w:pPr>
              <w:jc w:val="right"/>
              <w:rPr>
                <w:rFonts w:ascii="Arial" w:hAnsi="Arial" w:cs="Arial"/>
                <w:b/>
                <w:sz w:val="18"/>
                <w:szCs w:val="18"/>
                <w:lang w:eastAsia="sr-Latn-CS"/>
              </w:rPr>
            </w:pPr>
          </w:p>
        </w:tc>
        <w:tc>
          <w:tcPr>
            <w:tcW w:w="123" w:type="pct"/>
            <w:tcBorders>
              <w:top w:val="nil"/>
              <w:left w:val="nil"/>
              <w:right w:val="nil"/>
            </w:tcBorders>
          </w:tcPr>
          <w:p w14:paraId="7E72BABD" w14:textId="77777777" w:rsidR="004E70A0" w:rsidRPr="0012335D" w:rsidRDefault="004E70A0" w:rsidP="004E70A0">
            <w:pPr>
              <w:jc w:val="right"/>
              <w:rPr>
                <w:rFonts w:ascii="Arial" w:hAnsi="Arial" w:cs="Arial"/>
                <w:b/>
                <w:sz w:val="18"/>
                <w:szCs w:val="18"/>
                <w:lang w:eastAsia="sr-Latn-CS"/>
              </w:rPr>
            </w:pPr>
          </w:p>
        </w:tc>
        <w:tc>
          <w:tcPr>
            <w:tcW w:w="1354" w:type="pct"/>
            <w:gridSpan w:val="3"/>
            <w:tcBorders>
              <w:top w:val="nil"/>
              <w:left w:val="nil"/>
              <w:right w:val="nil"/>
            </w:tcBorders>
            <w:shd w:val="clear" w:color="auto" w:fill="auto"/>
            <w:noWrap/>
          </w:tcPr>
          <w:p w14:paraId="1272D235" w14:textId="77777777" w:rsidR="004E70A0" w:rsidRPr="0012335D" w:rsidRDefault="004E70A0" w:rsidP="00C52D03">
            <w:pPr>
              <w:jc w:val="right"/>
              <w:rPr>
                <w:rFonts w:ascii="Arial" w:hAnsi="Arial" w:cs="Arial"/>
                <w:b/>
                <w:sz w:val="18"/>
                <w:szCs w:val="18"/>
                <w:lang w:eastAsia="sr-Latn-CS"/>
              </w:rPr>
            </w:pPr>
            <w:r w:rsidRPr="0012335D">
              <w:rPr>
                <w:rFonts w:ascii="Arial" w:hAnsi="Arial" w:cs="Arial"/>
                <w:b/>
                <w:bCs/>
                <w:sz w:val="18"/>
                <w:szCs w:val="18"/>
              </w:rPr>
              <w:t>31</w:t>
            </w:r>
            <w:r w:rsidR="004D16EC" w:rsidRPr="0012335D">
              <w:rPr>
                <w:rFonts w:ascii="Arial" w:hAnsi="Arial" w:cs="Arial"/>
                <w:b/>
                <w:bCs/>
                <w:sz w:val="18"/>
                <w:szCs w:val="18"/>
                <w:lang w:val="sr-Cyrl-BA"/>
              </w:rPr>
              <w:t>.</w:t>
            </w:r>
            <w:r w:rsidRPr="0012335D">
              <w:rPr>
                <w:rFonts w:ascii="Arial" w:hAnsi="Arial" w:cs="Arial"/>
                <w:b/>
                <w:bCs/>
                <w:sz w:val="18"/>
                <w:szCs w:val="18"/>
              </w:rPr>
              <w:t xml:space="preserve"> децембар 20</w:t>
            </w:r>
            <w:r w:rsidR="00AF04C8" w:rsidRPr="0012335D">
              <w:rPr>
                <w:rFonts w:ascii="Arial" w:hAnsi="Arial" w:cs="Arial"/>
                <w:b/>
                <w:bCs/>
                <w:sz w:val="18"/>
                <w:szCs w:val="18"/>
              </w:rPr>
              <w:t>2</w:t>
            </w:r>
            <w:r w:rsidR="00C52D03">
              <w:rPr>
                <w:rFonts w:ascii="Arial" w:hAnsi="Arial" w:cs="Arial"/>
                <w:b/>
                <w:bCs/>
                <w:sz w:val="18"/>
                <w:szCs w:val="18"/>
              </w:rPr>
              <w:t>3</w:t>
            </w:r>
            <w:r w:rsidR="004D16EC" w:rsidRPr="0012335D">
              <w:rPr>
                <w:rFonts w:ascii="Arial" w:hAnsi="Arial" w:cs="Arial"/>
                <w:b/>
                <w:bCs/>
                <w:sz w:val="18"/>
                <w:szCs w:val="18"/>
                <w:lang w:val="sr-Cyrl-BA"/>
              </w:rPr>
              <w:t>.</w:t>
            </w:r>
          </w:p>
        </w:tc>
      </w:tr>
      <w:tr w:rsidR="004E70A0" w:rsidRPr="0012335D" w14:paraId="22A838C5" w14:textId="77777777" w:rsidTr="00F62A13">
        <w:trPr>
          <w:trHeight w:val="20"/>
        </w:trPr>
        <w:tc>
          <w:tcPr>
            <w:tcW w:w="1426" w:type="pct"/>
            <w:hideMark/>
          </w:tcPr>
          <w:p w14:paraId="746D285B" w14:textId="77777777" w:rsidR="004E70A0" w:rsidRPr="0012335D" w:rsidRDefault="004E70A0" w:rsidP="004E70A0">
            <w:pPr>
              <w:rPr>
                <w:rFonts w:ascii="Arial" w:hAnsi="Arial" w:cs="Arial"/>
                <w:sz w:val="18"/>
                <w:szCs w:val="18"/>
                <w:lang w:eastAsia="sr-Latn-CS"/>
              </w:rPr>
            </w:pPr>
          </w:p>
        </w:tc>
        <w:tc>
          <w:tcPr>
            <w:tcW w:w="633" w:type="pct"/>
            <w:tcBorders>
              <w:bottom w:val="single" w:sz="4" w:space="0" w:color="auto"/>
            </w:tcBorders>
            <w:noWrap/>
            <w:vAlign w:val="center"/>
          </w:tcPr>
          <w:p w14:paraId="1AB22D36" w14:textId="77777777"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14:paraId="407D37B9"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8" w:type="pct"/>
            <w:vAlign w:val="center"/>
          </w:tcPr>
          <w:p w14:paraId="1ECF9C82" w14:textId="77777777" w:rsidR="004E70A0" w:rsidRPr="0012335D" w:rsidRDefault="004E70A0" w:rsidP="00F62A13">
            <w:pPr>
              <w:jc w:val="center"/>
              <w:rPr>
                <w:rFonts w:ascii="Arial" w:hAnsi="Arial" w:cs="Arial"/>
                <w:sz w:val="18"/>
                <w:szCs w:val="18"/>
                <w:lang w:eastAsia="sr-Latn-CS"/>
              </w:rPr>
            </w:pPr>
          </w:p>
        </w:tc>
        <w:tc>
          <w:tcPr>
            <w:tcW w:w="632" w:type="pct"/>
            <w:tcBorders>
              <w:bottom w:val="single" w:sz="4" w:space="0" w:color="auto"/>
            </w:tcBorders>
            <w:noWrap/>
            <w:vAlign w:val="center"/>
          </w:tcPr>
          <w:p w14:paraId="1DB3FB13"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3" w:type="pct"/>
            <w:vAlign w:val="center"/>
          </w:tcPr>
          <w:p w14:paraId="1CB3C532" w14:textId="77777777" w:rsidR="004E70A0" w:rsidRPr="0012335D" w:rsidRDefault="004E70A0" w:rsidP="00F62A13">
            <w:pPr>
              <w:jc w:val="center"/>
              <w:rPr>
                <w:rFonts w:ascii="Arial" w:hAnsi="Arial" w:cs="Arial"/>
                <w:sz w:val="18"/>
                <w:szCs w:val="18"/>
                <w:lang w:eastAsia="sr-Latn-CS"/>
              </w:rPr>
            </w:pPr>
          </w:p>
        </w:tc>
        <w:tc>
          <w:tcPr>
            <w:tcW w:w="631" w:type="pct"/>
            <w:tcBorders>
              <w:bottom w:val="single" w:sz="4" w:space="0" w:color="auto"/>
            </w:tcBorders>
            <w:noWrap/>
            <w:vAlign w:val="center"/>
          </w:tcPr>
          <w:p w14:paraId="37A0D8F8" w14:textId="77777777" w:rsidR="004E70A0" w:rsidRPr="00037657" w:rsidRDefault="004E70A0" w:rsidP="00F62A13">
            <w:pPr>
              <w:jc w:val="center"/>
              <w:rPr>
                <w:rFonts w:ascii="Arial" w:hAnsi="Arial" w:cs="Arial"/>
                <w:sz w:val="18"/>
                <w:szCs w:val="18"/>
                <w:lang w:val="ru-RU" w:eastAsia="sr-Latn-CS"/>
              </w:rPr>
            </w:pPr>
            <w:r w:rsidRPr="00037657">
              <w:rPr>
                <w:rFonts w:ascii="Arial" w:hAnsi="Arial" w:cs="Arial"/>
                <w:b/>
                <w:bCs/>
                <w:sz w:val="18"/>
                <w:szCs w:val="18"/>
                <w:lang w:val="ru-RU"/>
              </w:rPr>
              <w:t xml:space="preserve">Од 3 </w:t>
            </w:r>
            <w:r w:rsidR="00EA54EC" w:rsidRPr="00037657">
              <w:rPr>
                <w:rFonts w:ascii="Arial" w:hAnsi="Arial" w:cs="Arial"/>
                <w:b/>
                <w:bCs/>
                <w:sz w:val="18"/>
                <w:szCs w:val="18"/>
                <w:lang w:val="ru-RU"/>
              </w:rPr>
              <w:t>м</w:t>
            </w:r>
            <w:r w:rsidR="00EA54EC" w:rsidRPr="0012335D">
              <w:rPr>
                <w:rFonts w:ascii="Arial" w:hAnsi="Arial" w:cs="Arial"/>
                <w:b/>
                <w:bCs/>
                <w:sz w:val="18"/>
                <w:szCs w:val="18"/>
              </w:rPr>
              <w:t>j</w:t>
            </w:r>
            <w:r w:rsidR="00EA54EC" w:rsidRPr="00037657">
              <w:rPr>
                <w:rFonts w:ascii="Arial" w:hAnsi="Arial" w:cs="Arial"/>
                <w:b/>
                <w:bCs/>
                <w:sz w:val="18"/>
                <w:szCs w:val="18"/>
                <w:lang w:val="ru-RU"/>
              </w:rPr>
              <w:t>есец</w:t>
            </w:r>
            <w:r w:rsidRPr="00037657">
              <w:rPr>
                <w:rFonts w:ascii="Arial" w:hAnsi="Arial" w:cs="Arial"/>
                <w:b/>
                <w:bCs/>
                <w:sz w:val="18"/>
                <w:szCs w:val="18"/>
                <w:lang w:val="ru-RU"/>
              </w:rPr>
              <w:t>а до једне године</w:t>
            </w:r>
          </w:p>
        </w:tc>
        <w:tc>
          <w:tcPr>
            <w:tcW w:w="123" w:type="pct"/>
            <w:vAlign w:val="center"/>
          </w:tcPr>
          <w:p w14:paraId="30B078B6" w14:textId="77777777" w:rsidR="004E70A0" w:rsidRPr="00037657" w:rsidRDefault="004E70A0" w:rsidP="00F62A13">
            <w:pPr>
              <w:jc w:val="center"/>
              <w:rPr>
                <w:rFonts w:ascii="Arial" w:hAnsi="Arial" w:cs="Arial"/>
                <w:sz w:val="18"/>
                <w:szCs w:val="18"/>
                <w:lang w:val="ru-RU" w:eastAsia="sr-Latn-CS"/>
              </w:rPr>
            </w:pPr>
          </w:p>
        </w:tc>
        <w:tc>
          <w:tcPr>
            <w:tcW w:w="631" w:type="pct"/>
            <w:tcBorders>
              <w:bottom w:val="single" w:sz="4" w:space="0" w:color="auto"/>
            </w:tcBorders>
            <w:noWrap/>
            <w:vAlign w:val="center"/>
          </w:tcPr>
          <w:p w14:paraId="7D13B70E"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93" w:type="pct"/>
            <w:vAlign w:val="center"/>
          </w:tcPr>
          <w:p w14:paraId="78628539" w14:textId="77777777" w:rsidR="004E70A0" w:rsidRPr="0012335D" w:rsidRDefault="004E70A0" w:rsidP="00F62A13">
            <w:pPr>
              <w:jc w:val="center"/>
              <w:rPr>
                <w:rFonts w:ascii="Arial" w:hAnsi="Arial" w:cs="Arial"/>
                <w:sz w:val="18"/>
                <w:szCs w:val="18"/>
                <w:lang w:eastAsia="sr-Latn-CS"/>
              </w:rPr>
            </w:pPr>
          </w:p>
        </w:tc>
        <w:tc>
          <w:tcPr>
            <w:tcW w:w="630" w:type="pct"/>
            <w:tcBorders>
              <w:bottom w:val="single" w:sz="4" w:space="0" w:color="auto"/>
            </w:tcBorders>
            <w:noWrap/>
            <w:vAlign w:val="center"/>
          </w:tcPr>
          <w:p w14:paraId="769DE6B2"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14:paraId="74473B1D" w14:textId="77777777" w:rsidTr="003852A9">
        <w:trPr>
          <w:trHeight w:val="20"/>
        </w:trPr>
        <w:tc>
          <w:tcPr>
            <w:tcW w:w="1426" w:type="pct"/>
            <w:hideMark/>
          </w:tcPr>
          <w:p w14:paraId="2A96AC05" w14:textId="77777777" w:rsidR="004E70A0" w:rsidRPr="0012335D" w:rsidRDefault="004E70A0" w:rsidP="004E70A0">
            <w:pPr>
              <w:rPr>
                <w:rFonts w:ascii="Arial" w:hAnsi="Arial" w:cs="Arial"/>
                <w:sz w:val="18"/>
                <w:szCs w:val="18"/>
                <w:lang w:eastAsia="sr-Latn-CS"/>
              </w:rPr>
            </w:pPr>
          </w:p>
        </w:tc>
        <w:tc>
          <w:tcPr>
            <w:tcW w:w="633" w:type="pct"/>
            <w:tcBorders>
              <w:top w:val="single" w:sz="4" w:space="0" w:color="auto"/>
            </w:tcBorders>
            <w:noWrap/>
          </w:tcPr>
          <w:p w14:paraId="7151F61C" w14:textId="77777777" w:rsidR="004E70A0" w:rsidRPr="0012335D" w:rsidRDefault="004E70A0" w:rsidP="004E70A0">
            <w:pPr>
              <w:jc w:val="right"/>
              <w:rPr>
                <w:rFonts w:ascii="Arial" w:hAnsi="Arial" w:cs="Arial"/>
                <w:sz w:val="18"/>
                <w:szCs w:val="18"/>
                <w:lang w:eastAsia="sr-Latn-CS"/>
              </w:rPr>
            </w:pPr>
          </w:p>
        </w:tc>
        <w:tc>
          <w:tcPr>
            <w:tcW w:w="108" w:type="pct"/>
          </w:tcPr>
          <w:p w14:paraId="705B7626" w14:textId="77777777" w:rsidR="004E70A0" w:rsidRPr="0012335D" w:rsidRDefault="004E70A0" w:rsidP="004E70A0">
            <w:pPr>
              <w:jc w:val="right"/>
              <w:rPr>
                <w:rFonts w:ascii="Arial" w:hAnsi="Arial" w:cs="Arial"/>
                <w:sz w:val="18"/>
                <w:szCs w:val="18"/>
                <w:lang w:eastAsia="sr-Latn-CS"/>
              </w:rPr>
            </w:pPr>
          </w:p>
        </w:tc>
        <w:tc>
          <w:tcPr>
            <w:tcW w:w="632" w:type="pct"/>
            <w:tcBorders>
              <w:top w:val="single" w:sz="4" w:space="0" w:color="auto"/>
            </w:tcBorders>
            <w:noWrap/>
          </w:tcPr>
          <w:p w14:paraId="7FD071E2" w14:textId="77777777" w:rsidR="004E70A0" w:rsidRPr="0012335D" w:rsidRDefault="004E70A0" w:rsidP="004E70A0">
            <w:pPr>
              <w:jc w:val="right"/>
              <w:rPr>
                <w:rFonts w:ascii="Arial" w:hAnsi="Arial" w:cs="Arial"/>
                <w:sz w:val="18"/>
                <w:szCs w:val="18"/>
                <w:lang w:eastAsia="sr-Latn-CS"/>
              </w:rPr>
            </w:pPr>
          </w:p>
        </w:tc>
        <w:tc>
          <w:tcPr>
            <w:tcW w:w="93" w:type="pct"/>
          </w:tcPr>
          <w:p w14:paraId="7AADE276" w14:textId="77777777"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14:paraId="7BD5B057" w14:textId="77777777" w:rsidR="004E70A0" w:rsidRPr="0012335D" w:rsidRDefault="004E70A0" w:rsidP="004E70A0">
            <w:pPr>
              <w:jc w:val="right"/>
              <w:rPr>
                <w:rFonts w:ascii="Arial" w:hAnsi="Arial" w:cs="Arial"/>
                <w:sz w:val="18"/>
                <w:szCs w:val="18"/>
                <w:lang w:eastAsia="sr-Latn-CS"/>
              </w:rPr>
            </w:pPr>
          </w:p>
        </w:tc>
        <w:tc>
          <w:tcPr>
            <w:tcW w:w="123" w:type="pct"/>
          </w:tcPr>
          <w:p w14:paraId="4FDAF3F6" w14:textId="77777777"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14:paraId="1DCE1609" w14:textId="77777777" w:rsidR="004E70A0" w:rsidRPr="0012335D" w:rsidRDefault="004E70A0" w:rsidP="004E70A0">
            <w:pPr>
              <w:jc w:val="right"/>
              <w:rPr>
                <w:rFonts w:ascii="Arial" w:hAnsi="Arial" w:cs="Arial"/>
                <w:sz w:val="18"/>
                <w:szCs w:val="18"/>
                <w:lang w:eastAsia="sr-Latn-CS"/>
              </w:rPr>
            </w:pPr>
          </w:p>
        </w:tc>
        <w:tc>
          <w:tcPr>
            <w:tcW w:w="93" w:type="pct"/>
          </w:tcPr>
          <w:p w14:paraId="06301FCE" w14:textId="77777777" w:rsidR="004E70A0" w:rsidRPr="0012335D" w:rsidRDefault="004E70A0" w:rsidP="004E70A0">
            <w:pPr>
              <w:jc w:val="right"/>
              <w:rPr>
                <w:rFonts w:ascii="Arial" w:hAnsi="Arial" w:cs="Arial"/>
                <w:sz w:val="18"/>
                <w:szCs w:val="18"/>
                <w:lang w:eastAsia="sr-Latn-CS"/>
              </w:rPr>
            </w:pPr>
          </w:p>
        </w:tc>
        <w:tc>
          <w:tcPr>
            <w:tcW w:w="630" w:type="pct"/>
            <w:tcBorders>
              <w:top w:val="single" w:sz="4" w:space="0" w:color="auto"/>
            </w:tcBorders>
            <w:noWrap/>
          </w:tcPr>
          <w:p w14:paraId="7F40CEB7" w14:textId="77777777" w:rsidR="004E70A0" w:rsidRPr="0012335D" w:rsidRDefault="004E70A0" w:rsidP="004E70A0">
            <w:pPr>
              <w:jc w:val="right"/>
              <w:rPr>
                <w:rFonts w:ascii="Arial" w:hAnsi="Arial" w:cs="Arial"/>
                <w:sz w:val="18"/>
                <w:szCs w:val="18"/>
                <w:lang w:eastAsia="sr-Latn-CS"/>
              </w:rPr>
            </w:pPr>
          </w:p>
        </w:tc>
      </w:tr>
      <w:tr w:rsidR="00C52D03" w:rsidRPr="0012335D" w14:paraId="54A07C14" w14:textId="77777777" w:rsidTr="00943628">
        <w:trPr>
          <w:trHeight w:val="20"/>
        </w:trPr>
        <w:tc>
          <w:tcPr>
            <w:tcW w:w="1426" w:type="pct"/>
            <w:vAlign w:val="center"/>
            <w:hideMark/>
          </w:tcPr>
          <w:p w14:paraId="6BB3B275" w14:textId="77777777" w:rsidR="00C52D03" w:rsidRPr="0012335D" w:rsidRDefault="00C52D03" w:rsidP="00C52D03">
            <w:pPr>
              <w:rPr>
                <w:rFonts w:ascii="Arial" w:hAnsi="Arial" w:cs="Arial"/>
                <w:sz w:val="18"/>
                <w:szCs w:val="18"/>
                <w:lang w:eastAsia="sr-Latn-CS"/>
              </w:rPr>
            </w:pPr>
            <w:r w:rsidRPr="0012335D">
              <w:rPr>
                <w:rFonts w:ascii="Arial" w:hAnsi="Arial" w:cs="Arial"/>
                <w:snapToGrid/>
                <w:color w:val="000000"/>
                <w:sz w:val="18"/>
                <w:szCs w:val="18"/>
              </w:rPr>
              <w:t>Некаматоносна</w:t>
            </w:r>
          </w:p>
        </w:tc>
        <w:tc>
          <w:tcPr>
            <w:tcW w:w="633" w:type="pct"/>
            <w:tcBorders>
              <w:top w:val="nil"/>
              <w:left w:val="nil"/>
              <w:bottom w:val="nil"/>
              <w:right w:val="nil"/>
            </w:tcBorders>
            <w:shd w:val="clear" w:color="000000" w:fill="FFFFFF"/>
            <w:noWrap/>
            <w:vAlign w:val="center"/>
          </w:tcPr>
          <w:p w14:paraId="67D21422"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5.566.934</w:t>
            </w:r>
          </w:p>
        </w:tc>
        <w:tc>
          <w:tcPr>
            <w:tcW w:w="108" w:type="pct"/>
            <w:tcBorders>
              <w:top w:val="nil"/>
              <w:left w:val="nil"/>
              <w:bottom w:val="nil"/>
              <w:right w:val="nil"/>
            </w:tcBorders>
            <w:shd w:val="clear" w:color="000000" w:fill="FFFFFF"/>
            <w:vAlign w:val="center"/>
          </w:tcPr>
          <w:p w14:paraId="015B5045" w14:textId="77777777" w:rsidR="00C52D03" w:rsidRPr="0012335D" w:rsidRDefault="00C52D03" w:rsidP="00C52D03">
            <w:pPr>
              <w:ind w:right="57"/>
              <w:jc w:val="right"/>
              <w:rPr>
                <w:rFonts w:ascii="Arial" w:hAnsi="Arial" w:cs="Arial"/>
                <w:color w:val="000000"/>
                <w:sz w:val="18"/>
                <w:szCs w:val="18"/>
              </w:rPr>
            </w:pPr>
          </w:p>
        </w:tc>
        <w:tc>
          <w:tcPr>
            <w:tcW w:w="632" w:type="pct"/>
            <w:tcBorders>
              <w:top w:val="nil"/>
              <w:left w:val="nil"/>
              <w:bottom w:val="nil"/>
              <w:right w:val="nil"/>
            </w:tcBorders>
            <w:shd w:val="clear" w:color="000000" w:fill="FFFFFF"/>
            <w:noWrap/>
            <w:vAlign w:val="center"/>
          </w:tcPr>
          <w:p w14:paraId="27231A78"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458.389</w:t>
            </w:r>
          </w:p>
        </w:tc>
        <w:tc>
          <w:tcPr>
            <w:tcW w:w="93" w:type="pct"/>
            <w:tcBorders>
              <w:top w:val="nil"/>
              <w:left w:val="nil"/>
              <w:bottom w:val="nil"/>
              <w:right w:val="nil"/>
            </w:tcBorders>
            <w:shd w:val="clear" w:color="000000" w:fill="FFFFFF"/>
            <w:vAlign w:val="center"/>
          </w:tcPr>
          <w:p w14:paraId="08BB384D" w14:textId="77777777"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14:paraId="116BA4A0"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714.862</w:t>
            </w:r>
          </w:p>
        </w:tc>
        <w:tc>
          <w:tcPr>
            <w:tcW w:w="123" w:type="pct"/>
            <w:tcBorders>
              <w:top w:val="nil"/>
              <w:left w:val="nil"/>
              <w:bottom w:val="nil"/>
              <w:right w:val="nil"/>
            </w:tcBorders>
            <w:shd w:val="clear" w:color="000000" w:fill="FFFFFF"/>
            <w:vAlign w:val="center"/>
          </w:tcPr>
          <w:p w14:paraId="69974442" w14:textId="77777777"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14:paraId="6B228E06"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2.020.151</w:t>
            </w:r>
          </w:p>
        </w:tc>
        <w:tc>
          <w:tcPr>
            <w:tcW w:w="93" w:type="pct"/>
            <w:tcBorders>
              <w:top w:val="nil"/>
              <w:left w:val="nil"/>
              <w:bottom w:val="nil"/>
              <w:right w:val="nil"/>
            </w:tcBorders>
            <w:shd w:val="clear" w:color="000000" w:fill="FFFFFF"/>
            <w:vAlign w:val="center"/>
          </w:tcPr>
          <w:p w14:paraId="27AF6FDF" w14:textId="77777777" w:rsidR="00C52D03" w:rsidRPr="0012335D" w:rsidRDefault="00C52D03" w:rsidP="00C52D03">
            <w:pPr>
              <w:ind w:right="57"/>
              <w:jc w:val="right"/>
              <w:rPr>
                <w:rFonts w:ascii="Arial" w:hAnsi="Arial" w:cs="Arial"/>
                <w:color w:val="000000"/>
                <w:sz w:val="18"/>
                <w:szCs w:val="18"/>
              </w:rPr>
            </w:pPr>
          </w:p>
        </w:tc>
        <w:tc>
          <w:tcPr>
            <w:tcW w:w="630" w:type="pct"/>
            <w:tcBorders>
              <w:top w:val="nil"/>
              <w:left w:val="nil"/>
              <w:bottom w:val="nil"/>
              <w:right w:val="nil"/>
            </w:tcBorders>
            <w:shd w:val="clear" w:color="000000" w:fill="FFFFFF"/>
            <w:noWrap/>
            <w:vAlign w:val="center"/>
          </w:tcPr>
          <w:p w14:paraId="106382E0"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8.760.336</w:t>
            </w:r>
          </w:p>
        </w:tc>
      </w:tr>
      <w:tr w:rsidR="00C52D03" w:rsidRPr="0012335D" w14:paraId="3FB7B61F" w14:textId="77777777" w:rsidTr="004B4EAD">
        <w:trPr>
          <w:trHeight w:val="20"/>
        </w:trPr>
        <w:tc>
          <w:tcPr>
            <w:tcW w:w="1426" w:type="pct"/>
            <w:vAlign w:val="center"/>
          </w:tcPr>
          <w:p w14:paraId="2BC4E7A7" w14:textId="77777777" w:rsidR="00C52D03" w:rsidRPr="0012335D" w:rsidRDefault="00C52D03" w:rsidP="00C52D03">
            <w:pPr>
              <w:rPr>
                <w:rFonts w:ascii="Arial" w:hAnsi="Arial" w:cs="Arial"/>
                <w:sz w:val="18"/>
                <w:szCs w:val="18"/>
              </w:rPr>
            </w:pPr>
            <w:r w:rsidRPr="0012335D">
              <w:rPr>
                <w:rFonts w:ascii="Arial" w:hAnsi="Arial" w:cs="Arial"/>
                <w:snapToGrid/>
                <w:color w:val="000000"/>
                <w:sz w:val="18"/>
                <w:szCs w:val="18"/>
              </w:rPr>
              <w:t>Фиксна каматна стопа</w:t>
            </w:r>
          </w:p>
        </w:tc>
        <w:tc>
          <w:tcPr>
            <w:tcW w:w="633" w:type="pct"/>
            <w:tcBorders>
              <w:top w:val="nil"/>
              <w:left w:val="nil"/>
              <w:bottom w:val="nil"/>
              <w:right w:val="nil"/>
            </w:tcBorders>
            <w:shd w:val="clear" w:color="000000" w:fill="FFFFFF"/>
            <w:noWrap/>
            <w:vAlign w:val="center"/>
          </w:tcPr>
          <w:p w14:paraId="3BF7CA15" w14:textId="77777777" w:rsidR="00C52D03" w:rsidRPr="0012335D" w:rsidRDefault="00C52D03" w:rsidP="00C52D03">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08" w:type="pct"/>
            <w:tcBorders>
              <w:top w:val="nil"/>
              <w:left w:val="nil"/>
              <w:bottom w:val="nil"/>
              <w:right w:val="nil"/>
            </w:tcBorders>
            <w:shd w:val="clear" w:color="000000" w:fill="FFFFFF"/>
            <w:vAlign w:val="center"/>
          </w:tcPr>
          <w:p w14:paraId="2C106E5B" w14:textId="77777777" w:rsidR="00C52D03" w:rsidRPr="0012335D" w:rsidRDefault="00C52D03" w:rsidP="00C52D03">
            <w:pPr>
              <w:ind w:right="57"/>
              <w:jc w:val="right"/>
              <w:rPr>
                <w:rFonts w:ascii="Arial" w:hAnsi="Arial" w:cs="Arial"/>
                <w:color w:val="000000"/>
                <w:sz w:val="18"/>
                <w:szCs w:val="18"/>
              </w:rPr>
            </w:pPr>
          </w:p>
        </w:tc>
        <w:tc>
          <w:tcPr>
            <w:tcW w:w="632" w:type="pct"/>
            <w:tcBorders>
              <w:top w:val="nil"/>
              <w:left w:val="nil"/>
              <w:bottom w:val="nil"/>
              <w:right w:val="nil"/>
            </w:tcBorders>
            <w:shd w:val="clear" w:color="000000" w:fill="FFFFFF"/>
            <w:noWrap/>
            <w:vAlign w:val="center"/>
          </w:tcPr>
          <w:p w14:paraId="0D667406" w14:textId="77777777" w:rsidR="00C52D03" w:rsidRPr="0012335D" w:rsidRDefault="00C52D03" w:rsidP="00C52D03">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93" w:type="pct"/>
            <w:tcBorders>
              <w:top w:val="nil"/>
              <w:left w:val="nil"/>
              <w:bottom w:val="nil"/>
              <w:right w:val="nil"/>
            </w:tcBorders>
            <w:shd w:val="clear" w:color="000000" w:fill="FFFFFF"/>
            <w:vAlign w:val="center"/>
          </w:tcPr>
          <w:p w14:paraId="2E7DD14A" w14:textId="77777777"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14:paraId="2BD2C5D2" w14:textId="77777777" w:rsidR="00C52D03" w:rsidRPr="0012335D" w:rsidRDefault="00C52D03" w:rsidP="00C52D03">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23" w:type="pct"/>
            <w:tcBorders>
              <w:top w:val="nil"/>
              <w:left w:val="nil"/>
              <w:bottom w:val="nil"/>
              <w:right w:val="nil"/>
            </w:tcBorders>
            <w:shd w:val="clear" w:color="000000" w:fill="FFFFFF"/>
            <w:vAlign w:val="center"/>
          </w:tcPr>
          <w:p w14:paraId="4FFBDD22" w14:textId="77777777"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14:paraId="0C5F4502"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16.716.042</w:t>
            </w:r>
          </w:p>
        </w:tc>
        <w:tc>
          <w:tcPr>
            <w:tcW w:w="93" w:type="pct"/>
            <w:tcBorders>
              <w:top w:val="nil"/>
              <w:left w:val="nil"/>
              <w:bottom w:val="nil"/>
              <w:right w:val="nil"/>
            </w:tcBorders>
            <w:shd w:val="clear" w:color="000000" w:fill="FFFFFF"/>
            <w:vAlign w:val="center"/>
          </w:tcPr>
          <w:p w14:paraId="3DE72788" w14:textId="77777777" w:rsidR="00C52D03" w:rsidRPr="0012335D" w:rsidRDefault="00C52D03" w:rsidP="00C52D03">
            <w:pPr>
              <w:ind w:right="57"/>
              <w:jc w:val="right"/>
              <w:rPr>
                <w:rFonts w:ascii="Arial" w:hAnsi="Arial" w:cs="Arial"/>
                <w:color w:val="000000"/>
                <w:sz w:val="18"/>
                <w:szCs w:val="18"/>
              </w:rPr>
            </w:pPr>
          </w:p>
        </w:tc>
        <w:tc>
          <w:tcPr>
            <w:tcW w:w="630" w:type="pct"/>
            <w:tcBorders>
              <w:top w:val="nil"/>
              <w:left w:val="nil"/>
              <w:bottom w:val="nil"/>
              <w:right w:val="nil"/>
            </w:tcBorders>
            <w:shd w:val="clear" w:color="000000" w:fill="FFFFFF"/>
            <w:noWrap/>
            <w:vAlign w:val="center"/>
          </w:tcPr>
          <w:p w14:paraId="67E46305"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16.716.042</w:t>
            </w:r>
          </w:p>
        </w:tc>
      </w:tr>
      <w:tr w:rsidR="00C52D03" w:rsidRPr="0012335D" w14:paraId="41448657" w14:textId="77777777" w:rsidTr="003852A9">
        <w:trPr>
          <w:trHeight w:val="20"/>
        </w:trPr>
        <w:tc>
          <w:tcPr>
            <w:tcW w:w="1426" w:type="pct"/>
            <w:vAlign w:val="center"/>
            <w:hideMark/>
          </w:tcPr>
          <w:p w14:paraId="05D28E0B" w14:textId="77777777" w:rsidR="00C52D03" w:rsidRPr="0012335D" w:rsidRDefault="00C52D03" w:rsidP="00C52D03">
            <w:pPr>
              <w:rPr>
                <w:rFonts w:ascii="Arial" w:hAnsi="Arial" w:cs="Arial"/>
                <w:sz w:val="18"/>
                <w:szCs w:val="18"/>
                <w:lang w:eastAsia="sr-Latn-CS"/>
              </w:rPr>
            </w:pPr>
            <w:r w:rsidRPr="0012335D">
              <w:rPr>
                <w:rFonts w:ascii="Arial" w:hAnsi="Arial" w:cs="Arial"/>
                <w:snapToGrid/>
                <w:color w:val="000000"/>
                <w:sz w:val="18"/>
                <w:szCs w:val="18"/>
              </w:rPr>
              <w:t>Варијабилна каматна стопа</w:t>
            </w:r>
          </w:p>
        </w:tc>
        <w:tc>
          <w:tcPr>
            <w:tcW w:w="633" w:type="pct"/>
            <w:tcBorders>
              <w:top w:val="nil"/>
              <w:left w:val="nil"/>
              <w:bottom w:val="single" w:sz="4" w:space="0" w:color="auto"/>
              <w:right w:val="nil"/>
            </w:tcBorders>
            <w:shd w:val="clear" w:color="auto" w:fill="auto"/>
            <w:noWrap/>
            <w:vAlign w:val="center"/>
          </w:tcPr>
          <w:p w14:paraId="799FFA1C"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108" w:type="pct"/>
            <w:vAlign w:val="center"/>
          </w:tcPr>
          <w:p w14:paraId="094AF445" w14:textId="77777777" w:rsidR="00C52D03" w:rsidRPr="0012335D" w:rsidRDefault="00C52D03" w:rsidP="00C52D03">
            <w:pPr>
              <w:ind w:right="57"/>
              <w:jc w:val="right"/>
              <w:rPr>
                <w:rFonts w:ascii="Arial" w:hAnsi="Arial" w:cs="Arial"/>
                <w:color w:val="000000"/>
                <w:sz w:val="18"/>
                <w:szCs w:val="18"/>
              </w:rPr>
            </w:pPr>
          </w:p>
        </w:tc>
        <w:tc>
          <w:tcPr>
            <w:tcW w:w="632" w:type="pct"/>
            <w:tcBorders>
              <w:top w:val="nil"/>
              <w:left w:val="nil"/>
              <w:bottom w:val="single" w:sz="4" w:space="0" w:color="auto"/>
              <w:right w:val="nil"/>
            </w:tcBorders>
            <w:shd w:val="clear" w:color="auto" w:fill="auto"/>
            <w:noWrap/>
            <w:vAlign w:val="center"/>
          </w:tcPr>
          <w:p w14:paraId="1B89A45B"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14:paraId="0A72EDC3" w14:textId="77777777"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14:paraId="7617F5E1"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123" w:type="pct"/>
            <w:vAlign w:val="center"/>
          </w:tcPr>
          <w:p w14:paraId="1040A0BE" w14:textId="77777777"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14:paraId="1A6350FF"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14:paraId="6F271469" w14:textId="77777777" w:rsidR="00C52D03" w:rsidRPr="0012335D" w:rsidRDefault="00C52D03" w:rsidP="00C52D03">
            <w:pPr>
              <w:ind w:right="57"/>
              <w:jc w:val="right"/>
              <w:rPr>
                <w:rFonts w:ascii="Arial" w:hAnsi="Arial" w:cs="Arial"/>
                <w:color w:val="000000"/>
                <w:sz w:val="18"/>
                <w:szCs w:val="18"/>
              </w:rPr>
            </w:pPr>
          </w:p>
        </w:tc>
        <w:tc>
          <w:tcPr>
            <w:tcW w:w="630" w:type="pct"/>
            <w:tcBorders>
              <w:top w:val="nil"/>
              <w:left w:val="nil"/>
              <w:bottom w:val="single" w:sz="4" w:space="0" w:color="auto"/>
              <w:right w:val="nil"/>
            </w:tcBorders>
            <w:shd w:val="clear" w:color="auto" w:fill="auto"/>
            <w:noWrap/>
            <w:vAlign w:val="center"/>
          </w:tcPr>
          <w:p w14:paraId="4946EED0" w14:textId="77777777"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r>
      <w:tr w:rsidR="00C52D03" w:rsidRPr="0012335D" w14:paraId="222AA45C" w14:textId="77777777" w:rsidTr="003852A9">
        <w:trPr>
          <w:trHeight w:val="20"/>
        </w:trPr>
        <w:tc>
          <w:tcPr>
            <w:tcW w:w="1426" w:type="pct"/>
          </w:tcPr>
          <w:p w14:paraId="7CE29D34" w14:textId="77777777" w:rsidR="00C52D03" w:rsidRPr="0012335D" w:rsidRDefault="00C52D03" w:rsidP="00C52D03">
            <w:pPr>
              <w:rPr>
                <w:rFonts w:ascii="Arial" w:hAnsi="Arial" w:cs="Arial"/>
                <w:sz w:val="18"/>
                <w:szCs w:val="18"/>
                <w:lang w:eastAsia="sr-Latn-CS"/>
              </w:rPr>
            </w:pPr>
          </w:p>
        </w:tc>
        <w:tc>
          <w:tcPr>
            <w:tcW w:w="633" w:type="pct"/>
            <w:tcBorders>
              <w:top w:val="single" w:sz="4" w:space="0" w:color="auto"/>
              <w:left w:val="nil"/>
              <w:bottom w:val="nil"/>
              <w:right w:val="nil"/>
            </w:tcBorders>
            <w:shd w:val="clear" w:color="auto" w:fill="auto"/>
            <w:noWrap/>
            <w:vAlign w:val="center"/>
          </w:tcPr>
          <w:p w14:paraId="1CB5DFC9" w14:textId="77777777" w:rsidR="00C52D03" w:rsidRPr="0012335D" w:rsidRDefault="00C52D03" w:rsidP="00C52D03">
            <w:pPr>
              <w:ind w:right="57"/>
              <w:jc w:val="right"/>
              <w:rPr>
                <w:rFonts w:ascii="Arial" w:hAnsi="Arial" w:cs="Arial"/>
                <w:b/>
                <w:color w:val="000000"/>
                <w:sz w:val="18"/>
                <w:szCs w:val="18"/>
              </w:rPr>
            </w:pPr>
          </w:p>
        </w:tc>
        <w:tc>
          <w:tcPr>
            <w:tcW w:w="108" w:type="pct"/>
            <w:vAlign w:val="center"/>
          </w:tcPr>
          <w:p w14:paraId="0856DA4B" w14:textId="77777777" w:rsidR="00C52D03" w:rsidRPr="0012335D" w:rsidRDefault="00C52D03" w:rsidP="00C52D03">
            <w:pPr>
              <w:ind w:right="57"/>
              <w:jc w:val="right"/>
              <w:rPr>
                <w:rFonts w:ascii="Arial" w:hAnsi="Arial" w:cs="Arial"/>
                <w:b/>
                <w:color w:val="000000"/>
                <w:sz w:val="18"/>
                <w:szCs w:val="18"/>
              </w:rPr>
            </w:pPr>
          </w:p>
        </w:tc>
        <w:tc>
          <w:tcPr>
            <w:tcW w:w="632" w:type="pct"/>
            <w:tcBorders>
              <w:top w:val="single" w:sz="4" w:space="0" w:color="auto"/>
              <w:left w:val="nil"/>
              <w:bottom w:val="nil"/>
              <w:right w:val="nil"/>
            </w:tcBorders>
            <w:shd w:val="clear" w:color="auto" w:fill="auto"/>
            <w:noWrap/>
            <w:vAlign w:val="center"/>
          </w:tcPr>
          <w:p w14:paraId="07013289" w14:textId="77777777" w:rsidR="00C52D03" w:rsidRPr="0012335D" w:rsidRDefault="00C52D03" w:rsidP="00C52D03">
            <w:pPr>
              <w:ind w:right="57"/>
              <w:jc w:val="right"/>
              <w:rPr>
                <w:rFonts w:ascii="Arial" w:hAnsi="Arial" w:cs="Arial"/>
                <w:b/>
                <w:color w:val="000000"/>
                <w:sz w:val="18"/>
                <w:szCs w:val="18"/>
              </w:rPr>
            </w:pPr>
          </w:p>
        </w:tc>
        <w:tc>
          <w:tcPr>
            <w:tcW w:w="93" w:type="pct"/>
            <w:vAlign w:val="center"/>
          </w:tcPr>
          <w:p w14:paraId="53FC6997" w14:textId="77777777" w:rsidR="00C52D03" w:rsidRPr="0012335D" w:rsidRDefault="00C52D03" w:rsidP="00C52D03">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14:paraId="156BAC10" w14:textId="77777777" w:rsidR="00C52D03" w:rsidRPr="0012335D" w:rsidRDefault="00C52D03" w:rsidP="00C52D03">
            <w:pPr>
              <w:ind w:right="57"/>
              <w:jc w:val="right"/>
              <w:rPr>
                <w:rFonts w:ascii="Arial" w:hAnsi="Arial" w:cs="Arial"/>
                <w:b/>
                <w:color w:val="000000"/>
                <w:sz w:val="18"/>
                <w:szCs w:val="18"/>
              </w:rPr>
            </w:pPr>
          </w:p>
        </w:tc>
        <w:tc>
          <w:tcPr>
            <w:tcW w:w="123" w:type="pct"/>
            <w:vAlign w:val="center"/>
          </w:tcPr>
          <w:p w14:paraId="5EB48BFF" w14:textId="77777777" w:rsidR="00C52D03" w:rsidRPr="0012335D" w:rsidRDefault="00C52D03" w:rsidP="00C52D03">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14:paraId="4F6B9997" w14:textId="77777777" w:rsidR="00C52D03" w:rsidRPr="0012335D" w:rsidRDefault="00C52D03" w:rsidP="00C52D03">
            <w:pPr>
              <w:ind w:right="57"/>
              <w:jc w:val="right"/>
              <w:rPr>
                <w:rFonts w:ascii="Arial" w:hAnsi="Arial" w:cs="Arial"/>
                <w:b/>
                <w:color w:val="000000"/>
                <w:sz w:val="18"/>
                <w:szCs w:val="18"/>
              </w:rPr>
            </w:pPr>
          </w:p>
        </w:tc>
        <w:tc>
          <w:tcPr>
            <w:tcW w:w="93" w:type="pct"/>
            <w:vAlign w:val="center"/>
          </w:tcPr>
          <w:p w14:paraId="6DF01B88" w14:textId="77777777" w:rsidR="00C52D03" w:rsidRPr="0012335D" w:rsidRDefault="00C52D03" w:rsidP="00C52D03">
            <w:pPr>
              <w:ind w:right="57"/>
              <w:jc w:val="right"/>
              <w:rPr>
                <w:rFonts w:ascii="Arial" w:hAnsi="Arial" w:cs="Arial"/>
                <w:b/>
                <w:color w:val="000000"/>
                <w:sz w:val="18"/>
                <w:szCs w:val="18"/>
              </w:rPr>
            </w:pPr>
          </w:p>
        </w:tc>
        <w:tc>
          <w:tcPr>
            <w:tcW w:w="630" w:type="pct"/>
            <w:tcBorders>
              <w:top w:val="single" w:sz="4" w:space="0" w:color="auto"/>
              <w:left w:val="nil"/>
              <w:bottom w:val="nil"/>
              <w:right w:val="nil"/>
            </w:tcBorders>
            <w:shd w:val="clear" w:color="auto" w:fill="auto"/>
            <w:noWrap/>
            <w:vAlign w:val="center"/>
          </w:tcPr>
          <w:p w14:paraId="2F5D1CE7" w14:textId="77777777" w:rsidR="00C52D03" w:rsidRPr="0012335D" w:rsidRDefault="00C52D03" w:rsidP="00C52D03">
            <w:pPr>
              <w:ind w:right="57"/>
              <w:jc w:val="right"/>
              <w:rPr>
                <w:rFonts w:ascii="Arial" w:hAnsi="Arial" w:cs="Arial"/>
                <w:b/>
                <w:color w:val="000000"/>
                <w:sz w:val="18"/>
                <w:szCs w:val="18"/>
              </w:rPr>
            </w:pPr>
          </w:p>
        </w:tc>
      </w:tr>
      <w:tr w:rsidR="00C52D03" w:rsidRPr="0012335D" w14:paraId="42DB51FD" w14:textId="77777777" w:rsidTr="004B4EAD">
        <w:trPr>
          <w:trHeight w:val="20"/>
        </w:trPr>
        <w:tc>
          <w:tcPr>
            <w:tcW w:w="1426" w:type="pct"/>
            <w:hideMark/>
          </w:tcPr>
          <w:p w14:paraId="58F01A1D" w14:textId="77777777" w:rsidR="00C52D03" w:rsidRPr="0012335D" w:rsidRDefault="00C52D03" w:rsidP="00C52D03">
            <w:pPr>
              <w:rPr>
                <w:rFonts w:ascii="Arial" w:hAnsi="Arial" w:cs="Arial"/>
                <w:sz w:val="18"/>
                <w:szCs w:val="18"/>
                <w:lang w:eastAsia="sr-Latn-CS"/>
              </w:rPr>
            </w:pPr>
          </w:p>
        </w:tc>
        <w:tc>
          <w:tcPr>
            <w:tcW w:w="633" w:type="pct"/>
            <w:tcBorders>
              <w:top w:val="nil"/>
              <w:left w:val="nil"/>
              <w:bottom w:val="double" w:sz="6" w:space="0" w:color="auto"/>
              <w:right w:val="nil"/>
            </w:tcBorders>
            <w:shd w:val="clear" w:color="auto" w:fill="auto"/>
            <w:noWrap/>
            <w:vAlign w:val="center"/>
          </w:tcPr>
          <w:p w14:paraId="0E26A953" w14:textId="77777777"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5.566.934</w:t>
            </w:r>
          </w:p>
        </w:tc>
        <w:tc>
          <w:tcPr>
            <w:tcW w:w="108" w:type="pct"/>
            <w:tcBorders>
              <w:top w:val="nil"/>
              <w:left w:val="nil"/>
              <w:bottom w:val="nil"/>
              <w:right w:val="nil"/>
            </w:tcBorders>
            <w:shd w:val="clear" w:color="auto" w:fill="auto"/>
            <w:vAlign w:val="center"/>
          </w:tcPr>
          <w:p w14:paraId="7C3A8002" w14:textId="77777777" w:rsidR="00C52D03" w:rsidRPr="0012335D" w:rsidRDefault="00C52D03" w:rsidP="00C52D03">
            <w:pPr>
              <w:ind w:right="57"/>
              <w:jc w:val="right"/>
              <w:rPr>
                <w:rFonts w:ascii="Arial" w:hAnsi="Arial" w:cs="Arial"/>
                <w:b/>
                <w:color w:val="000000"/>
                <w:sz w:val="18"/>
                <w:szCs w:val="18"/>
              </w:rPr>
            </w:pPr>
          </w:p>
        </w:tc>
        <w:tc>
          <w:tcPr>
            <w:tcW w:w="632" w:type="pct"/>
            <w:tcBorders>
              <w:top w:val="nil"/>
              <w:left w:val="nil"/>
              <w:bottom w:val="double" w:sz="6" w:space="0" w:color="auto"/>
              <w:right w:val="nil"/>
            </w:tcBorders>
            <w:shd w:val="clear" w:color="auto" w:fill="auto"/>
            <w:noWrap/>
            <w:vAlign w:val="center"/>
          </w:tcPr>
          <w:p w14:paraId="6B4DC908" w14:textId="77777777"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458.389</w:t>
            </w:r>
          </w:p>
        </w:tc>
        <w:tc>
          <w:tcPr>
            <w:tcW w:w="93" w:type="pct"/>
            <w:tcBorders>
              <w:top w:val="nil"/>
              <w:left w:val="nil"/>
              <w:bottom w:val="nil"/>
              <w:right w:val="nil"/>
            </w:tcBorders>
            <w:shd w:val="clear" w:color="auto" w:fill="auto"/>
            <w:vAlign w:val="center"/>
          </w:tcPr>
          <w:p w14:paraId="22261EEF" w14:textId="77777777" w:rsidR="00C52D03" w:rsidRPr="0012335D" w:rsidRDefault="00C52D03" w:rsidP="00C52D03">
            <w:pPr>
              <w:ind w:right="57"/>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14:paraId="2B7D8760" w14:textId="77777777"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714.862</w:t>
            </w:r>
          </w:p>
        </w:tc>
        <w:tc>
          <w:tcPr>
            <w:tcW w:w="123" w:type="pct"/>
            <w:tcBorders>
              <w:top w:val="nil"/>
              <w:left w:val="nil"/>
              <w:bottom w:val="nil"/>
              <w:right w:val="nil"/>
            </w:tcBorders>
            <w:shd w:val="clear" w:color="auto" w:fill="auto"/>
            <w:vAlign w:val="center"/>
          </w:tcPr>
          <w:p w14:paraId="09BF2B78" w14:textId="77777777" w:rsidR="00C52D03" w:rsidRPr="0012335D" w:rsidRDefault="00C52D03" w:rsidP="00C52D03">
            <w:pPr>
              <w:ind w:right="57"/>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14:paraId="05F359E9" w14:textId="77777777"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18.736.193</w:t>
            </w:r>
          </w:p>
        </w:tc>
        <w:tc>
          <w:tcPr>
            <w:tcW w:w="93" w:type="pct"/>
            <w:tcBorders>
              <w:top w:val="nil"/>
              <w:left w:val="nil"/>
              <w:bottom w:val="nil"/>
              <w:right w:val="nil"/>
            </w:tcBorders>
            <w:shd w:val="clear" w:color="auto" w:fill="auto"/>
            <w:vAlign w:val="center"/>
          </w:tcPr>
          <w:p w14:paraId="63CD05C7" w14:textId="77777777" w:rsidR="00C52D03" w:rsidRPr="0012335D" w:rsidRDefault="00C52D03" w:rsidP="00C52D03">
            <w:pPr>
              <w:ind w:right="57"/>
              <w:jc w:val="right"/>
              <w:rPr>
                <w:rFonts w:ascii="Arial" w:hAnsi="Arial" w:cs="Arial"/>
                <w:b/>
                <w:color w:val="000000"/>
                <w:sz w:val="18"/>
                <w:szCs w:val="18"/>
              </w:rPr>
            </w:pPr>
          </w:p>
        </w:tc>
        <w:tc>
          <w:tcPr>
            <w:tcW w:w="630" w:type="pct"/>
            <w:tcBorders>
              <w:top w:val="nil"/>
              <w:left w:val="nil"/>
              <w:bottom w:val="double" w:sz="6" w:space="0" w:color="auto"/>
              <w:right w:val="nil"/>
            </w:tcBorders>
            <w:shd w:val="clear" w:color="auto" w:fill="auto"/>
            <w:noWrap/>
            <w:vAlign w:val="center"/>
          </w:tcPr>
          <w:p w14:paraId="4B637DBB" w14:textId="77777777"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25.476.378</w:t>
            </w:r>
          </w:p>
        </w:tc>
      </w:tr>
    </w:tbl>
    <w:p w14:paraId="72E535B1" w14:textId="77777777" w:rsidR="004E70A0" w:rsidRPr="0012335D" w:rsidRDefault="004E70A0" w:rsidP="004E70A0">
      <w:pPr>
        <w:tabs>
          <w:tab w:val="center" w:pos="4608"/>
          <w:tab w:val="right" w:pos="8928"/>
        </w:tabs>
        <w:ind w:left="567"/>
        <w:rPr>
          <w:rFonts w:ascii="Arial" w:hAnsi="Arial" w:cs="Arial"/>
          <w:bCs/>
          <w:i/>
          <w:sz w:val="10"/>
          <w:szCs w:val="10"/>
        </w:rPr>
      </w:pPr>
    </w:p>
    <w:p w14:paraId="5E49BEE3" w14:textId="77777777" w:rsidR="004E70A0" w:rsidRPr="0012335D" w:rsidRDefault="004E70A0" w:rsidP="004E70A0">
      <w:pPr>
        <w:ind w:left="567" w:right="29"/>
        <w:rPr>
          <w:rFonts w:ascii="Arial" w:hAnsi="Arial" w:cs="Arial"/>
          <w:sz w:val="10"/>
          <w:szCs w:val="10"/>
          <w:lang w:eastAsia="sr-Latn-CS"/>
        </w:rPr>
      </w:pPr>
    </w:p>
    <w:p w14:paraId="4E2CE068" w14:textId="77777777" w:rsidR="004E70A0" w:rsidRPr="0012335D" w:rsidRDefault="0048780A" w:rsidP="00082CE0">
      <w:pPr>
        <w:tabs>
          <w:tab w:val="center" w:pos="4608"/>
          <w:tab w:val="right" w:pos="8928"/>
        </w:tabs>
        <w:rPr>
          <w:rFonts w:ascii="Arial" w:hAnsi="Arial" w:cs="Arial"/>
          <w:bCs/>
          <w:i/>
          <w:sz w:val="18"/>
          <w:szCs w:val="18"/>
        </w:rPr>
      </w:pPr>
      <w:r w:rsidRPr="0012335D">
        <w:rPr>
          <w:rFonts w:ascii="Arial" w:hAnsi="Arial" w:cs="Arial"/>
          <w:bCs/>
          <w:i/>
          <w:sz w:val="18"/>
          <w:szCs w:val="18"/>
        </w:rPr>
        <w:t>Доспијећ</w:t>
      </w:r>
      <w:r w:rsidR="004E70A0" w:rsidRPr="0012335D">
        <w:rPr>
          <w:rFonts w:ascii="Arial" w:hAnsi="Arial" w:cs="Arial"/>
          <w:bCs/>
          <w:i/>
          <w:sz w:val="18"/>
          <w:szCs w:val="18"/>
        </w:rPr>
        <w:t>а финансијских обавеза</w:t>
      </w:r>
    </w:p>
    <w:p w14:paraId="2AA9DCBC" w14:textId="77777777" w:rsidR="004E70A0" w:rsidRPr="0012335D" w:rsidRDefault="004E70A0" w:rsidP="004E70A0">
      <w:pPr>
        <w:tabs>
          <w:tab w:val="center" w:pos="4608"/>
          <w:tab w:val="right" w:pos="8928"/>
        </w:tabs>
        <w:ind w:left="567"/>
        <w:rPr>
          <w:rFonts w:ascii="Arial" w:hAnsi="Arial" w:cs="Arial"/>
          <w:bCs/>
          <w:i/>
          <w:sz w:val="18"/>
          <w:szCs w:val="18"/>
        </w:rPr>
      </w:pPr>
    </w:p>
    <w:tbl>
      <w:tblPr>
        <w:tblW w:w="4985" w:type="pct"/>
        <w:tblInd w:w="142" w:type="dxa"/>
        <w:tblLayout w:type="fixed"/>
        <w:tblCellMar>
          <w:top w:w="28" w:type="dxa"/>
          <w:left w:w="70" w:type="dxa"/>
          <w:right w:w="70" w:type="dxa"/>
        </w:tblCellMar>
        <w:tblLook w:val="04A0" w:firstRow="1" w:lastRow="0" w:firstColumn="1" w:lastColumn="0" w:noHBand="0" w:noVBand="1"/>
      </w:tblPr>
      <w:tblGrid>
        <w:gridCol w:w="2494"/>
        <w:gridCol w:w="1146"/>
        <w:gridCol w:w="196"/>
        <w:gridCol w:w="1146"/>
        <w:gridCol w:w="168"/>
        <w:gridCol w:w="1146"/>
        <w:gridCol w:w="223"/>
        <w:gridCol w:w="1146"/>
        <w:gridCol w:w="205"/>
        <w:gridCol w:w="1271"/>
      </w:tblGrid>
      <w:tr w:rsidR="00377544" w:rsidRPr="0012335D" w14:paraId="18345695" w14:textId="77777777" w:rsidTr="00FB029E">
        <w:trPr>
          <w:trHeight w:val="20"/>
        </w:trPr>
        <w:tc>
          <w:tcPr>
            <w:tcW w:w="5000" w:type="pct"/>
            <w:gridSpan w:val="10"/>
            <w:tcBorders>
              <w:top w:val="nil"/>
              <w:left w:val="nil"/>
              <w:right w:val="nil"/>
            </w:tcBorders>
            <w:shd w:val="clear" w:color="auto" w:fill="auto"/>
            <w:noWrap/>
            <w:vAlign w:val="bottom"/>
          </w:tcPr>
          <w:p w14:paraId="5185E1CD" w14:textId="77777777" w:rsidR="00377544"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14:paraId="21DF4BC3" w14:textId="77777777" w:rsidTr="003D798D">
        <w:trPr>
          <w:trHeight w:val="20"/>
        </w:trPr>
        <w:tc>
          <w:tcPr>
            <w:tcW w:w="1364" w:type="pct"/>
            <w:tcBorders>
              <w:top w:val="nil"/>
              <w:left w:val="nil"/>
              <w:right w:val="nil"/>
            </w:tcBorders>
            <w:shd w:val="clear" w:color="auto" w:fill="auto"/>
            <w:noWrap/>
            <w:vAlign w:val="bottom"/>
          </w:tcPr>
          <w:p w14:paraId="2AEA5531" w14:textId="77777777" w:rsidR="004E70A0" w:rsidRPr="0012335D" w:rsidRDefault="004E70A0" w:rsidP="004E70A0">
            <w:pPr>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14:paraId="7AD30214" w14:textId="77777777" w:rsidR="004E70A0" w:rsidRPr="0012335D" w:rsidRDefault="004E70A0" w:rsidP="004E70A0">
            <w:pPr>
              <w:jc w:val="right"/>
              <w:rPr>
                <w:rFonts w:ascii="Arial" w:hAnsi="Arial" w:cs="Arial"/>
                <w:b/>
                <w:sz w:val="18"/>
                <w:szCs w:val="18"/>
                <w:lang w:eastAsia="sr-Latn-CS"/>
              </w:rPr>
            </w:pPr>
          </w:p>
        </w:tc>
        <w:tc>
          <w:tcPr>
            <w:tcW w:w="107" w:type="pct"/>
            <w:tcBorders>
              <w:top w:val="nil"/>
              <w:left w:val="nil"/>
              <w:right w:val="nil"/>
            </w:tcBorders>
          </w:tcPr>
          <w:p w14:paraId="0C03ABD6" w14:textId="77777777"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14:paraId="03E3D9E2" w14:textId="77777777" w:rsidR="004E70A0" w:rsidRPr="0012335D" w:rsidRDefault="004E70A0" w:rsidP="004E70A0">
            <w:pPr>
              <w:jc w:val="right"/>
              <w:rPr>
                <w:rFonts w:ascii="Arial" w:hAnsi="Arial" w:cs="Arial"/>
                <w:b/>
                <w:sz w:val="18"/>
                <w:szCs w:val="18"/>
                <w:lang w:eastAsia="sr-Latn-CS"/>
              </w:rPr>
            </w:pPr>
          </w:p>
        </w:tc>
        <w:tc>
          <w:tcPr>
            <w:tcW w:w="92" w:type="pct"/>
            <w:tcBorders>
              <w:top w:val="nil"/>
              <w:left w:val="nil"/>
              <w:right w:val="nil"/>
            </w:tcBorders>
          </w:tcPr>
          <w:p w14:paraId="572A5BDD" w14:textId="77777777"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14:paraId="0F12FFEF" w14:textId="77777777" w:rsidR="004E70A0" w:rsidRPr="0012335D" w:rsidRDefault="004E70A0" w:rsidP="004E70A0">
            <w:pPr>
              <w:jc w:val="right"/>
              <w:rPr>
                <w:rFonts w:ascii="Arial" w:hAnsi="Arial" w:cs="Arial"/>
                <w:b/>
                <w:sz w:val="18"/>
                <w:szCs w:val="18"/>
                <w:lang w:eastAsia="sr-Latn-CS"/>
              </w:rPr>
            </w:pPr>
          </w:p>
        </w:tc>
        <w:tc>
          <w:tcPr>
            <w:tcW w:w="122" w:type="pct"/>
            <w:tcBorders>
              <w:top w:val="nil"/>
              <w:left w:val="nil"/>
              <w:right w:val="nil"/>
            </w:tcBorders>
          </w:tcPr>
          <w:p w14:paraId="66F134B6" w14:textId="77777777" w:rsidR="004E70A0" w:rsidRPr="0012335D" w:rsidRDefault="004E70A0" w:rsidP="004E70A0">
            <w:pPr>
              <w:jc w:val="right"/>
              <w:rPr>
                <w:rFonts w:ascii="Arial" w:hAnsi="Arial" w:cs="Arial"/>
                <w:b/>
                <w:sz w:val="18"/>
                <w:szCs w:val="18"/>
                <w:lang w:eastAsia="sr-Latn-CS"/>
              </w:rPr>
            </w:pPr>
          </w:p>
        </w:tc>
        <w:tc>
          <w:tcPr>
            <w:tcW w:w="1434" w:type="pct"/>
            <w:gridSpan w:val="3"/>
            <w:tcBorders>
              <w:top w:val="nil"/>
              <w:left w:val="nil"/>
              <w:right w:val="nil"/>
            </w:tcBorders>
            <w:shd w:val="clear" w:color="auto" w:fill="auto"/>
            <w:noWrap/>
          </w:tcPr>
          <w:p w14:paraId="4E800F7F" w14:textId="77777777" w:rsidR="004E70A0" w:rsidRPr="0012335D" w:rsidRDefault="00A4307A" w:rsidP="00643E72">
            <w:pPr>
              <w:jc w:val="right"/>
              <w:rPr>
                <w:rFonts w:ascii="Arial" w:hAnsi="Arial" w:cs="Arial"/>
                <w:b/>
                <w:sz w:val="18"/>
                <w:szCs w:val="18"/>
                <w:lang w:val="sr-Cyrl-BA"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6E6E4A" w:rsidRPr="0012335D">
              <w:rPr>
                <w:rFonts w:ascii="Arial" w:hAnsi="Arial" w:cs="Arial"/>
                <w:b/>
                <w:bCs/>
                <w:sz w:val="18"/>
                <w:szCs w:val="18"/>
                <w:lang w:val="sr-Cyrl-BA"/>
              </w:rPr>
              <w:t>2</w:t>
            </w:r>
            <w:r w:rsidR="002310BF">
              <w:rPr>
                <w:rFonts w:ascii="Arial" w:hAnsi="Arial" w:cs="Arial"/>
                <w:b/>
                <w:bCs/>
                <w:sz w:val="18"/>
                <w:szCs w:val="18"/>
                <w:lang w:val="sr-Cyrl-BA"/>
              </w:rPr>
              <w:t>4</w:t>
            </w:r>
            <w:r w:rsidRPr="0012335D">
              <w:rPr>
                <w:rFonts w:ascii="Arial" w:hAnsi="Arial" w:cs="Arial"/>
                <w:b/>
                <w:bCs/>
                <w:sz w:val="18"/>
                <w:szCs w:val="18"/>
                <w:lang w:val="sr-Cyrl-BA"/>
              </w:rPr>
              <w:t>.</w:t>
            </w:r>
          </w:p>
        </w:tc>
      </w:tr>
      <w:tr w:rsidR="004E70A0" w:rsidRPr="0012335D" w14:paraId="268231FC" w14:textId="77777777" w:rsidTr="003D798D">
        <w:trPr>
          <w:trHeight w:val="20"/>
        </w:trPr>
        <w:tc>
          <w:tcPr>
            <w:tcW w:w="1364" w:type="pct"/>
            <w:hideMark/>
          </w:tcPr>
          <w:p w14:paraId="0E6A3C67" w14:textId="77777777" w:rsidR="004E70A0" w:rsidRPr="0012335D" w:rsidRDefault="004E70A0" w:rsidP="004E70A0">
            <w:pPr>
              <w:rPr>
                <w:rFonts w:ascii="Arial" w:hAnsi="Arial" w:cs="Arial"/>
                <w:sz w:val="18"/>
                <w:szCs w:val="18"/>
                <w:lang w:eastAsia="sr-Latn-CS"/>
              </w:rPr>
            </w:pPr>
          </w:p>
        </w:tc>
        <w:tc>
          <w:tcPr>
            <w:tcW w:w="627" w:type="pct"/>
            <w:tcBorders>
              <w:bottom w:val="single" w:sz="4" w:space="0" w:color="auto"/>
            </w:tcBorders>
            <w:noWrap/>
            <w:vAlign w:val="center"/>
          </w:tcPr>
          <w:p w14:paraId="1C9BF69D" w14:textId="77777777"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14:paraId="2650AB8B"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7" w:type="pct"/>
            <w:vAlign w:val="center"/>
          </w:tcPr>
          <w:p w14:paraId="7FD1CA69" w14:textId="77777777"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14:paraId="2E4F12F6"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2" w:type="pct"/>
            <w:vAlign w:val="center"/>
          </w:tcPr>
          <w:p w14:paraId="2A9721BD" w14:textId="77777777"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14:paraId="02F6163F" w14:textId="77777777" w:rsidR="004E70A0" w:rsidRPr="00037657" w:rsidRDefault="004E70A0" w:rsidP="00F62A13">
            <w:pPr>
              <w:jc w:val="center"/>
              <w:rPr>
                <w:rFonts w:ascii="Arial" w:hAnsi="Arial" w:cs="Arial"/>
                <w:sz w:val="18"/>
                <w:szCs w:val="18"/>
                <w:lang w:val="ru-RU" w:eastAsia="sr-Latn-CS"/>
              </w:rPr>
            </w:pPr>
            <w:r w:rsidRPr="00037657">
              <w:rPr>
                <w:rFonts w:ascii="Arial" w:hAnsi="Arial" w:cs="Arial"/>
                <w:b/>
                <w:bCs/>
                <w:sz w:val="18"/>
                <w:szCs w:val="18"/>
                <w:lang w:val="ru-RU"/>
              </w:rPr>
              <w:t xml:space="preserve">Од 3 </w:t>
            </w:r>
            <w:r w:rsidR="00EA54EC" w:rsidRPr="00037657">
              <w:rPr>
                <w:rFonts w:ascii="Arial" w:hAnsi="Arial" w:cs="Arial"/>
                <w:b/>
                <w:bCs/>
                <w:sz w:val="18"/>
                <w:szCs w:val="18"/>
                <w:lang w:val="ru-RU"/>
              </w:rPr>
              <w:t>м</w:t>
            </w:r>
            <w:r w:rsidR="00EA54EC" w:rsidRPr="0012335D">
              <w:rPr>
                <w:rFonts w:ascii="Arial" w:hAnsi="Arial" w:cs="Arial"/>
                <w:b/>
                <w:bCs/>
                <w:sz w:val="18"/>
                <w:szCs w:val="18"/>
              </w:rPr>
              <w:t>j</w:t>
            </w:r>
            <w:r w:rsidR="00EA54EC" w:rsidRPr="00037657">
              <w:rPr>
                <w:rFonts w:ascii="Arial" w:hAnsi="Arial" w:cs="Arial"/>
                <w:b/>
                <w:bCs/>
                <w:sz w:val="18"/>
                <w:szCs w:val="18"/>
                <w:lang w:val="ru-RU"/>
              </w:rPr>
              <w:t>есец</w:t>
            </w:r>
            <w:r w:rsidRPr="00037657">
              <w:rPr>
                <w:rFonts w:ascii="Arial" w:hAnsi="Arial" w:cs="Arial"/>
                <w:b/>
                <w:bCs/>
                <w:sz w:val="18"/>
                <w:szCs w:val="18"/>
                <w:lang w:val="ru-RU"/>
              </w:rPr>
              <w:t>а до једне године</w:t>
            </w:r>
          </w:p>
        </w:tc>
        <w:tc>
          <w:tcPr>
            <w:tcW w:w="122" w:type="pct"/>
            <w:vAlign w:val="center"/>
          </w:tcPr>
          <w:p w14:paraId="35C02669" w14:textId="77777777" w:rsidR="004E70A0" w:rsidRPr="00037657" w:rsidRDefault="004E70A0" w:rsidP="00F62A13">
            <w:pPr>
              <w:jc w:val="center"/>
              <w:rPr>
                <w:rFonts w:ascii="Arial" w:hAnsi="Arial" w:cs="Arial"/>
                <w:sz w:val="18"/>
                <w:szCs w:val="18"/>
                <w:lang w:val="ru-RU" w:eastAsia="sr-Latn-CS"/>
              </w:rPr>
            </w:pPr>
          </w:p>
        </w:tc>
        <w:tc>
          <w:tcPr>
            <w:tcW w:w="627" w:type="pct"/>
            <w:tcBorders>
              <w:bottom w:val="single" w:sz="4" w:space="0" w:color="auto"/>
            </w:tcBorders>
            <w:noWrap/>
            <w:vAlign w:val="center"/>
          </w:tcPr>
          <w:p w14:paraId="278E547A"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112" w:type="pct"/>
            <w:vAlign w:val="center"/>
          </w:tcPr>
          <w:p w14:paraId="1A4B9DFF" w14:textId="77777777" w:rsidR="004E70A0" w:rsidRPr="0012335D" w:rsidRDefault="004E70A0" w:rsidP="00F62A13">
            <w:pPr>
              <w:jc w:val="center"/>
              <w:rPr>
                <w:rFonts w:ascii="Arial" w:hAnsi="Arial" w:cs="Arial"/>
                <w:sz w:val="18"/>
                <w:szCs w:val="18"/>
                <w:lang w:eastAsia="sr-Latn-CS"/>
              </w:rPr>
            </w:pPr>
          </w:p>
        </w:tc>
        <w:tc>
          <w:tcPr>
            <w:tcW w:w="695" w:type="pct"/>
            <w:tcBorders>
              <w:bottom w:val="single" w:sz="4" w:space="0" w:color="auto"/>
            </w:tcBorders>
            <w:noWrap/>
            <w:vAlign w:val="center"/>
          </w:tcPr>
          <w:p w14:paraId="61F8F2A9"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14:paraId="57FB54E2" w14:textId="77777777" w:rsidTr="003D798D">
        <w:trPr>
          <w:trHeight w:val="20"/>
        </w:trPr>
        <w:tc>
          <w:tcPr>
            <w:tcW w:w="1364" w:type="pct"/>
            <w:hideMark/>
          </w:tcPr>
          <w:p w14:paraId="6BC45C4C" w14:textId="77777777" w:rsidR="004E70A0" w:rsidRPr="0012335D" w:rsidRDefault="004E70A0" w:rsidP="004E70A0">
            <w:pPr>
              <w:rPr>
                <w:rFonts w:ascii="Arial" w:hAnsi="Arial" w:cs="Arial"/>
                <w:sz w:val="18"/>
                <w:szCs w:val="18"/>
                <w:lang w:eastAsia="sr-Latn-CS"/>
              </w:rPr>
            </w:pPr>
          </w:p>
        </w:tc>
        <w:tc>
          <w:tcPr>
            <w:tcW w:w="627" w:type="pct"/>
            <w:tcBorders>
              <w:top w:val="single" w:sz="4" w:space="0" w:color="auto"/>
            </w:tcBorders>
            <w:noWrap/>
          </w:tcPr>
          <w:p w14:paraId="6715C1F3" w14:textId="77777777" w:rsidR="004E70A0" w:rsidRPr="0012335D" w:rsidRDefault="004E70A0" w:rsidP="004E70A0">
            <w:pPr>
              <w:jc w:val="right"/>
              <w:rPr>
                <w:rFonts w:ascii="Arial" w:hAnsi="Arial" w:cs="Arial"/>
                <w:sz w:val="18"/>
                <w:szCs w:val="18"/>
                <w:lang w:eastAsia="sr-Latn-CS"/>
              </w:rPr>
            </w:pPr>
          </w:p>
        </w:tc>
        <w:tc>
          <w:tcPr>
            <w:tcW w:w="107" w:type="pct"/>
          </w:tcPr>
          <w:p w14:paraId="48BE684F" w14:textId="77777777"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14:paraId="4BB48128" w14:textId="77777777" w:rsidR="004E70A0" w:rsidRPr="0012335D" w:rsidRDefault="004E70A0" w:rsidP="004E70A0">
            <w:pPr>
              <w:jc w:val="right"/>
              <w:rPr>
                <w:rFonts w:ascii="Arial" w:hAnsi="Arial" w:cs="Arial"/>
                <w:sz w:val="18"/>
                <w:szCs w:val="18"/>
                <w:lang w:eastAsia="sr-Latn-CS"/>
              </w:rPr>
            </w:pPr>
          </w:p>
        </w:tc>
        <w:tc>
          <w:tcPr>
            <w:tcW w:w="92" w:type="pct"/>
          </w:tcPr>
          <w:p w14:paraId="66CBA8EE" w14:textId="77777777"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14:paraId="2E1CA4A7" w14:textId="77777777" w:rsidR="004E70A0" w:rsidRPr="0012335D" w:rsidRDefault="004E70A0" w:rsidP="004E70A0">
            <w:pPr>
              <w:jc w:val="right"/>
              <w:rPr>
                <w:rFonts w:ascii="Arial" w:hAnsi="Arial" w:cs="Arial"/>
                <w:sz w:val="18"/>
                <w:szCs w:val="18"/>
                <w:lang w:eastAsia="sr-Latn-CS"/>
              </w:rPr>
            </w:pPr>
          </w:p>
        </w:tc>
        <w:tc>
          <w:tcPr>
            <w:tcW w:w="122" w:type="pct"/>
          </w:tcPr>
          <w:p w14:paraId="1BE56D9E" w14:textId="77777777"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14:paraId="4BAAFCCC" w14:textId="77777777" w:rsidR="004E70A0" w:rsidRPr="0012335D" w:rsidRDefault="004E70A0" w:rsidP="004E70A0">
            <w:pPr>
              <w:jc w:val="right"/>
              <w:rPr>
                <w:rFonts w:ascii="Arial" w:hAnsi="Arial" w:cs="Arial"/>
                <w:sz w:val="18"/>
                <w:szCs w:val="18"/>
                <w:lang w:eastAsia="sr-Latn-CS"/>
              </w:rPr>
            </w:pPr>
          </w:p>
        </w:tc>
        <w:tc>
          <w:tcPr>
            <w:tcW w:w="112" w:type="pct"/>
          </w:tcPr>
          <w:p w14:paraId="79B0F300" w14:textId="77777777" w:rsidR="004E70A0" w:rsidRPr="0012335D" w:rsidRDefault="004E70A0" w:rsidP="004E70A0">
            <w:pPr>
              <w:jc w:val="right"/>
              <w:rPr>
                <w:rFonts w:ascii="Arial" w:hAnsi="Arial" w:cs="Arial"/>
                <w:sz w:val="18"/>
                <w:szCs w:val="18"/>
                <w:lang w:eastAsia="sr-Latn-CS"/>
              </w:rPr>
            </w:pPr>
          </w:p>
        </w:tc>
        <w:tc>
          <w:tcPr>
            <w:tcW w:w="695" w:type="pct"/>
            <w:tcBorders>
              <w:top w:val="single" w:sz="4" w:space="0" w:color="auto"/>
            </w:tcBorders>
            <w:noWrap/>
          </w:tcPr>
          <w:p w14:paraId="14673F7D" w14:textId="77777777" w:rsidR="004E70A0" w:rsidRPr="0012335D" w:rsidRDefault="004E70A0" w:rsidP="004E70A0">
            <w:pPr>
              <w:jc w:val="right"/>
              <w:rPr>
                <w:rFonts w:ascii="Arial" w:hAnsi="Arial" w:cs="Arial"/>
                <w:sz w:val="18"/>
                <w:szCs w:val="18"/>
                <w:lang w:eastAsia="sr-Latn-CS"/>
              </w:rPr>
            </w:pPr>
          </w:p>
        </w:tc>
      </w:tr>
      <w:tr w:rsidR="002310BF" w:rsidRPr="0012335D" w14:paraId="13D8DE39" w14:textId="77777777" w:rsidTr="00FB3F7C">
        <w:trPr>
          <w:trHeight w:val="20"/>
        </w:trPr>
        <w:tc>
          <w:tcPr>
            <w:tcW w:w="1364" w:type="pct"/>
            <w:vAlign w:val="bottom"/>
            <w:hideMark/>
          </w:tcPr>
          <w:p w14:paraId="5FF43DF6" w14:textId="77777777" w:rsidR="002310BF" w:rsidRPr="0012335D" w:rsidRDefault="002310BF" w:rsidP="002310BF">
            <w:pPr>
              <w:rPr>
                <w:rFonts w:ascii="Arial" w:hAnsi="Arial" w:cs="Arial"/>
                <w:sz w:val="18"/>
                <w:szCs w:val="18"/>
                <w:lang w:eastAsia="sr-Latn-CS"/>
              </w:rPr>
            </w:pPr>
            <w:r w:rsidRPr="0012335D">
              <w:rPr>
                <w:rFonts w:ascii="Arial" w:hAnsi="Arial" w:cs="Arial"/>
                <w:sz w:val="18"/>
                <w:szCs w:val="18"/>
              </w:rPr>
              <w:t>Некаматоносне</w:t>
            </w:r>
          </w:p>
        </w:tc>
        <w:tc>
          <w:tcPr>
            <w:tcW w:w="627" w:type="pct"/>
            <w:tcBorders>
              <w:top w:val="nil"/>
              <w:left w:val="nil"/>
              <w:bottom w:val="single" w:sz="8" w:space="0" w:color="auto"/>
              <w:right w:val="nil"/>
            </w:tcBorders>
            <w:shd w:val="clear" w:color="auto" w:fill="auto"/>
            <w:noWrap/>
            <w:vAlign w:val="center"/>
          </w:tcPr>
          <w:p w14:paraId="37F9FABB" w14:textId="77777777"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2,272,342</w:t>
            </w:r>
          </w:p>
        </w:tc>
        <w:tc>
          <w:tcPr>
            <w:tcW w:w="107" w:type="pct"/>
            <w:tcBorders>
              <w:top w:val="nil"/>
              <w:left w:val="nil"/>
              <w:bottom w:val="nil"/>
              <w:right w:val="nil"/>
            </w:tcBorders>
            <w:shd w:val="clear" w:color="auto" w:fill="auto"/>
            <w:vAlign w:val="center"/>
          </w:tcPr>
          <w:p w14:paraId="0C14B526" w14:textId="77777777" w:rsidR="002310BF"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14:paraId="117624C9"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92" w:type="pct"/>
            <w:tcBorders>
              <w:top w:val="nil"/>
              <w:left w:val="nil"/>
              <w:bottom w:val="nil"/>
              <w:right w:val="nil"/>
            </w:tcBorders>
            <w:shd w:val="clear" w:color="auto" w:fill="auto"/>
            <w:vAlign w:val="center"/>
          </w:tcPr>
          <w:p w14:paraId="7C6DEC69" w14:textId="77777777" w:rsidR="002310BF"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14:paraId="20137D98"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22" w:type="pct"/>
            <w:tcBorders>
              <w:top w:val="nil"/>
              <w:left w:val="nil"/>
              <w:bottom w:val="nil"/>
              <w:right w:val="nil"/>
            </w:tcBorders>
            <w:shd w:val="clear" w:color="auto" w:fill="auto"/>
            <w:vAlign w:val="center"/>
          </w:tcPr>
          <w:p w14:paraId="26C5F707" w14:textId="77777777" w:rsidR="002310BF"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14:paraId="13A293F9"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12" w:type="pct"/>
            <w:tcBorders>
              <w:top w:val="nil"/>
              <w:left w:val="nil"/>
              <w:bottom w:val="nil"/>
              <w:right w:val="nil"/>
            </w:tcBorders>
            <w:shd w:val="clear" w:color="auto" w:fill="auto"/>
            <w:vAlign w:val="center"/>
          </w:tcPr>
          <w:p w14:paraId="5F13756C" w14:textId="77777777" w:rsidR="002310BF" w:rsidRDefault="002310BF" w:rsidP="002310BF">
            <w:pPr>
              <w:jc w:val="right"/>
              <w:rPr>
                <w:rFonts w:ascii="Arial" w:hAnsi="Arial" w:cs="Arial"/>
                <w:color w:val="000000"/>
                <w:sz w:val="18"/>
                <w:szCs w:val="18"/>
              </w:rPr>
            </w:pPr>
          </w:p>
        </w:tc>
        <w:tc>
          <w:tcPr>
            <w:tcW w:w="695" w:type="pct"/>
            <w:tcBorders>
              <w:top w:val="nil"/>
              <w:left w:val="nil"/>
              <w:bottom w:val="nil"/>
              <w:right w:val="nil"/>
            </w:tcBorders>
            <w:shd w:val="clear" w:color="auto" w:fill="auto"/>
            <w:noWrap/>
            <w:vAlign w:val="center"/>
          </w:tcPr>
          <w:p w14:paraId="088C9265"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2,272,342</w:t>
            </w:r>
          </w:p>
        </w:tc>
      </w:tr>
      <w:tr w:rsidR="00643E72" w:rsidRPr="0012335D" w14:paraId="4F55DC00" w14:textId="77777777" w:rsidTr="00FB3F7C">
        <w:trPr>
          <w:trHeight w:val="20"/>
        </w:trPr>
        <w:tc>
          <w:tcPr>
            <w:tcW w:w="1364" w:type="pct"/>
          </w:tcPr>
          <w:p w14:paraId="01D1E6A9" w14:textId="77777777" w:rsidR="00643E72" w:rsidRPr="0012335D" w:rsidRDefault="00643E72" w:rsidP="00643E72">
            <w:pPr>
              <w:rPr>
                <w:rFonts w:ascii="Arial" w:hAnsi="Arial" w:cs="Arial"/>
                <w:sz w:val="18"/>
                <w:szCs w:val="18"/>
                <w:lang w:eastAsia="sr-Latn-CS"/>
              </w:rPr>
            </w:pPr>
          </w:p>
        </w:tc>
        <w:tc>
          <w:tcPr>
            <w:tcW w:w="627" w:type="pct"/>
            <w:tcBorders>
              <w:top w:val="nil"/>
              <w:left w:val="nil"/>
              <w:bottom w:val="nil"/>
              <w:right w:val="nil"/>
            </w:tcBorders>
            <w:shd w:val="clear" w:color="auto" w:fill="auto"/>
            <w:noWrap/>
            <w:vAlign w:val="center"/>
          </w:tcPr>
          <w:p w14:paraId="6C8A8C7A" w14:textId="77777777" w:rsidR="00643E72" w:rsidRPr="0012335D" w:rsidRDefault="00643E72" w:rsidP="00643E72">
            <w:pPr>
              <w:ind w:right="57"/>
              <w:jc w:val="right"/>
              <w:rPr>
                <w:rFonts w:ascii="Arial" w:hAnsi="Arial" w:cs="Arial"/>
                <w:color w:val="000000"/>
                <w:sz w:val="18"/>
                <w:szCs w:val="18"/>
              </w:rPr>
            </w:pPr>
          </w:p>
        </w:tc>
        <w:tc>
          <w:tcPr>
            <w:tcW w:w="107" w:type="pct"/>
            <w:tcBorders>
              <w:top w:val="nil"/>
              <w:left w:val="nil"/>
              <w:bottom w:val="nil"/>
              <w:right w:val="nil"/>
            </w:tcBorders>
            <w:shd w:val="clear" w:color="auto" w:fill="auto"/>
            <w:vAlign w:val="center"/>
          </w:tcPr>
          <w:p w14:paraId="1A3C0F2C" w14:textId="77777777" w:rsidR="00643E72" w:rsidRPr="0012335D" w:rsidRDefault="00643E72" w:rsidP="00643E72">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14:paraId="0D1ED64A" w14:textId="77777777" w:rsidR="00643E72" w:rsidRPr="0012335D" w:rsidRDefault="00643E72" w:rsidP="00643E72">
            <w:pPr>
              <w:ind w:right="57"/>
              <w:jc w:val="right"/>
              <w:rPr>
                <w:rFonts w:ascii="Arial" w:hAnsi="Arial" w:cs="Arial"/>
                <w:color w:val="000000"/>
                <w:sz w:val="18"/>
                <w:szCs w:val="18"/>
              </w:rPr>
            </w:pPr>
          </w:p>
        </w:tc>
        <w:tc>
          <w:tcPr>
            <w:tcW w:w="92" w:type="pct"/>
            <w:tcBorders>
              <w:top w:val="nil"/>
              <w:left w:val="nil"/>
              <w:bottom w:val="nil"/>
              <w:right w:val="nil"/>
            </w:tcBorders>
            <w:shd w:val="clear" w:color="auto" w:fill="auto"/>
            <w:vAlign w:val="center"/>
          </w:tcPr>
          <w:p w14:paraId="730F9D69" w14:textId="77777777" w:rsidR="00643E72" w:rsidRPr="0012335D" w:rsidRDefault="00643E72" w:rsidP="00643E72">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14:paraId="3916BEC1" w14:textId="77777777" w:rsidR="00643E72" w:rsidRPr="0012335D" w:rsidRDefault="00643E72" w:rsidP="00643E72">
            <w:pPr>
              <w:ind w:right="57"/>
              <w:jc w:val="right"/>
              <w:rPr>
                <w:rFonts w:ascii="Arial" w:hAnsi="Arial" w:cs="Arial"/>
                <w:color w:val="000000"/>
                <w:sz w:val="18"/>
                <w:szCs w:val="18"/>
              </w:rPr>
            </w:pPr>
          </w:p>
        </w:tc>
        <w:tc>
          <w:tcPr>
            <w:tcW w:w="122" w:type="pct"/>
            <w:tcBorders>
              <w:top w:val="nil"/>
              <w:left w:val="nil"/>
              <w:bottom w:val="nil"/>
              <w:right w:val="nil"/>
            </w:tcBorders>
            <w:shd w:val="clear" w:color="auto" w:fill="auto"/>
            <w:vAlign w:val="center"/>
          </w:tcPr>
          <w:p w14:paraId="38A0C476" w14:textId="77777777" w:rsidR="00643E72" w:rsidRPr="0012335D" w:rsidRDefault="00643E72" w:rsidP="00643E72">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14:paraId="0A9DAE40" w14:textId="77777777" w:rsidR="00643E72" w:rsidRPr="0012335D" w:rsidRDefault="00643E72" w:rsidP="00643E72">
            <w:pPr>
              <w:ind w:right="57"/>
              <w:jc w:val="right"/>
              <w:rPr>
                <w:rFonts w:ascii="Arial" w:hAnsi="Arial" w:cs="Arial"/>
                <w:color w:val="000000"/>
                <w:sz w:val="18"/>
                <w:szCs w:val="18"/>
              </w:rPr>
            </w:pPr>
          </w:p>
        </w:tc>
        <w:tc>
          <w:tcPr>
            <w:tcW w:w="112" w:type="pct"/>
            <w:tcBorders>
              <w:top w:val="nil"/>
              <w:left w:val="nil"/>
              <w:bottom w:val="nil"/>
              <w:right w:val="nil"/>
            </w:tcBorders>
            <w:shd w:val="clear" w:color="auto" w:fill="auto"/>
            <w:vAlign w:val="center"/>
          </w:tcPr>
          <w:p w14:paraId="5E327662" w14:textId="77777777" w:rsidR="00643E72" w:rsidRPr="0012335D" w:rsidRDefault="00643E72" w:rsidP="00643E72">
            <w:pPr>
              <w:jc w:val="right"/>
              <w:rPr>
                <w:rFonts w:ascii="Arial" w:hAnsi="Arial" w:cs="Arial"/>
                <w:color w:val="000000"/>
                <w:sz w:val="18"/>
                <w:szCs w:val="18"/>
              </w:rPr>
            </w:pPr>
          </w:p>
        </w:tc>
        <w:tc>
          <w:tcPr>
            <w:tcW w:w="695" w:type="pct"/>
            <w:tcBorders>
              <w:top w:val="single" w:sz="8" w:space="0" w:color="auto"/>
              <w:left w:val="nil"/>
              <w:bottom w:val="nil"/>
              <w:right w:val="nil"/>
            </w:tcBorders>
            <w:shd w:val="clear" w:color="auto" w:fill="auto"/>
            <w:noWrap/>
            <w:vAlign w:val="center"/>
          </w:tcPr>
          <w:p w14:paraId="50F48317" w14:textId="77777777" w:rsidR="00643E72" w:rsidRPr="0012335D" w:rsidRDefault="00643E72" w:rsidP="00643E72">
            <w:pPr>
              <w:ind w:right="57"/>
              <w:jc w:val="right"/>
              <w:rPr>
                <w:rFonts w:ascii="Arial" w:hAnsi="Arial" w:cs="Arial"/>
                <w:color w:val="000000"/>
                <w:sz w:val="18"/>
                <w:szCs w:val="18"/>
              </w:rPr>
            </w:pPr>
          </w:p>
        </w:tc>
      </w:tr>
      <w:tr w:rsidR="002310BF" w:rsidRPr="0012335D" w14:paraId="0A3BC120" w14:textId="77777777" w:rsidTr="00FB3F7C">
        <w:trPr>
          <w:trHeight w:val="20"/>
        </w:trPr>
        <w:tc>
          <w:tcPr>
            <w:tcW w:w="1364" w:type="pct"/>
            <w:hideMark/>
          </w:tcPr>
          <w:p w14:paraId="2BE5D341" w14:textId="77777777" w:rsidR="002310BF" w:rsidRPr="0012335D" w:rsidRDefault="002310BF" w:rsidP="002310BF">
            <w:pPr>
              <w:rPr>
                <w:rFonts w:ascii="Arial" w:hAnsi="Arial" w:cs="Arial"/>
                <w:b/>
                <w:sz w:val="18"/>
                <w:szCs w:val="18"/>
                <w:lang w:eastAsia="sr-Latn-CS"/>
              </w:rPr>
            </w:pPr>
          </w:p>
        </w:tc>
        <w:tc>
          <w:tcPr>
            <w:tcW w:w="627" w:type="pct"/>
            <w:tcBorders>
              <w:top w:val="nil"/>
              <w:left w:val="nil"/>
              <w:bottom w:val="double" w:sz="6" w:space="0" w:color="auto"/>
              <w:right w:val="nil"/>
            </w:tcBorders>
            <w:shd w:val="clear" w:color="auto" w:fill="auto"/>
            <w:noWrap/>
            <w:vAlign w:val="center"/>
          </w:tcPr>
          <w:p w14:paraId="2AE623A1" w14:textId="77777777" w:rsidR="002310BF" w:rsidRPr="002310BF" w:rsidRDefault="002310BF" w:rsidP="002310BF">
            <w:pPr>
              <w:widowControl/>
              <w:jc w:val="right"/>
              <w:rPr>
                <w:rFonts w:ascii="Arial" w:hAnsi="Arial" w:cs="Arial"/>
                <w:b/>
                <w:snapToGrid/>
                <w:color w:val="000000"/>
                <w:sz w:val="18"/>
                <w:szCs w:val="18"/>
              </w:rPr>
            </w:pPr>
            <w:r w:rsidRPr="002310BF">
              <w:rPr>
                <w:rFonts w:ascii="Arial" w:hAnsi="Arial" w:cs="Arial"/>
                <w:b/>
                <w:color w:val="000000"/>
                <w:sz w:val="18"/>
                <w:szCs w:val="18"/>
              </w:rPr>
              <w:t>2,272,342</w:t>
            </w:r>
          </w:p>
        </w:tc>
        <w:tc>
          <w:tcPr>
            <w:tcW w:w="107" w:type="pct"/>
            <w:tcBorders>
              <w:top w:val="nil"/>
              <w:left w:val="nil"/>
              <w:bottom w:val="nil"/>
              <w:right w:val="nil"/>
            </w:tcBorders>
            <w:shd w:val="clear" w:color="auto" w:fill="auto"/>
            <w:vAlign w:val="center"/>
          </w:tcPr>
          <w:p w14:paraId="59F1A81C" w14:textId="77777777" w:rsidR="002310BF" w:rsidRPr="002310BF"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14:paraId="26CB2519"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 </w:t>
            </w:r>
          </w:p>
        </w:tc>
        <w:tc>
          <w:tcPr>
            <w:tcW w:w="92" w:type="pct"/>
            <w:tcBorders>
              <w:top w:val="nil"/>
              <w:left w:val="nil"/>
              <w:bottom w:val="nil"/>
              <w:right w:val="nil"/>
            </w:tcBorders>
            <w:shd w:val="clear" w:color="auto" w:fill="auto"/>
            <w:vAlign w:val="center"/>
          </w:tcPr>
          <w:p w14:paraId="5A5AEB46" w14:textId="77777777" w:rsidR="002310BF" w:rsidRPr="002310BF"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14:paraId="6D00C94C"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 </w:t>
            </w:r>
          </w:p>
        </w:tc>
        <w:tc>
          <w:tcPr>
            <w:tcW w:w="122" w:type="pct"/>
            <w:tcBorders>
              <w:top w:val="nil"/>
              <w:left w:val="nil"/>
              <w:bottom w:val="nil"/>
              <w:right w:val="nil"/>
            </w:tcBorders>
            <w:shd w:val="clear" w:color="auto" w:fill="auto"/>
            <w:vAlign w:val="center"/>
          </w:tcPr>
          <w:p w14:paraId="523765E4" w14:textId="77777777" w:rsidR="002310BF" w:rsidRPr="002310BF"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14:paraId="324CAA47"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 </w:t>
            </w:r>
          </w:p>
        </w:tc>
        <w:tc>
          <w:tcPr>
            <w:tcW w:w="112" w:type="pct"/>
            <w:tcBorders>
              <w:top w:val="nil"/>
              <w:left w:val="nil"/>
              <w:bottom w:val="nil"/>
              <w:right w:val="nil"/>
            </w:tcBorders>
            <w:shd w:val="clear" w:color="auto" w:fill="auto"/>
            <w:vAlign w:val="center"/>
          </w:tcPr>
          <w:p w14:paraId="422D4673" w14:textId="77777777" w:rsidR="002310BF" w:rsidRPr="002310BF" w:rsidRDefault="002310BF" w:rsidP="002310BF">
            <w:pPr>
              <w:jc w:val="right"/>
              <w:rPr>
                <w:rFonts w:ascii="Arial" w:hAnsi="Arial" w:cs="Arial"/>
                <w:b/>
                <w:color w:val="000000"/>
                <w:sz w:val="18"/>
                <w:szCs w:val="18"/>
              </w:rPr>
            </w:pPr>
          </w:p>
        </w:tc>
        <w:tc>
          <w:tcPr>
            <w:tcW w:w="695" w:type="pct"/>
            <w:tcBorders>
              <w:top w:val="nil"/>
              <w:left w:val="nil"/>
              <w:bottom w:val="double" w:sz="6" w:space="0" w:color="auto"/>
              <w:right w:val="nil"/>
            </w:tcBorders>
            <w:shd w:val="clear" w:color="auto" w:fill="auto"/>
            <w:noWrap/>
            <w:vAlign w:val="center"/>
          </w:tcPr>
          <w:p w14:paraId="5DF48FC1" w14:textId="77777777"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2,272,342</w:t>
            </w:r>
          </w:p>
        </w:tc>
      </w:tr>
    </w:tbl>
    <w:p w14:paraId="316C8C38" w14:textId="77777777" w:rsidR="004E70A0" w:rsidRPr="0012335D" w:rsidRDefault="004E70A0" w:rsidP="004E70A0">
      <w:pPr>
        <w:tabs>
          <w:tab w:val="center" w:pos="4608"/>
          <w:tab w:val="right" w:pos="8928"/>
        </w:tabs>
        <w:ind w:left="567"/>
        <w:rPr>
          <w:rFonts w:ascii="Arial" w:hAnsi="Arial" w:cs="Arial"/>
          <w:b/>
          <w:bCs/>
          <w:i/>
          <w:sz w:val="18"/>
          <w:szCs w:val="18"/>
        </w:rPr>
      </w:pPr>
    </w:p>
    <w:tbl>
      <w:tblPr>
        <w:tblW w:w="4985" w:type="pct"/>
        <w:tblInd w:w="142" w:type="dxa"/>
        <w:tblLayout w:type="fixed"/>
        <w:tblCellMar>
          <w:top w:w="28" w:type="dxa"/>
          <w:left w:w="70" w:type="dxa"/>
          <w:right w:w="70" w:type="dxa"/>
        </w:tblCellMar>
        <w:tblLook w:val="04A0" w:firstRow="1" w:lastRow="0" w:firstColumn="1" w:lastColumn="0" w:noHBand="0" w:noVBand="1"/>
      </w:tblPr>
      <w:tblGrid>
        <w:gridCol w:w="2496"/>
        <w:gridCol w:w="1147"/>
        <w:gridCol w:w="197"/>
        <w:gridCol w:w="1146"/>
        <w:gridCol w:w="168"/>
        <w:gridCol w:w="1146"/>
        <w:gridCol w:w="223"/>
        <w:gridCol w:w="1146"/>
        <w:gridCol w:w="168"/>
        <w:gridCol w:w="1304"/>
      </w:tblGrid>
      <w:tr w:rsidR="002049DB" w:rsidRPr="0012335D" w14:paraId="7A709E77" w14:textId="77777777" w:rsidTr="002049DB">
        <w:trPr>
          <w:trHeight w:val="20"/>
        </w:trPr>
        <w:tc>
          <w:tcPr>
            <w:tcW w:w="5000" w:type="pct"/>
            <w:gridSpan w:val="10"/>
            <w:tcBorders>
              <w:top w:val="nil"/>
              <w:left w:val="nil"/>
              <w:right w:val="nil"/>
            </w:tcBorders>
            <w:shd w:val="clear" w:color="auto" w:fill="auto"/>
            <w:noWrap/>
            <w:vAlign w:val="bottom"/>
          </w:tcPr>
          <w:p w14:paraId="2C4BFE89" w14:textId="77777777" w:rsidR="002049DB"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14:paraId="56DFC3BD" w14:textId="77777777" w:rsidTr="00D21182">
        <w:trPr>
          <w:trHeight w:val="20"/>
        </w:trPr>
        <w:tc>
          <w:tcPr>
            <w:tcW w:w="1365" w:type="pct"/>
            <w:tcBorders>
              <w:top w:val="nil"/>
              <w:left w:val="nil"/>
              <w:right w:val="nil"/>
            </w:tcBorders>
            <w:shd w:val="clear" w:color="auto" w:fill="auto"/>
            <w:noWrap/>
            <w:vAlign w:val="bottom"/>
          </w:tcPr>
          <w:p w14:paraId="4D7C2D1F" w14:textId="77777777" w:rsidR="004E70A0" w:rsidRPr="0012335D" w:rsidRDefault="004E70A0" w:rsidP="004E70A0">
            <w:pPr>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14:paraId="2FDBDBB3" w14:textId="77777777" w:rsidR="004E70A0" w:rsidRPr="0012335D" w:rsidRDefault="004E70A0" w:rsidP="004E70A0">
            <w:pPr>
              <w:jc w:val="right"/>
              <w:rPr>
                <w:rFonts w:ascii="Arial" w:hAnsi="Arial" w:cs="Arial"/>
                <w:b/>
                <w:sz w:val="18"/>
                <w:szCs w:val="18"/>
                <w:lang w:eastAsia="sr-Latn-CS"/>
              </w:rPr>
            </w:pPr>
          </w:p>
        </w:tc>
        <w:tc>
          <w:tcPr>
            <w:tcW w:w="108" w:type="pct"/>
            <w:tcBorders>
              <w:top w:val="nil"/>
              <w:left w:val="nil"/>
              <w:right w:val="nil"/>
            </w:tcBorders>
          </w:tcPr>
          <w:p w14:paraId="208828E9" w14:textId="77777777"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14:paraId="2296460B" w14:textId="77777777" w:rsidR="004E70A0" w:rsidRPr="0012335D" w:rsidRDefault="004E70A0" w:rsidP="004E70A0">
            <w:pPr>
              <w:jc w:val="right"/>
              <w:rPr>
                <w:rFonts w:ascii="Arial" w:hAnsi="Arial" w:cs="Arial"/>
                <w:b/>
                <w:sz w:val="18"/>
                <w:szCs w:val="18"/>
                <w:lang w:eastAsia="sr-Latn-CS"/>
              </w:rPr>
            </w:pPr>
          </w:p>
        </w:tc>
        <w:tc>
          <w:tcPr>
            <w:tcW w:w="92" w:type="pct"/>
            <w:tcBorders>
              <w:top w:val="nil"/>
              <w:left w:val="nil"/>
              <w:right w:val="nil"/>
            </w:tcBorders>
          </w:tcPr>
          <w:p w14:paraId="7A09CDD6" w14:textId="77777777"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14:paraId="652A93A2" w14:textId="77777777" w:rsidR="004E70A0" w:rsidRPr="0012335D" w:rsidRDefault="004E70A0" w:rsidP="004E70A0">
            <w:pPr>
              <w:jc w:val="right"/>
              <w:rPr>
                <w:rFonts w:ascii="Arial" w:hAnsi="Arial" w:cs="Arial"/>
                <w:b/>
                <w:sz w:val="18"/>
                <w:szCs w:val="18"/>
                <w:lang w:eastAsia="sr-Latn-CS"/>
              </w:rPr>
            </w:pPr>
          </w:p>
        </w:tc>
        <w:tc>
          <w:tcPr>
            <w:tcW w:w="122" w:type="pct"/>
            <w:tcBorders>
              <w:top w:val="nil"/>
              <w:left w:val="nil"/>
              <w:right w:val="nil"/>
            </w:tcBorders>
          </w:tcPr>
          <w:p w14:paraId="2D6EA8A9" w14:textId="77777777" w:rsidR="004E70A0" w:rsidRPr="0012335D" w:rsidRDefault="004E70A0" w:rsidP="004E70A0">
            <w:pPr>
              <w:jc w:val="right"/>
              <w:rPr>
                <w:rFonts w:ascii="Arial" w:hAnsi="Arial" w:cs="Arial"/>
                <w:b/>
                <w:sz w:val="18"/>
                <w:szCs w:val="18"/>
                <w:lang w:eastAsia="sr-Latn-CS"/>
              </w:rPr>
            </w:pPr>
          </w:p>
        </w:tc>
        <w:tc>
          <w:tcPr>
            <w:tcW w:w="1432" w:type="pct"/>
            <w:gridSpan w:val="3"/>
            <w:tcBorders>
              <w:top w:val="nil"/>
              <w:left w:val="nil"/>
              <w:right w:val="nil"/>
            </w:tcBorders>
            <w:shd w:val="clear" w:color="auto" w:fill="auto"/>
            <w:noWrap/>
          </w:tcPr>
          <w:p w14:paraId="09492A13" w14:textId="77777777" w:rsidR="004E70A0" w:rsidRPr="0012335D" w:rsidRDefault="004E70A0" w:rsidP="00643E72">
            <w:pPr>
              <w:jc w:val="right"/>
              <w:rPr>
                <w:rFonts w:ascii="Arial" w:hAnsi="Arial" w:cs="Arial"/>
                <w:b/>
                <w:sz w:val="18"/>
                <w:szCs w:val="18"/>
                <w:lang w:val="sr-Cyrl-BA" w:eastAsia="sr-Latn-CS"/>
              </w:rPr>
            </w:pPr>
            <w:r w:rsidRPr="0012335D">
              <w:rPr>
                <w:rFonts w:ascii="Arial" w:hAnsi="Arial" w:cs="Arial"/>
                <w:b/>
                <w:bCs/>
                <w:sz w:val="18"/>
                <w:szCs w:val="18"/>
              </w:rPr>
              <w:t>31</w:t>
            </w:r>
            <w:r w:rsidR="004D16EC" w:rsidRPr="0012335D">
              <w:rPr>
                <w:rFonts w:ascii="Arial" w:hAnsi="Arial" w:cs="Arial"/>
                <w:b/>
                <w:bCs/>
                <w:sz w:val="18"/>
                <w:szCs w:val="18"/>
                <w:lang w:val="sr-Cyrl-BA"/>
              </w:rPr>
              <w:t>.</w:t>
            </w:r>
            <w:r w:rsidRPr="0012335D">
              <w:rPr>
                <w:rFonts w:ascii="Arial" w:hAnsi="Arial" w:cs="Arial"/>
                <w:b/>
                <w:bCs/>
                <w:sz w:val="18"/>
                <w:szCs w:val="18"/>
              </w:rPr>
              <w:t xml:space="preserve"> децембар 20</w:t>
            </w:r>
            <w:r w:rsidR="009C63E8" w:rsidRPr="0012335D">
              <w:rPr>
                <w:rFonts w:ascii="Arial" w:hAnsi="Arial" w:cs="Arial"/>
                <w:b/>
                <w:bCs/>
                <w:sz w:val="18"/>
                <w:szCs w:val="18"/>
              </w:rPr>
              <w:t>2</w:t>
            </w:r>
            <w:r w:rsidR="002310BF">
              <w:rPr>
                <w:rFonts w:ascii="Arial" w:hAnsi="Arial" w:cs="Arial"/>
                <w:b/>
                <w:bCs/>
                <w:sz w:val="18"/>
                <w:szCs w:val="18"/>
              </w:rPr>
              <w:t>3</w:t>
            </w:r>
            <w:r w:rsidR="004D16EC" w:rsidRPr="0012335D">
              <w:rPr>
                <w:rFonts w:ascii="Arial" w:hAnsi="Arial" w:cs="Arial"/>
                <w:b/>
                <w:bCs/>
                <w:sz w:val="18"/>
                <w:szCs w:val="18"/>
                <w:lang w:val="sr-Cyrl-BA"/>
              </w:rPr>
              <w:t>.</w:t>
            </w:r>
          </w:p>
        </w:tc>
      </w:tr>
      <w:tr w:rsidR="004E70A0" w:rsidRPr="0012335D" w14:paraId="7EA45312" w14:textId="77777777" w:rsidTr="00D21182">
        <w:trPr>
          <w:trHeight w:val="20"/>
        </w:trPr>
        <w:tc>
          <w:tcPr>
            <w:tcW w:w="1365" w:type="pct"/>
            <w:hideMark/>
          </w:tcPr>
          <w:p w14:paraId="61650346" w14:textId="77777777" w:rsidR="004E70A0" w:rsidRPr="0012335D" w:rsidRDefault="004E70A0" w:rsidP="004E70A0">
            <w:pPr>
              <w:rPr>
                <w:rFonts w:ascii="Arial" w:hAnsi="Arial" w:cs="Arial"/>
                <w:sz w:val="18"/>
                <w:szCs w:val="18"/>
                <w:lang w:eastAsia="sr-Latn-CS"/>
              </w:rPr>
            </w:pPr>
          </w:p>
        </w:tc>
        <w:tc>
          <w:tcPr>
            <w:tcW w:w="627" w:type="pct"/>
            <w:tcBorders>
              <w:bottom w:val="single" w:sz="4" w:space="0" w:color="auto"/>
            </w:tcBorders>
            <w:noWrap/>
            <w:vAlign w:val="center"/>
          </w:tcPr>
          <w:p w14:paraId="7B3B778E" w14:textId="77777777"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14:paraId="33668EB4"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8" w:type="pct"/>
            <w:vAlign w:val="center"/>
          </w:tcPr>
          <w:p w14:paraId="007D5CA5" w14:textId="77777777"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14:paraId="6457E3D5"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2" w:type="pct"/>
            <w:vAlign w:val="center"/>
          </w:tcPr>
          <w:p w14:paraId="1ACC3D92" w14:textId="77777777"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14:paraId="2862CB27" w14:textId="77777777" w:rsidR="004E70A0" w:rsidRPr="00037657" w:rsidRDefault="004E70A0" w:rsidP="00F62A13">
            <w:pPr>
              <w:jc w:val="center"/>
              <w:rPr>
                <w:rFonts w:ascii="Arial" w:hAnsi="Arial" w:cs="Arial"/>
                <w:sz w:val="18"/>
                <w:szCs w:val="18"/>
                <w:lang w:val="ru-RU" w:eastAsia="sr-Latn-CS"/>
              </w:rPr>
            </w:pPr>
            <w:r w:rsidRPr="00037657">
              <w:rPr>
                <w:rFonts w:ascii="Arial" w:hAnsi="Arial" w:cs="Arial"/>
                <w:b/>
                <w:bCs/>
                <w:sz w:val="18"/>
                <w:szCs w:val="18"/>
                <w:lang w:val="ru-RU"/>
              </w:rPr>
              <w:t xml:space="preserve">Од 3 </w:t>
            </w:r>
            <w:r w:rsidR="00EA54EC" w:rsidRPr="00037657">
              <w:rPr>
                <w:rFonts w:ascii="Arial" w:hAnsi="Arial" w:cs="Arial"/>
                <w:b/>
                <w:bCs/>
                <w:sz w:val="18"/>
                <w:szCs w:val="18"/>
                <w:lang w:val="ru-RU"/>
              </w:rPr>
              <w:t>м</w:t>
            </w:r>
            <w:r w:rsidR="00EA54EC" w:rsidRPr="0012335D">
              <w:rPr>
                <w:rFonts w:ascii="Arial" w:hAnsi="Arial" w:cs="Arial"/>
                <w:b/>
                <w:bCs/>
                <w:sz w:val="18"/>
                <w:szCs w:val="18"/>
              </w:rPr>
              <w:t>j</w:t>
            </w:r>
            <w:r w:rsidR="00EA54EC" w:rsidRPr="00037657">
              <w:rPr>
                <w:rFonts w:ascii="Arial" w:hAnsi="Arial" w:cs="Arial"/>
                <w:b/>
                <w:bCs/>
                <w:sz w:val="18"/>
                <w:szCs w:val="18"/>
                <w:lang w:val="ru-RU"/>
              </w:rPr>
              <w:t>есец</w:t>
            </w:r>
            <w:r w:rsidRPr="00037657">
              <w:rPr>
                <w:rFonts w:ascii="Arial" w:hAnsi="Arial" w:cs="Arial"/>
                <w:b/>
                <w:bCs/>
                <w:sz w:val="18"/>
                <w:szCs w:val="18"/>
                <w:lang w:val="ru-RU"/>
              </w:rPr>
              <w:t>а до једне године</w:t>
            </w:r>
          </w:p>
        </w:tc>
        <w:tc>
          <w:tcPr>
            <w:tcW w:w="122" w:type="pct"/>
            <w:vAlign w:val="center"/>
          </w:tcPr>
          <w:p w14:paraId="71186B16" w14:textId="77777777" w:rsidR="004E70A0" w:rsidRPr="00037657" w:rsidRDefault="004E70A0" w:rsidP="00F62A13">
            <w:pPr>
              <w:jc w:val="center"/>
              <w:rPr>
                <w:rFonts w:ascii="Arial" w:hAnsi="Arial" w:cs="Arial"/>
                <w:sz w:val="18"/>
                <w:szCs w:val="18"/>
                <w:lang w:val="ru-RU" w:eastAsia="sr-Latn-CS"/>
              </w:rPr>
            </w:pPr>
          </w:p>
        </w:tc>
        <w:tc>
          <w:tcPr>
            <w:tcW w:w="627" w:type="pct"/>
            <w:tcBorders>
              <w:bottom w:val="single" w:sz="4" w:space="0" w:color="auto"/>
            </w:tcBorders>
            <w:noWrap/>
            <w:vAlign w:val="center"/>
          </w:tcPr>
          <w:p w14:paraId="50D1159D"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92" w:type="pct"/>
            <w:vAlign w:val="center"/>
          </w:tcPr>
          <w:p w14:paraId="00371429" w14:textId="77777777" w:rsidR="004E70A0" w:rsidRPr="0012335D" w:rsidRDefault="004E70A0" w:rsidP="00F62A13">
            <w:pPr>
              <w:jc w:val="center"/>
              <w:rPr>
                <w:rFonts w:ascii="Arial" w:hAnsi="Arial" w:cs="Arial"/>
                <w:sz w:val="18"/>
                <w:szCs w:val="18"/>
                <w:lang w:eastAsia="sr-Latn-CS"/>
              </w:rPr>
            </w:pPr>
          </w:p>
        </w:tc>
        <w:tc>
          <w:tcPr>
            <w:tcW w:w="713" w:type="pct"/>
            <w:tcBorders>
              <w:bottom w:val="single" w:sz="4" w:space="0" w:color="auto"/>
            </w:tcBorders>
            <w:noWrap/>
            <w:vAlign w:val="center"/>
          </w:tcPr>
          <w:p w14:paraId="5C0D207D" w14:textId="77777777"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14:paraId="2EBEF936" w14:textId="77777777" w:rsidTr="00D21182">
        <w:trPr>
          <w:trHeight w:val="20"/>
        </w:trPr>
        <w:tc>
          <w:tcPr>
            <w:tcW w:w="1365" w:type="pct"/>
            <w:hideMark/>
          </w:tcPr>
          <w:p w14:paraId="0113C4D7" w14:textId="77777777" w:rsidR="004E70A0" w:rsidRPr="0012335D" w:rsidRDefault="004E70A0" w:rsidP="004E70A0">
            <w:pPr>
              <w:rPr>
                <w:rFonts w:ascii="Arial" w:hAnsi="Arial" w:cs="Arial"/>
                <w:sz w:val="18"/>
                <w:szCs w:val="18"/>
                <w:lang w:eastAsia="sr-Latn-CS"/>
              </w:rPr>
            </w:pPr>
          </w:p>
        </w:tc>
        <w:tc>
          <w:tcPr>
            <w:tcW w:w="627" w:type="pct"/>
            <w:tcBorders>
              <w:top w:val="single" w:sz="4" w:space="0" w:color="auto"/>
            </w:tcBorders>
            <w:noWrap/>
          </w:tcPr>
          <w:p w14:paraId="6E7323C6" w14:textId="77777777" w:rsidR="004E70A0" w:rsidRPr="0012335D" w:rsidRDefault="004E70A0" w:rsidP="004E70A0">
            <w:pPr>
              <w:jc w:val="right"/>
              <w:rPr>
                <w:rFonts w:ascii="Arial" w:hAnsi="Arial" w:cs="Arial"/>
                <w:sz w:val="18"/>
                <w:szCs w:val="18"/>
                <w:lang w:eastAsia="sr-Latn-CS"/>
              </w:rPr>
            </w:pPr>
          </w:p>
        </w:tc>
        <w:tc>
          <w:tcPr>
            <w:tcW w:w="108" w:type="pct"/>
          </w:tcPr>
          <w:p w14:paraId="5230618F" w14:textId="77777777"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14:paraId="251B8F48" w14:textId="77777777" w:rsidR="004E70A0" w:rsidRPr="0012335D" w:rsidRDefault="004E70A0" w:rsidP="004E70A0">
            <w:pPr>
              <w:jc w:val="right"/>
              <w:rPr>
                <w:rFonts w:ascii="Arial" w:hAnsi="Arial" w:cs="Arial"/>
                <w:sz w:val="18"/>
                <w:szCs w:val="18"/>
                <w:lang w:eastAsia="sr-Latn-CS"/>
              </w:rPr>
            </w:pPr>
          </w:p>
        </w:tc>
        <w:tc>
          <w:tcPr>
            <w:tcW w:w="92" w:type="pct"/>
          </w:tcPr>
          <w:p w14:paraId="2D5478F3" w14:textId="77777777"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14:paraId="1CB0DA2C" w14:textId="77777777" w:rsidR="004E70A0" w:rsidRPr="0012335D" w:rsidRDefault="004E70A0" w:rsidP="004E70A0">
            <w:pPr>
              <w:jc w:val="right"/>
              <w:rPr>
                <w:rFonts w:ascii="Arial" w:hAnsi="Arial" w:cs="Arial"/>
                <w:sz w:val="18"/>
                <w:szCs w:val="18"/>
                <w:lang w:eastAsia="sr-Latn-CS"/>
              </w:rPr>
            </w:pPr>
          </w:p>
        </w:tc>
        <w:tc>
          <w:tcPr>
            <w:tcW w:w="122" w:type="pct"/>
          </w:tcPr>
          <w:p w14:paraId="47AE7FEF" w14:textId="77777777"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14:paraId="0C6EC546" w14:textId="77777777" w:rsidR="004E70A0" w:rsidRPr="0012335D" w:rsidRDefault="004E70A0" w:rsidP="004E70A0">
            <w:pPr>
              <w:jc w:val="right"/>
              <w:rPr>
                <w:rFonts w:ascii="Arial" w:hAnsi="Arial" w:cs="Arial"/>
                <w:sz w:val="18"/>
                <w:szCs w:val="18"/>
                <w:lang w:eastAsia="sr-Latn-CS"/>
              </w:rPr>
            </w:pPr>
          </w:p>
        </w:tc>
        <w:tc>
          <w:tcPr>
            <w:tcW w:w="92" w:type="pct"/>
          </w:tcPr>
          <w:p w14:paraId="1092D2EB" w14:textId="77777777" w:rsidR="004E70A0" w:rsidRPr="0012335D" w:rsidRDefault="004E70A0" w:rsidP="004E70A0">
            <w:pPr>
              <w:jc w:val="right"/>
              <w:rPr>
                <w:rFonts w:ascii="Arial" w:hAnsi="Arial" w:cs="Arial"/>
                <w:sz w:val="18"/>
                <w:szCs w:val="18"/>
                <w:lang w:eastAsia="sr-Latn-CS"/>
              </w:rPr>
            </w:pPr>
          </w:p>
        </w:tc>
        <w:tc>
          <w:tcPr>
            <w:tcW w:w="713" w:type="pct"/>
            <w:tcBorders>
              <w:top w:val="single" w:sz="4" w:space="0" w:color="auto"/>
            </w:tcBorders>
            <w:noWrap/>
          </w:tcPr>
          <w:p w14:paraId="6BB23598" w14:textId="77777777" w:rsidR="004E70A0" w:rsidRPr="0012335D" w:rsidRDefault="004E70A0" w:rsidP="004E70A0">
            <w:pPr>
              <w:jc w:val="right"/>
              <w:rPr>
                <w:rFonts w:ascii="Arial" w:hAnsi="Arial" w:cs="Arial"/>
                <w:sz w:val="18"/>
                <w:szCs w:val="18"/>
                <w:lang w:eastAsia="sr-Latn-CS"/>
              </w:rPr>
            </w:pPr>
          </w:p>
        </w:tc>
      </w:tr>
      <w:tr w:rsidR="002310BF" w:rsidRPr="0012335D" w14:paraId="6E4FDF26" w14:textId="77777777" w:rsidTr="00FB3F7C">
        <w:trPr>
          <w:trHeight w:val="20"/>
        </w:trPr>
        <w:tc>
          <w:tcPr>
            <w:tcW w:w="1365" w:type="pct"/>
            <w:vAlign w:val="bottom"/>
            <w:hideMark/>
          </w:tcPr>
          <w:p w14:paraId="6F6B6328" w14:textId="77777777" w:rsidR="002310BF" w:rsidRPr="0012335D" w:rsidRDefault="002310BF" w:rsidP="002310BF">
            <w:pPr>
              <w:rPr>
                <w:rFonts w:ascii="Arial" w:hAnsi="Arial" w:cs="Arial"/>
                <w:sz w:val="18"/>
                <w:szCs w:val="18"/>
                <w:lang w:eastAsia="sr-Latn-CS"/>
              </w:rPr>
            </w:pPr>
            <w:r w:rsidRPr="0012335D">
              <w:rPr>
                <w:rFonts w:ascii="Arial" w:hAnsi="Arial" w:cs="Arial"/>
                <w:sz w:val="18"/>
                <w:szCs w:val="18"/>
              </w:rPr>
              <w:t>Некаматоносне</w:t>
            </w:r>
          </w:p>
        </w:tc>
        <w:tc>
          <w:tcPr>
            <w:tcW w:w="627" w:type="pct"/>
            <w:tcBorders>
              <w:top w:val="nil"/>
              <w:left w:val="nil"/>
              <w:bottom w:val="single" w:sz="8" w:space="0" w:color="auto"/>
              <w:right w:val="nil"/>
            </w:tcBorders>
            <w:shd w:val="clear" w:color="auto" w:fill="auto"/>
            <w:noWrap/>
            <w:vAlign w:val="center"/>
          </w:tcPr>
          <w:p w14:paraId="05C7EDDF" w14:textId="77777777" w:rsidR="002310BF" w:rsidRPr="00521630" w:rsidRDefault="002310BF" w:rsidP="002310BF">
            <w:pPr>
              <w:widowControl/>
              <w:jc w:val="right"/>
              <w:rPr>
                <w:rFonts w:ascii="Arial" w:hAnsi="Arial" w:cs="Arial"/>
                <w:snapToGrid/>
                <w:color w:val="000000"/>
                <w:sz w:val="18"/>
                <w:szCs w:val="18"/>
              </w:rPr>
            </w:pPr>
            <w:r>
              <w:rPr>
                <w:rFonts w:ascii="Arial" w:hAnsi="Arial" w:cs="Arial"/>
                <w:snapToGrid/>
                <w:color w:val="000000"/>
                <w:sz w:val="18"/>
                <w:szCs w:val="18"/>
              </w:rPr>
              <w:t>2.257.717</w:t>
            </w:r>
          </w:p>
        </w:tc>
        <w:tc>
          <w:tcPr>
            <w:tcW w:w="108" w:type="pct"/>
            <w:tcBorders>
              <w:top w:val="nil"/>
              <w:left w:val="nil"/>
              <w:bottom w:val="nil"/>
              <w:right w:val="nil"/>
            </w:tcBorders>
            <w:shd w:val="clear" w:color="auto" w:fill="auto"/>
            <w:vAlign w:val="center"/>
          </w:tcPr>
          <w:p w14:paraId="61FD2CB2" w14:textId="77777777" w:rsidR="002310BF" w:rsidRPr="0012335D"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14:paraId="48A89AB4" w14:textId="77777777" w:rsidR="002310BF" w:rsidRPr="0012335D" w:rsidRDefault="002310BF" w:rsidP="002310BF">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92" w:type="pct"/>
            <w:tcBorders>
              <w:top w:val="nil"/>
              <w:left w:val="nil"/>
              <w:bottom w:val="nil"/>
              <w:right w:val="nil"/>
            </w:tcBorders>
            <w:shd w:val="clear" w:color="auto" w:fill="auto"/>
            <w:vAlign w:val="center"/>
          </w:tcPr>
          <w:p w14:paraId="0743D6C4" w14:textId="77777777" w:rsidR="002310BF" w:rsidRPr="0012335D"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14:paraId="5092DBD8" w14:textId="77777777" w:rsidR="002310BF" w:rsidRPr="0012335D" w:rsidRDefault="002310BF" w:rsidP="002310BF">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22" w:type="pct"/>
            <w:tcBorders>
              <w:top w:val="nil"/>
              <w:left w:val="nil"/>
              <w:bottom w:val="nil"/>
              <w:right w:val="nil"/>
            </w:tcBorders>
            <w:shd w:val="clear" w:color="auto" w:fill="auto"/>
            <w:vAlign w:val="center"/>
          </w:tcPr>
          <w:p w14:paraId="2D08C19D" w14:textId="77777777" w:rsidR="002310BF" w:rsidRPr="0012335D"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14:paraId="43F87D33" w14:textId="77777777" w:rsidR="002310BF" w:rsidRPr="0012335D" w:rsidRDefault="002310BF" w:rsidP="002310BF">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92" w:type="pct"/>
            <w:tcBorders>
              <w:top w:val="nil"/>
              <w:left w:val="nil"/>
              <w:bottom w:val="nil"/>
              <w:right w:val="nil"/>
            </w:tcBorders>
            <w:shd w:val="clear" w:color="auto" w:fill="auto"/>
            <w:vAlign w:val="center"/>
          </w:tcPr>
          <w:p w14:paraId="2EE7ED36" w14:textId="77777777" w:rsidR="002310BF" w:rsidRPr="0012335D" w:rsidRDefault="002310BF" w:rsidP="002310BF">
            <w:pPr>
              <w:jc w:val="right"/>
              <w:rPr>
                <w:rFonts w:ascii="Arial" w:hAnsi="Arial" w:cs="Arial"/>
                <w:color w:val="000000"/>
                <w:sz w:val="18"/>
                <w:szCs w:val="18"/>
              </w:rPr>
            </w:pPr>
          </w:p>
        </w:tc>
        <w:tc>
          <w:tcPr>
            <w:tcW w:w="713" w:type="pct"/>
            <w:tcBorders>
              <w:top w:val="nil"/>
              <w:left w:val="nil"/>
              <w:bottom w:val="nil"/>
              <w:right w:val="nil"/>
            </w:tcBorders>
            <w:shd w:val="clear" w:color="auto" w:fill="auto"/>
            <w:noWrap/>
            <w:vAlign w:val="center"/>
          </w:tcPr>
          <w:p w14:paraId="128408BC" w14:textId="77777777" w:rsidR="002310BF" w:rsidRPr="00521630" w:rsidRDefault="002310BF" w:rsidP="002310BF">
            <w:pPr>
              <w:widowControl/>
              <w:jc w:val="right"/>
              <w:rPr>
                <w:rFonts w:ascii="Arial" w:hAnsi="Arial" w:cs="Arial"/>
                <w:snapToGrid/>
                <w:color w:val="000000"/>
                <w:sz w:val="18"/>
                <w:szCs w:val="18"/>
              </w:rPr>
            </w:pPr>
            <w:r>
              <w:rPr>
                <w:rFonts w:ascii="Arial" w:hAnsi="Arial" w:cs="Arial"/>
                <w:snapToGrid/>
                <w:color w:val="000000"/>
                <w:sz w:val="18"/>
                <w:szCs w:val="18"/>
              </w:rPr>
              <w:t>2.257.717</w:t>
            </w:r>
          </w:p>
        </w:tc>
      </w:tr>
      <w:tr w:rsidR="002310BF" w:rsidRPr="0012335D" w14:paraId="21C6B8E9" w14:textId="77777777" w:rsidTr="00FB3F7C">
        <w:trPr>
          <w:trHeight w:val="20"/>
        </w:trPr>
        <w:tc>
          <w:tcPr>
            <w:tcW w:w="1365" w:type="pct"/>
          </w:tcPr>
          <w:p w14:paraId="0930A041" w14:textId="77777777" w:rsidR="002310BF" w:rsidRPr="0012335D" w:rsidRDefault="002310BF" w:rsidP="002310BF">
            <w:pPr>
              <w:rPr>
                <w:rFonts w:ascii="Arial" w:hAnsi="Arial" w:cs="Arial"/>
                <w:sz w:val="18"/>
                <w:szCs w:val="18"/>
                <w:lang w:eastAsia="sr-Latn-CS"/>
              </w:rPr>
            </w:pPr>
          </w:p>
        </w:tc>
        <w:tc>
          <w:tcPr>
            <w:tcW w:w="627" w:type="pct"/>
            <w:tcBorders>
              <w:top w:val="nil"/>
              <w:left w:val="nil"/>
              <w:bottom w:val="nil"/>
              <w:right w:val="nil"/>
            </w:tcBorders>
            <w:shd w:val="clear" w:color="auto" w:fill="auto"/>
            <w:noWrap/>
            <w:vAlign w:val="center"/>
          </w:tcPr>
          <w:p w14:paraId="2980A360" w14:textId="77777777" w:rsidR="002310BF" w:rsidRPr="0012335D" w:rsidRDefault="002310BF" w:rsidP="002310BF">
            <w:pPr>
              <w:ind w:right="57"/>
              <w:jc w:val="right"/>
              <w:rPr>
                <w:rFonts w:ascii="Arial" w:hAnsi="Arial" w:cs="Arial"/>
                <w:color w:val="000000"/>
                <w:sz w:val="18"/>
                <w:szCs w:val="18"/>
              </w:rPr>
            </w:pPr>
          </w:p>
        </w:tc>
        <w:tc>
          <w:tcPr>
            <w:tcW w:w="108" w:type="pct"/>
            <w:tcBorders>
              <w:top w:val="nil"/>
              <w:left w:val="nil"/>
              <w:bottom w:val="nil"/>
              <w:right w:val="nil"/>
            </w:tcBorders>
            <w:shd w:val="clear" w:color="auto" w:fill="auto"/>
            <w:vAlign w:val="center"/>
          </w:tcPr>
          <w:p w14:paraId="47085179" w14:textId="77777777" w:rsidR="002310BF" w:rsidRPr="0012335D" w:rsidRDefault="002310BF" w:rsidP="002310BF">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14:paraId="252A6042" w14:textId="77777777" w:rsidR="002310BF" w:rsidRPr="0012335D" w:rsidRDefault="002310BF" w:rsidP="002310BF">
            <w:pPr>
              <w:ind w:right="57"/>
              <w:jc w:val="right"/>
              <w:rPr>
                <w:rFonts w:ascii="Arial" w:hAnsi="Arial" w:cs="Arial"/>
                <w:color w:val="000000"/>
                <w:sz w:val="18"/>
                <w:szCs w:val="18"/>
              </w:rPr>
            </w:pPr>
          </w:p>
        </w:tc>
        <w:tc>
          <w:tcPr>
            <w:tcW w:w="92" w:type="pct"/>
            <w:tcBorders>
              <w:top w:val="nil"/>
              <w:left w:val="nil"/>
              <w:bottom w:val="nil"/>
              <w:right w:val="nil"/>
            </w:tcBorders>
            <w:shd w:val="clear" w:color="auto" w:fill="auto"/>
            <w:vAlign w:val="center"/>
          </w:tcPr>
          <w:p w14:paraId="65BB7A86" w14:textId="77777777" w:rsidR="002310BF" w:rsidRPr="0012335D" w:rsidRDefault="002310BF" w:rsidP="002310BF">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14:paraId="64584982" w14:textId="77777777" w:rsidR="002310BF" w:rsidRPr="0012335D" w:rsidRDefault="002310BF" w:rsidP="002310BF">
            <w:pPr>
              <w:ind w:right="57"/>
              <w:jc w:val="right"/>
              <w:rPr>
                <w:rFonts w:ascii="Arial" w:hAnsi="Arial" w:cs="Arial"/>
                <w:color w:val="000000"/>
                <w:sz w:val="18"/>
                <w:szCs w:val="18"/>
              </w:rPr>
            </w:pPr>
          </w:p>
        </w:tc>
        <w:tc>
          <w:tcPr>
            <w:tcW w:w="122" w:type="pct"/>
            <w:tcBorders>
              <w:top w:val="nil"/>
              <w:left w:val="nil"/>
              <w:bottom w:val="nil"/>
              <w:right w:val="nil"/>
            </w:tcBorders>
            <w:shd w:val="clear" w:color="auto" w:fill="auto"/>
            <w:vAlign w:val="center"/>
          </w:tcPr>
          <w:p w14:paraId="2A08F079" w14:textId="77777777" w:rsidR="002310BF" w:rsidRPr="0012335D" w:rsidRDefault="002310BF" w:rsidP="002310BF">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14:paraId="33FE092E" w14:textId="77777777" w:rsidR="002310BF" w:rsidRPr="0012335D" w:rsidRDefault="002310BF" w:rsidP="002310BF">
            <w:pPr>
              <w:ind w:right="57"/>
              <w:jc w:val="right"/>
              <w:rPr>
                <w:rFonts w:ascii="Arial" w:hAnsi="Arial" w:cs="Arial"/>
                <w:color w:val="000000"/>
                <w:sz w:val="18"/>
                <w:szCs w:val="18"/>
              </w:rPr>
            </w:pPr>
          </w:p>
        </w:tc>
        <w:tc>
          <w:tcPr>
            <w:tcW w:w="92" w:type="pct"/>
            <w:tcBorders>
              <w:top w:val="nil"/>
              <w:left w:val="nil"/>
              <w:bottom w:val="nil"/>
              <w:right w:val="nil"/>
            </w:tcBorders>
            <w:shd w:val="clear" w:color="auto" w:fill="auto"/>
            <w:vAlign w:val="center"/>
          </w:tcPr>
          <w:p w14:paraId="33B2FE88" w14:textId="77777777" w:rsidR="002310BF" w:rsidRPr="0012335D" w:rsidRDefault="002310BF" w:rsidP="002310BF">
            <w:pPr>
              <w:jc w:val="right"/>
              <w:rPr>
                <w:rFonts w:ascii="Arial" w:hAnsi="Arial" w:cs="Arial"/>
                <w:color w:val="000000"/>
                <w:sz w:val="18"/>
                <w:szCs w:val="18"/>
              </w:rPr>
            </w:pPr>
          </w:p>
        </w:tc>
        <w:tc>
          <w:tcPr>
            <w:tcW w:w="713" w:type="pct"/>
            <w:tcBorders>
              <w:top w:val="single" w:sz="8" w:space="0" w:color="auto"/>
              <w:left w:val="nil"/>
              <w:bottom w:val="nil"/>
              <w:right w:val="nil"/>
            </w:tcBorders>
            <w:shd w:val="clear" w:color="auto" w:fill="auto"/>
            <w:noWrap/>
            <w:vAlign w:val="center"/>
          </w:tcPr>
          <w:p w14:paraId="74DB728E" w14:textId="77777777" w:rsidR="002310BF" w:rsidRPr="0012335D" w:rsidRDefault="002310BF" w:rsidP="002310BF">
            <w:pPr>
              <w:ind w:right="57"/>
              <w:jc w:val="right"/>
              <w:rPr>
                <w:rFonts w:ascii="Arial" w:hAnsi="Arial" w:cs="Arial"/>
                <w:color w:val="000000"/>
                <w:sz w:val="18"/>
                <w:szCs w:val="18"/>
              </w:rPr>
            </w:pPr>
          </w:p>
        </w:tc>
      </w:tr>
      <w:tr w:rsidR="002310BF" w:rsidRPr="0012335D" w14:paraId="19B2FB5E" w14:textId="77777777" w:rsidTr="00FB3F7C">
        <w:trPr>
          <w:trHeight w:val="20"/>
        </w:trPr>
        <w:tc>
          <w:tcPr>
            <w:tcW w:w="1365" w:type="pct"/>
            <w:hideMark/>
          </w:tcPr>
          <w:p w14:paraId="5FB077EB" w14:textId="77777777" w:rsidR="002310BF" w:rsidRPr="0012335D" w:rsidRDefault="002310BF" w:rsidP="002310BF">
            <w:pPr>
              <w:rPr>
                <w:rFonts w:ascii="Arial" w:hAnsi="Arial" w:cs="Arial"/>
                <w:sz w:val="18"/>
                <w:szCs w:val="18"/>
                <w:lang w:eastAsia="sr-Latn-CS"/>
              </w:rPr>
            </w:pPr>
          </w:p>
        </w:tc>
        <w:tc>
          <w:tcPr>
            <w:tcW w:w="627" w:type="pct"/>
            <w:tcBorders>
              <w:top w:val="nil"/>
              <w:left w:val="nil"/>
              <w:bottom w:val="double" w:sz="6" w:space="0" w:color="auto"/>
              <w:right w:val="nil"/>
            </w:tcBorders>
            <w:shd w:val="clear" w:color="auto" w:fill="auto"/>
            <w:noWrap/>
            <w:vAlign w:val="center"/>
          </w:tcPr>
          <w:p w14:paraId="0FF551D5" w14:textId="77777777" w:rsidR="002310BF" w:rsidRPr="0012335D" w:rsidRDefault="002310BF" w:rsidP="002310BF">
            <w:pPr>
              <w:jc w:val="right"/>
              <w:rPr>
                <w:rFonts w:ascii="Arial" w:hAnsi="Arial" w:cs="Arial"/>
                <w:b/>
                <w:color w:val="000000"/>
                <w:sz w:val="18"/>
                <w:szCs w:val="18"/>
                <w:lang w:val="sr-Cyrl-BA"/>
              </w:rPr>
            </w:pPr>
            <w:r>
              <w:rPr>
                <w:rFonts w:ascii="Arial" w:hAnsi="Arial" w:cs="Arial"/>
                <w:b/>
                <w:color w:val="000000"/>
                <w:sz w:val="18"/>
                <w:szCs w:val="18"/>
                <w:lang w:val="sr-Cyrl-BA"/>
              </w:rPr>
              <w:t>2.257.717</w:t>
            </w:r>
          </w:p>
        </w:tc>
        <w:tc>
          <w:tcPr>
            <w:tcW w:w="108" w:type="pct"/>
            <w:tcBorders>
              <w:top w:val="nil"/>
              <w:left w:val="nil"/>
              <w:bottom w:val="nil"/>
              <w:right w:val="nil"/>
            </w:tcBorders>
            <w:shd w:val="clear" w:color="auto" w:fill="auto"/>
            <w:vAlign w:val="center"/>
          </w:tcPr>
          <w:p w14:paraId="51511B97" w14:textId="77777777" w:rsidR="002310BF" w:rsidRPr="0012335D"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14:paraId="2F9C4713" w14:textId="77777777" w:rsidR="002310BF" w:rsidRPr="0012335D" w:rsidRDefault="002310BF" w:rsidP="002310BF">
            <w:pPr>
              <w:ind w:right="57"/>
              <w:jc w:val="right"/>
              <w:rPr>
                <w:rFonts w:ascii="Arial" w:hAnsi="Arial" w:cs="Arial"/>
                <w:b/>
                <w:color w:val="000000"/>
                <w:sz w:val="18"/>
                <w:szCs w:val="18"/>
                <w:lang w:val="sr-Cyrl-BA"/>
              </w:rPr>
            </w:pPr>
            <w:r>
              <w:rPr>
                <w:rFonts w:ascii="Arial" w:hAnsi="Arial" w:cs="Arial"/>
                <w:b/>
                <w:color w:val="000000"/>
                <w:sz w:val="18"/>
                <w:szCs w:val="18"/>
                <w:lang w:val="sr-Cyrl-BA"/>
              </w:rPr>
              <w:t>-</w:t>
            </w:r>
          </w:p>
        </w:tc>
        <w:tc>
          <w:tcPr>
            <w:tcW w:w="92" w:type="pct"/>
            <w:tcBorders>
              <w:top w:val="nil"/>
              <w:left w:val="nil"/>
              <w:bottom w:val="nil"/>
              <w:right w:val="nil"/>
            </w:tcBorders>
            <w:shd w:val="clear" w:color="auto" w:fill="auto"/>
            <w:vAlign w:val="center"/>
          </w:tcPr>
          <w:p w14:paraId="195F67DD" w14:textId="77777777" w:rsidR="002310BF" w:rsidRPr="0012335D"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14:paraId="7C205975" w14:textId="77777777" w:rsidR="002310BF" w:rsidRPr="0012335D" w:rsidRDefault="002310BF" w:rsidP="002310BF">
            <w:pPr>
              <w:ind w:right="57"/>
              <w:jc w:val="right"/>
              <w:rPr>
                <w:rFonts w:ascii="Arial" w:hAnsi="Arial" w:cs="Arial"/>
                <w:b/>
                <w:color w:val="000000"/>
                <w:sz w:val="18"/>
                <w:szCs w:val="18"/>
                <w:lang w:val="sr-Cyrl-BA"/>
              </w:rPr>
            </w:pPr>
            <w:r>
              <w:rPr>
                <w:rFonts w:ascii="Arial" w:hAnsi="Arial" w:cs="Arial"/>
                <w:b/>
                <w:color w:val="000000"/>
                <w:sz w:val="18"/>
                <w:szCs w:val="18"/>
                <w:lang w:val="sr-Cyrl-BA"/>
              </w:rPr>
              <w:t>-</w:t>
            </w:r>
          </w:p>
        </w:tc>
        <w:tc>
          <w:tcPr>
            <w:tcW w:w="122" w:type="pct"/>
            <w:tcBorders>
              <w:top w:val="nil"/>
              <w:left w:val="nil"/>
              <w:bottom w:val="nil"/>
              <w:right w:val="nil"/>
            </w:tcBorders>
            <w:shd w:val="clear" w:color="auto" w:fill="auto"/>
            <w:vAlign w:val="center"/>
          </w:tcPr>
          <w:p w14:paraId="0014C4FC" w14:textId="77777777" w:rsidR="002310BF" w:rsidRPr="0012335D"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14:paraId="37D5A52E" w14:textId="77777777" w:rsidR="002310BF" w:rsidRPr="0012335D" w:rsidRDefault="002310BF" w:rsidP="002310BF">
            <w:pPr>
              <w:ind w:right="57"/>
              <w:jc w:val="right"/>
              <w:rPr>
                <w:rFonts w:ascii="Arial" w:hAnsi="Arial" w:cs="Arial"/>
                <w:b/>
                <w:color w:val="000000"/>
                <w:sz w:val="18"/>
                <w:szCs w:val="18"/>
                <w:lang w:val="sr-Cyrl-BA"/>
              </w:rPr>
            </w:pPr>
            <w:r>
              <w:rPr>
                <w:rFonts w:ascii="Arial" w:hAnsi="Arial" w:cs="Arial"/>
                <w:b/>
                <w:color w:val="000000"/>
                <w:sz w:val="18"/>
                <w:szCs w:val="18"/>
                <w:lang w:val="sr-Cyrl-BA"/>
              </w:rPr>
              <w:t>-</w:t>
            </w:r>
          </w:p>
        </w:tc>
        <w:tc>
          <w:tcPr>
            <w:tcW w:w="92" w:type="pct"/>
            <w:tcBorders>
              <w:top w:val="nil"/>
              <w:left w:val="nil"/>
              <w:bottom w:val="nil"/>
              <w:right w:val="nil"/>
            </w:tcBorders>
            <w:shd w:val="clear" w:color="auto" w:fill="auto"/>
            <w:vAlign w:val="center"/>
          </w:tcPr>
          <w:p w14:paraId="1A2EA0F1" w14:textId="77777777" w:rsidR="002310BF" w:rsidRPr="0012335D" w:rsidRDefault="002310BF" w:rsidP="002310BF">
            <w:pPr>
              <w:jc w:val="right"/>
              <w:rPr>
                <w:rFonts w:ascii="Arial" w:hAnsi="Arial" w:cs="Arial"/>
                <w:b/>
                <w:color w:val="000000"/>
                <w:sz w:val="18"/>
                <w:szCs w:val="18"/>
              </w:rPr>
            </w:pPr>
          </w:p>
        </w:tc>
        <w:tc>
          <w:tcPr>
            <w:tcW w:w="713" w:type="pct"/>
            <w:tcBorders>
              <w:top w:val="nil"/>
              <w:left w:val="nil"/>
              <w:bottom w:val="double" w:sz="6" w:space="0" w:color="auto"/>
              <w:right w:val="nil"/>
            </w:tcBorders>
            <w:shd w:val="clear" w:color="auto" w:fill="auto"/>
            <w:noWrap/>
            <w:vAlign w:val="center"/>
          </w:tcPr>
          <w:p w14:paraId="09E10CC1" w14:textId="77777777" w:rsidR="002310BF" w:rsidRPr="00521630" w:rsidRDefault="002310BF" w:rsidP="002310BF">
            <w:pPr>
              <w:widowControl/>
              <w:jc w:val="right"/>
              <w:rPr>
                <w:rFonts w:ascii="Arial" w:hAnsi="Arial" w:cs="Arial"/>
                <w:b/>
                <w:snapToGrid/>
                <w:color w:val="000000"/>
                <w:sz w:val="18"/>
                <w:szCs w:val="18"/>
              </w:rPr>
            </w:pPr>
            <w:r>
              <w:rPr>
                <w:rFonts w:ascii="Arial" w:hAnsi="Arial" w:cs="Arial"/>
                <w:b/>
                <w:snapToGrid/>
                <w:color w:val="000000"/>
                <w:sz w:val="18"/>
                <w:szCs w:val="18"/>
              </w:rPr>
              <w:t>2.257.717</w:t>
            </w:r>
          </w:p>
        </w:tc>
      </w:tr>
    </w:tbl>
    <w:p w14:paraId="026201EB" w14:textId="77777777" w:rsidR="007854A2" w:rsidRPr="0012335D" w:rsidRDefault="007854A2">
      <w:pPr>
        <w:widowControl/>
        <w:rPr>
          <w:rFonts w:ascii="Arial" w:hAnsi="Arial" w:cs="Arial"/>
          <w:snapToGrid/>
          <w:sz w:val="18"/>
          <w:szCs w:val="18"/>
          <w:lang w:val="sr-Cyrl-BA"/>
        </w:rPr>
      </w:pPr>
      <w:r w:rsidRPr="0012335D">
        <w:rPr>
          <w:rFonts w:cs="Arial"/>
          <w:b/>
          <w:sz w:val="18"/>
          <w:szCs w:val="18"/>
          <w:lang w:val="sr-Cyrl-BA"/>
        </w:rPr>
        <w:br w:type="page"/>
      </w:r>
    </w:p>
    <w:p w14:paraId="04F053C4" w14:textId="77777777" w:rsidR="000D2377" w:rsidRPr="0012335D" w:rsidRDefault="000D2377" w:rsidP="00BA017B">
      <w:pPr>
        <w:pStyle w:val="TH"/>
        <w:tabs>
          <w:tab w:val="clear" w:pos="1202"/>
          <w:tab w:val="right" w:pos="720"/>
        </w:tabs>
        <w:spacing w:line="240" w:lineRule="auto"/>
        <w:outlineLvl w:val="9"/>
        <w:rPr>
          <w:rFonts w:cs="Arial"/>
          <w:b w:val="0"/>
          <w:sz w:val="18"/>
          <w:szCs w:val="18"/>
          <w:lang w:val="sr-Cyrl-BA"/>
        </w:rPr>
      </w:pPr>
    </w:p>
    <w:p w14:paraId="12CA2CF2" w14:textId="77777777" w:rsidR="00DF35CA" w:rsidRPr="0012335D" w:rsidRDefault="00D01663" w:rsidP="00DF35CA">
      <w:pPr>
        <w:pStyle w:val="TH"/>
        <w:tabs>
          <w:tab w:val="clear" w:pos="1202"/>
          <w:tab w:val="right" w:pos="720"/>
        </w:tabs>
        <w:spacing w:line="240" w:lineRule="auto"/>
        <w:ind w:left="720" w:hanging="720"/>
        <w:outlineLvl w:val="9"/>
        <w:rPr>
          <w:rFonts w:cs="Arial"/>
          <w:sz w:val="18"/>
          <w:szCs w:val="18"/>
          <w:lang w:val="sr-Cyrl-CS"/>
        </w:rPr>
      </w:pPr>
      <w:r w:rsidRPr="0012335D">
        <w:rPr>
          <w:rFonts w:cs="Arial"/>
          <w:sz w:val="18"/>
          <w:szCs w:val="18"/>
        </w:rPr>
        <w:t>3</w:t>
      </w:r>
      <w:r w:rsidR="009841D1" w:rsidRPr="0012335D">
        <w:rPr>
          <w:rFonts w:cs="Arial"/>
          <w:sz w:val="18"/>
          <w:szCs w:val="18"/>
          <w:lang w:val="sr-Cyrl-BA"/>
        </w:rPr>
        <w:t>5</w:t>
      </w:r>
      <w:r w:rsidR="006B6F33" w:rsidRPr="0012335D">
        <w:rPr>
          <w:rFonts w:cs="Arial"/>
          <w:sz w:val="18"/>
          <w:szCs w:val="18"/>
          <w:lang w:val="sr-Cyrl-BA"/>
        </w:rPr>
        <w:t>.</w:t>
      </w:r>
      <w:r w:rsidR="00DF35CA" w:rsidRPr="0012335D">
        <w:rPr>
          <w:rFonts w:cs="Arial"/>
          <w:sz w:val="18"/>
          <w:szCs w:val="18"/>
          <w:lang w:val="sr-Cyrl-BA"/>
        </w:rPr>
        <w:t xml:space="preserve">         </w:t>
      </w:r>
      <w:r w:rsidR="00DF35CA" w:rsidRPr="0012335D">
        <w:rPr>
          <w:rFonts w:cs="Arial"/>
          <w:sz w:val="18"/>
          <w:szCs w:val="18"/>
          <w:lang w:val="pt-BR"/>
        </w:rPr>
        <w:t>ФИНАНСИЈСКИ ИНСТРУМЕНТИ</w:t>
      </w:r>
      <w:r w:rsidR="00DF35CA" w:rsidRPr="0012335D">
        <w:rPr>
          <w:rFonts w:cs="Arial"/>
          <w:sz w:val="18"/>
          <w:szCs w:val="18"/>
          <w:lang w:val="sr-Cyrl-BA"/>
        </w:rPr>
        <w:t xml:space="preserve"> (наставак)</w:t>
      </w:r>
    </w:p>
    <w:p w14:paraId="712B06DC" w14:textId="77777777" w:rsidR="001162B9" w:rsidRPr="0012335D" w:rsidRDefault="001162B9" w:rsidP="001162B9">
      <w:pPr>
        <w:pStyle w:val="TH"/>
        <w:tabs>
          <w:tab w:val="clear" w:pos="1202"/>
          <w:tab w:val="right" w:pos="720"/>
        </w:tabs>
        <w:spacing w:line="240" w:lineRule="auto"/>
        <w:ind w:left="577"/>
        <w:outlineLvl w:val="9"/>
        <w:rPr>
          <w:rFonts w:cs="Arial"/>
          <w:sz w:val="18"/>
          <w:szCs w:val="18"/>
          <w:lang w:val="sr-Cyrl-BA"/>
        </w:rPr>
      </w:pPr>
    </w:p>
    <w:p w14:paraId="1AB31767" w14:textId="77777777" w:rsidR="001162B9" w:rsidRPr="0012335D" w:rsidRDefault="00D01663" w:rsidP="001162B9">
      <w:pPr>
        <w:pStyle w:val="Heading3"/>
        <w:spacing w:before="0" w:after="0" w:line="240" w:lineRule="auto"/>
        <w:rPr>
          <w:rFonts w:cs="Arial"/>
          <w:i/>
          <w:sz w:val="18"/>
          <w:szCs w:val="18"/>
          <w:lang w:val="sr-Cyrl-BA" w:eastAsia="sr-Latn-CS"/>
        </w:rPr>
      </w:pPr>
      <w:r w:rsidRPr="00037657">
        <w:rPr>
          <w:sz w:val="18"/>
          <w:szCs w:val="18"/>
          <w:lang w:val="ru-RU" w:eastAsia="sr-Latn-CS"/>
        </w:rPr>
        <w:t>3</w:t>
      </w:r>
      <w:r w:rsidR="009841D1" w:rsidRPr="0012335D">
        <w:rPr>
          <w:sz w:val="18"/>
          <w:szCs w:val="18"/>
          <w:lang w:val="sr-Cyrl-BA" w:eastAsia="sr-Latn-CS"/>
        </w:rPr>
        <w:t>5</w:t>
      </w:r>
      <w:r w:rsidR="006B6F33" w:rsidRPr="0012335D">
        <w:rPr>
          <w:sz w:val="18"/>
          <w:szCs w:val="18"/>
          <w:lang w:val="sr-Cyrl-BA" w:eastAsia="sr-Latn-CS"/>
        </w:rPr>
        <w:t>.</w:t>
      </w:r>
      <w:r w:rsidR="001162B9" w:rsidRPr="0012335D">
        <w:rPr>
          <w:sz w:val="18"/>
          <w:szCs w:val="18"/>
          <w:lang w:val="sr-Cyrl-BA" w:eastAsia="sr-Latn-CS"/>
        </w:rPr>
        <w:t>2</w:t>
      </w:r>
      <w:r w:rsidR="006B6F33" w:rsidRPr="0012335D">
        <w:rPr>
          <w:sz w:val="18"/>
          <w:szCs w:val="18"/>
          <w:lang w:val="sr-Cyrl-BA" w:eastAsia="sr-Latn-CS"/>
        </w:rPr>
        <w:t>.</w:t>
      </w:r>
      <w:r w:rsidR="001162B9" w:rsidRPr="0012335D">
        <w:rPr>
          <w:sz w:val="18"/>
          <w:szCs w:val="18"/>
          <w:lang w:val="sr-Cyrl-BA" w:eastAsia="sr-Latn-CS"/>
        </w:rPr>
        <w:t xml:space="preserve">      </w:t>
      </w:r>
      <w:r w:rsidR="001162B9" w:rsidRPr="00037657">
        <w:rPr>
          <w:sz w:val="18"/>
          <w:szCs w:val="18"/>
          <w:lang w:val="ru-RU" w:eastAsia="sr-Latn-CS"/>
        </w:rPr>
        <w:t>Тржишни ризици – Девизни, каматни и ризик ликвидности</w:t>
      </w:r>
      <w:r w:rsidR="001162B9" w:rsidRPr="0012335D">
        <w:rPr>
          <w:sz w:val="18"/>
          <w:szCs w:val="18"/>
          <w:lang w:val="sr-Cyrl-BA" w:eastAsia="sr-Latn-CS"/>
        </w:rPr>
        <w:t xml:space="preserve"> (наставак)</w:t>
      </w:r>
    </w:p>
    <w:p w14:paraId="639594D2" w14:textId="77777777" w:rsidR="00E62DAA" w:rsidRPr="0012335D" w:rsidRDefault="00E62DAA" w:rsidP="00E62DAA">
      <w:pPr>
        <w:rPr>
          <w:rFonts w:ascii="Arial" w:hAnsi="Arial" w:cs="Arial"/>
          <w:b/>
          <w:sz w:val="18"/>
          <w:szCs w:val="18"/>
          <w:lang w:val="sr-Cyrl-BA"/>
        </w:rPr>
      </w:pPr>
    </w:p>
    <w:p w14:paraId="7C7B2449" w14:textId="77777777" w:rsidR="004E70A0" w:rsidRPr="0012335D" w:rsidRDefault="004E70A0" w:rsidP="001162B9">
      <w:pPr>
        <w:ind w:left="720"/>
        <w:jc w:val="both"/>
        <w:rPr>
          <w:rFonts w:ascii="Arial" w:hAnsi="Arial" w:cs="Arial"/>
          <w:b/>
          <w:snapToGrid/>
          <w:sz w:val="10"/>
          <w:szCs w:val="10"/>
          <w:lang w:val="sr-Cyrl-BA" w:eastAsia="sr-Latn-CS"/>
        </w:rPr>
      </w:pPr>
      <w:r w:rsidRPr="0012335D">
        <w:rPr>
          <w:rFonts w:ascii="Arial" w:hAnsi="Arial" w:cs="Arial"/>
          <w:b/>
          <w:snapToGrid/>
          <w:sz w:val="18"/>
          <w:szCs w:val="18"/>
          <w:lang w:val="sr-Cyrl-BA" w:eastAsia="sr-Latn-CS"/>
        </w:rPr>
        <w:t>Ризик ликвидности (наставак)</w:t>
      </w:r>
      <w:r w:rsidRPr="0012335D">
        <w:rPr>
          <w:rFonts w:ascii="Arial" w:hAnsi="Arial" w:cs="Arial"/>
          <w:b/>
          <w:snapToGrid/>
          <w:sz w:val="10"/>
          <w:szCs w:val="10"/>
          <w:lang w:val="sr-Cyrl-BA" w:eastAsia="sr-Latn-CS"/>
        </w:rPr>
        <w:t xml:space="preserve"> </w:t>
      </w:r>
    </w:p>
    <w:p w14:paraId="1B2C0938" w14:textId="77777777" w:rsidR="004E70A0" w:rsidRPr="0012335D" w:rsidRDefault="004E70A0" w:rsidP="004E70A0">
      <w:pPr>
        <w:overflowPunct w:val="0"/>
        <w:adjustRightInd w:val="0"/>
        <w:spacing w:after="200"/>
        <w:ind w:left="522"/>
        <w:contextualSpacing/>
        <w:textAlignment w:val="baseline"/>
        <w:rPr>
          <w:rFonts w:ascii="Arial" w:eastAsia="Calibri" w:hAnsi="Arial" w:cs="Arial"/>
          <w:b/>
          <w:sz w:val="10"/>
          <w:szCs w:val="10"/>
          <w:lang w:val="sr-Cyrl-BA"/>
        </w:rPr>
      </w:pPr>
    </w:p>
    <w:p w14:paraId="036A7733" w14:textId="77777777" w:rsidR="004E70A0" w:rsidRPr="0012335D" w:rsidRDefault="004E70A0" w:rsidP="001162B9">
      <w:pPr>
        <w:ind w:left="720" w:right="29"/>
        <w:jc w:val="both"/>
        <w:rPr>
          <w:rFonts w:ascii="Arial" w:hAnsi="Arial" w:cs="Arial"/>
          <w:sz w:val="18"/>
          <w:szCs w:val="18"/>
          <w:lang w:val="sr-Cyrl-BA" w:eastAsia="sr-Latn-CS"/>
        </w:rPr>
      </w:pPr>
      <w:r w:rsidRPr="0012335D">
        <w:rPr>
          <w:rFonts w:ascii="Arial" w:hAnsi="Arial" w:cs="Arial"/>
          <w:sz w:val="18"/>
          <w:szCs w:val="18"/>
          <w:lang w:val="sr-Cyrl-BA" w:eastAsia="sr-Latn-CS"/>
        </w:rPr>
        <w:t>На дан 3</w:t>
      </w:r>
      <w:r w:rsidR="009110ED" w:rsidRPr="0012335D">
        <w:rPr>
          <w:rFonts w:ascii="Arial" w:hAnsi="Arial" w:cs="Arial"/>
          <w:sz w:val="18"/>
          <w:szCs w:val="18"/>
          <w:lang w:val="sr-Cyrl-BA" w:eastAsia="sr-Latn-CS"/>
        </w:rPr>
        <w:t>1</w:t>
      </w:r>
      <w:r w:rsidR="002D06A3"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w:t>
      </w:r>
      <w:r w:rsidR="009110ED" w:rsidRPr="0012335D">
        <w:rPr>
          <w:rFonts w:ascii="Arial" w:hAnsi="Arial" w:cs="Arial"/>
          <w:sz w:val="18"/>
          <w:szCs w:val="18"/>
          <w:lang w:val="sr-Cyrl-BA" w:eastAsia="sr-Latn-CS"/>
        </w:rPr>
        <w:t>децембар</w:t>
      </w:r>
      <w:r w:rsidRPr="0012335D">
        <w:rPr>
          <w:rFonts w:ascii="Arial" w:hAnsi="Arial" w:cs="Arial"/>
          <w:sz w:val="18"/>
          <w:szCs w:val="18"/>
          <w:lang w:val="sr-Cyrl-BA" w:eastAsia="sr-Latn-CS"/>
        </w:rPr>
        <w:t xml:space="preserve"> 20</w:t>
      </w:r>
      <w:r w:rsidR="006E6E4A" w:rsidRPr="0012335D">
        <w:rPr>
          <w:rFonts w:ascii="Arial" w:hAnsi="Arial" w:cs="Arial"/>
          <w:sz w:val="18"/>
          <w:szCs w:val="18"/>
          <w:lang w:val="sr-Cyrl-BA" w:eastAsia="sr-Latn-CS"/>
        </w:rPr>
        <w:t>2</w:t>
      </w:r>
      <w:r w:rsidR="00AB153F" w:rsidRPr="00037657">
        <w:rPr>
          <w:rFonts w:ascii="Arial" w:hAnsi="Arial" w:cs="Arial"/>
          <w:sz w:val="18"/>
          <w:szCs w:val="18"/>
          <w:lang w:val="ru-RU" w:eastAsia="sr-Latn-CS"/>
        </w:rPr>
        <w:t>4</w:t>
      </w:r>
      <w:r w:rsidR="002D06A3"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године</w:t>
      </w:r>
      <w:r w:rsidR="00931BEC" w:rsidRPr="0012335D">
        <w:rPr>
          <w:rFonts w:ascii="Arial" w:hAnsi="Arial" w:cs="Arial"/>
          <w:sz w:val="18"/>
          <w:szCs w:val="18"/>
          <w:lang w:val="sr-Cyrl-BA" w:eastAsia="sr-Latn-CS"/>
        </w:rPr>
        <w:t xml:space="preserve"> најликвиднија имовина Друштва</w:t>
      </w:r>
      <w:r w:rsidRPr="0012335D">
        <w:rPr>
          <w:rFonts w:ascii="Arial" w:hAnsi="Arial" w:cs="Arial"/>
          <w:sz w:val="18"/>
          <w:szCs w:val="18"/>
          <w:lang w:val="sr-Cyrl-BA" w:eastAsia="sr-Latn-CS"/>
        </w:rPr>
        <w:t xml:space="preserve">, чија је рочност </w:t>
      </w:r>
      <w:r w:rsidR="0048780A" w:rsidRPr="0012335D">
        <w:rPr>
          <w:rFonts w:ascii="Arial" w:hAnsi="Arial" w:cs="Arial"/>
          <w:sz w:val="18"/>
          <w:szCs w:val="18"/>
          <w:lang w:val="sr-Cyrl-BA" w:eastAsia="sr-Latn-CS"/>
        </w:rPr>
        <w:t>доспијећ</w:t>
      </w:r>
      <w:r w:rsidRPr="0012335D">
        <w:rPr>
          <w:rFonts w:ascii="Arial" w:hAnsi="Arial" w:cs="Arial"/>
          <w:sz w:val="18"/>
          <w:szCs w:val="18"/>
          <w:lang w:val="sr-Cyrl-BA" w:eastAsia="sr-Latn-CS"/>
        </w:rPr>
        <w:t>а до м</w:t>
      </w:r>
      <w:r w:rsidR="00455FAE" w:rsidRPr="0012335D">
        <w:rPr>
          <w:rFonts w:ascii="Arial" w:hAnsi="Arial" w:cs="Arial"/>
          <w:sz w:val="18"/>
          <w:szCs w:val="18"/>
          <w:lang w:eastAsia="sr-Latn-CS"/>
        </w:rPr>
        <w:t>j</w:t>
      </w:r>
      <w:r w:rsidRPr="0012335D">
        <w:rPr>
          <w:rFonts w:ascii="Arial" w:hAnsi="Arial" w:cs="Arial"/>
          <w:sz w:val="18"/>
          <w:szCs w:val="18"/>
          <w:lang w:val="sr-Cyrl-BA" w:eastAsia="sr-Latn-CS"/>
        </w:rPr>
        <w:t>есец дана</w:t>
      </w:r>
      <w:r w:rsidR="003D798D" w:rsidRPr="0012335D">
        <w:rPr>
          <w:rFonts w:ascii="Arial" w:hAnsi="Arial" w:cs="Arial"/>
          <w:sz w:val="18"/>
          <w:szCs w:val="18"/>
          <w:lang w:val="sr-Cyrl-BA" w:eastAsia="sr-Latn-CS"/>
        </w:rPr>
        <w:t xml:space="preserve">, износи </w:t>
      </w:r>
      <w:r w:rsidR="002310BF" w:rsidRPr="00037657">
        <w:rPr>
          <w:rFonts w:ascii="Arial" w:hAnsi="Arial" w:cs="Arial"/>
          <w:sz w:val="18"/>
          <w:szCs w:val="18"/>
          <w:lang w:val="ru-RU" w:eastAsia="sr-Latn-CS"/>
        </w:rPr>
        <w:t>6,195,318</w:t>
      </w:r>
      <w:r w:rsidR="001C71A6" w:rsidRPr="0012335D">
        <w:rPr>
          <w:rFonts w:ascii="Arial" w:hAnsi="Arial" w:cs="Arial"/>
          <w:color w:val="FF0000"/>
          <w:sz w:val="18"/>
          <w:szCs w:val="18"/>
          <w:lang w:val="sr-Cyrl-BA" w:eastAsia="sr-Latn-CS"/>
        </w:rPr>
        <w:t xml:space="preserve"> </w:t>
      </w:r>
      <w:r w:rsidR="001C71A6" w:rsidRPr="0012335D">
        <w:rPr>
          <w:rFonts w:ascii="Arial" w:hAnsi="Arial" w:cs="Arial"/>
          <w:sz w:val="18"/>
          <w:szCs w:val="18"/>
          <w:lang w:val="sr-Cyrl-BA" w:eastAsia="sr-Latn-CS"/>
        </w:rPr>
        <w:t>BAM</w:t>
      </w:r>
      <w:r w:rsidRPr="0012335D">
        <w:rPr>
          <w:rFonts w:ascii="Arial" w:hAnsi="Arial" w:cs="Arial"/>
          <w:sz w:val="18"/>
          <w:szCs w:val="18"/>
          <w:lang w:val="sr-Cyrl-BA" w:eastAsia="sr-Latn-CS"/>
        </w:rPr>
        <w:t>, а истовремено краткорочне обавезе које доспевају у року до м</w:t>
      </w:r>
      <w:r w:rsidR="00455FAE" w:rsidRPr="0012335D">
        <w:rPr>
          <w:rFonts w:ascii="Arial" w:hAnsi="Arial" w:cs="Arial"/>
          <w:sz w:val="18"/>
          <w:szCs w:val="18"/>
          <w:lang w:eastAsia="sr-Latn-CS"/>
        </w:rPr>
        <w:t>j</w:t>
      </w:r>
      <w:r w:rsidRPr="0012335D">
        <w:rPr>
          <w:rFonts w:ascii="Arial" w:hAnsi="Arial" w:cs="Arial"/>
          <w:sz w:val="18"/>
          <w:szCs w:val="18"/>
          <w:lang w:val="sr-Cyrl-BA" w:eastAsia="sr-Latn-CS"/>
        </w:rPr>
        <w:t xml:space="preserve">есец дана износе </w:t>
      </w:r>
      <w:r w:rsidR="002310BF" w:rsidRPr="00037657">
        <w:rPr>
          <w:rFonts w:ascii="Arial" w:hAnsi="Arial" w:cs="Arial"/>
          <w:sz w:val="18"/>
          <w:szCs w:val="18"/>
          <w:lang w:val="ru-RU"/>
        </w:rPr>
        <w:t>2,272,342</w:t>
      </w:r>
      <w:r w:rsidR="001C71A6" w:rsidRPr="0012335D">
        <w:rPr>
          <w:rFonts w:ascii="Arial" w:hAnsi="Arial" w:cs="Arial"/>
          <w:sz w:val="18"/>
          <w:szCs w:val="18"/>
          <w:lang w:val="sr-Cyrl-BA"/>
        </w:rPr>
        <w:t xml:space="preserve"> BAM</w:t>
      </w:r>
      <w:r w:rsidRPr="0012335D">
        <w:rPr>
          <w:rFonts w:ascii="Arial" w:hAnsi="Arial" w:cs="Arial"/>
          <w:sz w:val="18"/>
          <w:szCs w:val="18"/>
          <w:lang w:val="sr-Cyrl-BA" w:eastAsia="sr-Latn-CS"/>
        </w:rPr>
        <w:t>,</w:t>
      </w:r>
      <w:r w:rsidRPr="0012335D">
        <w:rPr>
          <w:rFonts w:ascii="Arial" w:hAnsi="Arial" w:cs="Arial"/>
          <w:color w:val="FF0000"/>
          <w:sz w:val="18"/>
          <w:szCs w:val="18"/>
          <w:lang w:val="sr-Cyrl-BA" w:eastAsia="sr-Latn-CS"/>
        </w:rPr>
        <w:t xml:space="preserve"> </w:t>
      </w:r>
      <w:r w:rsidRPr="0012335D">
        <w:rPr>
          <w:rFonts w:ascii="Arial" w:hAnsi="Arial" w:cs="Arial"/>
          <w:sz w:val="18"/>
          <w:szCs w:val="18"/>
          <w:lang w:val="sr-Cyrl-BA" w:eastAsia="sr-Latn-CS"/>
        </w:rPr>
        <w:t>што указује да постоји вишак ликвидних средстава у односу на обавезе</w:t>
      </w:r>
      <w:r w:rsidR="00B858FE"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Овај вишак ликвидних средстава преносиће се сукцесивно кроз наредне периоде, што указује да су створени услови за континуирано о</w:t>
      </w:r>
      <w:r w:rsidR="00931BEC" w:rsidRPr="0012335D">
        <w:rPr>
          <w:rFonts w:ascii="Arial" w:hAnsi="Arial" w:cs="Arial"/>
          <w:sz w:val="18"/>
          <w:szCs w:val="18"/>
          <w:lang w:val="sr-Cyrl-BA" w:eastAsia="sr-Latn-CS"/>
        </w:rPr>
        <w:t>стваривање ликвидности Друштва</w:t>
      </w:r>
      <w:r w:rsidR="00B858FE" w:rsidRPr="0012335D">
        <w:rPr>
          <w:rFonts w:ascii="Arial" w:hAnsi="Arial" w:cs="Arial"/>
          <w:sz w:val="18"/>
          <w:szCs w:val="18"/>
          <w:lang w:val="sr-Cyrl-BA" w:eastAsia="sr-Latn-CS"/>
        </w:rPr>
        <w:t>.</w:t>
      </w:r>
    </w:p>
    <w:p w14:paraId="266B8871" w14:textId="77777777" w:rsidR="004E70A0" w:rsidRPr="0012335D" w:rsidRDefault="004E70A0" w:rsidP="004E70A0">
      <w:pPr>
        <w:ind w:left="567" w:right="29"/>
        <w:rPr>
          <w:rFonts w:ascii="Arial" w:hAnsi="Arial" w:cs="Arial"/>
          <w:sz w:val="10"/>
          <w:szCs w:val="10"/>
          <w:lang w:val="sr-Cyrl-BA" w:eastAsia="sr-Latn-CS"/>
        </w:rPr>
      </w:pPr>
    </w:p>
    <w:p w14:paraId="065E1146" w14:textId="77777777" w:rsidR="004E70A0" w:rsidRPr="0012335D" w:rsidRDefault="001162B9" w:rsidP="004E70A0">
      <w:pPr>
        <w:ind w:left="567" w:right="29"/>
        <w:rPr>
          <w:rFonts w:ascii="Arial" w:eastAsia="Calibri" w:hAnsi="Arial" w:cs="Arial"/>
          <w:b/>
          <w:i/>
          <w:sz w:val="18"/>
          <w:szCs w:val="18"/>
        </w:rPr>
      </w:pPr>
      <w:r w:rsidRPr="0012335D">
        <w:rPr>
          <w:rFonts w:ascii="Arial" w:eastAsia="Calibri" w:hAnsi="Arial" w:cs="Arial"/>
          <w:b/>
          <w:i/>
          <w:sz w:val="18"/>
          <w:szCs w:val="18"/>
          <w:lang w:val="sr-Cyrl-BA"/>
        </w:rPr>
        <w:t xml:space="preserve">    </w:t>
      </w:r>
      <w:r w:rsidR="004E70A0" w:rsidRPr="0012335D">
        <w:rPr>
          <w:rFonts w:ascii="Arial" w:eastAsia="Calibri" w:hAnsi="Arial" w:cs="Arial"/>
          <w:b/>
          <w:i/>
          <w:sz w:val="18"/>
          <w:szCs w:val="18"/>
        </w:rPr>
        <w:t xml:space="preserve">Фер </w:t>
      </w:r>
      <w:r w:rsidR="00E67645" w:rsidRPr="0012335D">
        <w:rPr>
          <w:rFonts w:ascii="Arial" w:eastAsia="Calibri" w:hAnsi="Arial" w:cs="Arial"/>
          <w:b/>
          <w:i/>
          <w:sz w:val="18"/>
          <w:szCs w:val="18"/>
        </w:rPr>
        <w:t>вриједност</w:t>
      </w:r>
      <w:r w:rsidR="004E70A0" w:rsidRPr="0012335D">
        <w:rPr>
          <w:rFonts w:ascii="Arial" w:eastAsia="Calibri" w:hAnsi="Arial" w:cs="Arial"/>
          <w:b/>
          <w:i/>
          <w:sz w:val="18"/>
          <w:szCs w:val="18"/>
        </w:rPr>
        <w:t xml:space="preserve"> финансијских инструмената</w:t>
      </w:r>
    </w:p>
    <w:p w14:paraId="61C96313" w14:textId="77777777" w:rsidR="004E70A0" w:rsidRPr="0012335D" w:rsidRDefault="004E70A0" w:rsidP="004E70A0">
      <w:pPr>
        <w:rPr>
          <w:rFonts w:ascii="Arial" w:hAnsi="Arial" w:cs="Arial"/>
          <w:sz w:val="10"/>
          <w:szCs w:val="10"/>
          <w:lang w:eastAsia="sr-Latn-CS"/>
        </w:rPr>
      </w:pPr>
    </w:p>
    <w:tbl>
      <w:tblPr>
        <w:tblW w:w="8310" w:type="dxa"/>
        <w:tblInd w:w="720" w:type="dxa"/>
        <w:tblLayout w:type="fixed"/>
        <w:tblCellMar>
          <w:left w:w="0" w:type="dxa"/>
          <w:right w:w="0" w:type="dxa"/>
        </w:tblCellMar>
        <w:tblLook w:val="0000" w:firstRow="0" w:lastRow="0" w:firstColumn="0" w:lastColumn="0" w:noHBand="0" w:noVBand="0"/>
      </w:tblPr>
      <w:tblGrid>
        <w:gridCol w:w="2399"/>
        <w:gridCol w:w="1531"/>
        <w:gridCol w:w="114"/>
        <w:gridCol w:w="8"/>
        <w:gridCol w:w="1270"/>
        <w:gridCol w:w="6"/>
        <w:gridCol w:w="8"/>
        <w:gridCol w:w="157"/>
        <w:gridCol w:w="6"/>
        <w:gridCol w:w="8"/>
        <w:gridCol w:w="1359"/>
        <w:gridCol w:w="164"/>
        <w:gridCol w:w="1280"/>
      </w:tblGrid>
      <w:tr w:rsidR="00377544" w:rsidRPr="0012335D" w14:paraId="18561A7D" w14:textId="77777777" w:rsidTr="00B07966">
        <w:tc>
          <w:tcPr>
            <w:tcW w:w="8310" w:type="dxa"/>
            <w:gridSpan w:val="13"/>
          </w:tcPr>
          <w:p w14:paraId="05EAB609" w14:textId="77777777" w:rsidR="00377544" w:rsidRPr="0012335D" w:rsidRDefault="003B60B7" w:rsidP="004E70A0">
            <w:pPr>
              <w:ind w:right="72"/>
              <w:jc w:val="right"/>
              <w:rPr>
                <w:rFonts w:ascii="Arial" w:hAnsi="Arial" w:cs="Arial"/>
                <w:b/>
                <w:bCs/>
                <w:sz w:val="18"/>
                <w:szCs w:val="18"/>
              </w:rPr>
            </w:pPr>
            <w:r w:rsidRPr="0012335D">
              <w:rPr>
                <w:rFonts w:ascii="Arial" w:hAnsi="Arial" w:cs="Arial"/>
                <w:b/>
                <w:bCs/>
                <w:sz w:val="18"/>
                <w:szCs w:val="18"/>
                <w:lang w:val="pl-PL"/>
              </w:rPr>
              <w:t>У BAM</w:t>
            </w:r>
          </w:p>
        </w:tc>
      </w:tr>
      <w:tr w:rsidR="004E70A0" w:rsidRPr="0012335D" w14:paraId="5AA91521" w14:textId="77777777" w:rsidTr="00B07966">
        <w:tc>
          <w:tcPr>
            <w:tcW w:w="2399" w:type="dxa"/>
          </w:tcPr>
          <w:p w14:paraId="3A42EF1F" w14:textId="77777777" w:rsidR="004E70A0" w:rsidRPr="0012335D" w:rsidRDefault="004E70A0" w:rsidP="004E70A0">
            <w:pPr>
              <w:rPr>
                <w:rFonts w:ascii="Arial" w:hAnsi="Arial" w:cs="Arial"/>
                <w:sz w:val="18"/>
                <w:szCs w:val="18"/>
              </w:rPr>
            </w:pPr>
          </w:p>
        </w:tc>
        <w:tc>
          <w:tcPr>
            <w:tcW w:w="2923" w:type="dxa"/>
            <w:gridSpan w:val="4"/>
          </w:tcPr>
          <w:p w14:paraId="34DC5D91" w14:textId="77777777" w:rsidR="004E70A0" w:rsidRPr="0012335D" w:rsidRDefault="00A4307A" w:rsidP="002310BF">
            <w:pPr>
              <w:jc w:val="center"/>
              <w:rPr>
                <w:rFonts w:ascii="Arial" w:hAnsi="Arial" w:cs="Arial"/>
                <w:b/>
                <w:bCs/>
                <w:sz w:val="18"/>
                <w:szCs w:val="18"/>
                <w:lang w:val="sr-Cyrl-BA"/>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DA2331" w:rsidRPr="0012335D">
              <w:rPr>
                <w:rFonts w:ascii="Arial" w:hAnsi="Arial" w:cs="Arial"/>
                <w:b/>
                <w:bCs/>
                <w:sz w:val="18"/>
                <w:szCs w:val="18"/>
                <w:lang w:val="sr-Cyrl-BA"/>
              </w:rPr>
              <w:t>2</w:t>
            </w:r>
            <w:r w:rsidR="002310BF">
              <w:rPr>
                <w:rFonts w:ascii="Arial" w:hAnsi="Arial" w:cs="Arial"/>
                <w:b/>
                <w:bCs/>
                <w:sz w:val="18"/>
                <w:szCs w:val="18"/>
              </w:rPr>
              <w:t>4</w:t>
            </w:r>
            <w:r w:rsidRPr="0012335D">
              <w:rPr>
                <w:rFonts w:ascii="Arial" w:hAnsi="Arial" w:cs="Arial"/>
                <w:b/>
                <w:bCs/>
                <w:sz w:val="18"/>
                <w:szCs w:val="18"/>
                <w:lang w:val="sr-Cyrl-BA"/>
              </w:rPr>
              <w:t>.</w:t>
            </w:r>
          </w:p>
        </w:tc>
        <w:tc>
          <w:tcPr>
            <w:tcW w:w="171" w:type="dxa"/>
            <w:gridSpan w:val="3"/>
          </w:tcPr>
          <w:p w14:paraId="04FE4D56" w14:textId="77777777" w:rsidR="004E70A0" w:rsidRPr="0012335D" w:rsidRDefault="004E70A0" w:rsidP="004E70A0">
            <w:pPr>
              <w:jc w:val="right"/>
              <w:rPr>
                <w:rFonts w:ascii="Arial" w:hAnsi="Arial" w:cs="Arial"/>
                <w:b/>
                <w:bCs/>
                <w:sz w:val="18"/>
                <w:szCs w:val="18"/>
              </w:rPr>
            </w:pPr>
          </w:p>
        </w:tc>
        <w:tc>
          <w:tcPr>
            <w:tcW w:w="2817" w:type="dxa"/>
            <w:gridSpan w:val="5"/>
          </w:tcPr>
          <w:p w14:paraId="2AE97E90" w14:textId="77777777" w:rsidR="004E70A0" w:rsidRPr="0012335D" w:rsidRDefault="004E70A0" w:rsidP="002310BF">
            <w:pPr>
              <w:jc w:val="center"/>
              <w:rPr>
                <w:rFonts w:ascii="Arial" w:hAnsi="Arial" w:cs="Arial"/>
                <w:b/>
                <w:bCs/>
                <w:sz w:val="18"/>
                <w:szCs w:val="18"/>
                <w:lang w:val="sr-Cyrl-BA"/>
              </w:rPr>
            </w:pPr>
            <w:r w:rsidRPr="0012335D">
              <w:rPr>
                <w:rFonts w:ascii="Arial" w:hAnsi="Arial" w:cs="Arial"/>
                <w:b/>
                <w:bCs/>
                <w:sz w:val="18"/>
                <w:szCs w:val="18"/>
              </w:rPr>
              <w:t>31</w:t>
            </w:r>
            <w:r w:rsidR="004D16EC" w:rsidRPr="0012335D">
              <w:rPr>
                <w:rFonts w:ascii="Arial" w:hAnsi="Arial" w:cs="Arial"/>
                <w:b/>
                <w:bCs/>
                <w:sz w:val="18"/>
                <w:szCs w:val="18"/>
                <w:lang w:val="sr-Cyrl-BA"/>
              </w:rPr>
              <w:t>.</w:t>
            </w:r>
            <w:r w:rsidR="00DA2331" w:rsidRPr="0012335D">
              <w:rPr>
                <w:rFonts w:ascii="Arial" w:hAnsi="Arial" w:cs="Arial"/>
                <w:b/>
                <w:bCs/>
                <w:sz w:val="18"/>
                <w:szCs w:val="18"/>
              </w:rPr>
              <w:t xml:space="preserve"> децембар 202</w:t>
            </w:r>
            <w:r w:rsidR="002310BF">
              <w:rPr>
                <w:rFonts w:ascii="Arial" w:hAnsi="Arial" w:cs="Arial"/>
                <w:b/>
                <w:bCs/>
                <w:sz w:val="18"/>
                <w:szCs w:val="18"/>
              </w:rPr>
              <w:t>3</w:t>
            </w:r>
            <w:r w:rsidR="004D16EC" w:rsidRPr="0012335D">
              <w:rPr>
                <w:rFonts w:ascii="Arial" w:hAnsi="Arial" w:cs="Arial"/>
                <w:b/>
                <w:bCs/>
                <w:sz w:val="18"/>
                <w:szCs w:val="18"/>
                <w:lang w:val="sr-Cyrl-BA"/>
              </w:rPr>
              <w:t>.</w:t>
            </w:r>
          </w:p>
        </w:tc>
      </w:tr>
      <w:tr w:rsidR="004E70A0" w:rsidRPr="0012335D" w14:paraId="519536B1" w14:textId="77777777" w:rsidTr="00B07966">
        <w:tc>
          <w:tcPr>
            <w:tcW w:w="2399" w:type="dxa"/>
          </w:tcPr>
          <w:p w14:paraId="239C8362" w14:textId="77777777" w:rsidR="004E70A0" w:rsidRPr="0012335D" w:rsidRDefault="004E70A0" w:rsidP="004E70A0">
            <w:pPr>
              <w:jc w:val="center"/>
              <w:rPr>
                <w:rFonts w:ascii="Arial" w:hAnsi="Arial" w:cs="Arial"/>
                <w:sz w:val="18"/>
                <w:szCs w:val="18"/>
              </w:rPr>
            </w:pPr>
          </w:p>
        </w:tc>
        <w:tc>
          <w:tcPr>
            <w:tcW w:w="1531" w:type="dxa"/>
            <w:tcBorders>
              <w:bottom w:val="single" w:sz="4" w:space="0" w:color="auto"/>
            </w:tcBorders>
            <w:vAlign w:val="bottom"/>
          </w:tcPr>
          <w:p w14:paraId="46690BC3"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Књигово</w:t>
            </w:r>
            <w:r w:rsidR="00EB7D40" w:rsidRPr="0012335D">
              <w:rPr>
                <w:rFonts w:ascii="Arial" w:hAnsi="Arial" w:cs="Arial"/>
                <w:b/>
                <w:bCs/>
                <w:sz w:val="18"/>
                <w:szCs w:val="18"/>
                <w:lang w:val="sr-Cyrl-BA"/>
              </w:rPr>
              <w:t>-</w:t>
            </w:r>
            <w:r w:rsidRPr="0012335D">
              <w:rPr>
                <w:rFonts w:ascii="Arial" w:hAnsi="Arial" w:cs="Arial"/>
                <w:b/>
                <w:bCs/>
                <w:sz w:val="18"/>
                <w:szCs w:val="18"/>
              </w:rPr>
              <w:t>дствена</w:t>
            </w:r>
            <w:r w:rsidR="00EB7D40" w:rsidRPr="0012335D">
              <w:rPr>
                <w:rFonts w:ascii="Arial" w:hAnsi="Arial" w:cs="Arial"/>
                <w:b/>
                <w:bCs/>
                <w:sz w:val="18"/>
                <w:szCs w:val="18"/>
                <w:lang w:val="sr-Cyrl-BA"/>
              </w:rPr>
              <w:t xml:space="preserve"> </w:t>
            </w: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c>
          <w:tcPr>
            <w:tcW w:w="114" w:type="dxa"/>
            <w:vAlign w:val="bottom"/>
          </w:tcPr>
          <w:p w14:paraId="46F5046B" w14:textId="77777777" w:rsidR="004E70A0" w:rsidRPr="0012335D" w:rsidRDefault="004E70A0" w:rsidP="00B07966">
            <w:pPr>
              <w:jc w:val="right"/>
              <w:rPr>
                <w:rFonts w:ascii="Arial" w:hAnsi="Arial" w:cs="Arial"/>
                <w:b/>
                <w:bCs/>
                <w:sz w:val="18"/>
                <w:szCs w:val="18"/>
              </w:rPr>
            </w:pPr>
          </w:p>
        </w:tc>
        <w:tc>
          <w:tcPr>
            <w:tcW w:w="1284" w:type="dxa"/>
            <w:gridSpan w:val="3"/>
            <w:tcBorders>
              <w:bottom w:val="single" w:sz="4" w:space="0" w:color="auto"/>
            </w:tcBorders>
            <w:vAlign w:val="bottom"/>
          </w:tcPr>
          <w:p w14:paraId="40B748C6"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Фер</w:t>
            </w:r>
          </w:p>
          <w:p w14:paraId="526FADD8"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c>
          <w:tcPr>
            <w:tcW w:w="171" w:type="dxa"/>
            <w:gridSpan w:val="3"/>
            <w:vAlign w:val="bottom"/>
          </w:tcPr>
          <w:p w14:paraId="216D101C" w14:textId="77777777" w:rsidR="004E70A0" w:rsidRPr="0012335D" w:rsidRDefault="004E70A0" w:rsidP="00B07966">
            <w:pPr>
              <w:jc w:val="right"/>
              <w:rPr>
                <w:rFonts w:ascii="Arial" w:hAnsi="Arial" w:cs="Arial"/>
                <w:b/>
                <w:bCs/>
                <w:sz w:val="18"/>
                <w:szCs w:val="18"/>
              </w:rPr>
            </w:pPr>
          </w:p>
        </w:tc>
        <w:tc>
          <w:tcPr>
            <w:tcW w:w="1367" w:type="dxa"/>
            <w:gridSpan w:val="2"/>
            <w:tcBorders>
              <w:bottom w:val="single" w:sz="4" w:space="0" w:color="auto"/>
            </w:tcBorders>
            <w:vAlign w:val="bottom"/>
          </w:tcPr>
          <w:p w14:paraId="700FD770"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Књигово</w:t>
            </w:r>
            <w:r w:rsidR="00EB7D40" w:rsidRPr="0012335D">
              <w:rPr>
                <w:rFonts w:ascii="Arial" w:hAnsi="Arial" w:cs="Arial"/>
                <w:b/>
                <w:bCs/>
                <w:sz w:val="18"/>
                <w:szCs w:val="18"/>
                <w:lang w:val="sr-Cyrl-BA"/>
              </w:rPr>
              <w:t>-</w:t>
            </w:r>
            <w:r w:rsidRPr="0012335D">
              <w:rPr>
                <w:rFonts w:ascii="Arial" w:hAnsi="Arial" w:cs="Arial"/>
                <w:b/>
                <w:bCs/>
                <w:sz w:val="18"/>
                <w:szCs w:val="18"/>
              </w:rPr>
              <w:t>дствена</w:t>
            </w:r>
          </w:p>
          <w:p w14:paraId="2AC8D8A7"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c>
          <w:tcPr>
            <w:tcW w:w="164" w:type="dxa"/>
            <w:vAlign w:val="bottom"/>
          </w:tcPr>
          <w:p w14:paraId="762C46F9" w14:textId="77777777" w:rsidR="004E70A0" w:rsidRPr="0012335D" w:rsidRDefault="004E70A0" w:rsidP="00B07966">
            <w:pPr>
              <w:jc w:val="right"/>
              <w:rPr>
                <w:rFonts w:ascii="Arial" w:hAnsi="Arial" w:cs="Arial"/>
                <w:b/>
                <w:bCs/>
                <w:sz w:val="18"/>
                <w:szCs w:val="18"/>
              </w:rPr>
            </w:pPr>
          </w:p>
        </w:tc>
        <w:tc>
          <w:tcPr>
            <w:tcW w:w="1280" w:type="dxa"/>
            <w:tcBorders>
              <w:bottom w:val="single" w:sz="4" w:space="0" w:color="auto"/>
            </w:tcBorders>
            <w:vAlign w:val="bottom"/>
          </w:tcPr>
          <w:p w14:paraId="1BABA32A"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Фер</w:t>
            </w:r>
          </w:p>
          <w:p w14:paraId="229F3A88" w14:textId="77777777"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r>
      <w:tr w:rsidR="004E70A0" w:rsidRPr="0012335D" w14:paraId="48680957" w14:textId="77777777" w:rsidTr="00B07966">
        <w:tc>
          <w:tcPr>
            <w:tcW w:w="2399" w:type="dxa"/>
          </w:tcPr>
          <w:p w14:paraId="6460027C" w14:textId="77777777" w:rsidR="004E70A0" w:rsidRPr="0012335D" w:rsidRDefault="004E70A0" w:rsidP="004E70A0">
            <w:pPr>
              <w:ind w:left="139" w:hanging="139"/>
              <w:rPr>
                <w:rFonts w:ascii="Arial" w:hAnsi="Arial" w:cs="Arial"/>
                <w:b/>
                <w:sz w:val="18"/>
                <w:szCs w:val="18"/>
              </w:rPr>
            </w:pPr>
            <w:r w:rsidRPr="0012335D">
              <w:rPr>
                <w:rFonts w:ascii="Arial" w:hAnsi="Arial" w:cs="Arial"/>
                <w:b/>
                <w:sz w:val="18"/>
                <w:szCs w:val="18"/>
              </w:rPr>
              <w:t>Финансијска средства</w:t>
            </w:r>
          </w:p>
        </w:tc>
        <w:tc>
          <w:tcPr>
            <w:tcW w:w="1531" w:type="dxa"/>
            <w:tcMar>
              <w:right w:w="102" w:type="dxa"/>
            </w:tcMar>
            <w:vAlign w:val="bottom"/>
          </w:tcPr>
          <w:p w14:paraId="524C3540" w14:textId="77777777" w:rsidR="004E70A0" w:rsidRPr="0012335D" w:rsidRDefault="004E70A0" w:rsidP="004E70A0">
            <w:pPr>
              <w:ind w:right="72"/>
              <w:jc w:val="right"/>
              <w:rPr>
                <w:rFonts w:ascii="Arial" w:hAnsi="Arial" w:cs="Arial"/>
                <w:sz w:val="18"/>
                <w:szCs w:val="18"/>
              </w:rPr>
            </w:pPr>
          </w:p>
        </w:tc>
        <w:tc>
          <w:tcPr>
            <w:tcW w:w="122" w:type="dxa"/>
            <w:gridSpan w:val="2"/>
            <w:tcMar>
              <w:right w:w="102" w:type="dxa"/>
            </w:tcMar>
            <w:vAlign w:val="bottom"/>
          </w:tcPr>
          <w:p w14:paraId="50A3A8CC" w14:textId="77777777" w:rsidR="004E70A0" w:rsidRPr="0012335D" w:rsidRDefault="004E70A0" w:rsidP="004E70A0">
            <w:pPr>
              <w:ind w:right="72"/>
              <w:jc w:val="right"/>
              <w:rPr>
                <w:rFonts w:ascii="Arial" w:hAnsi="Arial" w:cs="Arial"/>
                <w:sz w:val="18"/>
                <w:szCs w:val="18"/>
              </w:rPr>
            </w:pPr>
          </w:p>
        </w:tc>
        <w:tc>
          <w:tcPr>
            <w:tcW w:w="1284" w:type="dxa"/>
            <w:gridSpan w:val="3"/>
            <w:tcMar>
              <w:right w:w="102" w:type="dxa"/>
            </w:tcMar>
            <w:vAlign w:val="bottom"/>
          </w:tcPr>
          <w:p w14:paraId="318F7E11" w14:textId="77777777" w:rsidR="004E70A0" w:rsidRPr="0012335D" w:rsidRDefault="004E70A0" w:rsidP="004E70A0">
            <w:pPr>
              <w:ind w:right="72"/>
              <w:jc w:val="right"/>
              <w:rPr>
                <w:rFonts w:ascii="Arial" w:hAnsi="Arial" w:cs="Arial"/>
                <w:sz w:val="18"/>
                <w:szCs w:val="18"/>
              </w:rPr>
            </w:pPr>
          </w:p>
        </w:tc>
        <w:tc>
          <w:tcPr>
            <w:tcW w:w="171" w:type="dxa"/>
            <w:gridSpan w:val="3"/>
            <w:tcMar>
              <w:right w:w="102" w:type="dxa"/>
            </w:tcMar>
            <w:vAlign w:val="bottom"/>
          </w:tcPr>
          <w:p w14:paraId="68E4117D" w14:textId="77777777" w:rsidR="004E70A0" w:rsidRPr="0012335D" w:rsidRDefault="004E70A0" w:rsidP="004E70A0">
            <w:pPr>
              <w:ind w:right="72"/>
              <w:jc w:val="right"/>
              <w:rPr>
                <w:rFonts w:ascii="Arial" w:hAnsi="Arial" w:cs="Arial"/>
                <w:sz w:val="18"/>
                <w:szCs w:val="18"/>
              </w:rPr>
            </w:pPr>
          </w:p>
        </w:tc>
        <w:tc>
          <w:tcPr>
            <w:tcW w:w="1359" w:type="dxa"/>
            <w:tcMar>
              <w:right w:w="102" w:type="dxa"/>
            </w:tcMar>
            <w:vAlign w:val="bottom"/>
          </w:tcPr>
          <w:p w14:paraId="107FD4E9" w14:textId="77777777" w:rsidR="004E70A0" w:rsidRPr="0012335D" w:rsidRDefault="004E70A0" w:rsidP="004E70A0">
            <w:pPr>
              <w:ind w:right="72"/>
              <w:jc w:val="right"/>
              <w:rPr>
                <w:rFonts w:ascii="Arial" w:hAnsi="Arial" w:cs="Arial"/>
                <w:sz w:val="18"/>
                <w:szCs w:val="18"/>
              </w:rPr>
            </w:pPr>
          </w:p>
        </w:tc>
        <w:tc>
          <w:tcPr>
            <w:tcW w:w="164" w:type="dxa"/>
            <w:tcMar>
              <w:right w:w="102" w:type="dxa"/>
            </w:tcMar>
            <w:vAlign w:val="bottom"/>
          </w:tcPr>
          <w:p w14:paraId="1317A2B9" w14:textId="77777777" w:rsidR="004E70A0" w:rsidRPr="0012335D" w:rsidRDefault="004E70A0" w:rsidP="004E70A0">
            <w:pPr>
              <w:ind w:right="72"/>
              <w:jc w:val="right"/>
              <w:rPr>
                <w:rFonts w:ascii="Arial" w:hAnsi="Arial" w:cs="Arial"/>
                <w:sz w:val="18"/>
                <w:szCs w:val="18"/>
              </w:rPr>
            </w:pPr>
          </w:p>
        </w:tc>
        <w:tc>
          <w:tcPr>
            <w:tcW w:w="1280" w:type="dxa"/>
            <w:tcMar>
              <w:right w:w="102" w:type="dxa"/>
            </w:tcMar>
            <w:vAlign w:val="bottom"/>
          </w:tcPr>
          <w:p w14:paraId="0CCA4FE7" w14:textId="77777777" w:rsidR="004E70A0" w:rsidRPr="0012335D" w:rsidRDefault="004E70A0" w:rsidP="004E70A0">
            <w:pPr>
              <w:ind w:right="72"/>
              <w:jc w:val="right"/>
              <w:rPr>
                <w:rFonts w:ascii="Arial" w:hAnsi="Arial" w:cs="Arial"/>
                <w:sz w:val="18"/>
                <w:szCs w:val="18"/>
              </w:rPr>
            </w:pPr>
          </w:p>
        </w:tc>
      </w:tr>
      <w:tr w:rsidR="002310BF" w:rsidRPr="0012335D" w14:paraId="03462960" w14:textId="77777777" w:rsidTr="00FB3F7C">
        <w:tc>
          <w:tcPr>
            <w:tcW w:w="2399" w:type="dxa"/>
          </w:tcPr>
          <w:p w14:paraId="5A3B1FD4" w14:textId="77777777" w:rsidR="002310BF" w:rsidRPr="0012335D" w:rsidRDefault="002310BF" w:rsidP="002310BF">
            <w:pPr>
              <w:rPr>
                <w:rFonts w:ascii="Arial" w:hAnsi="Arial" w:cs="Arial"/>
                <w:sz w:val="18"/>
                <w:szCs w:val="18"/>
              </w:rPr>
            </w:pPr>
            <w:r w:rsidRPr="0012335D">
              <w:rPr>
                <w:rFonts w:ascii="Arial" w:hAnsi="Arial" w:cs="Arial"/>
                <w:sz w:val="18"/>
                <w:szCs w:val="18"/>
              </w:rPr>
              <w:t>Дугорочни фин. пласмани</w:t>
            </w:r>
          </w:p>
        </w:tc>
        <w:tc>
          <w:tcPr>
            <w:tcW w:w="1531" w:type="dxa"/>
            <w:tcBorders>
              <w:top w:val="nil"/>
              <w:left w:val="nil"/>
              <w:bottom w:val="nil"/>
              <w:right w:val="nil"/>
            </w:tcBorders>
            <w:shd w:val="clear" w:color="000000" w:fill="FFFFFF"/>
            <w:tcMar>
              <w:right w:w="102" w:type="dxa"/>
            </w:tcMar>
            <w:vAlign w:val="center"/>
          </w:tcPr>
          <w:p w14:paraId="2940DDF6" w14:textId="77777777"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13,348,315</w:t>
            </w:r>
          </w:p>
        </w:tc>
        <w:tc>
          <w:tcPr>
            <w:tcW w:w="122" w:type="dxa"/>
            <w:gridSpan w:val="2"/>
            <w:tcBorders>
              <w:top w:val="nil"/>
              <w:left w:val="nil"/>
              <w:bottom w:val="nil"/>
              <w:right w:val="nil"/>
            </w:tcBorders>
            <w:shd w:val="clear" w:color="000000" w:fill="FFFFFF"/>
            <w:tcMar>
              <w:right w:w="102" w:type="dxa"/>
            </w:tcMar>
            <w:vAlign w:val="center"/>
          </w:tcPr>
          <w:p w14:paraId="388FE6F5"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14:paraId="039C0E83"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13,348,315</w:t>
            </w:r>
          </w:p>
        </w:tc>
        <w:tc>
          <w:tcPr>
            <w:tcW w:w="171" w:type="dxa"/>
            <w:gridSpan w:val="3"/>
            <w:tcMar>
              <w:right w:w="102" w:type="dxa"/>
            </w:tcMar>
            <w:vAlign w:val="bottom"/>
          </w:tcPr>
          <w:p w14:paraId="14E57256" w14:textId="77777777"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14:paraId="4160104E"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13.642.586</w:t>
            </w:r>
          </w:p>
        </w:tc>
        <w:tc>
          <w:tcPr>
            <w:tcW w:w="164" w:type="dxa"/>
            <w:tcBorders>
              <w:top w:val="nil"/>
              <w:left w:val="nil"/>
              <w:bottom w:val="nil"/>
              <w:right w:val="nil"/>
            </w:tcBorders>
            <w:shd w:val="clear" w:color="auto" w:fill="FFFFFF" w:themeFill="background1"/>
            <w:tcMar>
              <w:right w:w="102" w:type="dxa"/>
            </w:tcMar>
            <w:vAlign w:val="center"/>
          </w:tcPr>
          <w:p w14:paraId="1D5E499E"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14:paraId="453AFE9A"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13.642.586</w:t>
            </w:r>
          </w:p>
        </w:tc>
      </w:tr>
      <w:tr w:rsidR="002310BF" w:rsidRPr="0012335D" w14:paraId="69125F28" w14:textId="77777777" w:rsidTr="00FB3F7C">
        <w:tc>
          <w:tcPr>
            <w:tcW w:w="2399" w:type="dxa"/>
          </w:tcPr>
          <w:p w14:paraId="35ADE9AB" w14:textId="77777777" w:rsidR="002310BF" w:rsidRPr="0012335D" w:rsidRDefault="002310BF" w:rsidP="002310BF">
            <w:pPr>
              <w:rPr>
                <w:rFonts w:ascii="Arial" w:hAnsi="Arial" w:cs="Arial"/>
                <w:sz w:val="18"/>
                <w:szCs w:val="18"/>
              </w:rPr>
            </w:pPr>
            <w:r w:rsidRPr="0012335D">
              <w:rPr>
                <w:rFonts w:ascii="Arial" w:hAnsi="Arial" w:cs="Arial"/>
                <w:sz w:val="18"/>
                <w:szCs w:val="18"/>
              </w:rPr>
              <w:t>Потраживања</w:t>
            </w:r>
          </w:p>
        </w:tc>
        <w:tc>
          <w:tcPr>
            <w:tcW w:w="1531" w:type="dxa"/>
            <w:tcBorders>
              <w:top w:val="nil"/>
              <w:left w:val="nil"/>
              <w:bottom w:val="nil"/>
              <w:right w:val="nil"/>
            </w:tcBorders>
            <w:shd w:val="clear" w:color="000000" w:fill="FFFFFF"/>
            <w:tcMar>
              <w:right w:w="102" w:type="dxa"/>
            </w:tcMar>
            <w:vAlign w:val="center"/>
          </w:tcPr>
          <w:p w14:paraId="6BEA1BE3"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4,704,420</w:t>
            </w:r>
          </w:p>
        </w:tc>
        <w:tc>
          <w:tcPr>
            <w:tcW w:w="122" w:type="dxa"/>
            <w:gridSpan w:val="2"/>
            <w:tcBorders>
              <w:top w:val="nil"/>
              <w:left w:val="nil"/>
              <w:bottom w:val="nil"/>
              <w:right w:val="nil"/>
            </w:tcBorders>
            <w:shd w:val="clear" w:color="000000" w:fill="FFFFFF"/>
            <w:tcMar>
              <w:right w:w="102" w:type="dxa"/>
            </w:tcMar>
            <w:vAlign w:val="center"/>
          </w:tcPr>
          <w:p w14:paraId="0F3CD159" w14:textId="77777777" w:rsidR="002310BF" w:rsidRDefault="002310BF" w:rsidP="002310BF">
            <w:pPr>
              <w:jc w:val="right"/>
              <w:rPr>
                <w:rFonts w:ascii="Arial" w:hAnsi="Arial" w:cs="Arial"/>
                <w:sz w:val="16"/>
                <w:szCs w:val="16"/>
              </w:rPr>
            </w:pPr>
            <w:r>
              <w:rPr>
                <w:rFonts w:ascii="Arial" w:hAnsi="Arial" w:cs="Arial"/>
                <w:sz w:val="16"/>
                <w:szCs w:val="16"/>
              </w:rPr>
              <w:t> </w:t>
            </w:r>
          </w:p>
        </w:tc>
        <w:tc>
          <w:tcPr>
            <w:tcW w:w="1284" w:type="dxa"/>
            <w:gridSpan w:val="3"/>
            <w:tcBorders>
              <w:top w:val="nil"/>
              <w:left w:val="nil"/>
              <w:bottom w:val="nil"/>
              <w:right w:val="nil"/>
            </w:tcBorders>
            <w:shd w:val="clear" w:color="000000" w:fill="FFFFFF"/>
            <w:tcMar>
              <w:right w:w="102" w:type="dxa"/>
            </w:tcMar>
            <w:vAlign w:val="center"/>
          </w:tcPr>
          <w:p w14:paraId="2B37FCCE"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4,704,420</w:t>
            </w:r>
          </w:p>
        </w:tc>
        <w:tc>
          <w:tcPr>
            <w:tcW w:w="171" w:type="dxa"/>
            <w:gridSpan w:val="3"/>
            <w:tcMar>
              <w:right w:w="102" w:type="dxa"/>
            </w:tcMar>
            <w:vAlign w:val="bottom"/>
          </w:tcPr>
          <w:p w14:paraId="1DEA2A87" w14:textId="77777777"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14:paraId="3B6E3FA8"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4.237.868</w:t>
            </w:r>
          </w:p>
        </w:tc>
        <w:tc>
          <w:tcPr>
            <w:tcW w:w="164" w:type="dxa"/>
            <w:tcBorders>
              <w:top w:val="nil"/>
              <w:left w:val="nil"/>
              <w:bottom w:val="nil"/>
              <w:right w:val="nil"/>
            </w:tcBorders>
            <w:shd w:val="clear" w:color="auto" w:fill="FFFFFF" w:themeFill="background1"/>
            <w:tcMar>
              <w:right w:w="102" w:type="dxa"/>
            </w:tcMar>
            <w:vAlign w:val="center"/>
          </w:tcPr>
          <w:p w14:paraId="0F8CD5DE"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14:paraId="28F56437"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4.237.868</w:t>
            </w:r>
          </w:p>
        </w:tc>
      </w:tr>
      <w:tr w:rsidR="002310BF" w:rsidRPr="0012335D" w14:paraId="55D4CA37" w14:textId="77777777" w:rsidTr="00FB3F7C">
        <w:tc>
          <w:tcPr>
            <w:tcW w:w="2399" w:type="dxa"/>
          </w:tcPr>
          <w:p w14:paraId="00D95ED2" w14:textId="77777777" w:rsidR="002310BF" w:rsidRPr="0012335D" w:rsidRDefault="002310BF" w:rsidP="002310BF">
            <w:pPr>
              <w:ind w:left="131" w:hanging="131"/>
              <w:rPr>
                <w:rFonts w:ascii="Arial" w:hAnsi="Arial" w:cs="Arial"/>
                <w:sz w:val="18"/>
                <w:szCs w:val="18"/>
              </w:rPr>
            </w:pPr>
            <w:r w:rsidRPr="0012335D">
              <w:rPr>
                <w:rFonts w:ascii="Arial" w:hAnsi="Arial" w:cs="Arial"/>
                <w:sz w:val="18"/>
                <w:szCs w:val="18"/>
              </w:rPr>
              <w:t>Краткорочни фин. пласмани</w:t>
            </w:r>
          </w:p>
        </w:tc>
        <w:tc>
          <w:tcPr>
            <w:tcW w:w="1531" w:type="dxa"/>
            <w:tcBorders>
              <w:top w:val="nil"/>
              <w:left w:val="nil"/>
              <w:bottom w:val="nil"/>
              <w:right w:val="nil"/>
            </w:tcBorders>
            <w:shd w:val="clear" w:color="000000" w:fill="FFFFFF"/>
            <w:tcMar>
              <w:right w:w="102" w:type="dxa"/>
            </w:tcMar>
            <w:vAlign w:val="center"/>
          </w:tcPr>
          <w:p w14:paraId="2E17573C"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3,909,736</w:t>
            </w:r>
          </w:p>
        </w:tc>
        <w:tc>
          <w:tcPr>
            <w:tcW w:w="122" w:type="dxa"/>
            <w:gridSpan w:val="2"/>
            <w:tcBorders>
              <w:top w:val="nil"/>
              <w:left w:val="nil"/>
              <w:bottom w:val="nil"/>
              <w:right w:val="nil"/>
            </w:tcBorders>
            <w:shd w:val="clear" w:color="000000" w:fill="FFFFFF"/>
            <w:tcMar>
              <w:right w:w="102" w:type="dxa"/>
            </w:tcMar>
            <w:vAlign w:val="center"/>
          </w:tcPr>
          <w:p w14:paraId="507A746F"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14:paraId="04D1B14A"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3,909,736</w:t>
            </w:r>
          </w:p>
        </w:tc>
        <w:tc>
          <w:tcPr>
            <w:tcW w:w="171" w:type="dxa"/>
            <w:gridSpan w:val="3"/>
            <w:tcMar>
              <w:right w:w="102" w:type="dxa"/>
            </w:tcMar>
            <w:vAlign w:val="bottom"/>
          </w:tcPr>
          <w:p w14:paraId="7B8B0F57" w14:textId="77777777"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14:paraId="20D863EF"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3.310.669</w:t>
            </w:r>
          </w:p>
        </w:tc>
        <w:tc>
          <w:tcPr>
            <w:tcW w:w="164" w:type="dxa"/>
            <w:tcBorders>
              <w:top w:val="nil"/>
              <w:left w:val="nil"/>
              <w:bottom w:val="nil"/>
              <w:right w:val="nil"/>
            </w:tcBorders>
            <w:shd w:val="clear" w:color="auto" w:fill="FFFFFF" w:themeFill="background1"/>
            <w:tcMar>
              <w:right w:w="102" w:type="dxa"/>
            </w:tcMar>
            <w:vAlign w:val="center"/>
          </w:tcPr>
          <w:p w14:paraId="287E8DE2"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14:paraId="1A15EA93"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3.310.669</w:t>
            </w:r>
          </w:p>
        </w:tc>
      </w:tr>
      <w:tr w:rsidR="002310BF" w:rsidRPr="0012335D" w14:paraId="3563532A" w14:textId="77777777" w:rsidTr="00FB3F7C">
        <w:tc>
          <w:tcPr>
            <w:tcW w:w="2399" w:type="dxa"/>
          </w:tcPr>
          <w:p w14:paraId="5F5E7E63" w14:textId="77777777" w:rsidR="002310BF" w:rsidRPr="0012335D" w:rsidRDefault="002310BF" w:rsidP="002310BF">
            <w:pPr>
              <w:ind w:left="131" w:hanging="131"/>
              <w:rPr>
                <w:rFonts w:ascii="Arial" w:hAnsi="Arial" w:cs="Arial"/>
                <w:sz w:val="18"/>
                <w:szCs w:val="18"/>
              </w:rPr>
            </w:pPr>
            <w:r w:rsidRPr="0012335D">
              <w:rPr>
                <w:rFonts w:ascii="Arial" w:hAnsi="Arial" w:cs="Arial"/>
                <w:sz w:val="18"/>
                <w:szCs w:val="18"/>
              </w:rPr>
              <w:t>Готовина и еквиваленти</w:t>
            </w:r>
          </w:p>
        </w:tc>
        <w:tc>
          <w:tcPr>
            <w:tcW w:w="1531" w:type="dxa"/>
            <w:tcBorders>
              <w:top w:val="nil"/>
              <w:left w:val="nil"/>
              <w:bottom w:val="nil"/>
              <w:right w:val="nil"/>
            </w:tcBorders>
            <w:shd w:val="clear" w:color="000000" w:fill="FFFFFF"/>
            <w:tcMar>
              <w:right w:w="102" w:type="dxa"/>
            </w:tcMar>
            <w:vAlign w:val="center"/>
          </w:tcPr>
          <w:p w14:paraId="47239712"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2,695,268</w:t>
            </w:r>
          </w:p>
        </w:tc>
        <w:tc>
          <w:tcPr>
            <w:tcW w:w="122" w:type="dxa"/>
            <w:gridSpan w:val="2"/>
            <w:tcBorders>
              <w:top w:val="nil"/>
              <w:left w:val="nil"/>
              <w:bottom w:val="nil"/>
              <w:right w:val="nil"/>
            </w:tcBorders>
            <w:shd w:val="clear" w:color="000000" w:fill="FFFFFF"/>
            <w:tcMar>
              <w:right w:w="102" w:type="dxa"/>
            </w:tcMar>
            <w:vAlign w:val="center"/>
          </w:tcPr>
          <w:p w14:paraId="3B677816"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14:paraId="0B76C913"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2,695,268</w:t>
            </w:r>
          </w:p>
        </w:tc>
        <w:tc>
          <w:tcPr>
            <w:tcW w:w="171" w:type="dxa"/>
            <w:gridSpan w:val="3"/>
            <w:tcMar>
              <w:right w:w="102" w:type="dxa"/>
            </w:tcMar>
            <w:vAlign w:val="bottom"/>
          </w:tcPr>
          <w:p w14:paraId="670C92A6" w14:textId="77777777"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14:paraId="6862E5B6"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2.502.317</w:t>
            </w:r>
          </w:p>
        </w:tc>
        <w:tc>
          <w:tcPr>
            <w:tcW w:w="164" w:type="dxa"/>
            <w:tcBorders>
              <w:top w:val="nil"/>
              <w:left w:val="nil"/>
              <w:bottom w:val="nil"/>
              <w:right w:val="nil"/>
            </w:tcBorders>
            <w:shd w:val="clear" w:color="auto" w:fill="FFFFFF" w:themeFill="background1"/>
            <w:tcMar>
              <w:right w:w="102" w:type="dxa"/>
            </w:tcMar>
            <w:vAlign w:val="center"/>
          </w:tcPr>
          <w:p w14:paraId="3513572D"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14:paraId="42042DF1"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2.502.317</w:t>
            </w:r>
          </w:p>
        </w:tc>
      </w:tr>
      <w:tr w:rsidR="002310BF" w:rsidRPr="0012335D" w14:paraId="31CEC614" w14:textId="77777777" w:rsidTr="00FB3F7C">
        <w:tc>
          <w:tcPr>
            <w:tcW w:w="2399" w:type="dxa"/>
          </w:tcPr>
          <w:p w14:paraId="3E7A3937" w14:textId="77777777" w:rsidR="002310BF" w:rsidRPr="0012335D" w:rsidRDefault="002310BF" w:rsidP="002310BF">
            <w:pPr>
              <w:ind w:left="131" w:hanging="131"/>
              <w:rPr>
                <w:rFonts w:ascii="Arial" w:hAnsi="Arial" w:cs="Arial"/>
                <w:sz w:val="18"/>
                <w:szCs w:val="18"/>
              </w:rPr>
            </w:pPr>
            <w:r w:rsidRPr="0012335D">
              <w:rPr>
                <w:rFonts w:ascii="Arial" w:hAnsi="Arial" w:cs="Arial"/>
                <w:sz w:val="18"/>
                <w:szCs w:val="18"/>
              </w:rPr>
              <w:t xml:space="preserve">Остала потраживања </w:t>
            </w:r>
          </w:p>
        </w:tc>
        <w:tc>
          <w:tcPr>
            <w:tcW w:w="1531" w:type="dxa"/>
            <w:tcBorders>
              <w:top w:val="nil"/>
              <w:left w:val="nil"/>
              <w:bottom w:val="nil"/>
              <w:right w:val="nil"/>
            </w:tcBorders>
            <w:shd w:val="clear" w:color="000000" w:fill="FFFFFF"/>
            <w:tcMar>
              <w:right w:w="102" w:type="dxa"/>
            </w:tcMar>
            <w:vAlign w:val="center"/>
          </w:tcPr>
          <w:p w14:paraId="71F1CD57"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1,337,717</w:t>
            </w:r>
          </w:p>
        </w:tc>
        <w:tc>
          <w:tcPr>
            <w:tcW w:w="122" w:type="dxa"/>
            <w:gridSpan w:val="2"/>
            <w:tcBorders>
              <w:top w:val="nil"/>
              <w:left w:val="nil"/>
              <w:bottom w:val="nil"/>
              <w:right w:val="nil"/>
            </w:tcBorders>
            <w:shd w:val="clear" w:color="000000" w:fill="FFFFFF"/>
            <w:tcMar>
              <w:right w:w="102" w:type="dxa"/>
            </w:tcMar>
            <w:vAlign w:val="center"/>
          </w:tcPr>
          <w:p w14:paraId="645F850E"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14:paraId="3F804D11"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1,337,717</w:t>
            </w:r>
          </w:p>
        </w:tc>
        <w:tc>
          <w:tcPr>
            <w:tcW w:w="171" w:type="dxa"/>
            <w:gridSpan w:val="3"/>
            <w:tcMar>
              <w:right w:w="102" w:type="dxa"/>
            </w:tcMar>
            <w:vAlign w:val="bottom"/>
          </w:tcPr>
          <w:p w14:paraId="38195CFE" w14:textId="77777777"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14:paraId="4011519E"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1.269.675</w:t>
            </w:r>
          </w:p>
        </w:tc>
        <w:tc>
          <w:tcPr>
            <w:tcW w:w="164" w:type="dxa"/>
            <w:tcBorders>
              <w:top w:val="nil"/>
              <w:left w:val="nil"/>
              <w:bottom w:val="nil"/>
              <w:right w:val="nil"/>
            </w:tcBorders>
            <w:shd w:val="clear" w:color="auto" w:fill="FFFFFF" w:themeFill="background1"/>
            <w:tcMar>
              <w:right w:w="102" w:type="dxa"/>
            </w:tcMar>
            <w:vAlign w:val="center"/>
          </w:tcPr>
          <w:p w14:paraId="7374EFF7"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14:paraId="6826C134"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1.269.675</w:t>
            </w:r>
          </w:p>
        </w:tc>
      </w:tr>
      <w:tr w:rsidR="002310BF" w:rsidRPr="0012335D" w14:paraId="252F488F" w14:textId="77777777" w:rsidTr="008E38A7">
        <w:tc>
          <w:tcPr>
            <w:tcW w:w="2399" w:type="dxa"/>
          </w:tcPr>
          <w:p w14:paraId="6491AD1A" w14:textId="77777777" w:rsidR="002310BF" w:rsidRPr="0012335D" w:rsidRDefault="002310BF" w:rsidP="002310BF">
            <w:pPr>
              <w:ind w:left="139" w:hanging="139"/>
              <w:rPr>
                <w:rFonts w:ascii="Arial" w:hAnsi="Arial" w:cs="Arial"/>
                <w:sz w:val="10"/>
                <w:szCs w:val="10"/>
              </w:rPr>
            </w:pPr>
          </w:p>
        </w:tc>
        <w:tc>
          <w:tcPr>
            <w:tcW w:w="1531" w:type="dxa"/>
            <w:tcBorders>
              <w:top w:val="single" w:sz="8" w:space="0" w:color="auto"/>
              <w:left w:val="nil"/>
              <w:bottom w:val="nil"/>
              <w:right w:val="nil"/>
            </w:tcBorders>
            <w:shd w:val="clear" w:color="000000" w:fill="FFFFFF"/>
            <w:tcMar>
              <w:right w:w="102" w:type="dxa"/>
            </w:tcMar>
            <w:vAlign w:val="center"/>
          </w:tcPr>
          <w:p w14:paraId="43AAB55B"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2" w:type="dxa"/>
            <w:gridSpan w:val="2"/>
            <w:tcBorders>
              <w:top w:val="nil"/>
              <w:left w:val="nil"/>
              <w:bottom w:val="nil"/>
              <w:right w:val="nil"/>
            </w:tcBorders>
            <w:shd w:val="clear" w:color="000000" w:fill="FFFFFF"/>
            <w:tcMar>
              <w:right w:w="102" w:type="dxa"/>
            </w:tcMar>
            <w:vAlign w:val="center"/>
          </w:tcPr>
          <w:p w14:paraId="06FC4804"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single" w:sz="8" w:space="0" w:color="auto"/>
              <w:left w:val="nil"/>
              <w:bottom w:val="nil"/>
              <w:right w:val="nil"/>
            </w:tcBorders>
            <w:shd w:val="clear" w:color="000000" w:fill="FFFFFF"/>
            <w:tcMar>
              <w:right w:w="102" w:type="dxa"/>
            </w:tcMar>
            <w:vAlign w:val="center"/>
          </w:tcPr>
          <w:p w14:paraId="176380C5"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14:paraId="5F4FCBB3" w14:textId="77777777" w:rsidR="002310BF" w:rsidRPr="0012335D" w:rsidRDefault="002310BF" w:rsidP="002310BF">
            <w:pPr>
              <w:jc w:val="right"/>
              <w:rPr>
                <w:rFonts w:ascii="Arial" w:hAnsi="Arial" w:cs="Arial"/>
                <w:b/>
                <w:bCs/>
                <w:sz w:val="18"/>
                <w:szCs w:val="18"/>
              </w:rPr>
            </w:pPr>
          </w:p>
        </w:tc>
        <w:tc>
          <w:tcPr>
            <w:tcW w:w="1359" w:type="dxa"/>
            <w:tcBorders>
              <w:top w:val="single" w:sz="4" w:space="0" w:color="auto"/>
            </w:tcBorders>
            <w:shd w:val="clear" w:color="auto" w:fill="auto"/>
            <w:tcMar>
              <w:right w:w="102" w:type="dxa"/>
            </w:tcMar>
            <w:vAlign w:val="center"/>
          </w:tcPr>
          <w:p w14:paraId="13466C78" w14:textId="77777777" w:rsidR="002310BF" w:rsidRPr="0012335D" w:rsidRDefault="002310BF" w:rsidP="002310BF">
            <w:pPr>
              <w:ind w:right="57"/>
              <w:jc w:val="right"/>
              <w:rPr>
                <w:rFonts w:ascii="Arial" w:hAnsi="Arial" w:cs="Arial"/>
                <w:color w:val="000000"/>
                <w:sz w:val="18"/>
                <w:szCs w:val="18"/>
              </w:rPr>
            </w:pPr>
          </w:p>
        </w:tc>
        <w:tc>
          <w:tcPr>
            <w:tcW w:w="164" w:type="dxa"/>
            <w:tcMar>
              <w:right w:w="102" w:type="dxa"/>
            </w:tcMar>
            <w:vAlign w:val="center"/>
          </w:tcPr>
          <w:p w14:paraId="0FBBF44A" w14:textId="77777777" w:rsidR="002310BF" w:rsidRPr="0012335D" w:rsidRDefault="002310BF" w:rsidP="002310BF">
            <w:pPr>
              <w:jc w:val="right"/>
              <w:rPr>
                <w:rFonts w:ascii="Arial" w:hAnsi="Arial" w:cs="Arial"/>
                <w:sz w:val="18"/>
                <w:szCs w:val="18"/>
              </w:rPr>
            </w:pPr>
          </w:p>
        </w:tc>
        <w:tc>
          <w:tcPr>
            <w:tcW w:w="1280" w:type="dxa"/>
            <w:tcBorders>
              <w:top w:val="single" w:sz="4" w:space="0" w:color="auto"/>
            </w:tcBorders>
            <w:shd w:val="clear" w:color="auto" w:fill="auto"/>
            <w:tcMar>
              <w:right w:w="102" w:type="dxa"/>
            </w:tcMar>
            <w:vAlign w:val="center"/>
          </w:tcPr>
          <w:p w14:paraId="3897734E" w14:textId="77777777" w:rsidR="002310BF" w:rsidRPr="0012335D" w:rsidRDefault="002310BF" w:rsidP="002310BF">
            <w:pPr>
              <w:ind w:right="57"/>
              <w:jc w:val="right"/>
              <w:rPr>
                <w:rFonts w:ascii="Arial" w:hAnsi="Arial" w:cs="Arial"/>
                <w:color w:val="000000"/>
                <w:sz w:val="18"/>
                <w:szCs w:val="18"/>
              </w:rPr>
            </w:pPr>
          </w:p>
        </w:tc>
      </w:tr>
      <w:tr w:rsidR="002310BF" w:rsidRPr="0012335D" w14:paraId="39AFE4EC" w14:textId="77777777" w:rsidTr="004B4EAD">
        <w:tc>
          <w:tcPr>
            <w:tcW w:w="2399" w:type="dxa"/>
          </w:tcPr>
          <w:p w14:paraId="21FF6BE5" w14:textId="77777777" w:rsidR="002310BF" w:rsidRPr="0012335D" w:rsidRDefault="002310BF" w:rsidP="002310BF">
            <w:pPr>
              <w:ind w:left="139" w:hanging="139"/>
              <w:rPr>
                <w:rFonts w:ascii="Arial" w:hAnsi="Arial" w:cs="Arial"/>
                <w:sz w:val="18"/>
                <w:szCs w:val="18"/>
              </w:rPr>
            </w:pPr>
          </w:p>
        </w:tc>
        <w:tc>
          <w:tcPr>
            <w:tcW w:w="1531" w:type="dxa"/>
            <w:tcBorders>
              <w:top w:val="nil"/>
              <w:left w:val="nil"/>
              <w:bottom w:val="double" w:sz="6" w:space="0" w:color="auto"/>
              <w:right w:val="nil"/>
            </w:tcBorders>
            <w:shd w:val="clear" w:color="000000" w:fill="FFFFFF"/>
            <w:tcMar>
              <w:right w:w="102" w:type="dxa"/>
            </w:tcMar>
            <w:vAlign w:val="center"/>
          </w:tcPr>
          <w:p w14:paraId="5EDAF0C7" w14:textId="77777777" w:rsidR="002310BF" w:rsidRPr="002310BF" w:rsidRDefault="002310BF" w:rsidP="002310BF">
            <w:pPr>
              <w:jc w:val="right"/>
              <w:rPr>
                <w:rFonts w:ascii="Arial" w:hAnsi="Arial" w:cs="Arial"/>
                <w:b/>
                <w:sz w:val="17"/>
                <w:szCs w:val="17"/>
              </w:rPr>
            </w:pPr>
            <w:r w:rsidRPr="002310BF">
              <w:rPr>
                <w:rFonts w:ascii="Arial" w:hAnsi="Arial" w:cs="Arial"/>
                <w:b/>
                <w:sz w:val="17"/>
                <w:szCs w:val="17"/>
              </w:rPr>
              <w:t>25,995,456</w:t>
            </w:r>
          </w:p>
        </w:tc>
        <w:tc>
          <w:tcPr>
            <w:tcW w:w="122" w:type="dxa"/>
            <w:gridSpan w:val="2"/>
            <w:tcBorders>
              <w:top w:val="nil"/>
              <w:left w:val="nil"/>
              <w:bottom w:val="nil"/>
              <w:right w:val="nil"/>
            </w:tcBorders>
            <w:shd w:val="clear" w:color="000000" w:fill="FFFFFF"/>
            <w:tcMar>
              <w:right w:w="102" w:type="dxa"/>
            </w:tcMar>
            <w:vAlign w:val="center"/>
          </w:tcPr>
          <w:p w14:paraId="1053F22A" w14:textId="77777777" w:rsidR="002310BF" w:rsidRPr="002310BF" w:rsidRDefault="002310BF" w:rsidP="002310BF">
            <w:pPr>
              <w:jc w:val="right"/>
              <w:rPr>
                <w:rFonts w:ascii="Arial" w:hAnsi="Arial" w:cs="Arial"/>
                <w:b/>
                <w:sz w:val="17"/>
                <w:szCs w:val="17"/>
              </w:rPr>
            </w:pPr>
            <w:r w:rsidRPr="002310BF">
              <w:rPr>
                <w:rFonts w:ascii="Arial" w:hAnsi="Arial" w:cs="Arial"/>
                <w:b/>
                <w:sz w:val="17"/>
                <w:szCs w:val="17"/>
              </w:rPr>
              <w:t> </w:t>
            </w:r>
          </w:p>
        </w:tc>
        <w:tc>
          <w:tcPr>
            <w:tcW w:w="1284" w:type="dxa"/>
            <w:gridSpan w:val="3"/>
            <w:tcBorders>
              <w:top w:val="nil"/>
              <w:left w:val="nil"/>
              <w:bottom w:val="double" w:sz="6" w:space="0" w:color="auto"/>
              <w:right w:val="nil"/>
            </w:tcBorders>
            <w:shd w:val="clear" w:color="000000" w:fill="FFFFFF"/>
            <w:tcMar>
              <w:right w:w="102" w:type="dxa"/>
            </w:tcMar>
            <w:vAlign w:val="center"/>
          </w:tcPr>
          <w:p w14:paraId="7F7DF000" w14:textId="77777777" w:rsidR="002310BF" w:rsidRPr="002310BF" w:rsidRDefault="002310BF" w:rsidP="002310BF">
            <w:pPr>
              <w:jc w:val="right"/>
              <w:rPr>
                <w:rFonts w:ascii="Arial" w:hAnsi="Arial" w:cs="Arial"/>
                <w:b/>
                <w:sz w:val="17"/>
                <w:szCs w:val="17"/>
              </w:rPr>
            </w:pPr>
            <w:r w:rsidRPr="002310BF">
              <w:rPr>
                <w:rFonts w:ascii="Arial" w:hAnsi="Arial" w:cs="Arial"/>
                <w:b/>
                <w:sz w:val="17"/>
                <w:szCs w:val="17"/>
              </w:rPr>
              <w:t>25,995,456</w:t>
            </w:r>
          </w:p>
        </w:tc>
        <w:tc>
          <w:tcPr>
            <w:tcW w:w="171" w:type="dxa"/>
            <w:gridSpan w:val="3"/>
            <w:tcMar>
              <w:right w:w="102" w:type="dxa"/>
            </w:tcMar>
            <w:vAlign w:val="bottom"/>
          </w:tcPr>
          <w:p w14:paraId="1D6D196D" w14:textId="77777777" w:rsidR="002310BF" w:rsidRPr="0012335D" w:rsidRDefault="002310BF" w:rsidP="002310BF">
            <w:pPr>
              <w:jc w:val="right"/>
              <w:rPr>
                <w:rFonts w:ascii="Arial" w:hAnsi="Arial" w:cs="Arial"/>
                <w:b/>
                <w:bCs/>
                <w:sz w:val="18"/>
                <w:szCs w:val="18"/>
              </w:rPr>
            </w:pPr>
          </w:p>
        </w:tc>
        <w:tc>
          <w:tcPr>
            <w:tcW w:w="1359" w:type="dxa"/>
            <w:tcBorders>
              <w:top w:val="nil"/>
              <w:left w:val="nil"/>
              <w:bottom w:val="double" w:sz="6" w:space="0" w:color="auto"/>
              <w:right w:val="nil"/>
            </w:tcBorders>
            <w:shd w:val="clear" w:color="000000" w:fill="FFFFFF"/>
            <w:tcMar>
              <w:right w:w="102" w:type="dxa"/>
            </w:tcMar>
            <w:vAlign w:val="center"/>
          </w:tcPr>
          <w:p w14:paraId="7D7533F3" w14:textId="77777777" w:rsidR="002310BF" w:rsidRPr="00F4284B" w:rsidRDefault="002310BF" w:rsidP="002310BF">
            <w:pPr>
              <w:jc w:val="right"/>
              <w:rPr>
                <w:rFonts w:ascii="Arial" w:hAnsi="Arial" w:cs="Arial"/>
                <w:b/>
                <w:color w:val="000000"/>
                <w:sz w:val="18"/>
                <w:szCs w:val="18"/>
              </w:rPr>
            </w:pPr>
            <w:r>
              <w:rPr>
                <w:rFonts w:ascii="Arial" w:hAnsi="Arial" w:cs="Arial"/>
                <w:b/>
                <w:color w:val="000000"/>
                <w:sz w:val="18"/>
                <w:szCs w:val="18"/>
              </w:rPr>
              <w:t>24.963.115</w:t>
            </w:r>
          </w:p>
        </w:tc>
        <w:tc>
          <w:tcPr>
            <w:tcW w:w="164" w:type="dxa"/>
            <w:tcBorders>
              <w:top w:val="nil"/>
              <w:left w:val="nil"/>
              <w:bottom w:val="nil"/>
              <w:right w:val="nil"/>
            </w:tcBorders>
            <w:shd w:val="clear" w:color="000000" w:fill="FFFFFF"/>
            <w:tcMar>
              <w:right w:w="102" w:type="dxa"/>
            </w:tcMar>
            <w:vAlign w:val="center"/>
          </w:tcPr>
          <w:p w14:paraId="1456EAD0" w14:textId="77777777" w:rsidR="002310BF" w:rsidRPr="0012335D" w:rsidRDefault="002310BF" w:rsidP="002310BF">
            <w:pPr>
              <w:jc w:val="right"/>
              <w:rPr>
                <w:rFonts w:ascii="Arial" w:hAnsi="Arial" w:cs="Arial"/>
                <w:b/>
                <w:sz w:val="18"/>
                <w:szCs w:val="18"/>
              </w:rPr>
            </w:pPr>
          </w:p>
        </w:tc>
        <w:tc>
          <w:tcPr>
            <w:tcW w:w="1280" w:type="dxa"/>
            <w:tcBorders>
              <w:top w:val="nil"/>
              <w:left w:val="nil"/>
              <w:bottom w:val="double" w:sz="6" w:space="0" w:color="auto"/>
              <w:right w:val="nil"/>
            </w:tcBorders>
            <w:shd w:val="clear" w:color="000000" w:fill="FFFFFF"/>
            <w:tcMar>
              <w:right w:w="102" w:type="dxa"/>
            </w:tcMar>
            <w:vAlign w:val="center"/>
          </w:tcPr>
          <w:p w14:paraId="657AF903" w14:textId="77777777" w:rsidR="002310BF" w:rsidRPr="00A252A5" w:rsidRDefault="002310BF" w:rsidP="002310BF">
            <w:pPr>
              <w:jc w:val="right"/>
              <w:rPr>
                <w:rFonts w:ascii="Arial" w:hAnsi="Arial" w:cs="Arial"/>
                <w:b/>
                <w:color w:val="000000"/>
                <w:sz w:val="18"/>
                <w:szCs w:val="18"/>
              </w:rPr>
            </w:pPr>
            <w:r>
              <w:rPr>
                <w:rFonts w:ascii="Arial" w:hAnsi="Arial" w:cs="Arial"/>
                <w:b/>
                <w:color w:val="000000"/>
                <w:sz w:val="18"/>
                <w:szCs w:val="18"/>
              </w:rPr>
              <w:t>24.963.115</w:t>
            </w:r>
          </w:p>
        </w:tc>
      </w:tr>
      <w:tr w:rsidR="002310BF" w:rsidRPr="0012335D" w14:paraId="63C557E7" w14:textId="77777777" w:rsidTr="00943628">
        <w:tc>
          <w:tcPr>
            <w:tcW w:w="2399" w:type="dxa"/>
          </w:tcPr>
          <w:p w14:paraId="2BEDFCBD" w14:textId="77777777" w:rsidR="002310BF" w:rsidRPr="0012335D" w:rsidRDefault="002310BF" w:rsidP="002310BF">
            <w:pPr>
              <w:ind w:left="139" w:hanging="139"/>
              <w:rPr>
                <w:rFonts w:ascii="Arial" w:hAnsi="Arial" w:cs="Arial"/>
                <w:b/>
                <w:sz w:val="18"/>
                <w:szCs w:val="18"/>
              </w:rPr>
            </w:pPr>
            <w:r w:rsidRPr="0012335D">
              <w:rPr>
                <w:rFonts w:ascii="Arial" w:hAnsi="Arial" w:cs="Arial"/>
                <w:b/>
                <w:sz w:val="18"/>
                <w:szCs w:val="18"/>
              </w:rPr>
              <w:t>Финансијске обавезе</w:t>
            </w:r>
          </w:p>
        </w:tc>
        <w:tc>
          <w:tcPr>
            <w:tcW w:w="1531" w:type="dxa"/>
            <w:tcBorders>
              <w:top w:val="double" w:sz="6" w:space="0" w:color="auto"/>
            </w:tcBorders>
            <w:tcMar>
              <w:right w:w="102" w:type="dxa"/>
            </w:tcMar>
            <w:vAlign w:val="center"/>
          </w:tcPr>
          <w:p w14:paraId="6405B1AE"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2" w:type="dxa"/>
            <w:gridSpan w:val="2"/>
            <w:tcMar>
              <w:right w:w="102" w:type="dxa"/>
            </w:tcMar>
            <w:vAlign w:val="center"/>
          </w:tcPr>
          <w:p w14:paraId="497E43F1"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double" w:sz="6" w:space="0" w:color="auto"/>
            </w:tcBorders>
            <w:tcMar>
              <w:right w:w="102" w:type="dxa"/>
            </w:tcMar>
            <w:vAlign w:val="center"/>
          </w:tcPr>
          <w:p w14:paraId="0C014554"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14:paraId="27CD53A6" w14:textId="77777777" w:rsidR="002310BF" w:rsidRPr="0012335D" w:rsidRDefault="002310BF" w:rsidP="002310BF">
            <w:pPr>
              <w:ind w:right="-36"/>
              <w:jc w:val="right"/>
              <w:rPr>
                <w:rFonts w:ascii="Arial" w:hAnsi="Arial" w:cs="Arial"/>
                <w:sz w:val="18"/>
                <w:szCs w:val="18"/>
              </w:rPr>
            </w:pPr>
          </w:p>
        </w:tc>
        <w:tc>
          <w:tcPr>
            <w:tcW w:w="1359" w:type="dxa"/>
            <w:tcBorders>
              <w:top w:val="double" w:sz="6" w:space="0" w:color="auto"/>
            </w:tcBorders>
            <w:tcMar>
              <w:right w:w="102" w:type="dxa"/>
            </w:tcMar>
            <w:vAlign w:val="bottom"/>
          </w:tcPr>
          <w:p w14:paraId="0B0EE09F" w14:textId="77777777" w:rsidR="002310BF" w:rsidRPr="0012335D" w:rsidRDefault="002310BF" w:rsidP="002310BF">
            <w:pPr>
              <w:ind w:right="57"/>
              <w:jc w:val="right"/>
              <w:rPr>
                <w:rFonts w:ascii="Arial" w:hAnsi="Arial" w:cs="Arial"/>
                <w:color w:val="000000"/>
                <w:sz w:val="18"/>
                <w:szCs w:val="18"/>
              </w:rPr>
            </w:pPr>
          </w:p>
        </w:tc>
        <w:tc>
          <w:tcPr>
            <w:tcW w:w="164" w:type="dxa"/>
            <w:tcMar>
              <w:right w:w="102" w:type="dxa"/>
            </w:tcMar>
            <w:vAlign w:val="bottom"/>
          </w:tcPr>
          <w:p w14:paraId="54CBFB05" w14:textId="77777777" w:rsidR="002310BF" w:rsidRPr="0012335D" w:rsidRDefault="002310BF" w:rsidP="002310BF">
            <w:pPr>
              <w:jc w:val="right"/>
              <w:rPr>
                <w:rFonts w:ascii="Arial" w:hAnsi="Arial" w:cs="Arial"/>
                <w:sz w:val="18"/>
                <w:szCs w:val="18"/>
              </w:rPr>
            </w:pPr>
          </w:p>
        </w:tc>
        <w:tc>
          <w:tcPr>
            <w:tcW w:w="1280" w:type="dxa"/>
            <w:tcBorders>
              <w:top w:val="double" w:sz="6" w:space="0" w:color="auto"/>
            </w:tcBorders>
            <w:tcMar>
              <w:right w:w="102" w:type="dxa"/>
            </w:tcMar>
            <w:vAlign w:val="bottom"/>
          </w:tcPr>
          <w:p w14:paraId="3069BEB1" w14:textId="77777777" w:rsidR="002310BF" w:rsidRPr="0012335D" w:rsidRDefault="002310BF" w:rsidP="002310BF">
            <w:pPr>
              <w:ind w:right="57"/>
              <w:jc w:val="right"/>
              <w:rPr>
                <w:rFonts w:ascii="Arial" w:hAnsi="Arial" w:cs="Arial"/>
                <w:color w:val="000000"/>
                <w:sz w:val="18"/>
                <w:szCs w:val="18"/>
              </w:rPr>
            </w:pPr>
          </w:p>
        </w:tc>
      </w:tr>
      <w:tr w:rsidR="002310BF" w:rsidRPr="0012335D" w14:paraId="16FE2F1C" w14:textId="77777777" w:rsidTr="00C923F7">
        <w:tc>
          <w:tcPr>
            <w:tcW w:w="2399" w:type="dxa"/>
          </w:tcPr>
          <w:p w14:paraId="24CA1D53" w14:textId="77777777" w:rsidR="002310BF" w:rsidRPr="0012335D" w:rsidRDefault="002310BF" w:rsidP="002310BF">
            <w:pPr>
              <w:rPr>
                <w:rFonts w:ascii="Arial" w:hAnsi="Arial" w:cs="Arial"/>
                <w:color w:val="000000"/>
                <w:sz w:val="18"/>
                <w:szCs w:val="18"/>
              </w:rPr>
            </w:pPr>
            <w:r w:rsidRPr="0012335D">
              <w:rPr>
                <w:rFonts w:ascii="Arial" w:hAnsi="Arial" w:cs="Arial"/>
                <w:color w:val="000000"/>
                <w:sz w:val="18"/>
                <w:szCs w:val="18"/>
              </w:rPr>
              <w:t>Обавезе по основу штета</w:t>
            </w:r>
          </w:p>
        </w:tc>
        <w:tc>
          <w:tcPr>
            <w:tcW w:w="1531" w:type="dxa"/>
            <w:tcMar>
              <w:right w:w="102" w:type="dxa"/>
            </w:tcMar>
            <w:vAlign w:val="center"/>
          </w:tcPr>
          <w:p w14:paraId="78D3BBE9"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2" w:type="dxa"/>
            <w:gridSpan w:val="2"/>
            <w:tcMar>
              <w:right w:w="102" w:type="dxa"/>
            </w:tcMar>
            <w:vAlign w:val="center"/>
          </w:tcPr>
          <w:p w14:paraId="6DDCD3C6"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Mar>
              <w:right w:w="102" w:type="dxa"/>
            </w:tcMar>
            <w:vAlign w:val="center"/>
          </w:tcPr>
          <w:p w14:paraId="4BB55621"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14:paraId="06B60BEE" w14:textId="77777777" w:rsidR="002310BF" w:rsidRPr="0012335D" w:rsidRDefault="002310BF" w:rsidP="002310BF">
            <w:pPr>
              <w:jc w:val="right"/>
              <w:rPr>
                <w:rFonts w:ascii="Arial" w:hAnsi="Arial" w:cs="Arial"/>
                <w:sz w:val="18"/>
                <w:szCs w:val="18"/>
              </w:rPr>
            </w:pPr>
          </w:p>
        </w:tc>
        <w:tc>
          <w:tcPr>
            <w:tcW w:w="1359" w:type="dxa"/>
            <w:tcMar>
              <w:right w:w="102" w:type="dxa"/>
            </w:tcMar>
            <w:vAlign w:val="center"/>
          </w:tcPr>
          <w:p w14:paraId="10F45812" w14:textId="77777777" w:rsidR="002310BF" w:rsidRPr="00F4284B"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164" w:type="dxa"/>
            <w:tcMar>
              <w:right w:w="102" w:type="dxa"/>
            </w:tcMar>
            <w:vAlign w:val="center"/>
          </w:tcPr>
          <w:p w14:paraId="08E35D45" w14:textId="77777777" w:rsidR="002310BF" w:rsidRPr="0012335D" w:rsidRDefault="002310BF" w:rsidP="002310BF">
            <w:pPr>
              <w:jc w:val="right"/>
              <w:rPr>
                <w:rFonts w:ascii="Arial" w:hAnsi="Arial" w:cs="Arial"/>
                <w:sz w:val="18"/>
                <w:szCs w:val="18"/>
              </w:rPr>
            </w:pPr>
          </w:p>
        </w:tc>
        <w:tc>
          <w:tcPr>
            <w:tcW w:w="1280" w:type="dxa"/>
            <w:tcMar>
              <w:right w:w="102" w:type="dxa"/>
            </w:tcMar>
            <w:vAlign w:val="center"/>
          </w:tcPr>
          <w:p w14:paraId="157DD26C" w14:textId="77777777" w:rsidR="002310BF" w:rsidRPr="00A252A5"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r>
      <w:tr w:rsidR="002310BF" w:rsidRPr="0012335D" w14:paraId="3D70D30E" w14:textId="77777777" w:rsidTr="00FB3F7C">
        <w:tc>
          <w:tcPr>
            <w:tcW w:w="2399" w:type="dxa"/>
          </w:tcPr>
          <w:p w14:paraId="30620FA7" w14:textId="77777777" w:rsidR="002310BF" w:rsidRPr="0012335D" w:rsidRDefault="002310BF" w:rsidP="002310BF">
            <w:pPr>
              <w:ind w:left="131" w:hanging="131"/>
              <w:rPr>
                <w:rFonts w:ascii="Arial" w:hAnsi="Arial" w:cs="Arial"/>
                <w:color w:val="000000"/>
                <w:sz w:val="18"/>
                <w:szCs w:val="18"/>
              </w:rPr>
            </w:pPr>
            <w:r w:rsidRPr="0012335D">
              <w:rPr>
                <w:rFonts w:ascii="Arial" w:hAnsi="Arial" w:cs="Arial"/>
                <w:color w:val="000000"/>
                <w:sz w:val="18"/>
                <w:szCs w:val="18"/>
              </w:rPr>
              <w:t>Обавезе за премију</w:t>
            </w:r>
          </w:p>
        </w:tc>
        <w:tc>
          <w:tcPr>
            <w:tcW w:w="1531" w:type="dxa"/>
            <w:tcBorders>
              <w:top w:val="nil"/>
              <w:left w:val="nil"/>
              <w:bottom w:val="nil"/>
              <w:right w:val="nil"/>
            </w:tcBorders>
            <w:shd w:val="clear" w:color="auto" w:fill="auto"/>
            <w:tcMar>
              <w:right w:w="102" w:type="dxa"/>
            </w:tcMar>
            <w:vAlign w:val="center"/>
          </w:tcPr>
          <w:p w14:paraId="3CFF4246"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1,079,254</w:t>
            </w:r>
          </w:p>
        </w:tc>
        <w:tc>
          <w:tcPr>
            <w:tcW w:w="122" w:type="dxa"/>
            <w:gridSpan w:val="2"/>
            <w:tcBorders>
              <w:top w:val="nil"/>
              <w:left w:val="nil"/>
              <w:bottom w:val="nil"/>
              <w:right w:val="nil"/>
            </w:tcBorders>
            <w:shd w:val="clear" w:color="000000" w:fill="FFFFFF"/>
            <w:tcMar>
              <w:right w:w="102" w:type="dxa"/>
            </w:tcMar>
            <w:vAlign w:val="center"/>
          </w:tcPr>
          <w:p w14:paraId="279E51A5"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auto" w:fill="auto"/>
            <w:tcMar>
              <w:right w:w="102" w:type="dxa"/>
            </w:tcMar>
            <w:vAlign w:val="center"/>
          </w:tcPr>
          <w:p w14:paraId="7FAEF517"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1,079,254</w:t>
            </w:r>
          </w:p>
        </w:tc>
        <w:tc>
          <w:tcPr>
            <w:tcW w:w="171" w:type="dxa"/>
            <w:gridSpan w:val="3"/>
            <w:tcMar>
              <w:right w:w="102" w:type="dxa"/>
            </w:tcMar>
            <w:vAlign w:val="bottom"/>
          </w:tcPr>
          <w:p w14:paraId="75FD5E80" w14:textId="77777777" w:rsidR="002310BF" w:rsidRPr="0012335D" w:rsidRDefault="002310BF" w:rsidP="002310BF">
            <w:pPr>
              <w:jc w:val="right"/>
              <w:rPr>
                <w:rFonts w:ascii="Arial" w:hAnsi="Arial" w:cs="Arial"/>
                <w:sz w:val="18"/>
                <w:szCs w:val="18"/>
              </w:rPr>
            </w:pPr>
          </w:p>
        </w:tc>
        <w:tc>
          <w:tcPr>
            <w:tcW w:w="1359" w:type="dxa"/>
            <w:tcBorders>
              <w:top w:val="nil"/>
              <w:left w:val="nil"/>
              <w:bottom w:val="nil"/>
              <w:right w:val="nil"/>
            </w:tcBorders>
            <w:shd w:val="clear" w:color="000000" w:fill="FFFFFF"/>
            <w:tcMar>
              <w:right w:w="102" w:type="dxa"/>
            </w:tcMar>
            <w:vAlign w:val="center"/>
          </w:tcPr>
          <w:p w14:paraId="141F4B1D"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1.090.136</w:t>
            </w:r>
          </w:p>
        </w:tc>
        <w:tc>
          <w:tcPr>
            <w:tcW w:w="164" w:type="dxa"/>
            <w:tcBorders>
              <w:top w:val="nil"/>
              <w:left w:val="nil"/>
              <w:bottom w:val="nil"/>
              <w:right w:val="nil"/>
            </w:tcBorders>
            <w:shd w:val="clear" w:color="000000" w:fill="FFFFFF"/>
            <w:tcMar>
              <w:right w:w="102" w:type="dxa"/>
            </w:tcMar>
            <w:vAlign w:val="center"/>
          </w:tcPr>
          <w:p w14:paraId="0F915FB2"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000000" w:fill="FFFFFF"/>
            <w:tcMar>
              <w:right w:w="102" w:type="dxa"/>
            </w:tcMar>
            <w:vAlign w:val="center"/>
          </w:tcPr>
          <w:p w14:paraId="5710E011"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1.090.136</w:t>
            </w:r>
          </w:p>
        </w:tc>
      </w:tr>
      <w:tr w:rsidR="002310BF" w:rsidRPr="0012335D" w14:paraId="6C525F59" w14:textId="77777777" w:rsidTr="00FB3F7C">
        <w:tc>
          <w:tcPr>
            <w:tcW w:w="2399" w:type="dxa"/>
          </w:tcPr>
          <w:p w14:paraId="2C5D82A0" w14:textId="77777777" w:rsidR="002310BF" w:rsidRPr="0012335D" w:rsidRDefault="002310BF" w:rsidP="002310BF">
            <w:pPr>
              <w:rPr>
                <w:rFonts w:ascii="Arial" w:hAnsi="Arial" w:cs="Arial"/>
                <w:color w:val="000000"/>
                <w:sz w:val="18"/>
                <w:szCs w:val="18"/>
              </w:rPr>
            </w:pPr>
            <w:r w:rsidRPr="0012335D">
              <w:rPr>
                <w:rFonts w:ascii="Arial" w:hAnsi="Arial" w:cs="Arial"/>
                <w:color w:val="000000"/>
                <w:sz w:val="18"/>
                <w:szCs w:val="18"/>
              </w:rPr>
              <w:t>Добављачи</w:t>
            </w:r>
          </w:p>
        </w:tc>
        <w:tc>
          <w:tcPr>
            <w:tcW w:w="1531" w:type="dxa"/>
            <w:tcBorders>
              <w:top w:val="nil"/>
              <w:left w:val="nil"/>
              <w:bottom w:val="nil"/>
              <w:right w:val="nil"/>
            </w:tcBorders>
            <w:shd w:val="clear" w:color="auto" w:fill="auto"/>
            <w:tcMar>
              <w:right w:w="102" w:type="dxa"/>
            </w:tcMar>
            <w:vAlign w:val="center"/>
          </w:tcPr>
          <w:p w14:paraId="1A68F2FE"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1,193,088</w:t>
            </w:r>
          </w:p>
        </w:tc>
        <w:tc>
          <w:tcPr>
            <w:tcW w:w="122" w:type="dxa"/>
            <w:gridSpan w:val="2"/>
            <w:tcBorders>
              <w:top w:val="nil"/>
              <w:left w:val="nil"/>
              <w:bottom w:val="nil"/>
              <w:right w:val="nil"/>
            </w:tcBorders>
            <w:shd w:val="clear" w:color="000000" w:fill="FFFFFF"/>
            <w:tcMar>
              <w:right w:w="102" w:type="dxa"/>
            </w:tcMar>
            <w:vAlign w:val="center"/>
          </w:tcPr>
          <w:p w14:paraId="473EBCF6"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auto" w:fill="auto"/>
            <w:tcMar>
              <w:right w:w="102" w:type="dxa"/>
            </w:tcMar>
            <w:vAlign w:val="center"/>
          </w:tcPr>
          <w:p w14:paraId="4CE3F62B"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1,193,088</w:t>
            </w:r>
          </w:p>
        </w:tc>
        <w:tc>
          <w:tcPr>
            <w:tcW w:w="171" w:type="dxa"/>
            <w:gridSpan w:val="3"/>
            <w:tcMar>
              <w:right w:w="102" w:type="dxa"/>
            </w:tcMar>
            <w:vAlign w:val="bottom"/>
          </w:tcPr>
          <w:p w14:paraId="6067B06D" w14:textId="77777777" w:rsidR="002310BF" w:rsidRPr="0012335D" w:rsidRDefault="002310BF" w:rsidP="002310BF">
            <w:pPr>
              <w:jc w:val="right"/>
              <w:rPr>
                <w:rFonts w:ascii="Arial" w:hAnsi="Arial" w:cs="Arial"/>
                <w:sz w:val="18"/>
                <w:szCs w:val="18"/>
              </w:rPr>
            </w:pPr>
          </w:p>
        </w:tc>
        <w:tc>
          <w:tcPr>
            <w:tcW w:w="1359" w:type="dxa"/>
            <w:tcBorders>
              <w:top w:val="nil"/>
              <w:left w:val="nil"/>
              <w:bottom w:val="nil"/>
              <w:right w:val="nil"/>
            </w:tcBorders>
            <w:shd w:val="clear" w:color="000000" w:fill="FFFFFF"/>
            <w:tcMar>
              <w:right w:w="102" w:type="dxa"/>
            </w:tcMar>
            <w:vAlign w:val="center"/>
          </w:tcPr>
          <w:p w14:paraId="04E83984"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1.167.581</w:t>
            </w:r>
          </w:p>
        </w:tc>
        <w:tc>
          <w:tcPr>
            <w:tcW w:w="164" w:type="dxa"/>
            <w:tcBorders>
              <w:top w:val="nil"/>
              <w:left w:val="nil"/>
              <w:bottom w:val="nil"/>
              <w:right w:val="nil"/>
            </w:tcBorders>
            <w:shd w:val="clear" w:color="000000" w:fill="FFFFFF"/>
            <w:tcMar>
              <w:right w:w="102" w:type="dxa"/>
            </w:tcMar>
            <w:vAlign w:val="center"/>
          </w:tcPr>
          <w:p w14:paraId="5BF3305A" w14:textId="77777777"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000000" w:fill="FFFFFF"/>
            <w:tcMar>
              <w:right w:w="102" w:type="dxa"/>
            </w:tcMar>
            <w:vAlign w:val="center"/>
          </w:tcPr>
          <w:p w14:paraId="1B92DDC4" w14:textId="77777777"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1.167.581</w:t>
            </w:r>
          </w:p>
        </w:tc>
      </w:tr>
      <w:tr w:rsidR="002310BF" w:rsidRPr="0012335D" w14:paraId="5051354A" w14:textId="77777777" w:rsidTr="008E38A7">
        <w:tc>
          <w:tcPr>
            <w:tcW w:w="2399" w:type="dxa"/>
          </w:tcPr>
          <w:p w14:paraId="2F20CD8C" w14:textId="77777777" w:rsidR="002310BF" w:rsidRPr="0012335D" w:rsidRDefault="002310BF" w:rsidP="002310BF">
            <w:pPr>
              <w:rPr>
                <w:rFonts w:ascii="Arial" w:hAnsi="Arial" w:cs="Arial"/>
                <w:color w:val="000000"/>
                <w:sz w:val="10"/>
                <w:szCs w:val="10"/>
              </w:rPr>
            </w:pPr>
          </w:p>
        </w:tc>
        <w:tc>
          <w:tcPr>
            <w:tcW w:w="1531" w:type="dxa"/>
            <w:tcBorders>
              <w:top w:val="single" w:sz="8" w:space="0" w:color="auto"/>
              <w:left w:val="nil"/>
              <w:bottom w:val="nil"/>
              <w:right w:val="nil"/>
            </w:tcBorders>
            <w:shd w:val="clear" w:color="000000" w:fill="FFFFFF"/>
            <w:tcMar>
              <w:right w:w="102" w:type="dxa"/>
            </w:tcMar>
            <w:vAlign w:val="center"/>
          </w:tcPr>
          <w:p w14:paraId="187A4336" w14:textId="77777777" w:rsidR="002310BF" w:rsidRDefault="002310BF" w:rsidP="002310BF">
            <w:pPr>
              <w:jc w:val="right"/>
              <w:rPr>
                <w:rFonts w:ascii="Arial" w:hAnsi="Arial" w:cs="Arial"/>
                <w:sz w:val="17"/>
                <w:szCs w:val="17"/>
              </w:rPr>
            </w:pPr>
          </w:p>
        </w:tc>
        <w:tc>
          <w:tcPr>
            <w:tcW w:w="122" w:type="dxa"/>
            <w:gridSpan w:val="2"/>
            <w:tcBorders>
              <w:top w:val="nil"/>
              <w:left w:val="nil"/>
              <w:bottom w:val="nil"/>
              <w:right w:val="nil"/>
            </w:tcBorders>
            <w:shd w:val="clear" w:color="000000" w:fill="FFFFFF"/>
            <w:tcMar>
              <w:right w:w="102" w:type="dxa"/>
            </w:tcMar>
            <w:vAlign w:val="center"/>
          </w:tcPr>
          <w:p w14:paraId="25712FCF"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single" w:sz="8" w:space="0" w:color="auto"/>
              <w:left w:val="nil"/>
              <w:bottom w:val="nil"/>
              <w:right w:val="nil"/>
            </w:tcBorders>
            <w:shd w:val="clear" w:color="000000" w:fill="FFFFFF"/>
            <w:tcMar>
              <w:right w:w="102" w:type="dxa"/>
            </w:tcMar>
            <w:vAlign w:val="center"/>
          </w:tcPr>
          <w:p w14:paraId="0243CCBA"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14:paraId="7E11BBB5" w14:textId="77777777" w:rsidR="002310BF" w:rsidRPr="0012335D" w:rsidRDefault="002310BF" w:rsidP="002310BF">
            <w:pPr>
              <w:ind w:right="-36"/>
              <w:jc w:val="right"/>
              <w:rPr>
                <w:rFonts w:ascii="Arial" w:hAnsi="Arial" w:cs="Arial"/>
                <w:sz w:val="18"/>
                <w:szCs w:val="18"/>
              </w:rPr>
            </w:pPr>
          </w:p>
        </w:tc>
        <w:tc>
          <w:tcPr>
            <w:tcW w:w="1359" w:type="dxa"/>
            <w:tcBorders>
              <w:top w:val="single" w:sz="4" w:space="0" w:color="auto"/>
            </w:tcBorders>
            <w:tcMar>
              <w:right w:w="102" w:type="dxa"/>
            </w:tcMar>
            <w:vAlign w:val="center"/>
          </w:tcPr>
          <w:p w14:paraId="095AFB2E" w14:textId="77777777" w:rsidR="002310BF" w:rsidRPr="0012335D" w:rsidRDefault="002310BF" w:rsidP="002310BF">
            <w:pPr>
              <w:ind w:right="57"/>
              <w:jc w:val="right"/>
              <w:rPr>
                <w:rFonts w:ascii="Arial" w:hAnsi="Arial" w:cs="Arial"/>
                <w:b/>
                <w:color w:val="000000"/>
                <w:sz w:val="18"/>
                <w:szCs w:val="18"/>
              </w:rPr>
            </w:pPr>
          </w:p>
        </w:tc>
        <w:tc>
          <w:tcPr>
            <w:tcW w:w="164" w:type="dxa"/>
            <w:tcMar>
              <w:right w:w="102" w:type="dxa"/>
            </w:tcMar>
            <w:vAlign w:val="center"/>
          </w:tcPr>
          <w:p w14:paraId="0262D7D3" w14:textId="77777777" w:rsidR="002310BF" w:rsidRPr="0012335D" w:rsidRDefault="002310BF" w:rsidP="002310BF">
            <w:pPr>
              <w:jc w:val="right"/>
              <w:rPr>
                <w:rFonts w:ascii="Arial" w:hAnsi="Arial" w:cs="Arial"/>
                <w:b/>
                <w:sz w:val="18"/>
                <w:szCs w:val="18"/>
              </w:rPr>
            </w:pPr>
          </w:p>
        </w:tc>
        <w:tc>
          <w:tcPr>
            <w:tcW w:w="1280" w:type="dxa"/>
            <w:tcBorders>
              <w:top w:val="single" w:sz="4" w:space="0" w:color="auto"/>
            </w:tcBorders>
            <w:tcMar>
              <w:right w:w="102" w:type="dxa"/>
            </w:tcMar>
            <w:vAlign w:val="center"/>
          </w:tcPr>
          <w:p w14:paraId="24FE7167" w14:textId="77777777" w:rsidR="002310BF" w:rsidRPr="0012335D" w:rsidRDefault="002310BF" w:rsidP="002310BF">
            <w:pPr>
              <w:ind w:right="57"/>
              <w:jc w:val="right"/>
              <w:rPr>
                <w:rFonts w:ascii="Arial" w:hAnsi="Arial" w:cs="Arial"/>
                <w:b/>
                <w:color w:val="000000"/>
                <w:sz w:val="18"/>
                <w:szCs w:val="18"/>
              </w:rPr>
            </w:pPr>
          </w:p>
        </w:tc>
      </w:tr>
      <w:tr w:rsidR="002310BF" w:rsidRPr="0012335D" w14:paraId="5F02C5A7" w14:textId="77777777" w:rsidTr="004B4EAD">
        <w:tc>
          <w:tcPr>
            <w:tcW w:w="2399" w:type="dxa"/>
          </w:tcPr>
          <w:p w14:paraId="5676438E" w14:textId="77777777" w:rsidR="002310BF" w:rsidRPr="0012335D" w:rsidRDefault="002310BF" w:rsidP="002310BF">
            <w:pPr>
              <w:rPr>
                <w:rFonts w:ascii="Arial" w:hAnsi="Arial" w:cs="Arial"/>
                <w:sz w:val="18"/>
                <w:szCs w:val="18"/>
              </w:rPr>
            </w:pPr>
          </w:p>
        </w:tc>
        <w:tc>
          <w:tcPr>
            <w:tcW w:w="1531" w:type="dxa"/>
            <w:tcBorders>
              <w:top w:val="nil"/>
              <w:left w:val="nil"/>
              <w:bottom w:val="double" w:sz="6" w:space="0" w:color="auto"/>
              <w:right w:val="nil"/>
            </w:tcBorders>
            <w:shd w:val="clear" w:color="000000" w:fill="FFFFFF"/>
            <w:tcMar>
              <w:right w:w="102" w:type="dxa"/>
            </w:tcMar>
            <w:vAlign w:val="center"/>
          </w:tcPr>
          <w:p w14:paraId="120A791A" w14:textId="77777777" w:rsidR="002310BF" w:rsidRPr="002310BF" w:rsidRDefault="002310BF" w:rsidP="002310BF">
            <w:pPr>
              <w:jc w:val="right"/>
              <w:rPr>
                <w:rFonts w:ascii="Arial" w:hAnsi="Arial" w:cs="Arial"/>
                <w:b/>
                <w:sz w:val="17"/>
                <w:szCs w:val="17"/>
              </w:rPr>
            </w:pPr>
            <w:r w:rsidRPr="002310BF">
              <w:rPr>
                <w:rFonts w:ascii="Arial" w:hAnsi="Arial" w:cs="Arial"/>
                <w:b/>
                <w:sz w:val="17"/>
                <w:szCs w:val="17"/>
              </w:rPr>
              <w:t>2,272,342</w:t>
            </w:r>
          </w:p>
        </w:tc>
        <w:tc>
          <w:tcPr>
            <w:tcW w:w="122" w:type="dxa"/>
            <w:gridSpan w:val="2"/>
            <w:tcBorders>
              <w:top w:val="nil"/>
              <w:left w:val="nil"/>
              <w:bottom w:val="nil"/>
              <w:right w:val="nil"/>
            </w:tcBorders>
            <w:shd w:val="clear" w:color="000000" w:fill="FFFFFF"/>
            <w:tcMar>
              <w:right w:w="102" w:type="dxa"/>
            </w:tcMar>
            <w:vAlign w:val="center"/>
          </w:tcPr>
          <w:p w14:paraId="36D49E1B" w14:textId="77777777" w:rsidR="002310BF" w:rsidRPr="002310BF" w:rsidRDefault="002310BF" w:rsidP="002310BF">
            <w:pPr>
              <w:jc w:val="right"/>
              <w:rPr>
                <w:rFonts w:ascii="Arial" w:hAnsi="Arial" w:cs="Arial"/>
                <w:b/>
                <w:sz w:val="17"/>
                <w:szCs w:val="17"/>
              </w:rPr>
            </w:pPr>
            <w:r w:rsidRPr="002310BF">
              <w:rPr>
                <w:rFonts w:ascii="Arial" w:hAnsi="Arial" w:cs="Arial"/>
                <w:b/>
                <w:sz w:val="17"/>
                <w:szCs w:val="17"/>
              </w:rPr>
              <w:t> </w:t>
            </w:r>
          </w:p>
        </w:tc>
        <w:tc>
          <w:tcPr>
            <w:tcW w:w="1284" w:type="dxa"/>
            <w:gridSpan w:val="3"/>
            <w:tcBorders>
              <w:top w:val="nil"/>
              <w:left w:val="nil"/>
              <w:bottom w:val="double" w:sz="6" w:space="0" w:color="auto"/>
              <w:right w:val="nil"/>
            </w:tcBorders>
            <w:shd w:val="clear" w:color="000000" w:fill="FFFFFF"/>
            <w:tcMar>
              <w:right w:w="102" w:type="dxa"/>
            </w:tcMar>
            <w:vAlign w:val="center"/>
          </w:tcPr>
          <w:p w14:paraId="15C24C7A" w14:textId="77777777" w:rsidR="002310BF" w:rsidRPr="002310BF" w:rsidRDefault="002310BF" w:rsidP="002310BF">
            <w:pPr>
              <w:jc w:val="right"/>
              <w:rPr>
                <w:rFonts w:ascii="Arial" w:hAnsi="Arial" w:cs="Arial"/>
                <w:b/>
                <w:sz w:val="17"/>
                <w:szCs w:val="17"/>
              </w:rPr>
            </w:pPr>
            <w:r w:rsidRPr="002310BF">
              <w:rPr>
                <w:rFonts w:ascii="Arial" w:hAnsi="Arial" w:cs="Arial"/>
                <w:b/>
                <w:sz w:val="17"/>
                <w:szCs w:val="17"/>
              </w:rPr>
              <w:t>2,272,342</w:t>
            </w:r>
          </w:p>
        </w:tc>
        <w:tc>
          <w:tcPr>
            <w:tcW w:w="171" w:type="dxa"/>
            <w:gridSpan w:val="3"/>
            <w:tcMar>
              <w:right w:w="102" w:type="dxa"/>
            </w:tcMar>
            <w:vAlign w:val="bottom"/>
          </w:tcPr>
          <w:p w14:paraId="59FC8F8D" w14:textId="77777777" w:rsidR="002310BF" w:rsidRPr="0012335D" w:rsidRDefault="002310BF" w:rsidP="002310BF">
            <w:pPr>
              <w:ind w:right="-36"/>
              <w:jc w:val="right"/>
              <w:rPr>
                <w:rFonts w:ascii="Arial" w:hAnsi="Arial" w:cs="Arial"/>
                <w:b/>
                <w:sz w:val="18"/>
                <w:szCs w:val="18"/>
              </w:rPr>
            </w:pPr>
          </w:p>
        </w:tc>
        <w:tc>
          <w:tcPr>
            <w:tcW w:w="1359" w:type="dxa"/>
            <w:tcBorders>
              <w:top w:val="nil"/>
              <w:left w:val="nil"/>
              <w:bottom w:val="double" w:sz="6" w:space="0" w:color="auto"/>
              <w:right w:val="nil"/>
            </w:tcBorders>
            <w:shd w:val="clear" w:color="000000" w:fill="FFFFFF"/>
            <w:tcMar>
              <w:right w:w="102" w:type="dxa"/>
            </w:tcMar>
            <w:vAlign w:val="center"/>
          </w:tcPr>
          <w:p w14:paraId="491C0D02" w14:textId="77777777" w:rsidR="002310BF" w:rsidRPr="00F4284B" w:rsidRDefault="002310BF" w:rsidP="002310BF">
            <w:pPr>
              <w:jc w:val="right"/>
              <w:rPr>
                <w:rFonts w:ascii="Arial" w:hAnsi="Arial" w:cs="Arial"/>
                <w:b/>
                <w:color w:val="000000"/>
                <w:sz w:val="18"/>
                <w:szCs w:val="18"/>
              </w:rPr>
            </w:pPr>
            <w:r>
              <w:rPr>
                <w:rFonts w:ascii="Arial" w:hAnsi="Arial" w:cs="Arial"/>
                <w:b/>
                <w:color w:val="000000"/>
                <w:sz w:val="18"/>
                <w:szCs w:val="18"/>
              </w:rPr>
              <w:t>2.257.717</w:t>
            </w:r>
          </w:p>
        </w:tc>
        <w:tc>
          <w:tcPr>
            <w:tcW w:w="164" w:type="dxa"/>
            <w:tcBorders>
              <w:top w:val="nil"/>
              <w:left w:val="nil"/>
              <w:bottom w:val="nil"/>
              <w:right w:val="nil"/>
            </w:tcBorders>
            <w:shd w:val="clear" w:color="000000" w:fill="FFFFFF"/>
            <w:tcMar>
              <w:right w:w="102" w:type="dxa"/>
            </w:tcMar>
            <w:vAlign w:val="center"/>
          </w:tcPr>
          <w:p w14:paraId="542BD812" w14:textId="77777777" w:rsidR="002310BF" w:rsidRPr="0012335D" w:rsidRDefault="002310BF" w:rsidP="002310BF">
            <w:pPr>
              <w:jc w:val="right"/>
              <w:rPr>
                <w:rFonts w:ascii="Arial" w:hAnsi="Arial" w:cs="Arial"/>
                <w:b/>
                <w:sz w:val="18"/>
                <w:szCs w:val="18"/>
              </w:rPr>
            </w:pPr>
          </w:p>
        </w:tc>
        <w:tc>
          <w:tcPr>
            <w:tcW w:w="1280" w:type="dxa"/>
            <w:tcBorders>
              <w:top w:val="nil"/>
              <w:left w:val="nil"/>
              <w:bottom w:val="double" w:sz="6" w:space="0" w:color="auto"/>
              <w:right w:val="nil"/>
            </w:tcBorders>
            <w:shd w:val="clear" w:color="000000" w:fill="FFFFFF"/>
            <w:tcMar>
              <w:right w:w="102" w:type="dxa"/>
            </w:tcMar>
            <w:vAlign w:val="center"/>
          </w:tcPr>
          <w:p w14:paraId="310D1C48" w14:textId="77777777" w:rsidR="002310BF" w:rsidRPr="00A252A5" w:rsidRDefault="002310BF" w:rsidP="002310BF">
            <w:pPr>
              <w:jc w:val="right"/>
              <w:rPr>
                <w:rFonts w:ascii="Arial" w:hAnsi="Arial" w:cs="Arial"/>
                <w:b/>
                <w:color w:val="000000"/>
                <w:sz w:val="18"/>
                <w:szCs w:val="18"/>
              </w:rPr>
            </w:pPr>
            <w:r>
              <w:rPr>
                <w:rFonts w:ascii="Arial" w:hAnsi="Arial" w:cs="Arial"/>
                <w:b/>
                <w:color w:val="000000"/>
                <w:sz w:val="18"/>
                <w:szCs w:val="18"/>
              </w:rPr>
              <w:t>2.257.717</w:t>
            </w:r>
          </w:p>
        </w:tc>
      </w:tr>
    </w:tbl>
    <w:p w14:paraId="08658D29" w14:textId="77777777" w:rsidR="004E70A0" w:rsidRPr="0012335D" w:rsidRDefault="004E70A0" w:rsidP="004E70A0">
      <w:pPr>
        <w:rPr>
          <w:rFonts w:ascii="Arial" w:hAnsi="Arial" w:cs="Arial"/>
          <w:sz w:val="10"/>
          <w:szCs w:val="10"/>
          <w:lang w:eastAsia="sr-Latn-CS"/>
        </w:rPr>
      </w:pPr>
    </w:p>
    <w:p w14:paraId="3AE50A2E" w14:textId="77777777" w:rsidR="004E70A0" w:rsidRPr="00037657" w:rsidRDefault="004E70A0" w:rsidP="004E70A0">
      <w:pPr>
        <w:spacing w:after="240"/>
        <w:ind w:left="709"/>
        <w:jc w:val="both"/>
        <w:rPr>
          <w:rFonts w:ascii="Arial" w:hAnsi="Arial" w:cs="Arial"/>
          <w:sz w:val="18"/>
          <w:szCs w:val="18"/>
          <w:lang w:val="ru-RU"/>
        </w:rPr>
      </w:pPr>
      <w:r w:rsidRPr="00037657">
        <w:rPr>
          <w:rFonts w:ascii="Arial" w:hAnsi="Arial" w:cs="Arial"/>
          <w:sz w:val="18"/>
          <w:szCs w:val="18"/>
          <w:lang w:val="ru-RU"/>
        </w:rPr>
        <w:t>Фер вр</w:t>
      </w:r>
      <w:r w:rsidR="00931BEC" w:rsidRPr="0012335D">
        <w:rPr>
          <w:rFonts w:ascii="Arial" w:hAnsi="Arial" w:cs="Arial"/>
          <w:sz w:val="18"/>
          <w:szCs w:val="18"/>
          <w:lang w:val="sr-Cyrl-BA"/>
        </w:rPr>
        <w:t>иј</w:t>
      </w:r>
      <w:r w:rsidRPr="00037657">
        <w:rPr>
          <w:rFonts w:ascii="Arial" w:hAnsi="Arial" w:cs="Arial"/>
          <w:sz w:val="18"/>
          <w:szCs w:val="18"/>
          <w:lang w:val="ru-RU"/>
        </w:rPr>
        <w:t xml:space="preserve">едност финансијске имовине и финансијских обавеза одређује се на </w:t>
      </w:r>
      <w:r w:rsidR="0048780A" w:rsidRPr="00037657">
        <w:rPr>
          <w:rFonts w:ascii="Arial" w:hAnsi="Arial" w:cs="Arial"/>
          <w:sz w:val="18"/>
          <w:szCs w:val="18"/>
          <w:lang w:val="ru-RU"/>
        </w:rPr>
        <w:t>сљедећ</w:t>
      </w:r>
      <w:r w:rsidRPr="00037657">
        <w:rPr>
          <w:rFonts w:ascii="Arial" w:hAnsi="Arial" w:cs="Arial"/>
          <w:sz w:val="18"/>
          <w:szCs w:val="18"/>
          <w:lang w:val="ru-RU"/>
        </w:rPr>
        <w:t xml:space="preserve">и начин: </w:t>
      </w:r>
    </w:p>
    <w:p w14:paraId="7FC44798" w14:textId="77777777" w:rsidR="004E70A0" w:rsidRPr="0012335D" w:rsidRDefault="004E70A0" w:rsidP="004E70A0">
      <w:pPr>
        <w:spacing w:after="240"/>
        <w:ind w:left="851" w:hanging="142"/>
        <w:jc w:val="both"/>
        <w:rPr>
          <w:rFonts w:ascii="Arial" w:hAnsi="Arial" w:cs="Arial"/>
          <w:color w:val="1A1617"/>
          <w:sz w:val="18"/>
          <w:szCs w:val="18"/>
          <w:lang w:val="sr-Cyrl-BA"/>
        </w:rPr>
      </w:pPr>
      <w:r w:rsidRPr="00037657">
        <w:rPr>
          <w:rFonts w:ascii="Arial" w:hAnsi="Arial" w:cs="Arial"/>
          <w:color w:val="1A1617"/>
          <w:sz w:val="18"/>
          <w:szCs w:val="18"/>
          <w:lang w:val="ru-RU"/>
        </w:rPr>
        <w:t>• Ниво 1 одм</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еравања фер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 произлази из котиране тржишне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 (некориговане) на активним тржиштима</w:t>
      </w:r>
      <w:r w:rsidR="00B858FE" w:rsidRPr="00037657">
        <w:rPr>
          <w:rFonts w:ascii="Arial" w:hAnsi="Arial" w:cs="Arial"/>
          <w:color w:val="1A1617"/>
          <w:sz w:val="18"/>
          <w:szCs w:val="18"/>
          <w:lang w:val="ru-RU"/>
        </w:rPr>
        <w:t xml:space="preserve"> за идентичну имовину и обавезе</w:t>
      </w:r>
      <w:r w:rsidR="00B858FE" w:rsidRPr="0012335D">
        <w:rPr>
          <w:rFonts w:ascii="Arial" w:hAnsi="Arial" w:cs="Arial"/>
          <w:color w:val="1A1617"/>
          <w:sz w:val="18"/>
          <w:szCs w:val="18"/>
          <w:lang w:val="sr-Cyrl-BA"/>
        </w:rPr>
        <w:t>.</w:t>
      </w:r>
    </w:p>
    <w:p w14:paraId="27FB9DF6" w14:textId="77777777" w:rsidR="004E70A0" w:rsidRPr="0012335D" w:rsidRDefault="004E70A0" w:rsidP="004E70A0">
      <w:pPr>
        <w:spacing w:after="240"/>
        <w:ind w:left="851" w:hanging="142"/>
        <w:jc w:val="both"/>
        <w:rPr>
          <w:rFonts w:ascii="Arial" w:hAnsi="Arial" w:cs="Arial"/>
          <w:color w:val="1A1617"/>
          <w:sz w:val="18"/>
          <w:szCs w:val="18"/>
          <w:lang w:val="sr-Cyrl-BA"/>
        </w:rPr>
      </w:pPr>
      <w:r w:rsidRPr="00037657">
        <w:rPr>
          <w:rFonts w:ascii="Arial" w:hAnsi="Arial" w:cs="Arial"/>
          <w:color w:val="1A1617"/>
          <w:sz w:val="18"/>
          <w:szCs w:val="18"/>
          <w:lang w:val="ru-RU"/>
        </w:rPr>
        <w:t>• Ниво 2 одм</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еравања фер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 произлази из улазних параметара, различитих од котиране тржишне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 обухваћене Нивоом 1, а које су видљиве из средстава или обавеза, директно (на прим</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ер, ц</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ена) или индиректно (на прим</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ер, проистекло из ц</w:t>
      </w:r>
      <w:r w:rsidR="00931BEC" w:rsidRPr="0012335D">
        <w:rPr>
          <w:rFonts w:ascii="Arial" w:hAnsi="Arial" w:cs="Arial"/>
          <w:color w:val="1A1617"/>
          <w:sz w:val="18"/>
          <w:szCs w:val="18"/>
          <w:lang w:val="sr-Cyrl-BA"/>
        </w:rPr>
        <w:t>иј</w:t>
      </w:r>
      <w:r w:rsidR="00B858FE" w:rsidRPr="00037657">
        <w:rPr>
          <w:rFonts w:ascii="Arial" w:hAnsi="Arial" w:cs="Arial"/>
          <w:color w:val="1A1617"/>
          <w:sz w:val="18"/>
          <w:szCs w:val="18"/>
          <w:lang w:val="ru-RU"/>
        </w:rPr>
        <w:t>ене)</w:t>
      </w:r>
      <w:r w:rsidR="00B858FE" w:rsidRPr="0012335D">
        <w:rPr>
          <w:rFonts w:ascii="Arial" w:hAnsi="Arial" w:cs="Arial"/>
          <w:color w:val="1A1617"/>
          <w:sz w:val="18"/>
          <w:szCs w:val="18"/>
          <w:lang w:val="sr-Cyrl-BA"/>
        </w:rPr>
        <w:t>.</w:t>
      </w:r>
    </w:p>
    <w:p w14:paraId="7AE7B710" w14:textId="77777777" w:rsidR="004E70A0" w:rsidRPr="0012335D" w:rsidRDefault="004E70A0" w:rsidP="004E70A0">
      <w:pPr>
        <w:spacing w:after="240"/>
        <w:ind w:left="851" w:hanging="142"/>
        <w:jc w:val="both"/>
        <w:rPr>
          <w:rFonts w:ascii="Arial" w:hAnsi="Arial" w:cs="Arial"/>
          <w:color w:val="1A1617"/>
          <w:sz w:val="18"/>
          <w:szCs w:val="18"/>
          <w:lang w:val="sr-Cyrl-BA"/>
        </w:rPr>
      </w:pPr>
      <w:r w:rsidRPr="00037657">
        <w:rPr>
          <w:rFonts w:ascii="Arial" w:hAnsi="Arial" w:cs="Arial"/>
          <w:color w:val="1A1617"/>
          <w:sz w:val="18"/>
          <w:szCs w:val="18"/>
          <w:lang w:val="ru-RU"/>
        </w:rPr>
        <w:t>• Ниво 3 одм</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еравања фер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 произлази из техника проц</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ењивања које укључују улазне параметре за финансијска средства или обавезе, а који представљају податке који се не могу наћи на тржишту (неистражени улазни параметри)</w:t>
      </w:r>
      <w:r w:rsidR="00B858FE" w:rsidRPr="0012335D">
        <w:rPr>
          <w:rFonts w:ascii="Arial" w:hAnsi="Arial" w:cs="Arial"/>
          <w:color w:val="1A1617"/>
          <w:sz w:val="18"/>
          <w:szCs w:val="18"/>
          <w:lang w:val="sr-Cyrl-BA"/>
        </w:rPr>
        <w:t>.</w:t>
      </w:r>
    </w:p>
    <w:p w14:paraId="2666D2B5" w14:textId="77777777" w:rsidR="004E70A0" w:rsidRPr="0012335D" w:rsidRDefault="004E70A0" w:rsidP="004E70A0">
      <w:pPr>
        <w:spacing w:after="240"/>
        <w:ind w:left="709"/>
        <w:jc w:val="both"/>
        <w:rPr>
          <w:rFonts w:ascii="Arial" w:hAnsi="Arial" w:cs="Arial"/>
          <w:color w:val="1A1617"/>
          <w:sz w:val="18"/>
          <w:szCs w:val="18"/>
          <w:lang w:val="sr-Cyrl-BA"/>
        </w:rPr>
      </w:pPr>
      <w:r w:rsidRPr="00037657">
        <w:rPr>
          <w:rFonts w:ascii="Arial" w:hAnsi="Arial" w:cs="Arial"/>
          <w:color w:val="1A1617"/>
          <w:sz w:val="18"/>
          <w:szCs w:val="18"/>
          <w:lang w:val="ru-RU"/>
        </w:rPr>
        <w:t>Наредна табела представља анализу финансијских инструмената који су вредновани након почетног признавања по фер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 груписаних у нивое од 1 до 3, у зависности од степена могућности проц</w:t>
      </w:r>
      <w:r w:rsidR="00931BEC" w:rsidRPr="0012335D">
        <w:rPr>
          <w:rFonts w:ascii="Arial" w:hAnsi="Arial" w:cs="Arial"/>
          <w:color w:val="1A1617"/>
          <w:sz w:val="18"/>
          <w:szCs w:val="18"/>
          <w:lang w:val="sr-Cyrl-BA"/>
        </w:rPr>
        <w:t>ј</w:t>
      </w:r>
      <w:r w:rsidRPr="00037657">
        <w:rPr>
          <w:rFonts w:ascii="Arial" w:hAnsi="Arial" w:cs="Arial"/>
          <w:color w:val="1A1617"/>
          <w:sz w:val="18"/>
          <w:szCs w:val="18"/>
          <w:lang w:val="ru-RU"/>
        </w:rPr>
        <w:t>ене фер вр</w:t>
      </w:r>
      <w:r w:rsidR="00931BEC" w:rsidRPr="0012335D">
        <w:rPr>
          <w:rFonts w:ascii="Arial" w:hAnsi="Arial" w:cs="Arial"/>
          <w:color w:val="1A1617"/>
          <w:sz w:val="18"/>
          <w:szCs w:val="18"/>
          <w:lang w:val="sr-Cyrl-BA"/>
        </w:rPr>
        <w:t>иј</w:t>
      </w:r>
      <w:r w:rsidRPr="00037657">
        <w:rPr>
          <w:rFonts w:ascii="Arial" w:hAnsi="Arial" w:cs="Arial"/>
          <w:color w:val="1A1617"/>
          <w:sz w:val="18"/>
          <w:szCs w:val="18"/>
          <w:lang w:val="ru-RU"/>
        </w:rPr>
        <w:t>едности</w:t>
      </w:r>
      <w:r w:rsidR="00B858FE" w:rsidRPr="0012335D">
        <w:rPr>
          <w:rFonts w:ascii="Arial" w:hAnsi="Arial" w:cs="Arial"/>
          <w:color w:val="1A1617"/>
          <w:sz w:val="18"/>
          <w:szCs w:val="18"/>
          <w:lang w:val="sr-Cyrl-BA"/>
        </w:rPr>
        <w:t>.</w:t>
      </w:r>
    </w:p>
    <w:p w14:paraId="51AE20D3" w14:textId="77777777" w:rsidR="001162B9" w:rsidRPr="0012335D" w:rsidRDefault="004E70A0" w:rsidP="00E62DAA">
      <w:pPr>
        <w:rPr>
          <w:rFonts w:ascii="Arial" w:hAnsi="Arial" w:cs="Arial"/>
          <w:sz w:val="18"/>
          <w:szCs w:val="18"/>
          <w:lang w:val="sr-Cyrl-BA"/>
        </w:rPr>
      </w:pPr>
      <w:r w:rsidRPr="00037657">
        <w:rPr>
          <w:rFonts w:ascii="Arial" w:hAnsi="Arial" w:cs="Arial"/>
          <w:sz w:val="18"/>
          <w:szCs w:val="18"/>
          <w:lang w:val="ru-RU"/>
        </w:rPr>
        <w:br w:type="page"/>
      </w:r>
    </w:p>
    <w:p w14:paraId="202E2BE6" w14:textId="77777777" w:rsidR="000D2377" w:rsidRPr="0012335D" w:rsidRDefault="000D2377" w:rsidP="00E62DAA">
      <w:pPr>
        <w:rPr>
          <w:rFonts w:ascii="Arial" w:hAnsi="Arial" w:cs="Arial"/>
          <w:sz w:val="18"/>
          <w:szCs w:val="18"/>
          <w:lang w:val="sr-Cyrl-BA"/>
        </w:rPr>
      </w:pPr>
    </w:p>
    <w:p w14:paraId="2656E9F4" w14:textId="77777777" w:rsidR="00DF35CA" w:rsidRPr="0012335D" w:rsidRDefault="00D01663" w:rsidP="00DF35CA">
      <w:pPr>
        <w:pStyle w:val="TH"/>
        <w:tabs>
          <w:tab w:val="clear" w:pos="1202"/>
          <w:tab w:val="right" w:pos="720"/>
        </w:tabs>
        <w:spacing w:line="240" w:lineRule="auto"/>
        <w:ind w:left="720" w:hanging="720"/>
        <w:outlineLvl w:val="9"/>
        <w:rPr>
          <w:rFonts w:cs="Arial"/>
          <w:sz w:val="18"/>
          <w:szCs w:val="18"/>
          <w:lang w:val="sr-Cyrl-CS"/>
        </w:rPr>
      </w:pPr>
      <w:r w:rsidRPr="00C84718">
        <w:rPr>
          <w:rFonts w:cs="Arial"/>
          <w:sz w:val="18"/>
          <w:szCs w:val="18"/>
          <w:lang w:val="ru-RU"/>
        </w:rPr>
        <w:t>3</w:t>
      </w:r>
      <w:r w:rsidR="009841D1" w:rsidRPr="0012335D">
        <w:rPr>
          <w:rFonts w:cs="Arial"/>
          <w:sz w:val="18"/>
          <w:szCs w:val="18"/>
          <w:lang w:val="sr-Cyrl-BA"/>
        </w:rPr>
        <w:t>5</w:t>
      </w:r>
      <w:r w:rsidR="006B6F33" w:rsidRPr="0012335D">
        <w:rPr>
          <w:rFonts w:cs="Arial"/>
          <w:sz w:val="18"/>
          <w:szCs w:val="18"/>
          <w:lang w:val="sr-Cyrl-BA"/>
        </w:rPr>
        <w:t>.</w:t>
      </w:r>
      <w:r w:rsidR="00DF35CA" w:rsidRPr="0012335D">
        <w:rPr>
          <w:rFonts w:cs="Arial"/>
          <w:sz w:val="18"/>
          <w:szCs w:val="18"/>
          <w:lang w:val="sr-Cyrl-BA"/>
        </w:rPr>
        <w:t xml:space="preserve">         </w:t>
      </w:r>
      <w:r w:rsidR="00DF35CA" w:rsidRPr="0012335D">
        <w:rPr>
          <w:rFonts w:cs="Arial"/>
          <w:sz w:val="18"/>
          <w:szCs w:val="18"/>
          <w:lang w:val="pt-BR"/>
        </w:rPr>
        <w:t>ФИНАНСИЈСКИ ИНСТРУМЕНТИ</w:t>
      </w:r>
      <w:r w:rsidR="00DF35CA" w:rsidRPr="0012335D">
        <w:rPr>
          <w:rFonts w:cs="Arial"/>
          <w:sz w:val="18"/>
          <w:szCs w:val="18"/>
          <w:lang w:val="sr-Cyrl-BA"/>
        </w:rPr>
        <w:t xml:space="preserve"> (наставак)</w:t>
      </w:r>
    </w:p>
    <w:p w14:paraId="6F59EF7C" w14:textId="77777777" w:rsidR="001162B9" w:rsidRPr="0012335D" w:rsidRDefault="001162B9" w:rsidP="001162B9">
      <w:pPr>
        <w:pStyle w:val="TH"/>
        <w:tabs>
          <w:tab w:val="clear" w:pos="1202"/>
          <w:tab w:val="right" w:pos="720"/>
        </w:tabs>
        <w:spacing w:line="240" w:lineRule="auto"/>
        <w:ind w:left="577"/>
        <w:outlineLvl w:val="9"/>
        <w:rPr>
          <w:rFonts w:cs="Arial"/>
          <w:sz w:val="18"/>
          <w:szCs w:val="18"/>
          <w:lang w:val="sr-Cyrl-BA"/>
        </w:rPr>
      </w:pPr>
    </w:p>
    <w:p w14:paraId="68454A93" w14:textId="77777777" w:rsidR="001162B9" w:rsidRPr="0012335D" w:rsidRDefault="00D01663" w:rsidP="001162B9">
      <w:pPr>
        <w:pStyle w:val="Heading3"/>
        <w:spacing w:before="0" w:after="0" w:line="240" w:lineRule="auto"/>
        <w:rPr>
          <w:rFonts w:cs="Arial"/>
          <w:i/>
          <w:sz w:val="18"/>
          <w:szCs w:val="18"/>
          <w:lang w:val="sr-Cyrl-BA" w:eastAsia="sr-Latn-CS"/>
        </w:rPr>
      </w:pPr>
      <w:r w:rsidRPr="00037657">
        <w:rPr>
          <w:sz w:val="18"/>
          <w:szCs w:val="18"/>
          <w:lang w:val="ru-RU" w:eastAsia="sr-Latn-CS"/>
        </w:rPr>
        <w:t>3</w:t>
      </w:r>
      <w:r w:rsidR="009841D1" w:rsidRPr="0012335D">
        <w:rPr>
          <w:sz w:val="18"/>
          <w:szCs w:val="18"/>
          <w:lang w:val="sr-Cyrl-BA" w:eastAsia="sr-Latn-CS"/>
        </w:rPr>
        <w:t>5</w:t>
      </w:r>
      <w:r w:rsidR="009A39EC" w:rsidRPr="0012335D">
        <w:rPr>
          <w:sz w:val="18"/>
          <w:szCs w:val="18"/>
          <w:lang w:val="sr-Cyrl-BA" w:eastAsia="sr-Latn-CS"/>
        </w:rPr>
        <w:t>.</w:t>
      </w:r>
      <w:r w:rsidR="001162B9" w:rsidRPr="0012335D">
        <w:rPr>
          <w:sz w:val="18"/>
          <w:szCs w:val="18"/>
          <w:lang w:val="sr-Cyrl-BA" w:eastAsia="sr-Latn-CS"/>
        </w:rPr>
        <w:t>2</w:t>
      </w:r>
      <w:r w:rsidR="009A39EC" w:rsidRPr="0012335D">
        <w:rPr>
          <w:sz w:val="18"/>
          <w:szCs w:val="18"/>
          <w:lang w:val="sr-Cyrl-BA" w:eastAsia="sr-Latn-CS"/>
        </w:rPr>
        <w:t>.</w:t>
      </w:r>
      <w:r w:rsidR="001162B9" w:rsidRPr="0012335D">
        <w:rPr>
          <w:sz w:val="18"/>
          <w:szCs w:val="18"/>
          <w:lang w:val="sr-Cyrl-BA" w:eastAsia="sr-Latn-CS"/>
        </w:rPr>
        <w:t xml:space="preserve">      </w:t>
      </w:r>
      <w:r w:rsidR="001162B9" w:rsidRPr="00037657">
        <w:rPr>
          <w:sz w:val="18"/>
          <w:szCs w:val="18"/>
          <w:lang w:val="ru-RU" w:eastAsia="sr-Latn-CS"/>
        </w:rPr>
        <w:t>Тржишни ризици – Девизни, каматни и ризик ликвидности</w:t>
      </w:r>
      <w:r w:rsidR="001162B9" w:rsidRPr="0012335D">
        <w:rPr>
          <w:sz w:val="18"/>
          <w:szCs w:val="18"/>
          <w:lang w:val="sr-Cyrl-BA" w:eastAsia="sr-Latn-CS"/>
        </w:rPr>
        <w:t xml:space="preserve"> (наставак)</w:t>
      </w:r>
    </w:p>
    <w:p w14:paraId="454AE436" w14:textId="77777777" w:rsidR="001162B9" w:rsidRPr="0012335D" w:rsidRDefault="001162B9" w:rsidP="001162B9">
      <w:pPr>
        <w:jc w:val="both"/>
        <w:rPr>
          <w:rFonts w:ascii="Arial" w:hAnsi="Arial" w:cs="Arial"/>
          <w:b/>
          <w:snapToGrid/>
          <w:sz w:val="10"/>
          <w:szCs w:val="10"/>
          <w:lang w:val="sr-Cyrl-BA" w:eastAsia="sr-Latn-CS"/>
        </w:rPr>
      </w:pPr>
    </w:p>
    <w:p w14:paraId="6521BA4A" w14:textId="77777777" w:rsidR="001162B9" w:rsidRPr="0012335D" w:rsidRDefault="001162B9" w:rsidP="00EC07C8">
      <w:pPr>
        <w:ind w:left="720"/>
        <w:jc w:val="both"/>
        <w:rPr>
          <w:rFonts w:ascii="Arial" w:hAnsi="Arial" w:cs="Arial"/>
          <w:b/>
          <w:i/>
          <w:snapToGrid/>
          <w:sz w:val="10"/>
          <w:szCs w:val="10"/>
          <w:lang w:val="sr-Cyrl-BA" w:eastAsia="sr-Latn-CS"/>
        </w:rPr>
      </w:pPr>
      <w:r w:rsidRPr="0012335D">
        <w:rPr>
          <w:rFonts w:ascii="Arial" w:hAnsi="Arial" w:cs="Arial"/>
          <w:b/>
          <w:i/>
          <w:snapToGrid/>
          <w:sz w:val="18"/>
          <w:szCs w:val="18"/>
          <w:lang w:eastAsia="sr-Latn-CS"/>
        </w:rPr>
        <w:t>Ризик ликвидности (наставак)</w:t>
      </w:r>
      <w:r w:rsidRPr="0012335D">
        <w:rPr>
          <w:rFonts w:ascii="Arial" w:hAnsi="Arial" w:cs="Arial"/>
          <w:b/>
          <w:i/>
          <w:snapToGrid/>
          <w:sz w:val="10"/>
          <w:szCs w:val="10"/>
          <w:lang w:eastAsia="sr-Latn-CS"/>
        </w:rPr>
        <w:t xml:space="preserve"> </w:t>
      </w:r>
    </w:p>
    <w:p w14:paraId="59F49E72" w14:textId="77777777" w:rsidR="004E70A0" w:rsidRPr="0012335D" w:rsidRDefault="004E70A0" w:rsidP="004E70A0">
      <w:pPr>
        <w:ind w:left="567" w:right="29"/>
        <w:rPr>
          <w:rFonts w:ascii="Arial" w:eastAsia="Calibri" w:hAnsi="Arial" w:cs="Arial"/>
          <w:b/>
          <w:i/>
          <w:sz w:val="10"/>
          <w:szCs w:val="10"/>
        </w:rPr>
      </w:pPr>
    </w:p>
    <w:tbl>
      <w:tblPr>
        <w:tblW w:w="8219" w:type="dxa"/>
        <w:tblInd w:w="810" w:type="dxa"/>
        <w:tblCellMar>
          <w:left w:w="0" w:type="dxa"/>
          <w:right w:w="0" w:type="dxa"/>
        </w:tblCellMar>
        <w:tblLook w:val="04A0" w:firstRow="1" w:lastRow="0" w:firstColumn="1" w:lastColumn="0" w:noHBand="0" w:noVBand="1"/>
      </w:tblPr>
      <w:tblGrid>
        <w:gridCol w:w="2121"/>
        <w:gridCol w:w="1167"/>
        <w:gridCol w:w="455"/>
        <w:gridCol w:w="1086"/>
        <w:gridCol w:w="544"/>
        <w:gridCol w:w="1142"/>
        <w:gridCol w:w="546"/>
        <w:gridCol w:w="1158"/>
      </w:tblGrid>
      <w:tr w:rsidR="004E70A0" w:rsidRPr="0012335D" w14:paraId="021DD0AD" w14:textId="77777777" w:rsidTr="003D798D">
        <w:trPr>
          <w:cantSplit/>
        </w:trPr>
        <w:tc>
          <w:tcPr>
            <w:tcW w:w="8219" w:type="dxa"/>
            <w:gridSpan w:val="8"/>
            <w:noWrap/>
            <w:vAlign w:val="bottom"/>
            <w:hideMark/>
          </w:tcPr>
          <w:p w14:paraId="186F5508" w14:textId="77777777" w:rsidR="004E70A0" w:rsidRPr="0012335D" w:rsidRDefault="003B60B7" w:rsidP="0039369A">
            <w:pPr>
              <w:ind w:right="72"/>
              <w:jc w:val="right"/>
              <w:rPr>
                <w:rFonts w:ascii="Arial" w:eastAsia="Calibri" w:hAnsi="Arial" w:cs="Arial"/>
                <w:b/>
                <w:bCs/>
                <w:color w:val="000000"/>
                <w:sz w:val="18"/>
                <w:szCs w:val="18"/>
              </w:rPr>
            </w:pPr>
            <w:r w:rsidRPr="0012335D">
              <w:rPr>
                <w:rFonts w:ascii="Arial" w:hAnsi="Arial" w:cs="Arial"/>
                <w:b/>
                <w:bCs/>
                <w:sz w:val="18"/>
                <w:szCs w:val="18"/>
                <w:lang w:val="pl-PL"/>
              </w:rPr>
              <w:t>У BAM</w:t>
            </w:r>
            <w:r w:rsidR="004E70A0" w:rsidRPr="0012335D">
              <w:rPr>
                <w:rFonts w:ascii="Arial" w:hAnsi="Arial" w:cs="Arial"/>
                <w:b/>
                <w:bCs/>
                <w:color w:val="000000"/>
                <w:sz w:val="18"/>
                <w:szCs w:val="18"/>
              </w:rPr>
              <w:t xml:space="preserve">        </w:t>
            </w:r>
          </w:p>
        </w:tc>
      </w:tr>
      <w:tr w:rsidR="004E70A0" w:rsidRPr="0012335D" w14:paraId="2B43A0A9" w14:textId="77777777" w:rsidTr="002310BF">
        <w:trPr>
          <w:cantSplit/>
        </w:trPr>
        <w:tc>
          <w:tcPr>
            <w:tcW w:w="2138" w:type="dxa"/>
            <w:noWrap/>
            <w:vAlign w:val="bottom"/>
          </w:tcPr>
          <w:p w14:paraId="4CDB3C3D" w14:textId="77777777" w:rsidR="004E70A0" w:rsidRPr="0012335D" w:rsidRDefault="004E70A0" w:rsidP="004E70A0">
            <w:pPr>
              <w:rPr>
                <w:rFonts w:ascii="Arial" w:eastAsia="Calibri" w:hAnsi="Arial" w:cs="Arial"/>
                <w:color w:val="000000"/>
                <w:sz w:val="18"/>
                <w:szCs w:val="18"/>
              </w:rPr>
            </w:pPr>
          </w:p>
        </w:tc>
        <w:tc>
          <w:tcPr>
            <w:tcW w:w="6081" w:type="dxa"/>
            <w:gridSpan w:val="7"/>
            <w:noWrap/>
            <w:vAlign w:val="bottom"/>
            <w:hideMark/>
          </w:tcPr>
          <w:p w14:paraId="11A2BD44" w14:textId="77777777" w:rsidR="004E70A0" w:rsidRPr="0012335D" w:rsidRDefault="00A4307A" w:rsidP="008E3272">
            <w:pPr>
              <w:ind w:right="72"/>
              <w:jc w:val="right"/>
              <w:rPr>
                <w:rFonts w:ascii="Arial" w:eastAsia="Calibri" w:hAnsi="Arial" w:cs="Arial"/>
                <w:b/>
                <w:bCs/>
                <w:color w:val="000000"/>
                <w:sz w:val="18"/>
                <w:szCs w:val="18"/>
                <w:lang w:val="sr-Cyrl-BA"/>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DA2331" w:rsidRPr="0012335D">
              <w:rPr>
                <w:rFonts w:ascii="Arial" w:hAnsi="Arial" w:cs="Arial"/>
                <w:b/>
                <w:bCs/>
                <w:sz w:val="18"/>
                <w:szCs w:val="18"/>
              </w:rPr>
              <w:t>2</w:t>
            </w:r>
            <w:r w:rsidR="005F20C1">
              <w:rPr>
                <w:rFonts w:ascii="Arial" w:hAnsi="Arial" w:cs="Arial"/>
                <w:b/>
                <w:bCs/>
                <w:sz w:val="18"/>
                <w:szCs w:val="18"/>
              </w:rPr>
              <w:t>3</w:t>
            </w:r>
            <w:r w:rsidRPr="0012335D">
              <w:rPr>
                <w:rFonts w:ascii="Arial" w:hAnsi="Arial" w:cs="Arial"/>
                <w:b/>
                <w:bCs/>
                <w:sz w:val="18"/>
                <w:szCs w:val="18"/>
                <w:lang w:val="sr-Cyrl-BA"/>
              </w:rPr>
              <w:t>.</w:t>
            </w:r>
          </w:p>
        </w:tc>
      </w:tr>
      <w:tr w:rsidR="002310BF" w:rsidRPr="0012335D" w14:paraId="06A33FD2" w14:textId="77777777" w:rsidTr="002310BF">
        <w:trPr>
          <w:cantSplit/>
        </w:trPr>
        <w:tc>
          <w:tcPr>
            <w:tcW w:w="2138" w:type="dxa"/>
            <w:noWrap/>
            <w:vAlign w:val="bottom"/>
          </w:tcPr>
          <w:p w14:paraId="5C774DC2" w14:textId="77777777" w:rsidR="004E70A0" w:rsidRPr="0012335D" w:rsidRDefault="004E70A0" w:rsidP="004E70A0">
            <w:pPr>
              <w:rPr>
                <w:rFonts w:ascii="Arial" w:eastAsia="Calibri" w:hAnsi="Arial" w:cs="Arial"/>
                <w:color w:val="000000"/>
                <w:sz w:val="18"/>
                <w:szCs w:val="18"/>
              </w:rPr>
            </w:pPr>
          </w:p>
        </w:tc>
        <w:tc>
          <w:tcPr>
            <w:tcW w:w="1169" w:type="dxa"/>
            <w:tcBorders>
              <w:top w:val="nil"/>
              <w:left w:val="nil"/>
              <w:bottom w:val="single" w:sz="4" w:space="0" w:color="auto"/>
              <w:right w:val="nil"/>
            </w:tcBorders>
            <w:vAlign w:val="bottom"/>
            <w:hideMark/>
          </w:tcPr>
          <w:p w14:paraId="67EEE790" w14:textId="77777777"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Ниво 1</w:t>
            </w:r>
          </w:p>
        </w:tc>
        <w:tc>
          <w:tcPr>
            <w:tcW w:w="446" w:type="dxa"/>
            <w:vAlign w:val="bottom"/>
          </w:tcPr>
          <w:p w14:paraId="53366238" w14:textId="77777777" w:rsidR="004E70A0" w:rsidRPr="0012335D" w:rsidRDefault="004E70A0" w:rsidP="00F100F5">
            <w:pPr>
              <w:ind w:right="72"/>
              <w:jc w:val="center"/>
              <w:rPr>
                <w:rFonts w:ascii="Arial" w:eastAsia="Calibri" w:hAnsi="Arial" w:cs="Arial"/>
                <w:b/>
                <w:bCs/>
                <w:color w:val="000000"/>
                <w:sz w:val="18"/>
                <w:szCs w:val="18"/>
              </w:rPr>
            </w:pPr>
          </w:p>
        </w:tc>
        <w:tc>
          <w:tcPr>
            <w:tcW w:w="1087" w:type="dxa"/>
            <w:tcBorders>
              <w:top w:val="nil"/>
              <w:left w:val="nil"/>
              <w:bottom w:val="single" w:sz="4" w:space="0" w:color="auto"/>
              <w:right w:val="nil"/>
            </w:tcBorders>
            <w:vAlign w:val="bottom"/>
            <w:hideMark/>
          </w:tcPr>
          <w:p w14:paraId="6862CF30" w14:textId="77777777"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Ниво 2</w:t>
            </w:r>
          </w:p>
        </w:tc>
        <w:tc>
          <w:tcPr>
            <w:tcW w:w="536" w:type="dxa"/>
            <w:noWrap/>
            <w:vAlign w:val="bottom"/>
          </w:tcPr>
          <w:p w14:paraId="31B36444" w14:textId="77777777" w:rsidR="004E70A0" w:rsidRPr="0012335D" w:rsidRDefault="004E70A0" w:rsidP="00F100F5">
            <w:pPr>
              <w:ind w:right="72"/>
              <w:jc w:val="center"/>
              <w:rPr>
                <w:rFonts w:ascii="Arial" w:eastAsia="Calibri" w:hAnsi="Arial" w:cs="Arial"/>
                <w:b/>
                <w:bCs/>
                <w:color w:val="000000"/>
                <w:sz w:val="18"/>
                <w:szCs w:val="18"/>
              </w:rPr>
            </w:pPr>
          </w:p>
        </w:tc>
        <w:tc>
          <w:tcPr>
            <w:tcW w:w="1144" w:type="dxa"/>
            <w:tcBorders>
              <w:top w:val="nil"/>
              <w:left w:val="nil"/>
              <w:bottom w:val="single" w:sz="4" w:space="0" w:color="auto"/>
              <w:right w:val="nil"/>
            </w:tcBorders>
            <w:vAlign w:val="bottom"/>
            <w:hideMark/>
          </w:tcPr>
          <w:p w14:paraId="4A1A59E5" w14:textId="77777777"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Ниво 3</w:t>
            </w:r>
          </w:p>
        </w:tc>
        <w:tc>
          <w:tcPr>
            <w:tcW w:w="539" w:type="dxa"/>
            <w:vAlign w:val="bottom"/>
          </w:tcPr>
          <w:p w14:paraId="6FF7942F" w14:textId="77777777" w:rsidR="004E70A0" w:rsidRPr="0012335D" w:rsidRDefault="004E70A0" w:rsidP="00F100F5">
            <w:pPr>
              <w:ind w:right="72"/>
              <w:jc w:val="center"/>
              <w:rPr>
                <w:rFonts w:ascii="Arial" w:eastAsia="Calibri" w:hAnsi="Arial" w:cs="Arial"/>
                <w:b/>
                <w:bCs/>
                <w:color w:val="000000"/>
                <w:sz w:val="18"/>
                <w:szCs w:val="18"/>
              </w:rPr>
            </w:pPr>
          </w:p>
        </w:tc>
        <w:tc>
          <w:tcPr>
            <w:tcW w:w="1160" w:type="dxa"/>
            <w:tcBorders>
              <w:top w:val="nil"/>
              <w:left w:val="nil"/>
              <w:bottom w:val="single" w:sz="4" w:space="0" w:color="auto"/>
              <w:right w:val="nil"/>
            </w:tcBorders>
            <w:vAlign w:val="bottom"/>
            <w:hideMark/>
          </w:tcPr>
          <w:p w14:paraId="07FCC1CB" w14:textId="77777777"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Укупно</w:t>
            </w:r>
          </w:p>
        </w:tc>
      </w:tr>
      <w:tr w:rsidR="002310BF" w:rsidRPr="0012335D" w14:paraId="0CEB12E7" w14:textId="77777777" w:rsidTr="002310BF">
        <w:trPr>
          <w:cantSplit/>
          <w:trHeight w:val="152"/>
        </w:trPr>
        <w:tc>
          <w:tcPr>
            <w:tcW w:w="2138" w:type="dxa"/>
            <w:vAlign w:val="bottom"/>
            <w:hideMark/>
          </w:tcPr>
          <w:p w14:paraId="3FD4222C" w14:textId="77777777" w:rsidR="004E70A0" w:rsidRPr="0012335D" w:rsidRDefault="004E70A0" w:rsidP="004E70A0">
            <w:pPr>
              <w:rPr>
                <w:rFonts w:ascii="Arial" w:eastAsia="Calibri" w:hAnsi="Arial" w:cs="Arial"/>
                <w:b/>
                <w:bCs/>
                <w:color w:val="000000"/>
                <w:sz w:val="18"/>
                <w:szCs w:val="18"/>
              </w:rPr>
            </w:pPr>
            <w:r w:rsidRPr="0012335D">
              <w:rPr>
                <w:rFonts w:ascii="Arial" w:hAnsi="Arial" w:cs="Arial"/>
                <w:b/>
                <w:bCs/>
                <w:color w:val="000000"/>
                <w:sz w:val="18"/>
                <w:szCs w:val="18"/>
              </w:rPr>
              <w:t>Финансијска средства</w:t>
            </w:r>
          </w:p>
        </w:tc>
        <w:tc>
          <w:tcPr>
            <w:tcW w:w="1169" w:type="dxa"/>
            <w:tcBorders>
              <w:top w:val="single" w:sz="4" w:space="0" w:color="auto"/>
            </w:tcBorders>
            <w:noWrap/>
            <w:vAlign w:val="bottom"/>
          </w:tcPr>
          <w:p w14:paraId="482FC561" w14:textId="77777777" w:rsidR="004E70A0" w:rsidRPr="0012335D" w:rsidRDefault="004E70A0" w:rsidP="004E70A0">
            <w:pPr>
              <w:ind w:right="72"/>
              <w:jc w:val="right"/>
              <w:rPr>
                <w:rFonts w:ascii="Arial" w:eastAsia="Calibri" w:hAnsi="Arial" w:cs="Arial"/>
                <w:color w:val="000000"/>
                <w:sz w:val="18"/>
                <w:szCs w:val="18"/>
              </w:rPr>
            </w:pPr>
          </w:p>
        </w:tc>
        <w:tc>
          <w:tcPr>
            <w:tcW w:w="446" w:type="dxa"/>
            <w:noWrap/>
            <w:vAlign w:val="bottom"/>
          </w:tcPr>
          <w:p w14:paraId="6BB3FA72" w14:textId="77777777" w:rsidR="004E70A0" w:rsidRPr="0012335D" w:rsidRDefault="004E70A0" w:rsidP="004E70A0">
            <w:pPr>
              <w:ind w:right="72"/>
              <w:jc w:val="right"/>
              <w:rPr>
                <w:rFonts w:ascii="Arial" w:eastAsia="Calibri" w:hAnsi="Arial" w:cs="Arial"/>
                <w:color w:val="000000"/>
                <w:sz w:val="18"/>
                <w:szCs w:val="18"/>
              </w:rPr>
            </w:pPr>
          </w:p>
        </w:tc>
        <w:tc>
          <w:tcPr>
            <w:tcW w:w="1087" w:type="dxa"/>
            <w:tcBorders>
              <w:top w:val="single" w:sz="4" w:space="0" w:color="auto"/>
            </w:tcBorders>
            <w:noWrap/>
            <w:vAlign w:val="bottom"/>
          </w:tcPr>
          <w:p w14:paraId="729BC9F1" w14:textId="77777777" w:rsidR="004E70A0" w:rsidRPr="0012335D" w:rsidRDefault="004E70A0" w:rsidP="004E70A0">
            <w:pPr>
              <w:ind w:right="72"/>
              <w:jc w:val="right"/>
              <w:rPr>
                <w:rFonts w:ascii="Arial" w:eastAsia="Calibri" w:hAnsi="Arial" w:cs="Arial"/>
                <w:color w:val="000000"/>
                <w:sz w:val="18"/>
                <w:szCs w:val="18"/>
              </w:rPr>
            </w:pPr>
          </w:p>
        </w:tc>
        <w:tc>
          <w:tcPr>
            <w:tcW w:w="536" w:type="dxa"/>
            <w:noWrap/>
            <w:vAlign w:val="bottom"/>
          </w:tcPr>
          <w:p w14:paraId="5D9F1D5B" w14:textId="77777777" w:rsidR="004E70A0" w:rsidRPr="0012335D" w:rsidRDefault="004E70A0" w:rsidP="004E70A0">
            <w:pPr>
              <w:ind w:right="72"/>
              <w:jc w:val="right"/>
              <w:rPr>
                <w:rFonts w:ascii="Arial" w:eastAsia="Calibri" w:hAnsi="Arial" w:cs="Arial"/>
                <w:color w:val="000000"/>
                <w:sz w:val="18"/>
                <w:szCs w:val="18"/>
              </w:rPr>
            </w:pPr>
          </w:p>
        </w:tc>
        <w:tc>
          <w:tcPr>
            <w:tcW w:w="1144" w:type="dxa"/>
            <w:tcBorders>
              <w:top w:val="single" w:sz="4" w:space="0" w:color="auto"/>
            </w:tcBorders>
            <w:noWrap/>
            <w:vAlign w:val="bottom"/>
          </w:tcPr>
          <w:p w14:paraId="3C36212C" w14:textId="77777777" w:rsidR="004E70A0" w:rsidRPr="0012335D" w:rsidRDefault="004E70A0" w:rsidP="004E70A0">
            <w:pPr>
              <w:ind w:right="72"/>
              <w:jc w:val="right"/>
              <w:rPr>
                <w:rFonts w:ascii="Arial" w:eastAsia="Calibri" w:hAnsi="Arial" w:cs="Arial"/>
                <w:color w:val="000000"/>
                <w:sz w:val="18"/>
                <w:szCs w:val="18"/>
              </w:rPr>
            </w:pPr>
          </w:p>
        </w:tc>
        <w:tc>
          <w:tcPr>
            <w:tcW w:w="539" w:type="dxa"/>
            <w:noWrap/>
            <w:vAlign w:val="bottom"/>
          </w:tcPr>
          <w:p w14:paraId="03A36B28" w14:textId="77777777" w:rsidR="004E70A0" w:rsidRPr="0012335D" w:rsidRDefault="004E70A0" w:rsidP="004E70A0">
            <w:pPr>
              <w:ind w:right="72"/>
              <w:jc w:val="right"/>
              <w:rPr>
                <w:rFonts w:ascii="Arial" w:eastAsia="Calibri" w:hAnsi="Arial" w:cs="Arial"/>
                <w:color w:val="000000"/>
                <w:sz w:val="18"/>
                <w:szCs w:val="18"/>
              </w:rPr>
            </w:pPr>
          </w:p>
        </w:tc>
        <w:tc>
          <w:tcPr>
            <w:tcW w:w="1160" w:type="dxa"/>
            <w:tcBorders>
              <w:top w:val="single" w:sz="4" w:space="0" w:color="auto"/>
            </w:tcBorders>
            <w:noWrap/>
            <w:vAlign w:val="bottom"/>
          </w:tcPr>
          <w:p w14:paraId="2F528CAA" w14:textId="77777777" w:rsidR="004E70A0" w:rsidRPr="0012335D" w:rsidRDefault="004E70A0" w:rsidP="004E70A0">
            <w:pPr>
              <w:ind w:right="72"/>
              <w:jc w:val="right"/>
              <w:rPr>
                <w:rFonts w:ascii="Arial" w:eastAsia="Calibri" w:hAnsi="Arial" w:cs="Arial"/>
                <w:color w:val="000000"/>
                <w:sz w:val="18"/>
                <w:szCs w:val="18"/>
              </w:rPr>
            </w:pPr>
          </w:p>
        </w:tc>
      </w:tr>
      <w:tr w:rsidR="002310BF" w:rsidRPr="0012335D" w14:paraId="3C463A8B" w14:textId="77777777" w:rsidTr="002310BF">
        <w:trPr>
          <w:cantSplit/>
        </w:trPr>
        <w:tc>
          <w:tcPr>
            <w:tcW w:w="2138" w:type="dxa"/>
            <w:noWrap/>
          </w:tcPr>
          <w:p w14:paraId="3140E3C9" w14:textId="77777777" w:rsidR="002310BF" w:rsidRPr="0012335D" w:rsidRDefault="002310BF" w:rsidP="002310BF">
            <w:pPr>
              <w:rPr>
                <w:rFonts w:ascii="Arial" w:eastAsia="Calibri" w:hAnsi="Arial" w:cs="Arial"/>
                <w:i/>
                <w:iCs/>
                <w:color w:val="000000"/>
                <w:sz w:val="18"/>
                <w:szCs w:val="18"/>
              </w:rPr>
            </w:pPr>
            <w:r w:rsidRPr="0012335D">
              <w:rPr>
                <w:rFonts w:ascii="Arial" w:hAnsi="Arial" w:cs="Arial"/>
                <w:sz w:val="18"/>
                <w:szCs w:val="18"/>
              </w:rPr>
              <w:t>Дугорочни фин. пласмани</w:t>
            </w:r>
          </w:p>
        </w:tc>
        <w:tc>
          <w:tcPr>
            <w:tcW w:w="1169" w:type="dxa"/>
            <w:tcBorders>
              <w:top w:val="nil"/>
              <w:left w:val="nil"/>
              <w:bottom w:val="nil"/>
              <w:right w:val="nil"/>
            </w:tcBorders>
            <w:shd w:val="clear" w:color="auto" w:fill="auto"/>
            <w:noWrap/>
            <w:vAlign w:val="center"/>
          </w:tcPr>
          <w:p w14:paraId="216F74E2" w14:textId="77777777" w:rsidR="002310BF" w:rsidRDefault="002310BF" w:rsidP="002310BF">
            <w:pPr>
              <w:widowControl/>
              <w:jc w:val="right"/>
              <w:rPr>
                <w:rFonts w:ascii="Arial" w:hAnsi="Arial" w:cs="Arial"/>
                <w:snapToGrid/>
                <w:sz w:val="17"/>
                <w:szCs w:val="17"/>
              </w:rPr>
            </w:pPr>
            <w:r>
              <w:rPr>
                <w:rFonts w:ascii="Arial" w:hAnsi="Arial" w:cs="Arial"/>
                <w:sz w:val="17"/>
                <w:szCs w:val="17"/>
              </w:rPr>
              <w:t>13,348,315</w:t>
            </w:r>
          </w:p>
        </w:tc>
        <w:tc>
          <w:tcPr>
            <w:tcW w:w="446" w:type="dxa"/>
            <w:tcBorders>
              <w:top w:val="nil"/>
              <w:left w:val="nil"/>
              <w:bottom w:val="nil"/>
              <w:right w:val="nil"/>
            </w:tcBorders>
            <w:shd w:val="clear" w:color="auto" w:fill="auto"/>
            <w:noWrap/>
            <w:vAlign w:val="center"/>
          </w:tcPr>
          <w:p w14:paraId="4BE3B3EE" w14:textId="77777777"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14:paraId="797A8348" w14:textId="77777777" w:rsidR="002310BF" w:rsidRPr="005F20C1"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6" w:type="dxa"/>
            <w:tcBorders>
              <w:top w:val="nil"/>
              <w:left w:val="nil"/>
              <w:bottom w:val="nil"/>
              <w:right w:val="nil"/>
            </w:tcBorders>
            <w:shd w:val="clear" w:color="auto" w:fill="auto"/>
            <w:noWrap/>
            <w:vAlign w:val="center"/>
          </w:tcPr>
          <w:p w14:paraId="6C0B487B" w14:textId="77777777"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7E8831C" w14:textId="77777777"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14:paraId="7DFA765A" w14:textId="77777777"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0C9B48D8" w14:textId="77777777" w:rsidR="002310BF" w:rsidRDefault="002310BF" w:rsidP="002310BF">
            <w:pPr>
              <w:widowControl/>
              <w:jc w:val="right"/>
              <w:rPr>
                <w:rFonts w:ascii="Arial" w:hAnsi="Arial" w:cs="Arial"/>
                <w:snapToGrid/>
                <w:color w:val="000000"/>
                <w:sz w:val="17"/>
                <w:szCs w:val="17"/>
              </w:rPr>
            </w:pPr>
            <w:r>
              <w:rPr>
                <w:rFonts w:ascii="Arial" w:hAnsi="Arial" w:cs="Arial"/>
                <w:color w:val="000000"/>
                <w:sz w:val="17"/>
                <w:szCs w:val="17"/>
              </w:rPr>
              <w:t>13,348,315</w:t>
            </w:r>
          </w:p>
        </w:tc>
      </w:tr>
      <w:tr w:rsidR="002310BF" w:rsidRPr="0012335D" w14:paraId="3DAC53AB" w14:textId="77777777" w:rsidTr="002310BF">
        <w:trPr>
          <w:cantSplit/>
        </w:trPr>
        <w:tc>
          <w:tcPr>
            <w:tcW w:w="2138" w:type="dxa"/>
            <w:noWrap/>
          </w:tcPr>
          <w:p w14:paraId="6D40C98D" w14:textId="77777777" w:rsidR="002310BF" w:rsidRPr="0012335D" w:rsidRDefault="002310BF" w:rsidP="002310BF">
            <w:pPr>
              <w:rPr>
                <w:rFonts w:ascii="Arial" w:hAnsi="Arial" w:cs="Arial"/>
                <w:i/>
                <w:iCs/>
                <w:color w:val="000000"/>
                <w:sz w:val="18"/>
                <w:szCs w:val="18"/>
              </w:rPr>
            </w:pPr>
            <w:r w:rsidRPr="0012335D">
              <w:rPr>
                <w:rFonts w:ascii="Arial" w:hAnsi="Arial" w:cs="Arial"/>
                <w:sz w:val="18"/>
                <w:szCs w:val="18"/>
              </w:rPr>
              <w:t>Потраживања</w:t>
            </w:r>
          </w:p>
        </w:tc>
        <w:tc>
          <w:tcPr>
            <w:tcW w:w="1169" w:type="dxa"/>
            <w:tcBorders>
              <w:top w:val="nil"/>
              <w:left w:val="nil"/>
              <w:bottom w:val="nil"/>
              <w:right w:val="nil"/>
            </w:tcBorders>
            <w:shd w:val="clear" w:color="auto" w:fill="auto"/>
            <w:noWrap/>
            <w:vAlign w:val="center"/>
          </w:tcPr>
          <w:p w14:paraId="69810501" w14:textId="77777777" w:rsidR="002310BF" w:rsidRDefault="002310BF" w:rsidP="002310BF">
            <w:pPr>
              <w:jc w:val="right"/>
              <w:rPr>
                <w:rFonts w:ascii="Arial" w:hAnsi="Arial" w:cs="Arial"/>
                <w:sz w:val="16"/>
                <w:szCs w:val="16"/>
              </w:rPr>
            </w:pPr>
            <w:r>
              <w:rPr>
                <w:rFonts w:ascii="Arial" w:hAnsi="Arial" w:cs="Arial"/>
                <w:sz w:val="16"/>
                <w:szCs w:val="16"/>
              </w:rPr>
              <w:t> </w:t>
            </w:r>
          </w:p>
        </w:tc>
        <w:tc>
          <w:tcPr>
            <w:tcW w:w="446" w:type="dxa"/>
            <w:tcBorders>
              <w:top w:val="nil"/>
              <w:left w:val="nil"/>
              <w:bottom w:val="nil"/>
              <w:right w:val="nil"/>
            </w:tcBorders>
            <w:shd w:val="clear" w:color="auto" w:fill="auto"/>
            <w:noWrap/>
            <w:vAlign w:val="center"/>
          </w:tcPr>
          <w:p w14:paraId="15A9EF07" w14:textId="77777777"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14:paraId="33439618" w14:textId="77777777" w:rsidR="002310BF" w:rsidRDefault="002310BF" w:rsidP="002310BF">
            <w:pPr>
              <w:widowControl/>
              <w:jc w:val="right"/>
              <w:rPr>
                <w:rFonts w:ascii="Arial" w:hAnsi="Arial" w:cs="Arial"/>
                <w:snapToGrid/>
                <w:sz w:val="16"/>
                <w:szCs w:val="16"/>
              </w:rPr>
            </w:pPr>
            <w:r>
              <w:rPr>
                <w:rFonts w:ascii="Arial" w:hAnsi="Arial" w:cs="Arial"/>
                <w:sz w:val="16"/>
                <w:szCs w:val="16"/>
              </w:rPr>
              <w:t>4,704,420</w:t>
            </w:r>
          </w:p>
        </w:tc>
        <w:tc>
          <w:tcPr>
            <w:tcW w:w="536" w:type="dxa"/>
            <w:tcBorders>
              <w:top w:val="nil"/>
              <w:left w:val="nil"/>
              <w:bottom w:val="nil"/>
              <w:right w:val="nil"/>
            </w:tcBorders>
            <w:shd w:val="clear" w:color="auto" w:fill="auto"/>
            <w:noWrap/>
            <w:vAlign w:val="center"/>
          </w:tcPr>
          <w:p w14:paraId="42E1D330" w14:textId="77777777"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C6FA250" w14:textId="77777777"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14:paraId="11B2DB04" w14:textId="77777777"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1588D6FD"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4,704,420</w:t>
            </w:r>
          </w:p>
        </w:tc>
      </w:tr>
      <w:tr w:rsidR="002310BF" w:rsidRPr="0012335D" w14:paraId="369B770D" w14:textId="77777777" w:rsidTr="002310BF">
        <w:trPr>
          <w:cantSplit/>
        </w:trPr>
        <w:tc>
          <w:tcPr>
            <w:tcW w:w="2138" w:type="dxa"/>
            <w:noWrap/>
            <w:hideMark/>
          </w:tcPr>
          <w:p w14:paraId="1712A3F6" w14:textId="77777777" w:rsidR="002310BF" w:rsidRPr="0012335D" w:rsidRDefault="002310BF" w:rsidP="002310BF">
            <w:pPr>
              <w:rPr>
                <w:rFonts w:ascii="Arial" w:eastAsia="Calibri" w:hAnsi="Arial" w:cs="Arial"/>
                <w:color w:val="000000"/>
                <w:sz w:val="18"/>
                <w:szCs w:val="18"/>
              </w:rPr>
            </w:pPr>
            <w:r w:rsidRPr="0012335D">
              <w:rPr>
                <w:rFonts w:ascii="Arial" w:hAnsi="Arial" w:cs="Arial"/>
                <w:sz w:val="18"/>
                <w:szCs w:val="18"/>
              </w:rPr>
              <w:t>Краткорочни фин. пласмани</w:t>
            </w:r>
          </w:p>
        </w:tc>
        <w:tc>
          <w:tcPr>
            <w:tcW w:w="1169" w:type="dxa"/>
            <w:tcBorders>
              <w:top w:val="nil"/>
              <w:left w:val="nil"/>
              <w:bottom w:val="nil"/>
              <w:right w:val="nil"/>
            </w:tcBorders>
            <w:shd w:val="clear" w:color="auto" w:fill="auto"/>
            <w:noWrap/>
            <w:vAlign w:val="center"/>
          </w:tcPr>
          <w:p w14:paraId="4128C9DE" w14:textId="77777777" w:rsidR="002310BF" w:rsidRDefault="002310BF" w:rsidP="002310BF">
            <w:pPr>
              <w:jc w:val="right"/>
              <w:rPr>
                <w:rFonts w:ascii="Arial" w:hAnsi="Arial" w:cs="Arial"/>
                <w:sz w:val="17"/>
                <w:szCs w:val="17"/>
              </w:rPr>
            </w:pPr>
            <w:r>
              <w:rPr>
                <w:rFonts w:ascii="Arial" w:hAnsi="Arial" w:cs="Arial"/>
                <w:sz w:val="17"/>
                <w:szCs w:val="17"/>
              </w:rPr>
              <w:t>3,909,736</w:t>
            </w:r>
          </w:p>
        </w:tc>
        <w:tc>
          <w:tcPr>
            <w:tcW w:w="446" w:type="dxa"/>
            <w:tcBorders>
              <w:top w:val="nil"/>
              <w:left w:val="nil"/>
              <w:bottom w:val="nil"/>
              <w:right w:val="nil"/>
            </w:tcBorders>
            <w:shd w:val="clear" w:color="auto" w:fill="auto"/>
            <w:noWrap/>
            <w:vAlign w:val="center"/>
          </w:tcPr>
          <w:p w14:paraId="54D517A6" w14:textId="77777777"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14:paraId="0DF91885" w14:textId="77777777" w:rsidR="002310BF" w:rsidRDefault="002310BF" w:rsidP="002310BF">
            <w:pPr>
              <w:jc w:val="right"/>
              <w:rPr>
                <w:rFonts w:ascii="Arial" w:hAnsi="Arial" w:cs="Arial"/>
                <w:sz w:val="16"/>
                <w:szCs w:val="16"/>
              </w:rPr>
            </w:pPr>
          </w:p>
        </w:tc>
        <w:tc>
          <w:tcPr>
            <w:tcW w:w="536" w:type="dxa"/>
            <w:tcBorders>
              <w:top w:val="nil"/>
              <w:left w:val="nil"/>
              <w:bottom w:val="nil"/>
              <w:right w:val="nil"/>
            </w:tcBorders>
            <w:shd w:val="clear" w:color="auto" w:fill="auto"/>
            <w:noWrap/>
            <w:vAlign w:val="center"/>
          </w:tcPr>
          <w:p w14:paraId="282E584C" w14:textId="77777777"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14FE1502" w14:textId="77777777"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14:paraId="7278A672" w14:textId="77777777"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19965083"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3,909,736</w:t>
            </w:r>
          </w:p>
        </w:tc>
      </w:tr>
      <w:tr w:rsidR="002310BF" w:rsidRPr="0012335D" w14:paraId="0AB9233B" w14:textId="77777777" w:rsidTr="002310BF">
        <w:trPr>
          <w:cantSplit/>
        </w:trPr>
        <w:tc>
          <w:tcPr>
            <w:tcW w:w="2138" w:type="dxa"/>
            <w:noWrap/>
          </w:tcPr>
          <w:p w14:paraId="0532EFD0" w14:textId="77777777" w:rsidR="002310BF" w:rsidRPr="0012335D" w:rsidRDefault="002310BF" w:rsidP="002310BF">
            <w:pPr>
              <w:rPr>
                <w:rFonts w:ascii="Arial" w:hAnsi="Arial" w:cs="Arial"/>
                <w:sz w:val="18"/>
                <w:szCs w:val="18"/>
              </w:rPr>
            </w:pPr>
            <w:r w:rsidRPr="0012335D">
              <w:rPr>
                <w:rFonts w:ascii="Arial" w:hAnsi="Arial" w:cs="Arial"/>
                <w:sz w:val="18"/>
                <w:szCs w:val="18"/>
              </w:rPr>
              <w:t>Готовина и еквиваленти</w:t>
            </w:r>
          </w:p>
        </w:tc>
        <w:tc>
          <w:tcPr>
            <w:tcW w:w="1169" w:type="dxa"/>
            <w:tcBorders>
              <w:top w:val="nil"/>
              <w:left w:val="nil"/>
              <w:bottom w:val="nil"/>
              <w:right w:val="nil"/>
            </w:tcBorders>
            <w:shd w:val="clear" w:color="auto" w:fill="auto"/>
            <w:noWrap/>
            <w:vAlign w:val="center"/>
          </w:tcPr>
          <w:p w14:paraId="0E26B9FC" w14:textId="77777777" w:rsidR="002310BF" w:rsidRDefault="002310BF" w:rsidP="002310BF">
            <w:pPr>
              <w:jc w:val="right"/>
              <w:rPr>
                <w:rFonts w:ascii="Arial" w:hAnsi="Arial" w:cs="Arial"/>
                <w:sz w:val="17"/>
                <w:szCs w:val="17"/>
              </w:rPr>
            </w:pPr>
            <w:r>
              <w:rPr>
                <w:rFonts w:ascii="Arial" w:hAnsi="Arial" w:cs="Arial"/>
                <w:sz w:val="17"/>
                <w:szCs w:val="17"/>
              </w:rPr>
              <w:t>2,695,268</w:t>
            </w:r>
          </w:p>
        </w:tc>
        <w:tc>
          <w:tcPr>
            <w:tcW w:w="446" w:type="dxa"/>
            <w:tcBorders>
              <w:top w:val="nil"/>
              <w:left w:val="nil"/>
              <w:bottom w:val="nil"/>
              <w:right w:val="nil"/>
            </w:tcBorders>
            <w:shd w:val="clear" w:color="auto" w:fill="auto"/>
            <w:noWrap/>
            <w:vAlign w:val="center"/>
          </w:tcPr>
          <w:p w14:paraId="7EB9AD98" w14:textId="77777777"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14:paraId="34459123" w14:textId="77777777" w:rsidR="002310BF" w:rsidRDefault="002310BF" w:rsidP="002310BF">
            <w:pPr>
              <w:jc w:val="right"/>
              <w:rPr>
                <w:sz w:val="20"/>
              </w:rPr>
            </w:pPr>
          </w:p>
        </w:tc>
        <w:tc>
          <w:tcPr>
            <w:tcW w:w="536" w:type="dxa"/>
            <w:tcBorders>
              <w:top w:val="nil"/>
              <w:left w:val="nil"/>
              <w:bottom w:val="nil"/>
              <w:right w:val="nil"/>
            </w:tcBorders>
            <w:shd w:val="clear" w:color="auto" w:fill="auto"/>
            <w:noWrap/>
            <w:vAlign w:val="center"/>
          </w:tcPr>
          <w:p w14:paraId="6BDDBB5C" w14:textId="77777777"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469BBD9" w14:textId="77777777"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14:paraId="57583E62" w14:textId="77777777"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6F5E2B89"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2,695,268</w:t>
            </w:r>
          </w:p>
        </w:tc>
      </w:tr>
      <w:tr w:rsidR="002310BF" w:rsidRPr="0012335D" w14:paraId="498C2A49" w14:textId="77777777" w:rsidTr="002310BF">
        <w:trPr>
          <w:cantSplit/>
        </w:trPr>
        <w:tc>
          <w:tcPr>
            <w:tcW w:w="2138" w:type="dxa"/>
            <w:noWrap/>
          </w:tcPr>
          <w:p w14:paraId="7B8936AB" w14:textId="77777777" w:rsidR="002310BF" w:rsidRPr="0012335D" w:rsidRDefault="002310BF" w:rsidP="002310BF">
            <w:pPr>
              <w:rPr>
                <w:rFonts w:ascii="Arial" w:eastAsia="Calibri" w:hAnsi="Arial" w:cs="Arial"/>
                <w:i/>
                <w:iCs/>
                <w:color w:val="000000"/>
                <w:sz w:val="18"/>
                <w:szCs w:val="18"/>
              </w:rPr>
            </w:pPr>
            <w:r w:rsidRPr="0012335D">
              <w:rPr>
                <w:rFonts w:ascii="Arial" w:hAnsi="Arial" w:cs="Arial"/>
                <w:sz w:val="18"/>
                <w:szCs w:val="18"/>
              </w:rPr>
              <w:t xml:space="preserve">Остала потраживања </w:t>
            </w:r>
          </w:p>
        </w:tc>
        <w:tc>
          <w:tcPr>
            <w:tcW w:w="1169" w:type="dxa"/>
            <w:tcBorders>
              <w:top w:val="nil"/>
              <w:left w:val="nil"/>
              <w:bottom w:val="single" w:sz="8" w:space="0" w:color="auto"/>
              <w:right w:val="nil"/>
            </w:tcBorders>
            <w:shd w:val="clear" w:color="auto" w:fill="auto"/>
            <w:noWrap/>
            <w:vAlign w:val="center"/>
          </w:tcPr>
          <w:p w14:paraId="5A032CB7" w14:textId="77777777" w:rsidR="002310BF" w:rsidRDefault="002310BF" w:rsidP="002310BF">
            <w:pPr>
              <w:jc w:val="right"/>
              <w:rPr>
                <w:rFonts w:ascii="Arial" w:hAnsi="Arial" w:cs="Arial"/>
                <w:sz w:val="17"/>
                <w:szCs w:val="17"/>
              </w:rPr>
            </w:pPr>
            <w:r>
              <w:rPr>
                <w:rFonts w:ascii="Arial" w:hAnsi="Arial" w:cs="Arial"/>
                <w:sz w:val="17"/>
                <w:szCs w:val="17"/>
              </w:rPr>
              <w:t> </w:t>
            </w:r>
          </w:p>
        </w:tc>
        <w:tc>
          <w:tcPr>
            <w:tcW w:w="446" w:type="dxa"/>
            <w:tcBorders>
              <w:top w:val="nil"/>
              <w:left w:val="nil"/>
              <w:bottom w:val="nil"/>
              <w:right w:val="nil"/>
            </w:tcBorders>
            <w:shd w:val="clear" w:color="auto" w:fill="auto"/>
            <w:noWrap/>
            <w:vAlign w:val="center"/>
          </w:tcPr>
          <w:p w14:paraId="46D74637" w14:textId="77777777"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single" w:sz="8" w:space="0" w:color="auto"/>
              <w:right w:val="nil"/>
            </w:tcBorders>
            <w:shd w:val="clear" w:color="auto" w:fill="auto"/>
            <w:noWrap/>
            <w:vAlign w:val="center"/>
          </w:tcPr>
          <w:p w14:paraId="4BAD8EBC" w14:textId="77777777" w:rsidR="002310BF" w:rsidRDefault="002310BF" w:rsidP="002310BF">
            <w:pPr>
              <w:jc w:val="right"/>
              <w:rPr>
                <w:rFonts w:ascii="Arial" w:hAnsi="Arial" w:cs="Arial"/>
                <w:sz w:val="17"/>
                <w:szCs w:val="17"/>
              </w:rPr>
            </w:pPr>
            <w:r>
              <w:rPr>
                <w:rFonts w:ascii="Arial" w:hAnsi="Arial" w:cs="Arial"/>
                <w:sz w:val="17"/>
                <w:szCs w:val="17"/>
              </w:rPr>
              <w:t>1,337,717</w:t>
            </w:r>
          </w:p>
        </w:tc>
        <w:tc>
          <w:tcPr>
            <w:tcW w:w="536" w:type="dxa"/>
            <w:tcBorders>
              <w:top w:val="nil"/>
              <w:left w:val="nil"/>
              <w:bottom w:val="nil"/>
              <w:right w:val="nil"/>
            </w:tcBorders>
            <w:shd w:val="clear" w:color="auto" w:fill="auto"/>
            <w:noWrap/>
            <w:vAlign w:val="center"/>
          </w:tcPr>
          <w:p w14:paraId="5C49AB92" w14:textId="77777777"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147E1C0" w14:textId="77777777"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14:paraId="0DAC30D6" w14:textId="77777777"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single" w:sz="8" w:space="0" w:color="auto"/>
              <w:right w:val="nil"/>
            </w:tcBorders>
            <w:shd w:val="clear" w:color="auto" w:fill="auto"/>
            <w:noWrap/>
            <w:vAlign w:val="center"/>
          </w:tcPr>
          <w:p w14:paraId="21DA2A0E"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1,337,717</w:t>
            </w:r>
          </w:p>
        </w:tc>
      </w:tr>
      <w:tr w:rsidR="002310BF" w:rsidRPr="0012335D" w14:paraId="300478F7" w14:textId="77777777" w:rsidTr="002310BF">
        <w:trPr>
          <w:cantSplit/>
        </w:trPr>
        <w:tc>
          <w:tcPr>
            <w:tcW w:w="2138" w:type="dxa"/>
            <w:noWrap/>
            <w:vAlign w:val="bottom"/>
          </w:tcPr>
          <w:p w14:paraId="213F0C23" w14:textId="77777777" w:rsidR="002310BF" w:rsidRPr="0012335D" w:rsidRDefault="002310BF" w:rsidP="002310BF">
            <w:pPr>
              <w:rPr>
                <w:rFonts w:ascii="Arial" w:eastAsia="Calibri" w:hAnsi="Arial" w:cs="Arial"/>
                <w:i/>
                <w:iCs/>
                <w:color w:val="000000"/>
                <w:sz w:val="10"/>
                <w:szCs w:val="10"/>
              </w:rPr>
            </w:pPr>
          </w:p>
        </w:tc>
        <w:tc>
          <w:tcPr>
            <w:tcW w:w="1169" w:type="dxa"/>
            <w:tcBorders>
              <w:top w:val="single" w:sz="4" w:space="0" w:color="auto"/>
            </w:tcBorders>
            <w:shd w:val="clear" w:color="auto" w:fill="FFFFFF" w:themeFill="background1"/>
            <w:noWrap/>
            <w:vAlign w:val="center"/>
          </w:tcPr>
          <w:p w14:paraId="0AC1577C"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 </w:t>
            </w:r>
          </w:p>
        </w:tc>
        <w:tc>
          <w:tcPr>
            <w:tcW w:w="446" w:type="dxa"/>
            <w:shd w:val="clear" w:color="auto" w:fill="FFFFFF" w:themeFill="background1"/>
            <w:noWrap/>
            <w:vAlign w:val="bottom"/>
          </w:tcPr>
          <w:p w14:paraId="3645EF70" w14:textId="77777777" w:rsidR="002310BF" w:rsidRPr="0012335D" w:rsidRDefault="002310BF" w:rsidP="002310BF">
            <w:pPr>
              <w:ind w:right="57"/>
              <w:jc w:val="right"/>
              <w:rPr>
                <w:rFonts w:ascii="Arial" w:hAnsi="Arial" w:cs="Arial"/>
                <w:color w:val="000000"/>
                <w:sz w:val="18"/>
                <w:szCs w:val="18"/>
              </w:rPr>
            </w:pPr>
          </w:p>
        </w:tc>
        <w:tc>
          <w:tcPr>
            <w:tcW w:w="1087" w:type="dxa"/>
            <w:tcBorders>
              <w:top w:val="single" w:sz="4" w:space="0" w:color="auto"/>
            </w:tcBorders>
            <w:shd w:val="clear" w:color="auto" w:fill="FFFFFF" w:themeFill="background1"/>
            <w:noWrap/>
            <w:vAlign w:val="center"/>
          </w:tcPr>
          <w:p w14:paraId="33FF68CA" w14:textId="77777777" w:rsidR="002310BF" w:rsidRDefault="002310BF" w:rsidP="002310BF">
            <w:pPr>
              <w:jc w:val="right"/>
              <w:rPr>
                <w:rFonts w:ascii="Arial" w:hAnsi="Arial" w:cs="Arial"/>
                <w:sz w:val="17"/>
                <w:szCs w:val="17"/>
              </w:rPr>
            </w:pPr>
          </w:p>
        </w:tc>
        <w:tc>
          <w:tcPr>
            <w:tcW w:w="536" w:type="dxa"/>
            <w:shd w:val="clear" w:color="auto" w:fill="FFFFFF" w:themeFill="background1"/>
            <w:noWrap/>
            <w:vAlign w:val="bottom"/>
          </w:tcPr>
          <w:p w14:paraId="6863E3B3" w14:textId="77777777" w:rsidR="002310BF" w:rsidRPr="0012335D" w:rsidRDefault="002310BF" w:rsidP="002310BF">
            <w:pPr>
              <w:ind w:right="57"/>
              <w:jc w:val="right"/>
              <w:rPr>
                <w:rFonts w:ascii="Arial" w:hAnsi="Arial" w:cs="Arial"/>
                <w:color w:val="000000"/>
                <w:sz w:val="18"/>
                <w:szCs w:val="18"/>
              </w:rPr>
            </w:pPr>
          </w:p>
        </w:tc>
        <w:tc>
          <w:tcPr>
            <w:tcW w:w="1144" w:type="dxa"/>
            <w:tcBorders>
              <w:top w:val="single" w:sz="4" w:space="0" w:color="auto"/>
            </w:tcBorders>
            <w:shd w:val="clear" w:color="auto" w:fill="FFFFFF" w:themeFill="background1"/>
            <w:noWrap/>
            <w:vAlign w:val="bottom"/>
          </w:tcPr>
          <w:p w14:paraId="5B232D75" w14:textId="77777777" w:rsidR="002310BF" w:rsidRPr="0012335D" w:rsidRDefault="002310BF" w:rsidP="002310BF">
            <w:pPr>
              <w:ind w:right="57"/>
              <w:jc w:val="right"/>
              <w:rPr>
                <w:rFonts w:ascii="Arial" w:hAnsi="Arial" w:cs="Arial"/>
                <w:color w:val="000000"/>
                <w:sz w:val="18"/>
                <w:szCs w:val="18"/>
              </w:rPr>
            </w:pPr>
          </w:p>
        </w:tc>
        <w:tc>
          <w:tcPr>
            <w:tcW w:w="539" w:type="dxa"/>
            <w:shd w:val="clear" w:color="auto" w:fill="FFFFFF" w:themeFill="background1"/>
            <w:noWrap/>
            <w:vAlign w:val="bottom"/>
          </w:tcPr>
          <w:p w14:paraId="6F93BCC4" w14:textId="77777777" w:rsidR="002310BF" w:rsidRPr="0012335D" w:rsidRDefault="002310BF" w:rsidP="002310BF">
            <w:pPr>
              <w:ind w:right="57"/>
              <w:jc w:val="right"/>
              <w:rPr>
                <w:rFonts w:ascii="Arial" w:hAnsi="Arial" w:cs="Arial"/>
                <w:color w:val="000000"/>
                <w:sz w:val="18"/>
                <w:szCs w:val="18"/>
              </w:rPr>
            </w:pPr>
          </w:p>
        </w:tc>
        <w:tc>
          <w:tcPr>
            <w:tcW w:w="1160" w:type="dxa"/>
            <w:tcBorders>
              <w:top w:val="single" w:sz="4" w:space="0" w:color="auto"/>
            </w:tcBorders>
            <w:shd w:val="clear" w:color="auto" w:fill="FFFFFF" w:themeFill="background1"/>
            <w:noWrap/>
            <w:vAlign w:val="center"/>
          </w:tcPr>
          <w:p w14:paraId="11BD8E30" w14:textId="77777777" w:rsidR="002310BF" w:rsidRDefault="002310BF" w:rsidP="002310BF">
            <w:pPr>
              <w:jc w:val="right"/>
              <w:rPr>
                <w:rFonts w:ascii="Arial" w:hAnsi="Arial" w:cs="Arial"/>
                <w:color w:val="000000"/>
                <w:sz w:val="17"/>
                <w:szCs w:val="17"/>
              </w:rPr>
            </w:pPr>
          </w:p>
        </w:tc>
      </w:tr>
      <w:tr w:rsidR="002310BF" w:rsidRPr="0012335D" w14:paraId="47510A63" w14:textId="77777777" w:rsidTr="002310BF">
        <w:trPr>
          <w:cantSplit/>
        </w:trPr>
        <w:tc>
          <w:tcPr>
            <w:tcW w:w="2138" w:type="dxa"/>
            <w:noWrap/>
            <w:vAlign w:val="bottom"/>
          </w:tcPr>
          <w:p w14:paraId="36A1780B" w14:textId="77777777" w:rsidR="002310BF" w:rsidRPr="002310BF" w:rsidRDefault="002310BF" w:rsidP="002310BF">
            <w:pPr>
              <w:rPr>
                <w:rFonts w:ascii="Arial" w:eastAsia="Calibri" w:hAnsi="Arial" w:cs="Arial"/>
                <w:b/>
                <w:i/>
                <w:iCs/>
                <w:color w:val="000000"/>
                <w:sz w:val="18"/>
                <w:szCs w:val="18"/>
              </w:rPr>
            </w:pPr>
          </w:p>
        </w:tc>
        <w:tc>
          <w:tcPr>
            <w:tcW w:w="1169" w:type="dxa"/>
            <w:tcBorders>
              <w:top w:val="nil"/>
              <w:left w:val="nil"/>
              <w:bottom w:val="double" w:sz="6" w:space="0" w:color="auto"/>
              <w:right w:val="nil"/>
            </w:tcBorders>
            <w:shd w:val="clear" w:color="auto" w:fill="auto"/>
            <w:noWrap/>
            <w:vAlign w:val="center"/>
          </w:tcPr>
          <w:p w14:paraId="6B870F71" w14:textId="77777777"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19,953,319</w:t>
            </w:r>
          </w:p>
        </w:tc>
        <w:tc>
          <w:tcPr>
            <w:tcW w:w="446" w:type="dxa"/>
            <w:tcBorders>
              <w:top w:val="nil"/>
              <w:left w:val="nil"/>
              <w:bottom w:val="nil"/>
              <w:right w:val="nil"/>
            </w:tcBorders>
            <w:shd w:val="clear" w:color="auto" w:fill="auto"/>
            <w:noWrap/>
            <w:vAlign w:val="center"/>
          </w:tcPr>
          <w:p w14:paraId="37684CE6" w14:textId="77777777" w:rsidR="002310BF" w:rsidRPr="002310BF" w:rsidRDefault="002310BF" w:rsidP="002310BF">
            <w:pPr>
              <w:ind w:right="57"/>
              <w:jc w:val="right"/>
              <w:rPr>
                <w:rFonts w:ascii="Arial" w:hAnsi="Arial" w:cs="Arial"/>
                <w:b/>
                <w:color w:val="000000"/>
                <w:sz w:val="18"/>
                <w:szCs w:val="18"/>
              </w:rPr>
            </w:pPr>
          </w:p>
        </w:tc>
        <w:tc>
          <w:tcPr>
            <w:tcW w:w="1087" w:type="dxa"/>
            <w:tcBorders>
              <w:top w:val="nil"/>
              <w:left w:val="nil"/>
              <w:bottom w:val="double" w:sz="6" w:space="0" w:color="auto"/>
              <w:right w:val="nil"/>
            </w:tcBorders>
            <w:shd w:val="clear" w:color="auto" w:fill="auto"/>
            <w:noWrap/>
            <w:vAlign w:val="center"/>
          </w:tcPr>
          <w:p w14:paraId="375AEE4B" w14:textId="77777777"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6,042,137</w:t>
            </w:r>
          </w:p>
        </w:tc>
        <w:tc>
          <w:tcPr>
            <w:tcW w:w="536" w:type="dxa"/>
            <w:tcBorders>
              <w:top w:val="nil"/>
              <w:left w:val="nil"/>
              <w:bottom w:val="nil"/>
              <w:right w:val="nil"/>
            </w:tcBorders>
            <w:shd w:val="clear" w:color="auto" w:fill="auto"/>
            <w:noWrap/>
            <w:vAlign w:val="center"/>
          </w:tcPr>
          <w:p w14:paraId="36748BD0" w14:textId="77777777" w:rsidR="002310BF" w:rsidRPr="002310BF" w:rsidRDefault="002310BF" w:rsidP="002310BF">
            <w:pPr>
              <w:ind w:right="57"/>
              <w:jc w:val="right"/>
              <w:rPr>
                <w:rFonts w:ascii="Arial" w:hAnsi="Arial" w:cs="Arial"/>
                <w:b/>
                <w:color w:val="000000"/>
                <w:sz w:val="18"/>
                <w:szCs w:val="18"/>
              </w:rPr>
            </w:pPr>
          </w:p>
        </w:tc>
        <w:tc>
          <w:tcPr>
            <w:tcW w:w="1144" w:type="dxa"/>
            <w:tcBorders>
              <w:top w:val="nil"/>
              <w:left w:val="nil"/>
              <w:bottom w:val="double" w:sz="6" w:space="0" w:color="auto"/>
              <w:right w:val="nil"/>
            </w:tcBorders>
            <w:shd w:val="clear" w:color="auto" w:fill="auto"/>
            <w:noWrap/>
            <w:vAlign w:val="center"/>
          </w:tcPr>
          <w:p w14:paraId="302478DD" w14:textId="77777777" w:rsidR="002310BF" w:rsidRPr="002310BF" w:rsidRDefault="002310BF" w:rsidP="002310BF">
            <w:pPr>
              <w:ind w:right="57"/>
              <w:jc w:val="right"/>
              <w:rPr>
                <w:rFonts w:ascii="Arial" w:hAnsi="Arial" w:cs="Arial"/>
                <w:b/>
                <w:color w:val="000000"/>
                <w:sz w:val="18"/>
                <w:szCs w:val="18"/>
              </w:rPr>
            </w:pPr>
            <w:r w:rsidRPr="002310BF">
              <w:rPr>
                <w:rFonts w:ascii="Arial" w:hAnsi="Arial" w:cs="Arial"/>
                <w:b/>
                <w:color w:val="000000"/>
                <w:sz w:val="18"/>
                <w:szCs w:val="18"/>
              </w:rPr>
              <w:t>-</w:t>
            </w:r>
          </w:p>
        </w:tc>
        <w:tc>
          <w:tcPr>
            <w:tcW w:w="539" w:type="dxa"/>
            <w:tcBorders>
              <w:top w:val="nil"/>
              <w:left w:val="nil"/>
              <w:bottom w:val="nil"/>
              <w:right w:val="nil"/>
            </w:tcBorders>
            <w:shd w:val="clear" w:color="auto" w:fill="auto"/>
            <w:noWrap/>
            <w:vAlign w:val="center"/>
          </w:tcPr>
          <w:p w14:paraId="023D8903" w14:textId="77777777" w:rsidR="002310BF" w:rsidRPr="002310BF" w:rsidRDefault="002310BF" w:rsidP="002310BF">
            <w:pPr>
              <w:ind w:right="57"/>
              <w:jc w:val="right"/>
              <w:rPr>
                <w:rFonts w:ascii="Arial" w:hAnsi="Arial" w:cs="Arial"/>
                <w:b/>
                <w:color w:val="000000"/>
                <w:sz w:val="18"/>
                <w:szCs w:val="18"/>
              </w:rPr>
            </w:pPr>
          </w:p>
        </w:tc>
        <w:tc>
          <w:tcPr>
            <w:tcW w:w="1160" w:type="dxa"/>
            <w:tcBorders>
              <w:top w:val="nil"/>
              <w:left w:val="nil"/>
              <w:bottom w:val="double" w:sz="6" w:space="0" w:color="auto"/>
              <w:right w:val="nil"/>
            </w:tcBorders>
            <w:shd w:val="clear" w:color="auto" w:fill="auto"/>
            <w:noWrap/>
            <w:vAlign w:val="center"/>
          </w:tcPr>
          <w:p w14:paraId="0DBDD996" w14:textId="77777777"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25,995,456</w:t>
            </w:r>
          </w:p>
        </w:tc>
      </w:tr>
      <w:tr w:rsidR="002310BF" w:rsidRPr="0012335D" w14:paraId="427FAEC5" w14:textId="77777777" w:rsidTr="002310BF">
        <w:trPr>
          <w:cantSplit/>
        </w:trPr>
        <w:tc>
          <w:tcPr>
            <w:tcW w:w="2138" w:type="dxa"/>
            <w:noWrap/>
          </w:tcPr>
          <w:p w14:paraId="0B085FF8" w14:textId="77777777" w:rsidR="002310BF" w:rsidRPr="0012335D" w:rsidRDefault="002310BF" w:rsidP="002310BF">
            <w:pPr>
              <w:rPr>
                <w:rFonts w:ascii="Arial" w:hAnsi="Arial" w:cs="Arial"/>
                <w:b/>
                <w:sz w:val="18"/>
                <w:szCs w:val="18"/>
              </w:rPr>
            </w:pPr>
          </w:p>
        </w:tc>
        <w:tc>
          <w:tcPr>
            <w:tcW w:w="1169" w:type="dxa"/>
            <w:tcBorders>
              <w:top w:val="double" w:sz="4" w:space="0" w:color="auto"/>
            </w:tcBorders>
            <w:noWrap/>
            <w:vAlign w:val="center"/>
          </w:tcPr>
          <w:p w14:paraId="5B566510" w14:textId="77777777" w:rsidR="002310BF" w:rsidRDefault="002310BF" w:rsidP="002310BF">
            <w:pPr>
              <w:jc w:val="right"/>
              <w:rPr>
                <w:rFonts w:ascii="Arial" w:hAnsi="Arial" w:cs="Arial"/>
                <w:color w:val="000000"/>
                <w:sz w:val="17"/>
                <w:szCs w:val="17"/>
              </w:rPr>
            </w:pPr>
          </w:p>
        </w:tc>
        <w:tc>
          <w:tcPr>
            <w:tcW w:w="446" w:type="dxa"/>
            <w:noWrap/>
            <w:vAlign w:val="bottom"/>
          </w:tcPr>
          <w:p w14:paraId="1C700AF4" w14:textId="77777777" w:rsidR="002310BF" w:rsidRPr="0012335D" w:rsidRDefault="002310BF" w:rsidP="002310BF">
            <w:pPr>
              <w:ind w:right="57"/>
              <w:jc w:val="right"/>
              <w:rPr>
                <w:rFonts w:ascii="Arial" w:hAnsi="Arial" w:cs="Arial"/>
                <w:color w:val="000000"/>
                <w:sz w:val="18"/>
                <w:szCs w:val="18"/>
              </w:rPr>
            </w:pPr>
          </w:p>
        </w:tc>
        <w:tc>
          <w:tcPr>
            <w:tcW w:w="1087" w:type="dxa"/>
            <w:tcBorders>
              <w:top w:val="double" w:sz="4" w:space="0" w:color="auto"/>
            </w:tcBorders>
            <w:noWrap/>
            <w:vAlign w:val="center"/>
          </w:tcPr>
          <w:p w14:paraId="1160FAF3" w14:textId="77777777" w:rsidR="002310BF" w:rsidRDefault="002310BF" w:rsidP="002310BF">
            <w:pPr>
              <w:jc w:val="right"/>
              <w:rPr>
                <w:rFonts w:ascii="Arial" w:hAnsi="Arial" w:cs="Arial"/>
                <w:color w:val="000000"/>
                <w:sz w:val="17"/>
                <w:szCs w:val="17"/>
              </w:rPr>
            </w:pPr>
          </w:p>
        </w:tc>
        <w:tc>
          <w:tcPr>
            <w:tcW w:w="536" w:type="dxa"/>
            <w:noWrap/>
            <w:vAlign w:val="bottom"/>
          </w:tcPr>
          <w:p w14:paraId="5087FA9E" w14:textId="77777777" w:rsidR="002310BF" w:rsidRPr="0012335D" w:rsidRDefault="002310BF" w:rsidP="002310BF">
            <w:pPr>
              <w:ind w:right="57"/>
              <w:jc w:val="right"/>
              <w:rPr>
                <w:rFonts w:ascii="Arial" w:hAnsi="Arial" w:cs="Arial"/>
                <w:color w:val="000000"/>
                <w:sz w:val="18"/>
                <w:szCs w:val="18"/>
              </w:rPr>
            </w:pPr>
          </w:p>
        </w:tc>
        <w:tc>
          <w:tcPr>
            <w:tcW w:w="1144" w:type="dxa"/>
            <w:tcBorders>
              <w:top w:val="double" w:sz="4" w:space="0" w:color="auto"/>
            </w:tcBorders>
            <w:noWrap/>
            <w:vAlign w:val="bottom"/>
          </w:tcPr>
          <w:p w14:paraId="0BA65E09" w14:textId="77777777" w:rsidR="002310BF" w:rsidRPr="0012335D" w:rsidRDefault="002310BF" w:rsidP="002310BF">
            <w:pPr>
              <w:ind w:right="57"/>
              <w:jc w:val="right"/>
              <w:rPr>
                <w:rFonts w:ascii="Arial" w:hAnsi="Arial" w:cs="Arial"/>
                <w:color w:val="000000"/>
                <w:sz w:val="18"/>
                <w:szCs w:val="18"/>
              </w:rPr>
            </w:pPr>
          </w:p>
        </w:tc>
        <w:tc>
          <w:tcPr>
            <w:tcW w:w="539" w:type="dxa"/>
            <w:noWrap/>
            <w:vAlign w:val="bottom"/>
          </w:tcPr>
          <w:p w14:paraId="0872428F" w14:textId="77777777" w:rsidR="002310BF" w:rsidRPr="0012335D" w:rsidRDefault="002310BF" w:rsidP="002310BF">
            <w:pPr>
              <w:ind w:right="57"/>
              <w:jc w:val="right"/>
              <w:rPr>
                <w:rFonts w:ascii="Arial" w:hAnsi="Arial" w:cs="Arial"/>
                <w:color w:val="000000"/>
                <w:sz w:val="18"/>
                <w:szCs w:val="18"/>
              </w:rPr>
            </w:pPr>
          </w:p>
        </w:tc>
        <w:tc>
          <w:tcPr>
            <w:tcW w:w="1160" w:type="dxa"/>
            <w:tcBorders>
              <w:top w:val="double" w:sz="4" w:space="0" w:color="auto"/>
            </w:tcBorders>
            <w:noWrap/>
            <w:vAlign w:val="center"/>
          </w:tcPr>
          <w:p w14:paraId="22701FC6" w14:textId="77777777" w:rsidR="002310BF" w:rsidRDefault="002310BF" w:rsidP="002310BF">
            <w:pPr>
              <w:jc w:val="right"/>
              <w:rPr>
                <w:rFonts w:ascii="Arial" w:hAnsi="Arial" w:cs="Arial"/>
                <w:color w:val="000000"/>
                <w:sz w:val="17"/>
                <w:szCs w:val="17"/>
              </w:rPr>
            </w:pPr>
          </w:p>
        </w:tc>
      </w:tr>
      <w:tr w:rsidR="002310BF" w:rsidRPr="0012335D" w14:paraId="7C040BD8" w14:textId="77777777" w:rsidTr="002310BF">
        <w:trPr>
          <w:cantSplit/>
        </w:trPr>
        <w:tc>
          <w:tcPr>
            <w:tcW w:w="2138" w:type="dxa"/>
            <w:noWrap/>
          </w:tcPr>
          <w:p w14:paraId="37608C1D" w14:textId="77777777" w:rsidR="002310BF" w:rsidRPr="0012335D" w:rsidRDefault="002310BF" w:rsidP="002310BF">
            <w:pPr>
              <w:rPr>
                <w:rFonts w:ascii="Arial" w:eastAsia="Calibri" w:hAnsi="Arial" w:cs="Arial"/>
                <w:i/>
                <w:iCs/>
                <w:color w:val="000000"/>
                <w:sz w:val="18"/>
                <w:szCs w:val="18"/>
              </w:rPr>
            </w:pPr>
            <w:r w:rsidRPr="0012335D">
              <w:rPr>
                <w:rFonts w:ascii="Arial" w:hAnsi="Arial" w:cs="Arial"/>
                <w:b/>
                <w:sz w:val="18"/>
                <w:szCs w:val="18"/>
              </w:rPr>
              <w:t xml:space="preserve">Финансијске обавезе </w:t>
            </w:r>
          </w:p>
        </w:tc>
        <w:tc>
          <w:tcPr>
            <w:tcW w:w="1169" w:type="dxa"/>
            <w:noWrap/>
            <w:vAlign w:val="center"/>
          </w:tcPr>
          <w:p w14:paraId="0DEC187E" w14:textId="77777777" w:rsidR="002310BF" w:rsidRDefault="002310BF" w:rsidP="002310BF">
            <w:pPr>
              <w:jc w:val="right"/>
              <w:rPr>
                <w:sz w:val="20"/>
              </w:rPr>
            </w:pPr>
          </w:p>
        </w:tc>
        <w:tc>
          <w:tcPr>
            <w:tcW w:w="446" w:type="dxa"/>
            <w:noWrap/>
            <w:vAlign w:val="bottom"/>
          </w:tcPr>
          <w:p w14:paraId="35745917" w14:textId="77777777" w:rsidR="002310BF" w:rsidRPr="0012335D" w:rsidRDefault="002310BF" w:rsidP="002310BF">
            <w:pPr>
              <w:ind w:right="57"/>
              <w:jc w:val="right"/>
              <w:rPr>
                <w:rFonts w:ascii="Arial" w:hAnsi="Arial" w:cs="Arial"/>
                <w:color w:val="000000"/>
                <w:sz w:val="18"/>
                <w:szCs w:val="18"/>
              </w:rPr>
            </w:pPr>
          </w:p>
        </w:tc>
        <w:tc>
          <w:tcPr>
            <w:tcW w:w="1087" w:type="dxa"/>
            <w:noWrap/>
            <w:vAlign w:val="center"/>
          </w:tcPr>
          <w:p w14:paraId="4B8A8D7D" w14:textId="77777777" w:rsidR="002310BF" w:rsidRDefault="002310BF" w:rsidP="002310BF">
            <w:pPr>
              <w:jc w:val="right"/>
              <w:rPr>
                <w:sz w:val="20"/>
              </w:rPr>
            </w:pPr>
          </w:p>
        </w:tc>
        <w:tc>
          <w:tcPr>
            <w:tcW w:w="536" w:type="dxa"/>
            <w:noWrap/>
            <w:vAlign w:val="bottom"/>
          </w:tcPr>
          <w:p w14:paraId="1D62CEDA" w14:textId="77777777" w:rsidR="002310BF" w:rsidRPr="0012335D" w:rsidRDefault="002310BF" w:rsidP="002310BF">
            <w:pPr>
              <w:ind w:right="57"/>
              <w:jc w:val="right"/>
              <w:rPr>
                <w:rFonts w:ascii="Arial" w:hAnsi="Arial" w:cs="Arial"/>
                <w:color w:val="000000"/>
                <w:sz w:val="18"/>
                <w:szCs w:val="18"/>
              </w:rPr>
            </w:pPr>
          </w:p>
        </w:tc>
        <w:tc>
          <w:tcPr>
            <w:tcW w:w="1144" w:type="dxa"/>
            <w:noWrap/>
            <w:vAlign w:val="bottom"/>
          </w:tcPr>
          <w:p w14:paraId="72A63DE2" w14:textId="77777777" w:rsidR="002310BF" w:rsidRPr="0012335D" w:rsidRDefault="002310BF" w:rsidP="002310BF">
            <w:pPr>
              <w:ind w:right="57"/>
              <w:jc w:val="right"/>
              <w:rPr>
                <w:rFonts w:ascii="Arial" w:hAnsi="Arial" w:cs="Arial"/>
                <w:color w:val="000000"/>
                <w:sz w:val="18"/>
                <w:szCs w:val="18"/>
              </w:rPr>
            </w:pPr>
          </w:p>
        </w:tc>
        <w:tc>
          <w:tcPr>
            <w:tcW w:w="539" w:type="dxa"/>
            <w:noWrap/>
            <w:vAlign w:val="bottom"/>
          </w:tcPr>
          <w:p w14:paraId="6EA10C3F" w14:textId="77777777" w:rsidR="002310BF" w:rsidRPr="0012335D" w:rsidRDefault="002310BF" w:rsidP="002310BF">
            <w:pPr>
              <w:ind w:right="57"/>
              <w:jc w:val="right"/>
              <w:rPr>
                <w:rFonts w:ascii="Arial" w:hAnsi="Arial" w:cs="Arial"/>
                <w:color w:val="000000"/>
                <w:sz w:val="18"/>
                <w:szCs w:val="18"/>
              </w:rPr>
            </w:pPr>
          </w:p>
        </w:tc>
        <w:tc>
          <w:tcPr>
            <w:tcW w:w="1160" w:type="dxa"/>
            <w:noWrap/>
            <w:vAlign w:val="center"/>
          </w:tcPr>
          <w:p w14:paraId="335FC48C" w14:textId="77777777" w:rsidR="002310BF" w:rsidRDefault="002310BF" w:rsidP="002310BF">
            <w:pPr>
              <w:jc w:val="right"/>
              <w:rPr>
                <w:rFonts w:ascii="Arial" w:hAnsi="Arial" w:cs="Arial"/>
                <w:color w:val="000000"/>
                <w:sz w:val="17"/>
                <w:szCs w:val="17"/>
              </w:rPr>
            </w:pPr>
          </w:p>
        </w:tc>
      </w:tr>
      <w:tr w:rsidR="002310BF" w:rsidRPr="0012335D" w14:paraId="38C5964C" w14:textId="77777777" w:rsidTr="002310BF">
        <w:trPr>
          <w:cantSplit/>
        </w:trPr>
        <w:tc>
          <w:tcPr>
            <w:tcW w:w="2138" w:type="dxa"/>
            <w:noWrap/>
          </w:tcPr>
          <w:p w14:paraId="42474745" w14:textId="77777777" w:rsidR="002310BF" w:rsidRPr="0012335D" w:rsidRDefault="002310BF" w:rsidP="002310BF">
            <w:pPr>
              <w:ind w:left="131" w:hanging="131"/>
              <w:rPr>
                <w:rFonts w:ascii="Arial" w:eastAsia="Calibri" w:hAnsi="Arial" w:cs="Arial"/>
                <w:i/>
                <w:iCs/>
                <w:color w:val="000000"/>
                <w:sz w:val="18"/>
                <w:szCs w:val="18"/>
              </w:rPr>
            </w:pPr>
            <w:r w:rsidRPr="0012335D">
              <w:rPr>
                <w:rFonts w:ascii="Arial" w:hAnsi="Arial" w:cs="Arial"/>
                <w:color w:val="000000"/>
                <w:sz w:val="18"/>
                <w:szCs w:val="18"/>
              </w:rPr>
              <w:t>Обавезе по основу штета</w:t>
            </w:r>
          </w:p>
        </w:tc>
        <w:tc>
          <w:tcPr>
            <w:tcW w:w="1169" w:type="dxa"/>
            <w:noWrap/>
            <w:vAlign w:val="center"/>
          </w:tcPr>
          <w:p w14:paraId="4385E7D3" w14:textId="77777777" w:rsidR="002310BF" w:rsidRDefault="002310BF" w:rsidP="002310BF">
            <w:pPr>
              <w:jc w:val="right"/>
              <w:rPr>
                <w:rFonts w:ascii="Arial" w:hAnsi="Arial" w:cs="Arial"/>
                <w:color w:val="000000"/>
                <w:sz w:val="18"/>
                <w:szCs w:val="18"/>
              </w:rPr>
            </w:pPr>
          </w:p>
        </w:tc>
        <w:tc>
          <w:tcPr>
            <w:tcW w:w="446" w:type="dxa"/>
            <w:noWrap/>
            <w:vAlign w:val="center"/>
          </w:tcPr>
          <w:p w14:paraId="031B679E" w14:textId="77777777" w:rsidR="002310BF" w:rsidRPr="0012335D" w:rsidRDefault="002310BF" w:rsidP="002310BF">
            <w:pPr>
              <w:ind w:right="57"/>
              <w:jc w:val="right"/>
              <w:rPr>
                <w:rFonts w:ascii="Arial" w:hAnsi="Arial" w:cs="Arial"/>
                <w:color w:val="000000"/>
                <w:sz w:val="18"/>
                <w:szCs w:val="18"/>
              </w:rPr>
            </w:pPr>
          </w:p>
        </w:tc>
        <w:tc>
          <w:tcPr>
            <w:tcW w:w="1087" w:type="dxa"/>
            <w:noWrap/>
            <w:vAlign w:val="center"/>
          </w:tcPr>
          <w:p w14:paraId="4D62C355" w14:textId="77777777" w:rsidR="002310BF" w:rsidRDefault="002310BF" w:rsidP="002310BF">
            <w:pPr>
              <w:jc w:val="right"/>
              <w:rPr>
                <w:sz w:val="20"/>
              </w:rPr>
            </w:pPr>
          </w:p>
        </w:tc>
        <w:tc>
          <w:tcPr>
            <w:tcW w:w="536" w:type="dxa"/>
            <w:noWrap/>
            <w:vAlign w:val="center"/>
          </w:tcPr>
          <w:p w14:paraId="60EC70CA" w14:textId="77777777" w:rsidR="002310BF" w:rsidRPr="0012335D" w:rsidRDefault="002310BF" w:rsidP="002310BF">
            <w:pPr>
              <w:ind w:right="57"/>
              <w:jc w:val="right"/>
              <w:rPr>
                <w:rFonts w:ascii="Arial" w:hAnsi="Arial" w:cs="Arial"/>
                <w:color w:val="000000"/>
                <w:sz w:val="18"/>
                <w:szCs w:val="18"/>
              </w:rPr>
            </w:pPr>
          </w:p>
        </w:tc>
        <w:tc>
          <w:tcPr>
            <w:tcW w:w="1144" w:type="dxa"/>
            <w:noWrap/>
            <w:vAlign w:val="center"/>
          </w:tcPr>
          <w:p w14:paraId="69AFEF37" w14:textId="77777777" w:rsidR="002310BF" w:rsidRPr="00AB390C" w:rsidRDefault="002310BF" w:rsidP="002310BF">
            <w:pPr>
              <w:ind w:right="57"/>
              <w:jc w:val="right"/>
              <w:rPr>
                <w:rFonts w:ascii="Arial" w:hAnsi="Arial" w:cs="Arial"/>
                <w:color w:val="000000"/>
                <w:sz w:val="18"/>
                <w:szCs w:val="18"/>
              </w:rPr>
            </w:pPr>
          </w:p>
        </w:tc>
        <w:tc>
          <w:tcPr>
            <w:tcW w:w="539" w:type="dxa"/>
            <w:noWrap/>
            <w:vAlign w:val="center"/>
          </w:tcPr>
          <w:p w14:paraId="1D78F829" w14:textId="77777777" w:rsidR="002310BF" w:rsidRPr="0012335D" w:rsidRDefault="002310BF" w:rsidP="002310BF">
            <w:pPr>
              <w:ind w:right="57"/>
              <w:jc w:val="right"/>
              <w:rPr>
                <w:rFonts w:ascii="Arial" w:hAnsi="Arial" w:cs="Arial"/>
                <w:color w:val="000000"/>
                <w:sz w:val="18"/>
                <w:szCs w:val="18"/>
              </w:rPr>
            </w:pPr>
          </w:p>
        </w:tc>
        <w:tc>
          <w:tcPr>
            <w:tcW w:w="1160" w:type="dxa"/>
            <w:noWrap/>
            <w:vAlign w:val="center"/>
          </w:tcPr>
          <w:p w14:paraId="44D4F4F1" w14:textId="77777777" w:rsidR="002310BF" w:rsidRDefault="002310BF" w:rsidP="002310BF">
            <w:pPr>
              <w:jc w:val="right"/>
              <w:rPr>
                <w:rFonts w:ascii="Arial" w:hAnsi="Arial" w:cs="Arial"/>
                <w:color w:val="000000"/>
                <w:sz w:val="17"/>
                <w:szCs w:val="17"/>
              </w:rPr>
            </w:pPr>
          </w:p>
        </w:tc>
      </w:tr>
      <w:tr w:rsidR="002310BF" w:rsidRPr="0012335D" w14:paraId="30C8442D" w14:textId="77777777" w:rsidTr="002310BF">
        <w:trPr>
          <w:cantSplit/>
        </w:trPr>
        <w:tc>
          <w:tcPr>
            <w:tcW w:w="2138" w:type="dxa"/>
            <w:noWrap/>
          </w:tcPr>
          <w:p w14:paraId="0F23A5CC" w14:textId="77777777" w:rsidR="002310BF" w:rsidRPr="0012335D" w:rsidRDefault="002310BF" w:rsidP="002310BF">
            <w:pPr>
              <w:ind w:left="131" w:hanging="131"/>
              <w:rPr>
                <w:rFonts w:ascii="Arial" w:hAnsi="Arial" w:cs="Arial"/>
                <w:sz w:val="18"/>
                <w:szCs w:val="18"/>
              </w:rPr>
            </w:pPr>
            <w:r w:rsidRPr="0012335D">
              <w:rPr>
                <w:rFonts w:ascii="Arial" w:hAnsi="Arial" w:cs="Arial"/>
                <w:color w:val="000000"/>
                <w:sz w:val="18"/>
                <w:szCs w:val="18"/>
              </w:rPr>
              <w:t>Обавезе за премију</w:t>
            </w:r>
          </w:p>
        </w:tc>
        <w:tc>
          <w:tcPr>
            <w:tcW w:w="1169" w:type="dxa"/>
            <w:tcBorders>
              <w:top w:val="nil"/>
              <w:left w:val="nil"/>
              <w:bottom w:val="nil"/>
              <w:right w:val="nil"/>
            </w:tcBorders>
            <w:shd w:val="clear" w:color="auto" w:fill="auto"/>
            <w:noWrap/>
            <w:vAlign w:val="center"/>
          </w:tcPr>
          <w:p w14:paraId="659C41D3" w14:textId="77777777"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1,079,254</w:t>
            </w:r>
          </w:p>
        </w:tc>
        <w:tc>
          <w:tcPr>
            <w:tcW w:w="446" w:type="dxa"/>
            <w:tcBorders>
              <w:top w:val="nil"/>
              <w:left w:val="nil"/>
              <w:bottom w:val="nil"/>
              <w:right w:val="nil"/>
            </w:tcBorders>
            <w:shd w:val="clear" w:color="auto" w:fill="auto"/>
            <w:noWrap/>
            <w:vAlign w:val="center"/>
          </w:tcPr>
          <w:p w14:paraId="369616C4" w14:textId="77777777" w:rsidR="002310BF" w:rsidRDefault="002310BF" w:rsidP="002310BF">
            <w:pPr>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14:paraId="36F4323F" w14:textId="77777777" w:rsidR="002310BF" w:rsidRDefault="002310BF" w:rsidP="002310BF">
            <w:pPr>
              <w:jc w:val="right"/>
              <w:rPr>
                <w:sz w:val="20"/>
              </w:rPr>
            </w:pPr>
          </w:p>
        </w:tc>
        <w:tc>
          <w:tcPr>
            <w:tcW w:w="536" w:type="dxa"/>
            <w:tcBorders>
              <w:top w:val="nil"/>
              <w:left w:val="nil"/>
              <w:bottom w:val="nil"/>
              <w:right w:val="nil"/>
            </w:tcBorders>
            <w:shd w:val="clear" w:color="auto" w:fill="auto"/>
            <w:noWrap/>
            <w:vAlign w:val="center"/>
          </w:tcPr>
          <w:p w14:paraId="51387AF2" w14:textId="77777777" w:rsidR="002310BF" w:rsidRDefault="002310BF" w:rsidP="002310BF">
            <w:pPr>
              <w:jc w:val="right"/>
              <w:rPr>
                <w:sz w:val="20"/>
              </w:rPr>
            </w:pPr>
          </w:p>
        </w:tc>
        <w:tc>
          <w:tcPr>
            <w:tcW w:w="1144" w:type="dxa"/>
            <w:tcBorders>
              <w:top w:val="nil"/>
              <w:left w:val="nil"/>
              <w:bottom w:val="nil"/>
              <w:right w:val="nil"/>
            </w:tcBorders>
            <w:shd w:val="clear" w:color="auto" w:fill="auto"/>
            <w:noWrap/>
            <w:vAlign w:val="center"/>
          </w:tcPr>
          <w:p w14:paraId="7ED16A81" w14:textId="77777777" w:rsidR="002310BF" w:rsidRDefault="002310BF" w:rsidP="002310BF">
            <w:pPr>
              <w:jc w:val="right"/>
              <w:rPr>
                <w:sz w:val="20"/>
              </w:rPr>
            </w:pPr>
          </w:p>
        </w:tc>
        <w:tc>
          <w:tcPr>
            <w:tcW w:w="539" w:type="dxa"/>
            <w:tcBorders>
              <w:top w:val="nil"/>
              <w:left w:val="nil"/>
              <w:bottom w:val="nil"/>
              <w:right w:val="nil"/>
            </w:tcBorders>
            <w:shd w:val="clear" w:color="auto" w:fill="auto"/>
            <w:noWrap/>
            <w:vAlign w:val="center"/>
          </w:tcPr>
          <w:p w14:paraId="42EFD9D7" w14:textId="77777777" w:rsidR="002310BF" w:rsidRDefault="002310BF" w:rsidP="002310BF">
            <w:pPr>
              <w:jc w:val="right"/>
              <w:rPr>
                <w:sz w:val="20"/>
              </w:rPr>
            </w:pPr>
          </w:p>
        </w:tc>
        <w:tc>
          <w:tcPr>
            <w:tcW w:w="1160" w:type="dxa"/>
            <w:tcBorders>
              <w:top w:val="nil"/>
              <w:left w:val="nil"/>
              <w:bottom w:val="nil"/>
              <w:right w:val="nil"/>
            </w:tcBorders>
            <w:shd w:val="clear" w:color="auto" w:fill="auto"/>
            <w:noWrap/>
            <w:vAlign w:val="center"/>
          </w:tcPr>
          <w:p w14:paraId="0684D411"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1,079,254</w:t>
            </w:r>
          </w:p>
        </w:tc>
      </w:tr>
      <w:tr w:rsidR="002310BF" w:rsidRPr="0012335D" w14:paraId="21509F11" w14:textId="77777777" w:rsidTr="002310BF">
        <w:trPr>
          <w:cantSplit/>
        </w:trPr>
        <w:tc>
          <w:tcPr>
            <w:tcW w:w="2138" w:type="dxa"/>
            <w:noWrap/>
          </w:tcPr>
          <w:p w14:paraId="0DEC4E70" w14:textId="77777777" w:rsidR="002310BF" w:rsidRPr="0012335D" w:rsidRDefault="002310BF" w:rsidP="002310BF">
            <w:pPr>
              <w:ind w:left="131" w:hanging="131"/>
              <w:rPr>
                <w:rFonts w:ascii="Arial" w:hAnsi="Arial" w:cs="Arial"/>
                <w:sz w:val="18"/>
                <w:szCs w:val="18"/>
              </w:rPr>
            </w:pPr>
            <w:r w:rsidRPr="0012335D">
              <w:rPr>
                <w:rFonts w:ascii="Arial" w:hAnsi="Arial" w:cs="Arial"/>
                <w:color w:val="000000"/>
                <w:sz w:val="18"/>
                <w:szCs w:val="18"/>
              </w:rPr>
              <w:t>Добављачи</w:t>
            </w:r>
          </w:p>
        </w:tc>
        <w:tc>
          <w:tcPr>
            <w:tcW w:w="1169" w:type="dxa"/>
            <w:tcBorders>
              <w:top w:val="nil"/>
              <w:left w:val="nil"/>
              <w:bottom w:val="nil"/>
              <w:right w:val="nil"/>
            </w:tcBorders>
            <w:shd w:val="clear" w:color="auto" w:fill="auto"/>
            <w:noWrap/>
            <w:vAlign w:val="center"/>
          </w:tcPr>
          <w:p w14:paraId="3D89DB3B" w14:textId="77777777" w:rsidR="002310BF" w:rsidRDefault="002310BF" w:rsidP="002310BF">
            <w:pPr>
              <w:jc w:val="right"/>
              <w:rPr>
                <w:rFonts w:ascii="Arial" w:hAnsi="Arial" w:cs="Arial"/>
                <w:color w:val="000000"/>
                <w:sz w:val="17"/>
                <w:szCs w:val="17"/>
              </w:rPr>
            </w:pPr>
          </w:p>
        </w:tc>
        <w:tc>
          <w:tcPr>
            <w:tcW w:w="446" w:type="dxa"/>
            <w:tcBorders>
              <w:top w:val="nil"/>
              <w:left w:val="nil"/>
              <w:bottom w:val="nil"/>
              <w:right w:val="nil"/>
            </w:tcBorders>
            <w:shd w:val="clear" w:color="auto" w:fill="auto"/>
            <w:noWrap/>
            <w:vAlign w:val="center"/>
          </w:tcPr>
          <w:p w14:paraId="6CAC3747" w14:textId="77777777" w:rsidR="002310BF" w:rsidRDefault="002310BF" w:rsidP="002310BF">
            <w:pPr>
              <w:jc w:val="right"/>
              <w:rPr>
                <w:sz w:val="20"/>
              </w:rPr>
            </w:pPr>
          </w:p>
        </w:tc>
        <w:tc>
          <w:tcPr>
            <w:tcW w:w="1087" w:type="dxa"/>
            <w:tcBorders>
              <w:top w:val="nil"/>
              <w:left w:val="nil"/>
              <w:bottom w:val="nil"/>
              <w:right w:val="nil"/>
            </w:tcBorders>
            <w:shd w:val="clear" w:color="auto" w:fill="auto"/>
            <w:noWrap/>
            <w:vAlign w:val="center"/>
          </w:tcPr>
          <w:p w14:paraId="25D19E9F" w14:textId="77777777" w:rsidR="002310BF" w:rsidRDefault="002310BF" w:rsidP="002310BF">
            <w:pPr>
              <w:jc w:val="right"/>
              <w:rPr>
                <w:rFonts w:ascii="Arial" w:hAnsi="Arial" w:cs="Arial"/>
                <w:color w:val="000000"/>
                <w:sz w:val="18"/>
                <w:szCs w:val="18"/>
              </w:rPr>
            </w:pPr>
            <w:r>
              <w:rPr>
                <w:rFonts w:ascii="Arial" w:hAnsi="Arial" w:cs="Arial"/>
                <w:color w:val="000000"/>
                <w:sz w:val="18"/>
                <w:szCs w:val="18"/>
              </w:rPr>
              <w:t>1,193,088</w:t>
            </w:r>
          </w:p>
        </w:tc>
        <w:tc>
          <w:tcPr>
            <w:tcW w:w="536" w:type="dxa"/>
            <w:tcBorders>
              <w:top w:val="nil"/>
              <w:left w:val="nil"/>
              <w:bottom w:val="nil"/>
              <w:right w:val="nil"/>
            </w:tcBorders>
            <w:shd w:val="clear" w:color="auto" w:fill="auto"/>
            <w:noWrap/>
            <w:vAlign w:val="center"/>
          </w:tcPr>
          <w:p w14:paraId="75BF0F1A" w14:textId="77777777" w:rsidR="002310BF" w:rsidRDefault="002310BF" w:rsidP="002310BF">
            <w:pPr>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DB35461" w14:textId="77777777" w:rsidR="002310BF" w:rsidRDefault="002310BF" w:rsidP="002310BF">
            <w:pPr>
              <w:jc w:val="right"/>
              <w:rPr>
                <w:sz w:val="20"/>
              </w:rPr>
            </w:pPr>
          </w:p>
        </w:tc>
        <w:tc>
          <w:tcPr>
            <w:tcW w:w="539" w:type="dxa"/>
            <w:tcBorders>
              <w:top w:val="nil"/>
              <w:left w:val="nil"/>
              <w:bottom w:val="nil"/>
              <w:right w:val="nil"/>
            </w:tcBorders>
            <w:shd w:val="clear" w:color="auto" w:fill="auto"/>
            <w:noWrap/>
            <w:vAlign w:val="center"/>
          </w:tcPr>
          <w:p w14:paraId="23B8D180" w14:textId="77777777" w:rsidR="002310BF" w:rsidRDefault="002310BF" w:rsidP="002310BF">
            <w:pPr>
              <w:jc w:val="right"/>
              <w:rPr>
                <w:sz w:val="20"/>
              </w:rPr>
            </w:pPr>
          </w:p>
        </w:tc>
        <w:tc>
          <w:tcPr>
            <w:tcW w:w="1160" w:type="dxa"/>
            <w:tcBorders>
              <w:top w:val="nil"/>
              <w:left w:val="nil"/>
              <w:bottom w:val="nil"/>
              <w:right w:val="nil"/>
            </w:tcBorders>
            <w:shd w:val="clear" w:color="auto" w:fill="auto"/>
            <w:noWrap/>
            <w:vAlign w:val="center"/>
          </w:tcPr>
          <w:p w14:paraId="0449E130" w14:textId="77777777" w:rsidR="002310BF" w:rsidRDefault="002310BF" w:rsidP="002310BF">
            <w:pPr>
              <w:jc w:val="right"/>
              <w:rPr>
                <w:rFonts w:ascii="Arial" w:hAnsi="Arial" w:cs="Arial"/>
                <w:color w:val="000000"/>
                <w:sz w:val="17"/>
                <w:szCs w:val="17"/>
              </w:rPr>
            </w:pPr>
            <w:r>
              <w:rPr>
                <w:rFonts w:ascii="Arial" w:hAnsi="Arial" w:cs="Arial"/>
                <w:color w:val="000000"/>
                <w:sz w:val="17"/>
                <w:szCs w:val="17"/>
              </w:rPr>
              <w:t>1,193,088</w:t>
            </w:r>
          </w:p>
        </w:tc>
      </w:tr>
      <w:tr w:rsidR="002310BF" w:rsidRPr="0012335D" w14:paraId="7E8DF9DD" w14:textId="77777777" w:rsidTr="002310BF">
        <w:trPr>
          <w:cantSplit/>
        </w:trPr>
        <w:tc>
          <w:tcPr>
            <w:tcW w:w="2138" w:type="dxa"/>
            <w:noWrap/>
            <w:vAlign w:val="bottom"/>
          </w:tcPr>
          <w:p w14:paraId="2CF32498" w14:textId="77777777" w:rsidR="002310BF" w:rsidRPr="0012335D" w:rsidRDefault="002310BF" w:rsidP="002310BF">
            <w:pPr>
              <w:rPr>
                <w:rFonts w:ascii="Arial" w:eastAsia="Calibri" w:hAnsi="Arial" w:cs="Arial"/>
                <w:i/>
                <w:iCs/>
                <w:color w:val="000000"/>
                <w:sz w:val="10"/>
                <w:szCs w:val="10"/>
              </w:rPr>
            </w:pPr>
          </w:p>
        </w:tc>
        <w:tc>
          <w:tcPr>
            <w:tcW w:w="1169" w:type="dxa"/>
            <w:tcBorders>
              <w:top w:val="single" w:sz="4" w:space="0" w:color="auto"/>
            </w:tcBorders>
            <w:noWrap/>
            <w:vAlign w:val="center"/>
          </w:tcPr>
          <w:p w14:paraId="06CFB7C2" w14:textId="77777777" w:rsidR="002310BF" w:rsidRDefault="002310BF" w:rsidP="002310BF">
            <w:pPr>
              <w:jc w:val="right"/>
              <w:rPr>
                <w:rFonts w:ascii="Arial" w:hAnsi="Arial" w:cs="Arial"/>
                <w:color w:val="000000"/>
                <w:sz w:val="17"/>
                <w:szCs w:val="17"/>
              </w:rPr>
            </w:pPr>
          </w:p>
        </w:tc>
        <w:tc>
          <w:tcPr>
            <w:tcW w:w="446" w:type="dxa"/>
            <w:noWrap/>
            <w:vAlign w:val="bottom"/>
          </w:tcPr>
          <w:p w14:paraId="69C94D77" w14:textId="77777777" w:rsidR="002310BF" w:rsidRPr="0012335D" w:rsidRDefault="002310BF" w:rsidP="002310BF">
            <w:pPr>
              <w:ind w:right="57"/>
              <w:jc w:val="right"/>
              <w:rPr>
                <w:rFonts w:ascii="Arial" w:hAnsi="Arial" w:cs="Arial"/>
                <w:color w:val="000000"/>
                <w:sz w:val="18"/>
                <w:szCs w:val="18"/>
              </w:rPr>
            </w:pPr>
          </w:p>
        </w:tc>
        <w:tc>
          <w:tcPr>
            <w:tcW w:w="1087" w:type="dxa"/>
            <w:tcBorders>
              <w:top w:val="single" w:sz="4" w:space="0" w:color="auto"/>
            </w:tcBorders>
            <w:noWrap/>
            <w:vAlign w:val="center"/>
          </w:tcPr>
          <w:p w14:paraId="6AADACB6" w14:textId="77777777" w:rsidR="002310BF" w:rsidRDefault="002310BF" w:rsidP="002310BF">
            <w:pPr>
              <w:jc w:val="right"/>
              <w:rPr>
                <w:rFonts w:ascii="Arial" w:hAnsi="Arial" w:cs="Arial"/>
                <w:color w:val="000000"/>
                <w:sz w:val="17"/>
                <w:szCs w:val="17"/>
              </w:rPr>
            </w:pPr>
          </w:p>
        </w:tc>
        <w:tc>
          <w:tcPr>
            <w:tcW w:w="536" w:type="dxa"/>
            <w:noWrap/>
            <w:vAlign w:val="bottom"/>
          </w:tcPr>
          <w:p w14:paraId="23C7C432" w14:textId="77777777" w:rsidR="002310BF" w:rsidRPr="0012335D" w:rsidRDefault="002310BF" w:rsidP="002310BF">
            <w:pPr>
              <w:ind w:right="57"/>
              <w:jc w:val="right"/>
              <w:rPr>
                <w:rFonts w:ascii="Arial" w:hAnsi="Arial" w:cs="Arial"/>
                <w:color w:val="000000"/>
                <w:sz w:val="18"/>
                <w:szCs w:val="18"/>
              </w:rPr>
            </w:pPr>
          </w:p>
        </w:tc>
        <w:tc>
          <w:tcPr>
            <w:tcW w:w="1144" w:type="dxa"/>
            <w:tcBorders>
              <w:top w:val="single" w:sz="4" w:space="0" w:color="auto"/>
            </w:tcBorders>
            <w:noWrap/>
            <w:vAlign w:val="bottom"/>
          </w:tcPr>
          <w:p w14:paraId="41BE723A" w14:textId="77777777" w:rsidR="002310BF" w:rsidRPr="0012335D" w:rsidRDefault="002310BF" w:rsidP="002310BF">
            <w:pPr>
              <w:ind w:right="57"/>
              <w:jc w:val="right"/>
              <w:rPr>
                <w:rFonts w:ascii="Arial" w:hAnsi="Arial" w:cs="Arial"/>
                <w:color w:val="000000"/>
                <w:sz w:val="18"/>
                <w:szCs w:val="18"/>
              </w:rPr>
            </w:pPr>
          </w:p>
        </w:tc>
        <w:tc>
          <w:tcPr>
            <w:tcW w:w="539" w:type="dxa"/>
            <w:noWrap/>
            <w:vAlign w:val="bottom"/>
          </w:tcPr>
          <w:p w14:paraId="42310086" w14:textId="77777777" w:rsidR="002310BF" w:rsidRPr="0012335D" w:rsidRDefault="002310BF" w:rsidP="002310BF">
            <w:pPr>
              <w:ind w:right="57"/>
              <w:jc w:val="right"/>
              <w:rPr>
                <w:rFonts w:ascii="Arial" w:hAnsi="Arial" w:cs="Arial"/>
                <w:color w:val="000000"/>
                <w:sz w:val="18"/>
                <w:szCs w:val="18"/>
              </w:rPr>
            </w:pPr>
          </w:p>
        </w:tc>
        <w:tc>
          <w:tcPr>
            <w:tcW w:w="1160" w:type="dxa"/>
            <w:tcBorders>
              <w:top w:val="single" w:sz="4" w:space="0" w:color="auto"/>
            </w:tcBorders>
            <w:noWrap/>
            <w:vAlign w:val="center"/>
          </w:tcPr>
          <w:p w14:paraId="6CEDEC45" w14:textId="77777777" w:rsidR="002310BF" w:rsidRDefault="002310BF" w:rsidP="002310BF">
            <w:pPr>
              <w:jc w:val="right"/>
              <w:rPr>
                <w:rFonts w:ascii="Arial" w:hAnsi="Arial" w:cs="Arial"/>
                <w:color w:val="000000"/>
                <w:sz w:val="17"/>
                <w:szCs w:val="17"/>
              </w:rPr>
            </w:pPr>
          </w:p>
        </w:tc>
      </w:tr>
      <w:tr w:rsidR="002310BF" w:rsidRPr="0012335D" w14:paraId="48A5AB83" w14:textId="77777777" w:rsidTr="002310BF">
        <w:trPr>
          <w:cantSplit/>
        </w:trPr>
        <w:tc>
          <w:tcPr>
            <w:tcW w:w="2138" w:type="dxa"/>
            <w:noWrap/>
            <w:vAlign w:val="bottom"/>
          </w:tcPr>
          <w:p w14:paraId="27B79B95" w14:textId="77777777" w:rsidR="002310BF" w:rsidRPr="0012335D" w:rsidRDefault="002310BF" w:rsidP="002310BF">
            <w:pPr>
              <w:rPr>
                <w:rFonts w:ascii="Arial" w:eastAsia="Calibri" w:hAnsi="Arial" w:cs="Arial"/>
                <w:i/>
                <w:iCs/>
                <w:color w:val="000000"/>
                <w:sz w:val="18"/>
                <w:szCs w:val="18"/>
              </w:rPr>
            </w:pPr>
          </w:p>
        </w:tc>
        <w:tc>
          <w:tcPr>
            <w:tcW w:w="1169" w:type="dxa"/>
            <w:tcBorders>
              <w:top w:val="nil"/>
              <w:left w:val="nil"/>
              <w:bottom w:val="double" w:sz="6" w:space="0" w:color="auto"/>
              <w:right w:val="nil"/>
            </w:tcBorders>
            <w:shd w:val="clear" w:color="auto" w:fill="auto"/>
            <w:noWrap/>
            <w:vAlign w:val="center"/>
          </w:tcPr>
          <w:p w14:paraId="49D86631" w14:textId="77777777" w:rsidR="002310BF" w:rsidRPr="002310BF" w:rsidRDefault="002310BF" w:rsidP="002310BF">
            <w:pPr>
              <w:widowControl/>
              <w:jc w:val="right"/>
              <w:rPr>
                <w:rFonts w:ascii="Arial" w:hAnsi="Arial" w:cs="Arial"/>
                <w:b/>
                <w:snapToGrid/>
                <w:color w:val="000000"/>
                <w:sz w:val="17"/>
                <w:szCs w:val="17"/>
              </w:rPr>
            </w:pPr>
            <w:r w:rsidRPr="002310BF">
              <w:rPr>
                <w:rFonts w:ascii="Arial" w:hAnsi="Arial" w:cs="Arial"/>
                <w:b/>
                <w:color w:val="000000"/>
                <w:sz w:val="17"/>
                <w:szCs w:val="17"/>
              </w:rPr>
              <w:t>1,079,254</w:t>
            </w:r>
          </w:p>
        </w:tc>
        <w:tc>
          <w:tcPr>
            <w:tcW w:w="446" w:type="dxa"/>
            <w:tcBorders>
              <w:top w:val="nil"/>
              <w:left w:val="nil"/>
              <w:bottom w:val="nil"/>
              <w:right w:val="nil"/>
            </w:tcBorders>
            <w:shd w:val="clear" w:color="auto" w:fill="auto"/>
            <w:noWrap/>
            <w:vAlign w:val="center"/>
          </w:tcPr>
          <w:p w14:paraId="0DD52F16" w14:textId="77777777" w:rsidR="002310BF" w:rsidRPr="002310BF" w:rsidRDefault="002310BF" w:rsidP="002310BF">
            <w:pPr>
              <w:jc w:val="right"/>
              <w:rPr>
                <w:rFonts w:ascii="Arial" w:hAnsi="Arial" w:cs="Arial"/>
                <w:b/>
                <w:color w:val="000000"/>
                <w:sz w:val="17"/>
                <w:szCs w:val="17"/>
              </w:rPr>
            </w:pPr>
          </w:p>
        </w:tc>
        <w:tc>
          <w:tcPr>
            <w:tcW w:w="1087" w:type="dxa"/>
            <w:tcBorders>
              <w:top w:val="nil"/>
              <w:left w:val="nil"/>
              <w:bottom w:val="double" w:sz="6" w:space="0" w:color="auto"/>
              <w:right w:val="nil"/>
            </w:tcBorders>
            <w:shd w:val="clear" w:color="auto" w:fill="auto"/>
            <w:noWrap/>
            <w:vAlign w:val="center"/>
          </w:tcPr>
          <w:p w14:paraId="467C04D5" w14:textId="77777777"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1,193,088</w:t>
            </w:r>
          </w:p>
        </w:tc>
        <w:tc>
          <w:tcPr>
            <w:tcW w:w="536" w:type="dxa"/>
            <w:tcBorders>
              <w:top w:val="nil"/>
              <w:left w:val="nil"/>
              <w:bottom w:val="nil"/>
              <w:right w:val="nil"/>
            </w:tcBorders>
            <w:shd w:val="clear" w:color="auto" w:fill="auto"/>
            <w:noWrap/>
            <w:vAlign w:val="center"/>
          </w:tcPr>
          <w:p w14:paraId="1ED22ECE" w14:textId="77777777" w:rsidR="002310BF" w:rsidRPr="002310BF" w:rsidRDefault="002310BF" w:rsidP="002310BF">
            <w:pPr>
              <w:jc w:val="right"/>
              <w:rPr>
                <w:rFonts w:ascii="Arial" w:hAnsi="Arial" w:cs="Arial"/>
                <w:b/>
                <w:color w:val="000000"/>
                <w:sz w:val="17"/>
                <w:szCs w:val="17"/>
              </w:rPr>
            </w:pPr>
          </w:p>
        </w:tc>
        <w:tc>
          <w:tcPr>
            <w:tcW w:w="1144" w:type="dxa"/>
            <w:tcBorders>
              <w:top w:val="nil"/>
              <w:left w:val="nil"/>
              <w:bottom w:val="double" w:sz="6" w:space="0" w:color="auto"/>
              <w:right w:val="nil"/>
            </w:tcBorders>
            <w:shd w:val="clear" w:color="auto" w:fill="auto"/>
            <w:noWrap/>
            <w:vAlign w:val="center"/>
          </w:tcPr>
          <w:p w14:paraId="005A5CFF" w14:textId="77777777" w:rsidR="002310BF" w:rsidRPr="005900F5" w:rsidRDefault="005900F5" w:rsidP="002310BF">
            <w:pPr>
              <w:jc w:val="right"/>
              <w:rPr>
                <w:rFonts w:ascii="Arial" w:hAnsi="Arial" w:cs="Arial"/>
                <w:b/>
                <w:color w:val="000000"/>
                <w:sz w:val="17"/>
                <w:szCs w:val="17"/>
                <w:lang w:val="sr-Cyrl-BA"/>
              </w:rPr>
            </w:pPr>
            <w:r>
              <w:rPr>
                <w:rFonts w:ascii="Arial" w:hAnsi="Arial" w:cs="Arial"/>
                <w:b/>
                <w:color w:val="000000"/>
                <w:sz w:val="17"/>
                <w:szCs w:val="17"/>
                <w:lang w:val="sr-Cyrl-BA"/>
              </w:rPr>
              <w:t>-</w:t>
            </w:r>
          </w:p>
        </w:tc>
        <w:tc>
          <w:tcPr>
            <w:tcW w:w="539" w:type="dxa"/>
            <w:tcBorders>
              <w:top w:val="nil"/>
              <w:left w:val="nil"/>
              <w:bottom w:val="nil"/>
              <w:right w:val="nil"/>
            </w:tcBorders>
            <w:shd w:val="clear" w:color="auto" w:fill="auto"/>
            <w:noWrap/>
            <w:vAlign w:val="center"/>
          </w:tcPr>
          <w:p w14:paraId="25AE530B" w14:textId="77777777" w:rsidR="002310BF" w:rsidRPr="002310BF" w:rsidRDefault="002310BF" w:rsidP="002310BF">
            <w:pPr>
              <w:jc w:val="right"/>
              <w:rPr>
                <w:rFonts w:ascii="Arial" w:hAnsi="Arial" w:cs="Arial"/>
                <w:b/>
                <w:color w:val="000000"/>
                <w:sz w:val="17"/>
                <w:szCs w:val="17"/>
              </w:rPr>
            </w:pPr>
          </w:p>
        </w:tc>
        <w:tc>
          <w:tcPr>
            <w:tcW w:w="1160" w:type="dxa"/>
            <w:tcBorders>
              <w:top w:val="nil"/>
              <w:left w:val="nil"/>
              <w:bottom w:val="double" w:sz="6" w:space="0" w:color="auto"/>
              <w:right w:val="nil"/>
            </w:tcBorders>
            <w:shd w:val="clear" w:color="auto" w:fill="auto"/>
            <w:noWrap/>
            <w:vAlign w:val="center"/>
          </w:tcPr>
          <w:p w14:paraId="2BB48D83" w14:textId="77777777"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2,272,342</w:t>
            </w:r>
          </w:p>
        </w:tc>
      </w:tr>
    </w:tbl>
    <w:p w14:paraId="16B1A107" w14:textId="77777777" w:rsidR="004E70A0" w:rsidRPr="0012335D" w:rsidRDefault="004E70A0" w:rsidP="004E70A0">
      <w:pPr>
        <w:rPr>
          <w:rFonts w:ascii="Arial" w:hAnsi="Arial" w:cs="Arial"/>
          <w:sz w:val="10"/>
          <w:szCs w:val="10"/>
          <w:lang w:eastAsia="sr-Latn-CS"/>
        </w:rPr>
      </w:pPr>
    </w:p>
    <w:p w14:paraId="377B3441" w14:textId="77777777" w:rsidR="00CA26CE" w:rsidRPr="0012335D" w:rsidRDefault="004E70A0" w:rsidP="00842E53">
      <w:pPr>
        <w:ind w:left="720"/>
        <w:jc w:val="both"/>
        <w:rPr>
          <w:rFonts w:ascii="Arial" w:hAnsi="Arial" w:cs="Arial"/>
          <w:sz w:val="18"/>
          <w:szCs w:val="18"/>
          <w:lang w:val="sr-Cyrl-BA" w:eastAsia="sr-Latn-CS"/>
        </w:rPr>
      </w:pPr>
      <w:r w:rsidRPr="00037657">
        <w:rPr>
          <w:rFonts w:ascii="Arial" w:hAnsi="Arial" w:cs="Arial"/>
          <w:sz w:val="18"/>
          <w:szCs w:val="18"/>
          <w:lang w:val="ru-RU" w:eastAsia="sr-Latn-CS"/>
        </w:rPr>
        <w:t>Током године није било ставки које би по хијерархији м</w:t>
      </w:r>
      <w:r w:rsidR="00842E53" w:rsidRPr="0012335D">
        <w:rPr>
          <w:rFonts w:ascii="Arial" w:hAnsi="Arial" w:cs="Arial"/>
          <w:sz w:val="18"/>
          <w:szCs w:val="18"/>
          <w:lang w:val="sr-Cyrl-BA" w:eastAsia="sr-Latn-CS"/>
        </w:rPr>
        <w:t>ј</w:t>
      </w:r>
      <w:r w:rsidRPr="00037657">
        <w:rPr>
          <w:rFonts w:ascii="Arial" w:hAnsi="Arial" w:cs="Arial"/>
          <w:sz w:val="18"/>
          <w:szCs w:val="18"/>
          <w:lang w:val="ru-RU" w:eastAsia="sr-Latn-CS"/>
        </w:rPr>
        <w:t>ера фер вр</w:t>
      </w:r>
      <w:r w:rsidR="00842E53" w:rsidRPr="0012335D">
        <w:rPr>
          <w:rFonts w:ascii="Arial" w:hAnsi="Arial" w:cs="Arial"/>
          <w:sz w:val="18"/>
          <w:szCs w:val="18"/>
          <w:lang w:val="sr-Cyrl-BA" w:eastAsia="sr-Latn-CS"/>
        </w:rPr>
        <w:t>иј</w:t>
      </w:r>
      <w:r w:rsidRPr="00037657">
        <w:rPr>
          <w:rFonts w:ascii="Arial" w:hAnsi="Arial" w:cs="Arial"/>
          <w:sz w:val="18"/>
          <w:szCs w:val="18"/>
          <w:lang w:val="ru-RU" w:eastAsia="sr-Latn-CS"/>
        </w:rPr>
        <w:t>едности биле рекласификоване из једног нивоа у други</w:t>
      </w:r>
      <w:r w:rsidR="00B858FE" w:rsidRPr="0012335D">
        <w:rPr>
          <w:rFonts w:ascii="Arial" w:hAnsi="Arial" w:cs="Arial"/>
          <w:sz w:val="18"/>
          <w:szCs w:val="18"/>
          <w:lang w:val="sr-Cyrl-BA" w:eastAsia="sr-Latn-CS"/>
        </w:rPr>
        <w:t>.</w:t>
      </w:r>
    </w:p>
    <w:p w14:paraId="0C90699F" w14:textId="77777777" w:rsidR="00870BF9" w:rsidRPr="0012335D" w:rsidRDefault="00870BF9" w:rsidP="00DA2331">
      <w:pPr>
        <w:widowControl/>
        <w:jc w:val="both"/>
        <w:rPr>
          <w:rFonts w:ascii="Arial" w:hAnsi="Arial" w:cs="Arial"/>
          <w:sz w:val="18"/>
          <w:szCs w:val="18"/>
          <w:lang w:val="sr-Cyrl-BA"/>
        </w:rPr>
      </w:pPr>
    </w:p>
    <w:p w14:paraId="1B30C198" w14:textId="77777777" w:rsidR="002F0227" w:rsidRPr="00037657" w:rsidRDefault="002F0227"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387FACFA"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151BB49C"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62EC8A94"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278D3BAA"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036B1CF"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D505638"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E08A4A6"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CA122FB"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4CC7FD9B"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2F58F80E"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330F546"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83E3D26"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56BC8F8E"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1ADC26A0"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AC28FD6"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6514B1B2"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65F1F944"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EF48C5C"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56B9530D"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1EB40B51"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C22E3FC"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61913846"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1B28CDD8"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76D86FA"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FDFDE72"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1A6562AE"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3E876795"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6B9D85B6"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151F7501"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2D871C4"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4915433" w14:textId="77777777" w:rsidR="003D3446" w:rsidRPr="00037657"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6582D3B" w14:textId="77777777" w:rsidR="003D3446" w:rsidRPr="00037657"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7FCBD7EB" w14:textId="77777777" w:rsidR="003D3446" w:rsidRPr="00037657"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4A274802" w14:textId="77777777" w:rsidR="003D3446" w:rsidRPr="00037657"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60025575"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54955673"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002257AB" w14:textId="77777777" w:rsidR="0035434D" w:rsidRPr="0012335D" w:rsidRDefault="0035434D" w:rsidP="009841D1">
      <w:pPr>
        <w:pStyle w:val="ListParagraph"/>
        <w:widowControl/>
        <w:numPr>
          <w:ilvl w:val="0"/>
          <w:numId w:val="21"/>
        </w:numPr>
        <w:jc w:val="both"/>
        <w:rPr>
          <w:rFonts w:ascii="Arial" w:hAnsi="Arial" w:cs="Arial"/>
          <w:b/>
          <w:sz w:val="18"/>
          <w:szCs w:val="18"/>
          <w:lang w:val="sr-Cyrl-CS"/>
        </w:rPr>
      </w:pPr>
      <w:r w:rsidRPr="0012335D">
        <w:rPr>
          <w:rFonts w:ascii="Arial" w:hAnsi="Arial" w:cs="Arial"/>
          <w:b/>
          <w:sz w:val="18"/>
          <w:szCs w:val="18"/>
          <w:lang w:val="sr-Cyrl-CS"/>
        </w:rPr>
        <w:t>ИНФОРМАЦИЈЕ О СЕГМЕНТИМА</w:t>
      </w:r>
      <w:r w:rsidRPr="0012335D">
        <w:rPr>
          <w:rFonts w:ascii="Arial" w:hAnsi="Arial" w:cs="Arial"/>
          <w:b/>
          <w:sz w:val="18"/>
          <w:szCs w:val="18"/>
        </w:rPr>
        <w:t xml:space="preserve"> </w:t>
      </w:r>
    </w:p>
    <w:p w14:paraId="4089DF16" w14:textId="77777777" w:rsidR="0035434D" w:rsidRPr="0012335D" w:rsidRDefault="0035434D" w:rsidP="0035434D">
      <w:pPr>
        <w:widowControl/>
        <w:ind w:left="720" w:hanging="720"/>
        <w:jc w:val="both"/>
        <w:rPr>
          <w:rFonts w:ascii="Arial" w:hAnsi="Arial" w:cs="Arial"/>
          <w:b/>
          <w:sz w:val="18"/>
          <w:szCs w:val="18"/>
          <w:lang w:val="sr-Cyrl-CS"/>
        </w:rPr>
      </w:pPr>
    </w:p>
    <w:p w14:paraId="04403008" w14:textId="77777777" w:rsidR="0035434D" w:rsidRPr="0012335D" w:rsidRDefault="0035434D" w:rsidP="009841D1">
      <w:pPr>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.1.</w:t>
      </w:r>
      <w:r w:rsidR="009841D1" w:rsidRPr="0012335D">
        <w:rPr>
          <w:rFonts w:ascii="Arial" w:hAnsi="Arial" w:cs="Arial"/>
          <w:b/>
          <w:sz w:val="18"/>
          <w:szCs w:val="18"/>
          <w:lang w:val="sr-Cyrl-CS"/>
        </w:rPr>
        <w:t xml:space="preserve">      </w:t>
      </w:r>
      <w:r w:rsidRPr="0012335D">
        <w:rPr>
          <w:rFonts w:ascii="Arial" w:hAnsi="Arial" w:cs="Arial"/>
          <w:b/>
          <w:sz w:val="18"/>
          <w:szCs w:val="18"/>
          <w:lang w:val="sr-Cyrl-CS"/>
        </w:rPr>
        <w:tab/>
        <w:t>Приходи и резултати сегмената</w:t>
      </w:r>
    </w:p>
    <w:p w14:paraId="2D7F4706" w14:textId="77777777" w:rsidR="0035434D" w:rsidRPr="0012335D" w:rsidRDefault="0035434D" w:rsidP="0035434D">
      <w:pPr>
        <w:jc w:val="both"/>
        <w:rPr>
          <w:rFonts w:ascii="Arial" w:hAnsi="Arial" w:cs="Arial"/>
          <w:sz w:val="18"/>
          <w:szCs w:val="18"/>
          <w:lang w:val="sr-Cyrl-CS"/>
        </w:rPr>
      </w:pPr>
    </w:p>
    <w:p w14:paraId="06D479CA" w14:textId="77777777" w:rsidR="0035434D" w:rsidRPr="0012335D" w:rsidRDefault="0035434D" w:rsidP="0035434D">
      <w:pPr>
        <w:ind w:left="709"/>
        <w:jc w:val="both"/>
        <w:rPr>
          <w:rFonts w:ascii="Arial" w:hAnsi="Arial" w:cs="Arial"/>
          <w:sz w:val="18"/>
          <w:szCs w:val="18"/>
          <w:lang w:val="sr-Cyrl-CS"/>
        </w:rPr>
      </w:pPr>
      <w:r w:rsidRPr="0012335D">
        <w:rPr>
          <w:rFonts w:ascii="Arial" w:hAnsi="Arial" w:cs="Arial"/>
          <w:sz w:val="18"/>
          <w:szCs w:val="18"/>
          <w:lang w:val="sr-Cyrl-CS"/>
        </w:rPr>
        <w:t>Приходи и резултати сегмената за годину која се завршила на дан 31. децембар 202</w:t>
      </w:r>
      <w:r w:rsidR="00D94CF0" w:rsidRPr="00037657">
        <w:rPr>
          <w:rFonts w:ascii="Arial" w:hAnsi="Arial" w:cs="Arial"/>
          <w:sz w:val="18"/>
          <w:szCs w:val="18"/>
          <w:lang w:val="ru-RU"/>
        </w:rPr>
        <w:t>4</w:t>
      </w:r>
      <w:r w:rsidRPr="0012335D">
        <w:rPr>
          <w:rFonts w:ascii="Arial" w:hAnsi="Arial" w:cs="Arial"/>
          <w:sz w:val="18"/>
          <w:szCs w:val="18"/>
          <w:lang w:val="sr-Cyrl-CS"/>
        </w:rPr>
        <w:t>. године дати су у прегледу који слиједи:</w:t>
      </w:r>
    </w:p>
    <w:p w14:paraId="2050EE3C" w14:textId="77777777" w:rsidR="0035434D" w:rsidRPr="0012335D" w:rsidRDefault="0035434D" w:rsidP="0035434D">
      <w:pPr>
        <w:ind w:left="709"/>
        <w:jc w:val="both"/>
        <w:rPr>
          <w:rFonts w:ascii="Arial" w:hAnsi="Arial" w:cs="Arial"/>
          <w:sz w:val="18"/>
          <w:szCs w:val="18"/>
          <w:lang w:val="sr-Cyrl-CS"/>
        </w:rPr>
      </w:pPr>
    </w:p>
    <w:p w14:paraId="5BD041F2" w14:textId="77777777" w:rsidR="0035434D" w:rsidRPr="0012335D" w:rsidRDefault="0035434D" w:rsidP="0035434D">
      <w:pPr>
        <w:ind w:left="709"/>
        <w:jc w:val="both"/>
        <w:rPr>
          <w:rFonts w:ascii="Arial" w:hAnsi="Arial" w:cs="Arial"/>
          <w:b/>
          <w:sz w:val="18"/>
          <w:szCs w:val="18"/>
          <w:lang w:val="sr-Cyrl-CS"/>
        </w:rPr>
      </w:pPr>
      <w:r w:rsidRPr="0012335D">
        <w:rPr>
          <w:rFonts w:ascii="Arial" w:hAnsi="Arial" w:cs="Arial"/>
          <w:b/>
          <w:sz w:val="18"/>
          <w:szCs w:val="18"/>
          <w:lang w:val="sr-Cyrl-CS"/>
        </w:rPr>
        <w:t>БИЛАНС УСПЈЕХА</w:t>
      </w:r>
    </w:p>
    <w:p w14:paraId="5F7ECC0F" w14:textId="77777777" w:rsidR="0035434D" w:rsidRPr="0012335D" w:rsidRDefault="00C12AD3" w:rsidP="001F2E7B">
      <w:pPr>
        <w:widowControl/>
        <w:ind w:left="6270" w:firstLine="57"/>
        <w:jc w:val="center"/>
        <w:rPr>
          <w:rFonts w:ascii="Arial" w:hAnsi="Arial" w:cs="Arial"/>
          <w:b/>
          <w:bCs/>
          <w:snapToGrid/>
          <w:sz w:val="18"/>
          <w:szCs w:val="18"/>
          <w:lang w:val="sr-Cyrl-BA"/>
        </w:rPr>
      </w:pPr>
      <w:r>
        <w:rPr>
          <w:rFonts w:ascii="Arial" w:hAnsi="Arial" w:cs="Arial"/>
          <w:b/>
          <w:bCs/>
          <w:snapToGrid/>
          <w:sz w:val="18"/>
          <w:szCs w:val="18"/>
        </w:rPr>
        <w:t xml:space="preserve">                     </w:t>
      </w:r>
      <w:r w:rsidR="0035434D" w:rsidRPr="0012335D">
        <w:rPr>
          <w:rFonts w:ascii="Arial" w:hAnsi="Arial" w:cs="Arial"/>
          <w:b/>
          <w:bCs/>
          <w:snapToGrid/>
          <w:sz w:val="18"/>
          <w:szCs w:val="18"/>
        </w:rPr>
        <w:t>У BAM</w:t>
      </w:r>
      <w:r w:rsidR="0035434D" w:rsidRPr="0012335D">
        <w:rPr>
          <w:rFonts w:ascii="Arial" w:hAnsi="Arial" w:cs="Arial"/>
          <w:b/>
          <w:bCs/>
          <w:snapToGrid/>
          <w:sz w:val="18"/>
          <w:szCs w:val="18"/>
          <w:lang w:val="sr-Cyrl-BA"/>
        </w:rPr>
        <w:t xml:space="preserve"> </w:t>
      </w:r>
    </w:p>
    <w:tbl>
      <w:tblPr>
        <w:tblW w:w="7824" w:type="dxa"/>
        <w:tblInd w:w="828" w:type="dxa"/>
        <w:tblCellMar>
          <w:left w:w="14" w:type="dxa"/>
          <w:right w:w="14" w:type="dxa"/>
        </w:tblCellMar>
        <w:tblLook w:val="04A0" w:firstRow="1" w:lastRow="0" w:firstColumn="1" w:lastColumn="0" w:noHBand="0" w:noVBand="1"/>
      </w:tblPr>
      <w:tblGrid>
        <w:gridCol w:w="1135"/>
        <w:gridCol w:w="2857"/>
        <w:gridCol w:w="435"/>
        <w:gridCol w:w="699"/>
        <w:gridCol w:w="49"/>
        <w:gridCol w:w="1203"/>
        <w:gridCol w:w="142"/>
        <w:gridCol w:w="165"/>
        <w:gridCol w:w="142"/>
        <w:gridCol w:w="951"/>
        <w:gridCol w:w="46"/>
      </w:tblGrid>
      <w:tr w:rsidR="0035434D" w:rsidRPr="00C84718" w14:paraId="1B4BD4F1" w14:textId="77777777" w:rsidTr="0042543E">
        <w:trPr>
          <w:trHeight w:val="241"/>
        </w:trPr>
        <w:tc>
          <w:tcPr>
            <w:tcW w:w="1135" w:type="dxa"/>
            <w:tcBorders>
              <w:top w:val="nil"/>
              <w:left w:val="nil"/>
              <w:bottom w:val="nil"/>
              <w:right w:val="nil"/>
            </w:tcBorders>
          </w:tcPr>
          <w:p w14:paraId="1E6751EA" w14:textId="77777777" w:rsidR="0035434D" w:rsidRPr="0012335D" w:rsidRDefault="0035434D" w:rsidP="00A56D3A">
            <w:pPr>
              <w:widowControl/>
              <w:ind w:left="360"/>
              <w:jc w:val="right"/>
              <w:rPr>
                <w:rFonts w:ascii="Arial" w:hAnsi="Arial" w:cs="Arial"/>
                <w:b/>
                <w:bCs/>
                <w:snapToGrid/>
                <w:sz w:val="18"/>
                <w:szCs w:val="18"/>
                <w:lang w:val="sr-Cyrl-BA"/>
              </w:rPr>
            </w:pPr>
          </w:p>
        </w:tc>
        <w:tc>
          <w:tcPr>
            <w:tcW w:w="3292" w:type="dxa"/>
            <w:gridSpan w:val="2"/>
            <w:tcBorders>
              <w:top w:val="nil"/>
              <w:left w:val="nil"/>
              <w:bottom w:val="nil"/>
              <w:right w:val="nil"/>
            </w:tcBorders>
          </w:tcPr>
          <w:p w14:paraId="7CBE3826" w14:textId="77777777" w:rsidR="0035434D" w:rsidRPr="0012335D" w:rsidRDefault="0035434D" w:rsidP="00A56D3A">
            <w:pPr>
              <w:widowControl/>
              <w:ind w:left="360"/>
              <w:jc w:val="right"/>
              <w:rPr>
                <w:rFonts w:ascii="Arial" w:hAnsi="Arial" w:cs="Arial"/>
                <w:b/>
                <w:bCs/>
                <w:snapToGrid/>
                <w:sz w:val="18"/>
                <w:szCs w:val="18"/>
                <w:lang w:val="sr-Cyrl-BA"/>
              </w:rPr>
            </w:pPr>
          </w:p>
        </w:tc>
        <w:tc>
          <w:tcPr>
            <w:tcW w:w="3397" w:type="dxa"/>
            <w:gridSpan w:val="8"/>
            <w:tcBorders>
              <w:top w:val="nil"/>
              <w:left w:val="nil"/>
              <w:bottom w:val="nil"/>
              <w:right w:val="nil"/>
            </w:tcBorders>
            <w:shd w:val="clear" w:color="auto" w:fill="auto"/>
            <w:noWrap/>
            <w:vAlign w:val="center"/>
          </w:tcPr>
          <w:p w14:paraId="287D0836" w14:textId="77777777" w:rsidR="0035434D" w:rsidRPr="0012335D" w:rsidRDefault="0035434D" w:rsidP="001F2E7B">
            <w:pPr>
              <w:widowControl/>
              <w:ind w:left="360"/>
              <w:jc w:val="right"/>
              <w:rPr>
                <w:rFonts w:ascii="Arial" w:hAnsi="Arial" w:cs="Arial"/>
                <w:b/>
                <w:bCs/>
                <w:snapToGrid/>
                <w:sz w:val="18"/>
                <w:szCs w:val="18"/>
                <w:lang w:val="sr-Cyrl-BA"/>
              </w:rPr>
            </w:pPr>
            <w:r w:rsidRPr="0012335D">
              <w:rPr>
                <w:rFonts w:ascii="Arial" w:hAnsi="Arial" w:cs="Arial"/>
                <w:b/>
                <w:bCs/>
                <w:snapToGrid/>
                <w:sz w:val="18"/>
                <w:szCs w:val="18"/>
                <w:lang w:val="sr-Cyrl-BA"/>
              </w:rPr>
              <w:t xml:space="preserve">За годину која се завршила </w:t>
            </w:r>
          </w:p>
          <w:p w14:paraId="5FB0C393" w14:textId="77777777" w:rsidR="0035434D" w:rsidRPr="00037657" w:rsidRDefault="001F2E7B" w:rsidP="00D94CF0">
            <w:pPr>
              <w:widowControl/>
              <w:ind w:left="360"/>
              <w:jc w:val="right"/>
              <w:rPr>
                <w:rFonts w:ascii="Arial" w:hAnsi="Arial" w:cs="Arial"/>
                <w:b/>
                <w:bCs/>
                <w:snapToGrid/>
                <w:sz w:val="18"/>
                <w:szCs w:val="18"/>
                <w:lang w:val="ru-RU"/>
              </w:rPr>
            </w:pPr>
            <w:r w:rsidRPr="00037657">
              <w:rPr>
                <w:rFonts w:ascii="Arial" w:hAnsi="Arial" w:cs="Arial"/>
                <w:b/>
                <w:bCs/>
                <w:snapToGrid/>
                <w:sz w:val="18"/>
                <w:szCs w:val="18"/>
                <w:lang w:val="ru-RU"/>
              </w:rPr>
              <w:t xml:space="preserve">   </w:t>
            </w:r>
            <w:r w:rsidR="0035434D" w:rsidRPr="0012335D">
              <w:rPr>
                <w:rFonts w:ascii="Arial" w:hAnsi="Arial" w:cs="Arial"/>
                <w:b/>
                <w:bCs/>
                <w:snapToGrid/>
                <w:sz w:val="18"/>
                <w:szCs w:val="18"/>
                <w:lang w:val="sr-Cyrl-BA"/>
              </w:rPr>
              <w:t>31. децембра 202</w:t>
            </w:r>
            <w:r w:rsidR="00D94CF0" w:rsidRPr="00037657">
              <w:rPr>
                <w:rFonts w:ascii="Arial" w:hAnsi="Arial" w:cs="Arial"/>
                <w:b/>
                <w:bCs/>
                <w:snapToGrid/>
                <w:sz w:val="18"/>
                <w:szCs w:val="18"/>
                <w:lang w:val="ru-RU"/>
              </w:rPr>
              <w:t>4</w:t>
            </w:r>
            <w:r w:rsidR="0035434D" w:rsidRPr="0012335D">
              <w:rPr>
                <w:rFonts w:ascii="Arial" w:hAnsi="Arial" w:cs="Arial"/>
                <w:b/>
                <w:bCs/>
                <w:snapToGrid/>
                <w:sz w:val="18"/>
                <w:szCs w:val="18"/>
                <w:lang w:val="sr-Cyrl-BA"/>
              </w:rPr>
              <w:t xml:space="preserve">. године                     </w:t>
            </w:r>
          </w:p>
        </w:tc>
      </w:tr>
      <w:tr w:rsidR="00C465C7" w:rsidRPr="00C84718" w14:paraId="06E52793" w14:textId="77777777" w:rsidTr="0042543E">
        <w:trPr>
          <w:trHeight w:val="241"/>
        </w:trPr>
        <w:tc>
          <w:tcPr>
            <w:tcW w:w="1135" w:type="dxa"/>
            <w:tcBorders>
              <w:top w:val="nil"/>
              <w:left w:val="nil"/>
              <w:bottom w:val="nil"/>
              <w:right w:val="nil"/>
            </w:tcBorders>
          </w:tcPr>
          <w:p w14:paraId="4734E2AA" w14:textId="77777777" w:rsidR="00C465C7" w:rsidRDefault="00C465C7" w:rsidP="00A56D3A">
            <w:pPr>
              <w:widowControl/>
              <w:ind w:left="360"/>
              <w:jc w:val="right"/>
              <w:rPr>
                <w:rFonts w:ascii="Arial" w:hAnsi="Arial" w:cs="Arial"/>
                <w:b/>
                <w:bCs/>
                <w:snapToGrid/>
                <w:sz w:val="18"/>
                <w:szCs w:val="18"/>
                <w:lang w:val="sr-Cyrl-BA"/>
              </w:rPr>
            </w:pPr>
          </w:p>
          <w:p w14:paraId="52E867AD" w14:textId="77777777" w:rsidR="00C465C7" w:rsidRPr="0012335D" w:rsidRDefault="00C465C7" w:rsidP="00A56D3A">
            <w:pPr>
              <w:widowControl/>
              <w:ind w:left="360"/>
              <w:jc w:val="right"/>
              <w:rPr>
                <w:rFonts w:ascii="Arial" w:hAnsi="Arial" w:cs="Arial"/>
                <w:b/>
                <w:bCs/>
                <w:snapToGrid/>
                <w:sz w:val="18"/>
                <w:szCs w:val="18"/>
                <w:lang w:val="sr-Cyrl-BA"/>
              </w:rPr>
            </w:pPr>
          </w:p>
        </w:tc>
        <w:tc>
          <w:tcPr>
            <w:tcW w:w="3292" w:type="dxa"/>
            <w:gridSpan w:val="2"/>
            <w:tcBorders>
              <w:top w:val="nil"/>
              <w:left w:val="nil"/>
              <w:bottom w:val="nil"/>
              <w:right w:val="nil"/>
            </w:tcBorders>
          </w:tcPr>
          <w:p w14:paraId="38DE4279" w14:textId="77777777" w:rsidR="00C465C7" w:rsidRPr="0012335D" w:rsidRDefault="00C465C7" w:rsidP="00A56D3A">
            <w:pPr>
              <w:widowControl/>
              <w:ind w:left="360"/>
              <w:jc w:val="right"/>
              <w:rPr>
                <w:rFonts w:ascii="Arial" w:hAnsi="Arial" w:cs="Arial"/>
                <w:b/>
                <w:bCs/>
                <w:snapToGrid/>
                <w:sz w:val="18"/>
                <w:szCs w:val="18"/>
                <w:lang w:val="sr-Cyrl-BA"/>
              </w:rPr>
            </w:pPr>
          </w:p>
        </w:tc>
        <w:tc>
          <w:tcPr>
            <w:tcW w:w="3397" w:type="dxa"/>
            <w:gridSpan w:val="8"/>
            <w:tcBorders>
              <w:top w:val="nil"/>
              <w:left w:val="nil"/>
              <w:bottom w:val="nil"/>
              <w:right w:val="nil"/>
            </w:tcBorders>
            <w:shd w:val="clear" w:color="auto" w:fill="auto"/>
            <w:noWrap/>
            <w:vAlign w:val="center"/>
          </w:tcPr>
          <w:p w14:paraId="41A8E1A4" w14:textId="77777777" w:rsidR="00C465C7" w:rsidRPr="0012335D" w:rsidRDefault="00C465C7" w:rsidP="001F2E7B">
            <w:pPr>
              <w:widowControl/>
              <w:ind w:left="360"/>
              <w:jc w:val="right"/>
              <w:rPr>
                <w:rFonts w:ascii="Arial" w:hAnsi="Arial" w:cs="Arial"/>
                <w:b/>
                <w:bCs/>
                <w:snapToGrid/>
                <w:sz w:val="18"/>
                <w:szCs w:val="18"/>
                <w:lang w:val="sr-Cyrl-BA"/>
              </w:rPr>
            </w:pPr>
          </w:p>
        </w:tc>
      </w:tr>
      <w:tr w:rsidR="001F2E7B" w:rsidRPr="0012335D" w14:paraId="5B344E65" w14:textId="77777777" w:rsidTr="00943628">
        <w:trPr>
          <w:trHeight w:val="383"/>
        </w:trPr>
        <w:tc>
          <w:tcPr>
            <w:tcW w:w="3992" w:type="dxa"/>
            <w:gridSpan w:val="2"/>
            <w:tcBorders>
              <w:top w:val="nil"/>
              <w:left w:val="nil"/>
              <w:bottom w:val="nil"/>
              <w:right w:val="nil"/>
            </w:tcBorders>
            <w:shd w:val="clear" w:color="auto" w:fill="auto"/>
            <w:noWrap/>
            <w:vAlign w:val="center"/>
            <w:hideMark/>
          </w:tcPr>
          <w:p w14:paraId="202BE176" w14:textId="77777777" w:rsidR="001F2E7B" w:rsidRPr="0012335D" w:rsidRDefault="001F2E7B" w:rsidP="00A56D3A">
            <w:pPr>
              <w:widowControl/>
              <w:rPr>
                <w:rFonts w:ascii="Arial" w:hAnsi="Arial" w:cs="Arial"/>
                <w:b/>
                <w:bCs/>
                <w:snapToGrid/>
                <w:sz w:val="18"/>
                <w:szCs w:val="18"/>
                <w:lang w:val="sr-Cyrl-BA"/>
              </w:rPr>
            </w:pPr>
          </w:p>
        </w:tc>
        <w:tc>
          <w:tcPr>
            <w:tcW w:w="1134" w:type="dxa"/>
            <w:gridSpan w:val="2"/>
            <w:tcBorders>
              <w:top w:val="nil"/>
              <w:left w:val="nil"/>
              <w:bottom w:val="single" w:sz="8" w:space="0" w:color="000000"/>
              <w:right w:val="nil"/>
            </w:tcBorders>
            <w:shd w:val="clear" w:color="auto" w:fill="auto"/>
            <w:noWrap/>
            <w:vAlign w:val="center"/>
            <w:hideMark/>
          </w:tcPr>
          <w:p w14:paraId="4E75220A" w14:textId="77777777" w:rsidR="001F2E7B" w:rsidRPr="0012335D" w:rsidRDefault="001F2E7B" w:rsidP="00ED3F53">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49" w:type="dxa"/>
            <w:tcBorders>
              <w:top w:val="nil"/>
              <w:left w:val="nil"/>
              <w:right w:val="nil"/>
            </w:tcBorders>
          </w:tcPr>
          <w:p w14:paraId="7EA7BFFB" w14:textId="77777777" w:rsidR="001F2E7B" w:rsidRPr="0012335D" w:rsidRDefault="001F2E7B" w:rsidP="00A56D3A">
            <w:pPr>
              <w:widowControl/>
              <w:jc w:val="center"/>
              <w:rPr>
                <w:rFonts w:ascii="Arial" w:hAnsi="Arial" w:cs="Arial"/>
                <w:b/>
                <w:bCs/>
                <w:snapToGrid/>
                <w:sz w:val="18"/>
                <w:szCs w:val="18"/>
              </w:rPr>
            </w:pPr>
            <w:r w:rsidRPr="0012335D">
              <w:rPr>
                <w:rFonts w:ascii="Arial" w:hAnsi="Arial" w:cs="Arial"/>
                <w:b/>
                <w:bCs/>
                <w:snapToGrid/>
                <w:sz w:val="18"/>
                <w:szCs w:val="18"/>
              </w:rPr>
              <w:t xml:space="preserve"> </w:t>
            </w:r>
          </w:p>
        </w:tc>
        <w:tc>
          <w:tcPr>
            <w:tcW w:w="1203" w:type="dxa"/>
            <w:tcBorders>
              <w:top w:val="nil"/>
              <w:left w:val="nil"/>
              <w:bottom w:val="single" w:sz="8" w:space="0" w:color="000000"/>
              <w:right w:val="nil"/>
            </w:tcBorders>
            <w:shd w:val="clear" w:color="auto" w:fill="auto"/>
            <w:noWrap/>
            <w:vAlign w:val="bottom"/>
            <w:hideMark/>
          </w:tcPr>
          <w:p w14:paraId="047D0509" w14:textId="77777777" w:rsidR="001F2E7B" w:rsidRPr="0012335D" w:rsidRDefault="001F2E7B"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42" w:type="dxa"/>
            <w:tcBorders>
              <w:top w:val="nil"/>
              <w:left w:val="nil"/>
              <w:bottom w:val="nil"/>
              <w:right w:val="nil"/>
            </w:tcBorders>
            <w:shd w:val="clear" w:color="000000" w:fill="FFFFFF"/>
            <w:noWrap/>
            <w:tcMar>
              <w:left w:w="14" w:type="dxa"/>
              <w:right w:w="14" w:type="dxa"/>
            </w:tcMar>
            <w:vAlign w:val="bottom"/>
            <w:hideMark/>
          </w:tcPr>
          <w:p w14:paraId="4B36DFB1" w14:textId="77777777" w:rsidR="001F2E7B" w:rsidRPr="0012335D" w:rsidRDefault="001F2E7B" w:rsidP="00A56D3A">
            <w:pPr>
              <w:widowControl/>
              <w:jc w:val="center"/>
              <w:rPr>
                <w:rFonts w:ascii="Arial" w:hAnsi="Arial" w:cs="Arial"/>
                <w:b/>
                <w:bCs/>
                <w:snapToGrid/>
                <w:color w:val="FF0000"/>
                <w:sz w:val="18"/>
                <w:szCs w:val="18"/>
              </w:rPr>
            </w:pPr>
          </w:p>
        </w:tc>
        <w:tc>
          <w:tcPr>
            <w:tcW w:w="165" w:type="dxa"/>
            <w:tcBorders>
              <w:top w:val="nil"/>
              <w:left w:val="nil"/>
              <w:right w:val="nil"/>
            </w:tcBorders>
            <w:shd w:val="clear" w:color="auto" w:fill="auto"/>
            <w:noWrap/>
            <w:vAlign w:val="bottom"/>
          </w:tcPr>
          <w:p w14:paraId="133076B3" w14:textId="77777777" w:rsidR="001F2E7B" w:rsidRPr="0012335D" w:rsidRDefault="001F2E7B" w:rsidP="00A56D3A">
            <w:pPr>
              <w:widowControl/>
              <w:jc w:val="center"/>
              <w:rPr>
                <w:rFonts w:ascii="Arial" w:hAnsi="Arial" w:cs="Arial"/>
                <w:b/>
                <w:bCs/>
                <w:snapToGrid/>
                <w:sz w:val="18"/>
                <w:szCs w:val="18"/>
              </w:rPr>
            </w:pPr>
          </w:p>
        </w:tc>
        <w:tc>
          <w:tcPr>
            <w:tcW w:w="142" w:type="dxa"/>
            <w:tcBorders>
              <w:top w:val="nil"/>
              <w:left w:val="nil"/>
              <w:bottom w:val="nil"/>
              <w:right w:val="nil"/>
            </w:tcBorders>
            <w:shd w:val="clear" w:color="000000" w:fill="FFFFFF"/>
            <w:noWrap/>
            <w:vAlign w:val="bottom"/>
            <w:hideMark/>
          </w:tcPr>
          <w:p w14:paraId="45466BFF" w14:textId="77777777" w:rsidR="001F2E7B" w:rsidRPr="0012335D" w:rsidRDefault="001F2E7B" w:rsidP="00A56D3A">
            <w:pPr>
              <w:widowControl/>
              <w:jc w:val="center"/>
              <w:rPr>
                <w:rFonts w:ascii="Arial" w:hAnsi="Arial" w:cs="Arial"/>
                <w:b/>
                <w:bCs/>
                <w:snapToGrid/>
                <w:sz w:val="18"/>
                <w:szCs w:val="18"/>
              </w:rPr>
            </w:pPr>
          </w:p>
        </w:tc>
        <w:tc>
          <w:tcPr>
            <w:tcW w:w="951" w:type="dxa"/>
            <w:tcBorders>
              <w:top w:val="nil"/>
              <w:left w:val="nil"/>
              <w:bottom w:val="single" w:sz="8" w:space="0" w:color="000000"/>
              <w:right w:val="nil"/>
            </w:tcBorders>
            <w:vAlign w:val="bottom"/>
          </w:tcPr>
          <w:p w14:paraId="39A9ED9A" w14:textId="77777777" w:rsidR="001F2E7B" w:rsidRPr="0012335D" w:rsidRDefault="001F2E7B"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46" w:type="dxa"/>
            <w:tcBorders>
              <w:top w:val="nil"/>
              <w:left w:val="nil"/>
              <w:right w:val="nil"/>
            </w:tcBorders>
          </w:tcPr>
          <w:p w14:paraId="470D103A" w14:textId="77777777" w:rsidR="001F2E7B" w:rsidRPr="0012335D" w:rsidRDefault="001F2E7B" w:rsidP="00A56D3A">
            <w:pPr>
              <w:widowControl/>
              <w:jc w:val="center"/>
              <w:rPr>
                <w:rFonts w:ascii="Arial" w:hAnsi="Arial" w:cs="Arial"/>
                <w:b/>
                <w:bCs/>
                <w:snapToGrid/>
                <w:sz w:val="18"/>
                <w:szCs w:val="18"/>
              </w:rPr>
            </w:pPr>
          </w:p>
        </w:tc>
      </w:tr>
      <w:tr w:rsidR="001F2E7B" w:rsidRPr="0012335D" w14:paraId="278CC4A7" w14:textId="77777777" w:rsidTr="00943628">
        <w:trPr>
          <w:trHeight w:val="255"/>
        </w:trPr>
        <w:tc>
          <w:tcPr>
            <w:tcW w:w="3992" w:type="dxa"/>
            <w:gridSpan w:val="2"/>
            <w:tcBorders>
              <w:top w:val="nil"/>
              <w:left w:val="nil"/>
              <w:bottom w:val="nil"/>
              <w:right w:val="nil"/>
            </w:tcBorders>
            <w:shd w:val="clear" w:color="auto" w:fill="auto"/>
            <w:noWrap/>
            <w:vAlign w:val="center"/>
            <w:hideMark/>
          </w:tcPr>
          <w:p w14:paraId="00B063EB" w14:textId="77777777" w:rsidR="001F2E7B" w:rsidRPr="0012335D" w:rsidRDefault="001F2E7B" w:rsidP="00A56D3A">
            <w:pPr>
              <w:widowControl/>
              <w:rPr>
                <w:rFonts w:ascii="Arial" w:hAnsi="Arial" w:cs="Arial"/>
                <w:b/>
                <w:bCs/>
                <w:snapToGrid/>
                <w:sz w:val="18"/>
                <w:szCs w:val="18"/>
              </w:rPr>
            </w:pPr>
            <w:r w:rsidRPr="0012335D">
              <w:rPr>
                <w:rFonts w:ascii="Arial" w:hAnsi="Arial" w:cs="Arial"/>
                <w:b/>
                <w:bCs/>
                <w:snapToGrid/>
                <w:sz w:val="18"/>
                <w:szCs w:val="18"/>
              </w:rPr>
              <w:t>ПОСЛОВНИ ПРИХОДИ И РАСХОДИ</w:t>
            </w:r>
          </w:p>
        </w:tc>
        <w:tc>
          <w:tcPr>
            <w:tcW w:w="1134" w:type="dxa"/>
            <w:gridSpan w:val="2"/>
            <w:tcBorders>
              <w:top w:val="nil"/>
              <w:left w:val="nil"/>
              <w:bottom w:val="nil"/>
              <w:right w:val="nil"/>
            </w:tcBorders>
            <w:shd w:val="clear" w:color="auto" w:fill="auto"/>
            <w:noWrap/>
            <w:vAlign w:val="center"/>
            <w:hideMark/>
          </w:tcPr>
          <w:p w14:paraId="09F5DF14" w14:textId="77777777" w:rsidR="001F2E7B" w:rsidRPr="0012335D" w:rsidRDefault="001F2E7B" w:rsidP="00A56D3A">
            <w:pPr>
              <w:widowControl/>
              <w:rPr>
                <w:rFonts w:ascii="Arial" w:hAnsi="Arial" w:cs="Arial"/>
                <w:b/>
                <w:bCs/>
                <w:snapToGrid/>
                <w:sz w:val="18"/>
                <w:szCs w:val="18"/>
              </w:rPr>
            </w:pPr>
          </w:p>
        </w:tc>
        <w:tc>
          <w:tcPr>
            <w:tcW w:w="49" w:type="dxa"/>
            <w:tcBorders>
              <w:top w:val="nil"/>
              <w:left w:val="nil"/>
              <w:right w:val="nil"/>
            </w:tcBorders>
          </w:tcPr>
          <w:p w14:paraId="387BB84A" w14:textId="77777777" w:rsidR="001F2E7B" w:rsidRPr="0012335D" w:rsidRDefault="001F2E7B" w:rsidP="00A56D3A">
            <w:pPr>
              <w:widowControl/>
              <w:rPr>
                <w:rFonts w:ascii="Arial" w:hAnsi="Arial" w:cs="Arial"/>
                <w:b/>
                <w:bCs/>
                <w:snapToGrid/>
                <w:sz w:val="18"/>
                <w:szCs w:val="18"/>
              </w:rPr>
            </w:pPr>
          </w:p>
        </w:tc>
        <w:tc>
          <w:tcPr>
            <w:tcW w:w="1203" w:type="dxa"/>
            <w:tcBorders>
              <w:top w:val="nil"/>
              <w:left w:val="nil"/>
              <w:right w:val="nil"/>
            </w:tcBorders>
            <w:shd w:val="clear" w:color="auto" w:fill="auto"/>
            <w:noWrap/>
            <w:vAlign w:val="center"/>
            <w:hideMark/>
          </w:tcPr>
          <w:p w14:paraId="7D59D2CC" w14:textId="77777777" w:rsidR="001F2E7B" w:rsidRPr="0012335D" w:rsidRDefault="001F2E7B" w:rsidP="00A56D3A">
            <w:pPr>
              <w:widowControl/>
              <w:rPr>
                <w:rFonts w:ascii="Arial" w:hAnsi="Arial" w:cs="Arial"/>
                <w:b/>
                <w:bCs/>
                <w:snapToGrid/>
                <w:sz w:val="18"/>
                <w:szCs w:val="18"/>
              </w:rPr>
            </w:pPr>
          </w:p>
        </w:tc>
        <w:tc>
          <w:tcPr>
            <w:tcW w:w="142" w:type="dxa"/>
            <w:tcBorders>
              <w:top w:val="nil"/>
              <w:left w:val="nil"/>
              <w:right w:val="nil"/>
            </w:tcBorders>
            <w:shd w:val="clear" w:color="000000" w:fill="FFFFFF"/>
            <w:noWrap/>
            <w:tcMar>
              <w:left w:w="14" w:type="dxa"/>
              <w:right w:w="14" w:type="dxa"/>
            </w:tcMar>
            <w:vAlign w:val="center"/>
            <w:hideMark/>
          </w:tcPr>
          <w:p w14:paraId="79F8D172" w14:textId="77777777" w:rsidR="001F2E7B" w:rsidRPr="0012335D" w:rsidRDefault="001F2E7B" w:rsidP="00A56D3A">
            <w:pPr>
              <w:widowControl/>
              <w:rPr>
                <w:rFonts w:ascii="Arial" w:hAnsi="Arial" w:cs="Arial"/>
                <w:b/>
                <w:bCs/>
                <w:snapToGrid/>
                <w:color w:val="FF0000"/>
                <w:sz w:val="18"/>
                <w:szCs w:val="18"/>
              </w:rPr>
            </w:pPr>
            <w:r w:rsidRPr="0012335D">
              <w:rPr>
                <w:rFonts w:ascii="Arial" w:hAnsi="Arial" w:cs="Arial"/>
                <w:b/>
                <w:bCs/>
                <w:snapToGrid/>
                <w:color w:val="FF0000"/>
                <w:sz w:val="18"/>
                <w:szCs w:val="18"/>
              </w:rPr>
              <w:t> </w:t>
            </w:r>
          </w:p>
        </w:tc>
        <w:tc>
          <w:tcPr>
            <w:tcW w:w="165" w:type="dxa"/>
            <w:tcBorders>
              <w:top w:val="nil"/>
              <w:left w:val="nil"/>
              <w:right w:val="nil"/>
            </w:tcBorders>
            <w:shd w:val="clear" w:color="auto" w:fill="auto"/>
            <w:noWrap/>
            <w:vAlign w:val="center"/>
          </w:tcPr>
          <w:p w14:paraId="5987EDA3" w14:textId="77777777" w:rsidR="001F2E7B" w:rsidRPr="0012335D" w:rsidRDefault="001F2E7B" w:rsidP="00A56D3A">
            <w:pPr>
              <w:widowControl/>
              <w:rPr>
                <w:rFonts w:ascii="Arial" w:hAnsi="Arial" w:cs="Arial"/>
                <w:b/>
                <w:bCs/>
                <w:snapToGrid/>
                <w:sz w:val="18"/>
                <w:szCs w:val="18"/>
              </w:rPr>
            </w:pPr>
          </w:p>
        </w:tc>
        <w:tc>
          <w:tcPr>
            <w:tcW w:w="142" w:type="dxa"/>
            <w:tcBorders>
              <w:top w:val="nil"/>
              <w:left w:val="nil"/>
              <w:right w:val="nil"/>
            </w:tcBorders>
            <w:shd w:val="clear" w:color="000000" w:fill="FFFFFF"/>
            <w:noWrap/>
            <w:vAlign w:val="center"/>
            <w:hideMark/>
          </w:tcPr>
          <w:p w14:paraId="4EB45D5B" w14:textId="77777777" w:rsidR="001F2E7B" w:rsidRPr="0012335D" w:rsidRDefault="001F2E7B" w:rsidP="00A56D3A">
            <w:pPr>
              <w:widowControl/>
              <w:rPr>
                <w:rFonts w:ascii="Arial" w:hAnsi="Arial" w:cs="Arial"/>
                <w:b/>
                <w:bCs/>
                <w:snapToGrid/>
                <w:sz w:val="18"/>
                <w:szCs w:val="18"/>
              </w:rPr>
            </w:pPr>
            <w:r w:rsidRPr="0012335D">
              <w:rPr>
                <w:rFonts w:ascii="Arial" w:hAnsi="Arial" w:cs="Arial"/>
                <w:b/>
                <w:bCs/>
                <w:snapToGrid/>
                <w:sz w:val="18"/>
                <w:szCs w:val="18"/>
              </w:rPr>
              <w:t> </w:t>
            </w:r>
          </w:p>
        </w:tc>
        <w:tc>
          <w:tcPr>
            <w:tcW w:w="951" w:type="dxa"/>
            <w:tcBorders>
              <w:top w:val="nil"/>
              <w:left w:val="nil"/>
              <w:right w:val="nil"/>
            </w:tcBorders>
          </w:tcPr>
          <w:p w14:paraId="786E4F69" w14:textId="77777777" w:rsidR="001F2E7B" w:rsidRPr="0012335D" w:rsidRDefault="001F2E7B" w:rsidP="00A56D3A">
            <w:pPr>
              <w:widowControl/>
              <w:rPr>
                <w:rFonts w:ascii="Arial" w:hAnsi="Arial" w:cs="Arial"/>
                <w:b/>
                <w:bCs/>
                <w:snapToGrid/>
                <w:sz w:val="18"/>
                <w:szCs w:val="18"/>
              </w:rPr>
            </w:pPr>
          </w:p>
        </w:tc>
        <w:tc>
          <w:tcPr>
            <w:tcW w:w="46" w:type="dxa"/>
            <w:tcBorders>
              <w:top w:val="nil"/>
              <w:left w:val="nil"/>
              <w:right w:val="nil"/>
            </w:tcBorders>
          </w:tcPr>
          <w:p w14:paraId="3AE969CE" w14:textId="77777777" w:rsidR="001F2E7B" w:rsidRPr="0012335D" w:rsidRDefault="001F2E7B" w:rsidP="00A56D3A">
            <w:pPr>
              <w:widowControl/>
              <w:rPr>
                <w:rFonts w:ascii="Arial" w:hAnsi="Arial" w:cs="Arial"/>
                <w:b/>
                <w:bCs/>
                <w:snapToGrid/>
                <w:sz w:val="18"/>
                <w:szCs w:val="18"/>
              </w:rPr>
            </w:pPr>
          </w:p>
        </w:tc>
      </w:tr>
      <w:tr w:rsidR="00943628" w:rsidRPr="0012335D" w14:paraId="4D1C2186"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5E60F2B6"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 xml:space="preserve">Приходи од премије осигурања </w:t>
            </w:r>
          </w:p>
        </w:tc>
        <w:tc>
          <w:tcPr>
            <w:tcW w:w="1134" w:type="dxa"/>
            <w:gridSpan w:val="2"/>
            <w:tcBorders>
              <w:top w:val="nil"/>
              <w:left w:val="nil"/>
              <w:bottom w:val="nil"/>
              <w:right w:val="nil"/>
            </w:tcBorders>
            <w:shd w:val="clear" w:color="auto" w:fill="auto"/>
            <w:noWrap/>
            <w:vAlign w:val="center"/>
            <w:hideMark/>
          </w:tcPr>
          <w:p w14:paraId="484C2B39"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5</w:t>
            </w:r>
          </w:p>
        </w:tc>
        <w:tc>
          <w:tcPr>
            <w:tcW w:w="49" w:type="dxa"/>
            <w:tcBorders>
              <w:top w:val="nil"/>
              <w:left w:val="nil"/>
              <w:bottom w:val="nil"/>
              <w:right w:val="nil"/>
            </w:tcBorders>
          </w:tcPr>
          <w:p w14:paraId="2D231442" w14:textId="77777777" w:rsidR="00943628" w:rsidRPr="0012335D" w:rsidRDefault="00943628" w:rsidP="00943628">
            <w:pPr>
              <w:widowControl/>
              <w:jc w:val="right"/>
              <w:rPr>
                <w:rFonts w:ascii="Arial" w:hAnsi="Arial" w:cs="Arial"/>
                <w:snapToGrid/>
                <w:sz w:val="18"/>
                <w:szCs w:val="18"/>
              </w:rPr>
            </w:pPr>
          </w:p>
        </w:tc>
        <w:tc>
          <w:tcPr>
            <w:tcW w:w="1203" w:type="dxa"/>
            <w:noWrap/>
          </w:tcPr>
          <w:p w14:paraId="35CCE6B1" w14:textId="77777777" w:rsidR="00943628" w:rsidRPr="008E1A74" w:rsidRDefault="00943628" w:rsidP="00943628">
            <w:pPr>
              <w:ind w:right="57"/>
              <w:jc w:val="right"/>
              <w:rPr>
                <w:rFonts w:ascii="Arial" w:hAnsi="Arial" w:cs="Arial"/>
                <w:sz w:val="18"/>
                <w:szCs w:val="18"/>
                <w:lang w:val="sr-Cyrl-BA"/>
              </w:rPr>
            </w:pPr>
            <w:r>
              <w:rPr>
                <w:rFonts w:ascii="Arial" w:hAnsi="Arial" w:cs="Arial"/>
                <w:sz w:val="18"/>
                <w:szCs w:val="18"/>
                <w:lang w:val="sr-Cyrl-BA"/>
              </w:rPr>
              <w:t>31,933,020</w:t>
            </w:r>
          </w:p>
        </w:tc>
        <w:tc>
          <w:tcPr>
            <w:tcW w:w="142" w:type="dxa"/>
            <w:tcBorders>
              <w:top w:val="nil"/>
              <w:left w:val="nil"/>
              <w:bottom w:val="nil"/>
              <w:right w:val="nil"/>
            </w:tcBorders>
            <w:shd w:val="clear" w:color="auto" w:fill="auto"/>
            <w:noWrap/>
            <w:tcMar>
              <w:left w:w="14" w:type="dxa"/>
              <w:right w:w="14" w:type="dxa"/>
            </w:tcMar>
            <w:vAlign w:val="center"/>
          </w:tcPr>
          <w:p w14:paraId="10BAEF6B"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6E7F8A8D"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2DF32348"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639D55E6" w14:textId="77777777" w:rsidR="00943628" w:rsidRPr="00B609E9"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14:paraId="25F5431B" w14:textId="77777777" w:rsidR="00943628" w:rsidRPr="0012335D" w:rsidRDefault="00943628" w:rsidP="00943628">
            <w:pPr>
              <w:ind w:right="57"/>
              <w:jc w:val="right"/>
              <w:rPr>
                <w:rFonts w:ascii="Arial" w:hAnsi="Arial" w:cs="Arial"/>
                <w:sz w:val="18"/>
                <w:szCs w:val="18"/>
              </w:rPr>
            </w:pPr>
          </w:p>
        </w:tc>
      </w:tr>
      <w:tr w:rsidR="00943628" w:rsidRPr="0012335D" w14:paraId="30280E64"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4B3EECCB"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Други пословни приходи</w:t>
            </w:r>
          </w:p>
        </w:tc>
        <w:tc>
          <w:tcPr>
            <w:tcW w:w="1134" w:type="dxa"/>
            <w:gridSpan w:val="2"/>
            <w:tcBorders>
              <w:top w:val="nil"/>
              <w:left w:val="nil"/>
              <w:bottom w:val="nil"/>
              <w:right w:val="nil"/>
            </w:tcBorders>
            <w:shd w:val="clear" w:color="auto" w:fill="auto"/>
            <w:noWrap/>
            <w:vAlign w:val="center"/>
            <w:hideMark/>
          </w:tcPr>
          <w:p w14:paraId="480EFCCA"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6</w:t>
            </w:r>
          </w:p>
        </w:tc>
        <w:tc>
          <w:tcPr>
            <w:tcW w:w="49" w:type="dxa"/>
            <w:tcBorders>
              <w:top w:val="nil"/>
              <w:left w:val="nil"/>
              <w:bottom w:val="nil"/>
              <w:right w:val="nil"/>
            </w:tcBorders>
          </w:tcPr>
          <w:p w14:paraId="0204B172" w14:textId="77777777" w:rsidR="00943628" w:rsidRPr="0012335D" w:rsidRDefault="00943628" w:rsidP="00943628">
            <w:pPr>
              <w:widowControl/>
              <w:jc w:val="right"/>
              <w:rPr>
                <w:rFonts w:ascii="Arial" w:hAnsi="Arial" w:cs="Arial"/>
                <w:snapToGrid/>
                <w:sz w:val="18"/>
                <w:szCs w:val="18"/>
              </w:rPr>
            </w:pPr>
          </w:p>
        </w:tc>
        <w:tc>
          <w:tcPr>
            <w:tcW w:w="1203" w:type="dxa"/>
            <w:noWrap/>
          </w:tcPr>
          <w:p w14:paraId="091810A6" w14:textId="77777777" w:rsidR="00943628" w:rsidRPr="008E1A74" w:rsidRDefault="00943628" w:rsidP="00943628">
            <w:pPr>
              <w:ind w:right="57"/>
              <w:jc w:val="right"/>
              <w:rPr>
                <w:rFonts w:ascii="Arial" w:hAnsi="Arial" w:cs="Arial"/>
                <w:sz w:val="18"/>
                <w:szCs w:val="18"/>
                <w:lang w:val="sr-Cyrl-BA"/>
              </w:rPr>
            </w:pPr>
            <w:r>
              <w:rPr>
                <w:rFonts w:ascii="Arial" w:hAnsi="Arial" w:cs="Arial"/>
                <w:sz w:val="18"/>
                <w:szCs w:val="18"/>
                <w:lang w:val="sr-Cyrl-BA"/>
              </w:rPr>
              <w:t>3,114,849</w:t>
            </w:r>
          </w:p>
        </w:tc>
        <w:tc>
          <w:tcPr>
            <w:tcW w:w="142" w:type="dxa"/>
            <w:tcBorders>
              <w:top w:val="nil"/>
              <w:left w:val="nil"/>
              <w:bottom w:val="nil"/>
              <w:right w:val="nil"/>
            </w:tcBorders>
            <w:shd w:val="clear" w:color="auto" w:fill="auto"/>
            <w:noWrap/>
            <w:tcMar>
              <w:left w:w="14" w:type="dxa"/>
              <w:right w:w="14" w:type="dxa"/>
            </w:tcMar>
            <w:vAlign w:val="center"/>
          </w:tcPr>
          <w:p w14:paraId="7B43668D"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63C23389"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2C3FF74C"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2CFEE0FF" w14:textId="77777777" w:rsidR="00943628" w:rsidRPr="00F56FF5" w:rsidRDefault="00F56FF5" w:rsidP="00943628">
            <w:pPr>
              <w:ind w:right="57"/>
              <w:jc w:val="right"/>
              <w:rPr>
                <w:rFonts w:ascii="Arial" w:hAnsi="Arial" w:cs="Arial"/>
                <w:sz w:val="18"/>
                <w:szCs w:val="18"/>
                <w:lang w:val="sr-Cyrl-BA"/>
              </w:rPr>
            </w:pPr>
            <w:r>
              <w:rPr>
                <w:rFonts w:ascii="Arial" w:hAnsi="Arial" w:cs="Arial"/>
                <w:sz w:val="18"/>
                <w:szCs w:val="18"/>
                <w:lang w:val="sr-Cyrl-BA"/>
              </w:rPr>
              <w:t>702,453</w:t>
            </w:r>
          </w:p>
        </w:tc>
        <w:tc>
          <w:tcPr>
            <w:tcW w:w="46" w:type="dxa"/>
            <w:tcBorders>
              <w:top w:val="nil"/>
              <w:left w:val="nil"/>
              <w:bottom w:val="nil"/>
              <w:right w:val="nil"/>
            </w:tcBorders>
            <w:shd w:val="clear" w:color="auto" w:fill="auto"/>
            <w:vAlign w:val="center"/>
          </w:tcPr>
          <w:p w14:paraId="490A6DEE" w14:textId="77777777" w:rsidR="00943628" w:rsidRPr="0012335D" w:rsidRDefault="00943628" w:rsidP="00943628">
            <w:pPr>
              <w:ind w:right="57"/>
              <w:jc w:val="right"/>
              <w:rPr>
                <w:rFonts w:ascii="Arial" w:hAnsi="Arial" w:cs="Arial"/>
                <w:sz w:val="18"/>
                <w:szCs w:val="18"/>
              </w:rPr>
            </w:pPr>
          </w:p>
        </w:tc>
      </w:tr>
      <w:tr w:rsidR="00943628" w:rsidRPr="0012335D" w14:paraId="2F560D91"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0BBCDE62" w14:textId="77777777" w:rsidR="00943628" w:rsidRPr="00037657" w:rsidRDefault="00943628" w:rsidP="00943628">
            <w:pPr>
              <w:widowControl/>
              <w:rPr>
                <w:rFonts w:ascii="Arial" w:hAnsi="Arial" w:cs="Arial"/>
                <w:snapToGrid/>
                <w:sz w:val="18"/>
                <w:szCs w:val="18"/>
                <w:lang w:val="ru-RU"/>
              </w:rPr>
            </w:pPr>
            <w:r w:rsidRPr="00037657">
              <w:rPr>
                <w:rFonts w:ascii="Arial" w:hAnsi="Arial" w:cs="Arial"/>
                <w:snapToGrid/>
                <w:sz w:val="18"/>
                <w:szCs w:val="18"/>
                <w:lang w:val="ru-RU"/>
              </w:rPr>
              <w:t>Расходи за дугор,резервисања и функционални рас,</w:t>
            </w:r>
          </w:p>
        </w:tc>
        <w:tc>
          <w:tcPr>
            <w:tcW w:w="1134" w:type="dxa"/>
            <w:gridSpan w:val="2"/>
            <w:tcBorders>
              <w:top w:val="nil"/>
              <w:left w:val="nil"/>
              <w:bottom w:val="nil"/>
              <w:right w:val="nil"/>
            </w:tcBorders>
            <w:shd w:val="clear" w:color="auto" w:fill="auto"/>
            <w:noWrap/>
            <w:vAlign w:val="center"/>
            <w:hideMark/>
          </w:tcPr>
          <w:p w14:paraId="67AC1716"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7</w:t>
            </w:r>
          </w:p>
        </w:tc>
        <w:tc>
          <w:tcPr>
            <w:tcW w:w="49" w:type="dxa"/>
            <w:tcBorders>
              <w:top w:val="nil"/>
              <w:left w:val="nil"/>
              <w:bottom w:val="nil"/>
              <w:right w:val="nil"/>
            </w:tcBorders>
          </w:tcPr>
          <w:p w14:paraId="4FFE9DC1" w14:textId="77777777" w:rsidR="00943628" w:rsidRPr="0012335D" w:rsidRDefault="00943628" w:rsidP="00943628">
            <w:pPr>
              <w:widowControl/>
              <w:jc w:val="right"/>
              <w:rPr>
                <w:rFonts w:ascii="Arial" w:hAnsi="Arial" w:cs="Arial"/>
                <w:snapToGrid/>
                <w:sz w:val="18"/>
                <w:szCs w:val="18"/>
              </w:rPr>
            </w:pPr>
          </w:p>
        </w:tc>
        <w:tc>
          <w:tcPr>
            <w:tcW w:w="1203" w:type="dxa"/>
            <w:noWrap/>
          </w:tcPr>
          <w:p w14:paraId="75F6CB21"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lang w:val="sr-Cyrl-BA"/>
              </w:rPr>
              <w:t>766,613</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14:paraId="17DB9EE9"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5F6C161A"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5098CBE5"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10D2F1FA" w14:textId="77777777" w:rsidR="00943628" w:rsidRPr="0012335D"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14:paraId="0799B8E0" w14:textId="77777777" w:rsidR="00943628" w:rsidRPr="0012335D" w:rsidRDefault="00943628" w:rsidP="00943628">
            <w:pPr>
              <w:ind w:right="57"/>
              <w:jc w:val="right"/>
              <w:rPr>
                <w:rFonts w:ascii="Arial" w:hAnsi="Arial" w:cs="Arial"/>
                <w:sz w:val="18"/>
                <w:szCs w:val="18"/>
                <w:lang w:val="sr-Cyrl-BA"/>
              </w:rPr>
            </w:pPr>
          </w:p>
        </w:tc>
      </w:tr>
      <w:tr w:rsidR="00943628" w:rsidRPr="0012335D" w14:paraId="3EDD2100"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13534341" w14:textId="77777777" w:rsidR="00943628" w:rsidRPr="0012335D" w:rsidRDefault="00943628" w:rsidP="00943628">
            <w:pPr>
              <w:widowControl/>
              <w:rPr>
                <w:rFonts w:ascii="Arial" w:hAnsi="Arial" w:cs="Arial"/>
                <w:snapToGrid/>
                <w:sz w:val="18"/>
                <w:szCs w:val="18"/>
                <w:lang w:val="sr-Cyrl-CS"/>
              </w:rPr>
            </w:pPr>
            <w:r w:rsidRPr="00037657">
              <w:rPr>
                <w:rFonts w:ascii="Arial" w:hAnsi="Arial" w:cs="Arial"/>
                <w:snapToGrid/>
                <w:sz w:val="18"/>
                <w:szCs w:val="18"/>
                <w:lang w:val="ru-RU"/>
              </w:rPr>
              <w:t xml:space="preserve">Накнаде штета из осигурања и </w:t>
            </w:r>
            <w:r w:rsidRPr="0012335D">
              <w:rPr>
                <w:rFonts w:ascii="Arial" w:hAnsi="Arial" w:cs="Arial"/>
                <w:snapToGrid/>
                <w:sz w:val="18"/>
                <w:szCs w:val="18"/>
                <w:lang w:val="sr-Cyrl-CS"/>
              </w:rPr>
              <w:t xml:space="preserve">остале </w:t>
            </w:r>
            <w:r w:rsidRPr="00037657">
              <w:rPr>
                <w:rFonts w:ascii="Arial" w:hAnsi="Arial" w:cs="Arial"/>
                <w:snapToGrid/>
                <w:sz w:val="18"/>
                <w:szCs w:val="18"/>
                <w:lang w:val="ru-RU"/>
              </w:rPr>
              <w:t>накнаде</w:t>
            </w:r>
          </w:p>
        </w:tc>
        <w:tc>
          <w:tcPr>
            <w:tcW w:w="1134" w:type="dxa"/>
            <w:gridSpan w:val="2"/>
            <w:tcBorders>
              <w:top w:val="nil"/>
              <w:left w:val="nil"/>
              <w:bottom w:val="nil"/>
              <w:right w:val="nil"/>
            </w:tcBorders>
            <w:shd w:val="clear" w:color="auto" w:fill="auto"/>
            <w:noWrap/>
            <w:vAlign w:val="center"/>
            <w:hideMark/>
          </w:tcPr>
          <w:p w14:paraId="7C47C457"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8</w:t>
            </w:r>
          </w:p>
        </w:tc>
        <w:tc>
          <w:tcPr>
            <w:tcW w:w="49" w:type="dxa"/>
            <w:tcBorders>
              <w:top w:val="nil"/>
              <w:left w:val="nil"/>
              <w:bottom w:val="nil"/>
              <w:right w:val="nil"/>
            </w:tcBorders>
          </w:tcPr>
          <w:p w14:paraId="6844327E" w14:textId="77777777" w:rsidR="00943628" w:rsidRPr="0012335D" w:rsidRDefault="00943628" w:rsidP="00943628">
            <w:pPr>
              <w:widowControl/>
              <w:jc w:val="right"/>
              <w:rPr>
                <w:rFonts w:ascii="Arial" w:hAnsi="Arial" w:cs="Arial"/>
                <w:snapToGrid/>
                <w:sz w:val="18"/>
                <w:szCs w:val="18"/>
              </w:rPr>
            </w:pPr>
          </w:p>
        </w:tc>
        <w:tc>
          <w:tcPr>
            <w:tcW w:w="1203" w:type="dxa"/>
            <w:noWrap/>
          </w:tcPr>
          <w:p w14:paraId="1B51F367" w14:textId="77777777" w:rsidR="00943628" w:rsidRPr="0012335D" w:rsidRDefault="00943628" w:rsidP="00943628">
            <w:pPr>
              <w:ind w:right="57"/>
              <w:jc w:val="right"/>
              <w:rPr>
                <w:rFonts w:ascii="Arial" w:hAnsi="Arial" w:cs="Arial"/>
                <w:sz w:val="18"/>
                <w:szCs w:val="18"/>
                <w:lang w:val="sr-Cyrl-BA"/>
              </w:rPr>
            </w:pPr>
            <w:r>
              <w:rPr>
                <w:rFonts w:ascii="Arial" w:hAnsi="Arial" w:cs="Arial"/>
                <w:sz w:val="18"/>
                <w:szCs w:val="18"/>
              </w:rPr>
              <w:t>(1</w:t>
            </w:r>
            <w:r>
              <w:rPr>
                <w:rFonts w:ascii="Arial" w:hAnsi="Arial" w:cs="Arial"/>
                <w:sz w:val="18"/>
                <w:szCs w:val="18"/>
                <w:lang w:val="sr-Cyrl-BA"/>
              </w:rPr>
              <w:t>8,099,642</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14:paraId="31F371EA" w14:textId="77777777"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14:paraId="6365DA06"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556A04F9"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5F4DBAC4" w14:textId="77777777" w:rsidR="00943628" w:rsidRPr="0012335D"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14:paraId="4402EA23" w14:textId="77777777" w:rsidR="00943628" w:rsidRPr="0012335D" w:rsidRDefault="00943628" w:rsidP="00943628">
            <w:pPr>
              <w:ind w:right="57"/>
              <w:jc w:val="right"/>
              <w:rPr>
                <w:rFonts w:ascii="Arial" w:hAnsi="Arial" w:cs="Arial"/>
                <w:sz w:val="18"/>
                <w:szCs w:val="18"/>
                <w:lang w:val="sr-Cyrl-BA"/>
              </w:rPr>
            </w:pPr>
          </w:p>
        </w:tc>
      </w:tr>
      <w:tr w:rsidR="00943628" w:rsidRPr="0012335D" w14:paraId="3F7E2284"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4447C023"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Трошкови спровођења осигурања</w:t>
            </w:r>
          </w:p>
        </w:tc>
        <w:tc>
          <w:tcPr>
            <w:tcW w:w="1134" w:type="dxa"/>
            <w:gridSpan w:val="2"/>
            <w:tcBorders>
              <w:top w:val="nil"/>
              <w:left w:val="nil"/>
              <w:bottom w:val="nil"/>
              <w:right w:val="nil"/>
            </w:tcBorders>
            <w:shd w:val="clear" w:color="auto" w:fill="auto"/>
            <w:noWrap/>
            <w:vAlign w:val="center"/>
            <w:hideMark/>
          </w:tcPr>
          <w:p w14:paraId="0FA2CEF7"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9</w:t>
            </w:r>
          </w:p>
        </w:tc>
        <w:tc>
          <w:tcPr>
            <w:tcW w:w="49" w:type="dxa"/>
            <w:tcBorders>
              <w:top w:val="nil"/>
              <w:left w:val="nil"/>
              <w:bottom w:val="nil"/>
              <w:right w:val="nil"/>
            </w:tcBorders>
          </w:tcPr>
          <w:p w14:paraId="73EAA1CF" w14:textId="77777777"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14:paraId="0B4E785D" w14:textId="77777777" w:rsidR="00943628" w:rsidRPr="00F55049" w:rsidRDefault="00943628" w:rsidP="00943628">
            <w:pPr>
              <w:ind w:right="57"/>
              <w:jc w:val="right"/>
              <w:rPr>
                <w:rFonts w:ascii="Arial" w:hAnsi="Arial" w:cs="Arial"/>
                <w:sz w:val="18"/>
                <w:szCs w:val="18"/>
                <w:lang w:val="sr-Cyrl-BA"/>
              </w:rPr>
            </w:pPr>
            <w:r w:rsidRPr="00F55049">
              <w:rPr>
                <w:rFonts w:ascii="Arial" w:hAnsi="Arial" w:cs="Arial"/>
                <w:sz w:val="18"/>
                <w:szCs w:val="18"/>
              </w:rPr>
              <w:t>(</w:t>
            </w:r>
            <w:r w:rsidRPr="00F55049">
              <w:rPr>
                <w:rFonts w:ascii="Arial" w:hAnsi="Arial" w:cs="Arial"/>
                <w:sz w:val="18"/>
                <w:szCs w:val="18"/>
                <w:lang w:val="sr-Cyrl-BA"/>
              </w:rPr>
              <w:t>16,830,190</w:t>
            </w:r>
            <w:r w:rsidRPr="00F55049">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14:paraId="5C6C4C7E"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41BF6D44"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7CFAE54"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255FCA8C" w14:textId="77777777" w:rsidR="00943628" w:rsidRPr="0012335D" w:rsidRDefault="00943628" w:rsidP="00943628">
            <w:pPr>
              <w:ind w:right="57"/>
              <w:jc w:val="right"/>
              <w:rPr>
                <w:rFonts w:ascii="Arial" w:hAnsi="Arial" w:cs="Arial"/>
                <w:sz w:val="18"/>
                <w:szCs w:val="18"/>
              </w:rPr>
            </w:pPr>
            <w:r>
              <w:rPr>
                <w:rFonts w:ascii="Arial" w:hAnsi="Arial" w:cs="Arial"/>
                <w:sz w:val="18"/>
                <w:szCs w:val="18"/>
              </w:rPr>
              <w:t>(</w:t>
            </w:r>
            <w:r>
              <w:rPr>
                <w:rFonts w:ascii="Arial" w:hAnsi="Arial" w:cs="Arial"/>
                <w:sz w:val="18"/>
                <w:szCs w:val="18"/>
                <w:lang w:val="sr-Cyrl-BA"/>
              </w:rPr>
              <w:t>791,287</w:t>
            </w: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14:paraId="66EA2444" w14:textId="77777777" w:rsidR="00943628" w:rsidRPr="0012335D" w:rsidRDefault="00943628" w:rsidP="00943628">
            <w:pPr>
              <w:ind w:right="57"/>
              <w:jc w:val="right"/>
              <w:rPr>
                <w:rFonts w:ascii="Arial" w:hAnsi="Arial" w:cs="Arial"/>
                <w:sz w:val="18"/>
                <w:szCs w:val="18"/>
                <w:lang w:val="sr-Cyrl-BA"/>
              </w:rPr>
            </w:pPr>
          </w:p>
        </w:tc>
      </w:tr>
      <w:tr w:rsidR="00943628" w:rsidRPr="0012335D" w14:paraId="29CB9A11" w14:textId="77777777" w:rsidTr="00BE4C3B">
        <w:trPr>
          <w:trHeight w:val="270"/>
        </w:trPr>
        <w:tc>
          <w:tcPr>
            <w:tcW w:w="3992" w:type="dxa"/>
            <w:gridSpan w:val="2"/>
            <w:tcBorders>
              <w:top w:val="nil"/>
              <w:left w:val="nil"/>
              <w:bottom w:val="nil"/>
              <w:right w:val="nil"/>
            </w:tcBorders>
            <w:shd w:val="clear" w:color="auto" w:fill="auto"/>
            <w:noWrap/>
            <w:vAlign w:val="center"/>
            <w:hideMark/>
          </w:tcPr>
          <w:p w14:paraId="64FEE550" w14:textId="77777777"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Пословни добитак</w:t>
            </w:r>
          </w:p>
        </w:tc>
        <w:tc>
          <w:tcPr>
            <w:tcW w:w="1134" w:type="dxa"/>
            <w:gridSpan w:val="2"/>
            <w:tcBorders>
              <w:top w:val="nil"/>
              <w:left w:val="nil"/>
              <w:bottom w:val="nil"/>
              <w:right w:val="nil"/>
            </w:tcBorders>
            <w:shd w:val="clear" w:color="auto" w:fill="auto"/>
            <w:noWrap/>
            <w:vAlign w:val="center"/>
            <w:hideMark/>
          </w:tcPr>
          <w:p w14:paraId="21B01338" w14:textId="77777777" w:rsidR="00943628" w:rsidRPr="0012335D" w:rsidRDefault="00943628" w:rsidP="00943628">
            <w:pPr>
              <w:widowControl/>
              <w:jc w:val="center"/>
              <w:rPr>
                <w:rFonts w:ascii="Arial" w:hAnsi="Arial" w:cs="Arial"/>
                <w:snapToGrid/>
                <w:sz w:val="18"/>
                <w:szCs w:val="18"/>
              </w:rPr>
            </w:pPr>
          </w:p>
        </w:tc>
        <w:tc>
          <w:tcPr>
            <w:tcW w:w="49" w:type="dxa"/>
            <w:tcBorders>
              <w:left w:val="nil"/>
              <w:right w:val="nil"/>
            </w:tcBorders>
          </w:tcPr>
          <w:p w14:paraId="7ADE070F" w14:textId="77777777"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32C1C1BC" w14:textId="77777777" w:rsidR="00943628" w:rsidRPr="0012335D" w:rsidRDefault="00943628" w:rsidP="00943628">
            <w:pPr>
              <w:ind w:right="57"/>
              <w:jc w:val="right"/>
              <w:rPr>
                <w:rFonts w:ascii="Arial" w:hAnsi="Arial" w:cs="Arial"/>
                <w:b/>
                <w:sz w:val="18"/>
                <w:szCs w:val="18"/>
                <w:lang w:val="sr-Cyrl-BA"/>
              </w:rPr>
            </w:pPr>
            <w:r w:rsidRPr="0012335D">
              <w:rPr>
                <w:rFonts w:ascii="Arial" w:hAnsi="Arial" w:cs="Arial"/>
                <w:b/>
                <w:sz w:val="18"/>
                <w:szCs w:val="18"/>
              </w:rPr>
              <w:t>(</w:t>
            </w:r>
            <w:r>
              <w:rPr>
                <w:rFonts w:ascii="Arial" w:hAnsi="Arial" w:cs="Arial"/>
                <w:b/>
                <w:sz w:val="18"/>
                <w:szCs w:val="18"/>
                <w:lang w:val="sr-Cyrl-BA"/>
              </w:rPr>
              <w:t>648,576</w:t>
            </w:r>
            <w:r w:rsidRPr="0012335D">
              <w:rPr>
                <w:rFonts w:ascii="Arial" w:hAnsi="Arial" w:cs="Arial"/>
                <w:b/>
                <w:sz w:val="18"/>
                <w:szCs w:val="18"/>
              </w:rPr>
              <w:t>)</w:t>
            </w:r>
          </w:p>
        </w:tc>
        <w:tc>
          <w:tcPr>
            <w:tcW w:w="142" w:type="dxa"/>
            <w:tcBorders>
              <w:top w:val="nil"/>
              <w:left w:val="nil"/>
              <w:bottom w:val="nil"/>
              <w:right w:val="nil"/>
            </w:tcBorders>
            <w:shd w:val="clear" w:color="auto" w:fill="auto"/>
            <w:noWrap/>
            <w:vAlign w:val="center"/>
          </w:tcPr>
          <w:p w14:paraId="4E3229BB" w14:textId="77777777"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14:paraId="7577BC01" w14:textId="77777777"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0D7460BC" w14:textId="77777777" w:rsidR="00943628" w:rsidRPr="0012335D" w:rsidRDefault="00943628" w:rsidP="00943628">
            <w:pPr>
              <w:ind w:right="57"/>
              <w:jc w:val="right"/>
              <w:rPr>
                <w:rFonts w:ascii="Arial" w:hAnsi="Arial" w:cs="Arial"/>
                <w:b/>
                <w:sz w:val="18"/>
                <w:szCs w:val="18"/>
              </w:rPr>
            </w:pPr>
          </w:p>
        </w:tc>
        <w:tc>
          <w:tcPr>
            <w:tcW w:w="951" w:type="dxa"/>
            <w:tcBorders>
              <w:top w:val="single" w:sz="4" w:space="0" w:color="auto"/>
              <w:left w:val="nil"/>
              <w:bottom w:val="single" w:sz="8" w:space="0" w:color="auto"/>
              <w:right w:val="nil"/>
            </w:tcBorders>
            <w:shd w:val="clear" w:color="auto" w:fill="auto"/>
            <w:vAlign w:val="center"/>
          </w:tcPr>
          <w:p w14:paraId="44AFD534" w14:textId="77777777" w:rsidR="00943628" w:rsidRPr="0012335D" w:rsidRDefault="00943628" w:rsidP="00943628">
            <w:pPr>
              <w:ind w:right="57"/>
              <w:jc w:val="right"/>
              <w:rPr>
                <w:rFonts w:ascii="Arial" w:hAnsi="Arial" w:cs="Arial"/>
                <w:b/>
                <w:sz w:val="18"/>
                <w:szCs w:val="18"/>
              </w:rPr>
            </w:pPr>
            <w:r w:rsidRPr="0012335D">
              <w:rPr>
                <w:rFonts w:ascii="Arial" w:hAnsi="Arial" w:cs="Arial"/>
                <w:b/>
                <w:sz w:val="18"/>
                <w:szCs w:val="18"/>
              </w:rPr>
              <w:t>(</w:t>
            </w:r>
            <w:r>
              <w:rPr>
                <w:rFonts w:ascii="Arial" w:hAnsi="Arial" w:cs="Arial"/>
                <w:b/>
                <w:sz w:val="18"/>
                <w:szCs w:val="18"/>
                <w:lang w:val="sr-Cyrl-BA"/>
              </w:rPr>
              <w:t>88,834</w:t>
            </w:r>
            <w:r w:rsidRPr="0012335D">
              <w:rPr>
                <w:rFonts w:ascii="Arial" w:hAnsi="Arial" w:cs="Arial"/>
                <w:b/>
                <w:sz w:val="18"/>
                <w:szCs w:val="18"/>
              </w:rPr>
              <w:t>)</w:t>
            </w:r>
          </w:p>
        </w:tc>
        <w:tc>
          <w:tcPr>
            <w:tcW w:w="46" w:type="dxa"/>
            <w:tcBorders>
              <w:top w:val="nil"/>
              <w:left w:val="nil"/>
              <w:bottom w:val="nil"/>
              <w:right w:val="nil"/>
            </w:tcBorders>
            <w:shd w:val="clear" w:color="auto" w:fill="auto"/>
            <w:vAlign w:val="center"/>
          </w:tcPr>
          <w:p w14:paraId="2892FB9E" w14:textId="77777777" w:rsidR="00943628" w:rsidRPr="0012335D" w:rsidRDefault="00943628" w:rsidP="00943628">
            <w:pPr>
              <w:ind w:right="57"/>
              <w:jc w:val="right"/>
              <w:rPr>
                <w:rFonts w:ascii="Arial" w:hAnsi="Arial" w:cs="Arial"/>
                <w:b/>
                <w:sz w:val="18"/>
                <w:szCs w:val="18"/>
                <w:lang w:val="sr-Cyrl-BA"/>
              </w:rPr>
            </w:pPr>
          </w:p>
        </w:tc>
      </w:tr>
      <w:tr w:rsidR="00943628" w:rsidRPr="0012335D" w14:paraId="34DCA5F8"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02E24476" w14:textId="77777777"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14:paraId="3D6924E1" w14:textId="77777777"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14:paraId="05B8A68F" w14:textId="77777777"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14:paraId="17DA65C3"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307EAAF4"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06712690"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3DE12693"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01919B17" w14:textId="77777777"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14:paraId="49F771FC" w14:textId="77777777" w:rsidR="00943628" w:rsidRPr="0012335D" w:rsidRDefault="00943628" w:rsidP="00943628">
            <w:pPr>
              <w:ind w:right="57"/>
              <w:jc w:val="right"/>
              <w:rPr>
                <w:rFonts w:ascii="Arial" w:hAnsi="Arial" w:cs="Arial"/>
                <w:sz w:val="18"/>
                <w:szCs w:val="18"/>
              </w:rPr>
            </w:pPr>
          </w:p>
        </w:tc>
      </w:tr>
      <w:tr w:rsidR="00943628" w:rsidRPr="0012335D" w14:paraId="0CDD849E"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0FD7DCBC" w14:textId="77777777"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 xml:space="preserve">ФИНАНСИЈСКИ ПРИХОДИ И РАСХОДИ </w:t>
            </w:r>
          </w:p>
        </w:tc>
        <w:tc>
          <w:tcPr>
            <w:tcW w:w="1134" w:type="dxa"/>
            <w:gridSpan w:val="2"/>
            <w:tcBorders>
              <w:top w:val="nil"/>
              <w:left w:val="nil"/>
              <w:bottom w:val="nil"/>
              <w:right w:val="nil"/>
            </w:tcBorders>
            <w:shd w:val="clear" w:color="auto" w:fill="auto"/>
            <w:noWrap/>
            <w:vAlign w:val="center"/>
            <w:hideMark/>
          </w:tcPr>
          <w:p w14:paraId="673BD044" w14:textId="77777777" w:rsidR="00943628" w:rsidRPr="0012335D" w:rsidRDefault="00943628" w:rsidP="00943628">
            <w:pPr>
              <w:widowControl/>
              <w:jc w:val="center"/>
              <w:rPr>
                <w:rFonts w:ascii="Arial" w:hAnsi="Arial" w:cs="Arial"/>
                <w:b/>
                <w:bCs/>
                <w:snapToGrid/>
                <w:sz w:val="18"/>
                <w:szCs w:val="18"/>
              </w:rPr>
            </w:pPr>
          </w:p>
        </w:tc>
        <w:tc>
          <w:tcPr>
            <w:tcW w:w="49" w:type="dxa"/>
            <w:tcBorders>
              <w:top w:val="nil"/>
              <w:left w:val="nil"/>
              <w:bottom w:val="nil"/>
              <w:right w:val="nil"/>
            </w:tcBorders>
          </w:tcPr>
          <w:p w14:paraId="7CB1B4D7" w14:textId="77777777" w:rsidR="00943628" w:rsidRPr="0012335D" w:rsidRDefault="00943628" w:rsidP="00943628">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14:paraId="48738AC6"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139FB2B6" w14:textId="77777777" w:rsidR="00943628" w:rsidRPr="0012335D" w:rsidRDefault="00943628" w:rsidP="00943628">
            <w:pPr>
              <w:ind w:right="57"/>
              <w:jc w:val="right"/>
              <w:rPr>
                <w:rFonts w:ascii="Arial" w:hAnsi="Arial" w:cs="Arial"/>
                <w:b/>
                <w:bCs/>
                <w:sz w:val="18"/>
                <w:szCs w:val="18"/>
              </w:rPr>
            </w:pPr>
          </w:p>
        </w:tc>
        <w:tc>
          <w:tcPr>
            <w:tcW w:w="165" w:type="dxa"/>
            <w:tcBorders>
              <w:top w:val="nil"/>
              <w:left w:val="nil"/>
              <w:bottom w:val="nil"/>
              <w:right w:val="nil"/>
            </w:tcBorders>
            <w:shd w:val="clear" w:color="auto" w:fill="auto"/>
            <w:noWrap/>
            <w:vAlign w:val="center"/>
          </w:tcPr>
          <w:p w14:paraId="7097AF5B"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062F1B97" w14:textId="77777777" w:rsidR="00943628" w:rsidRPr="0012335D" w:rsidRDefault="00943628" w:rsidP="00943628">
            <w:pPr>
              <w:ind w:right="57"/>
              <w:jc w:val="right"/>
              <w:rPr>
                <w:rFonts w:ascii="Arial" w:hAnsi="Arial" w:cs="Arial"/>
                <w:b/>
                <w:bCs/>
                <w:sz w:val="18"/>
                <w:szCs w:val="18"/>
              </w:rPr>
            </w:pPr>
          </w:p>
        </w:tc>
        <w:tc>
          <w:tcPr>
            <w:tcW w:w="951" w:type="dxa"/>
            <w:tcBorders>
              <w:top w:val="nil"/>
              <w:left w:val="nil"/>
              <w:bottom w:val="nil"/>
              <w:right w:val="nil"/>
            </w:tcBorders>
            <w:shd w:val="clear" w:color="auto" w:fill="auto"/>
            <w:vAlign w:val="center"/>
          </w:tcPr>
          <w:p w14:paraId="58422820" w14:textId="77777777"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14:paraId="7D0A3D45" w14:textId="77777777" w:rsidR="00943628" w:rsidRPr="0012335D" w:rsidRDefault="00943628" w:rsidP="00943628">
            <w:pPr>
              <w:ind w:right="57"/>
              <w:jc w:val="right"/>
              <w:rPr>
                <w:rFonts w:ascii="Arial" w:hAnsi="Arial" w:cs="Arial"/>
                <w:sz w:val="18"/>
                <w:szCs w:val="18"/>
              </w:rPr>
            </w:pPr>
          </w:p>
        </w:tc>
      </w:tr>
      <w:tr w:rsidR="00943628" w:rsidRPr="0012335D" w14:paraId="60CBFCFE"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29356150"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Финансијски приходи</w:t>
            </w:r>
          </w:p>
        </w:tc>
        <w:tc>
          <w:tcPr>
            <w:tcW w:w="1134" w:type="dxa"/>
            <w:gridSpan w:val="2"/>
            <w:tcBorders>
              <w:top w:val="nil"/>
              <w:left w:val="nil"/>
              <w:bottom w:val="nil"/>
              <w:right w:val="nil"/>
            </w:tcBorders>
            <w:shd w:val="clear" w:color="auto" w:fill="auto"/>
            <w:noWrap/>
            <w:vAlign w:val="center"/>
            <w:hideMark/>
          </w:tcPr>
          <w:p w14:paraId="7FE31193"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0</w:t>
            </w:r>
          </w:p>
        </w:tc>
        <w:tc>
          <w:tcPr>
            <w:tcW w:w="49" w:type="dxa"/>
            <w:tcBorders>
              <w:top w:val="nil"/>
              <w:left w:val="nil"/>
              <w:bottom w:val="nil"/>
              <w:right w:val="nil"/>
            </w:tcBorders>
          </w:tcPr>
          <w:p w14:paraId="45263A99" w14:textId="77777777" w:rsidR="00943628" w:rsidRPr="0012335D" w:rsidRDefault="00943628" w:rsidP="00943628">
            <w:pPr>
              <w:widowControl/>
              <w:jc w:val="right"/>
              <w:rPr>
                <w:rFonts w:ascii="Arial" w:hAnsi="Arial" w:cs="Arial"/>
                <w:snapToGrid/>
                <w:sz w:val="18"/>
                <w:szCs w:val="18"/>
              </w:rPr>
            </w:pPr>
          </w:p>
        </w:tc>
        <w:tc>
          <w:tcPr>
            <w:tcW w:w="1203" w:type="dxa"/>
            <w:noWrap/>
          </w:tcPr>
          <w:p w14:paraId="66A2E5B5" w14:textId="77777777" w:rsidR="00943628" w:rsidRPr="00DE2C60" w:rsidRDefault="00943628" w:rsidP="00943628">
            <w:pPr>
              <w:ind w:right="57"/>
              <w:jc w:val="right"/>
              <w:rPr>
                <w:rFonts w:ascii="Arial" w:hAnsi="Arial" w:cs="Arial"/>
                <w:sz w:val="18"/>
                <w:szCs w:val="18"/>
                <w:lang w:val="sr-Cyrl-BA"/>
              </w:rPr>
            </w:pPr>
            <w:r>
              <w:rPr>
                <w:rFonts w:ascii="Arial" w:hAnsi="Arial" w:cs="Arial"/>
                <w:sz w:val="18"/>
                <w:szCs w:val="18"/>
                <w:lang w:val="sr-Cyrl-BA"/>
              </w:rPr>
              <w:t>599,650</w:t>
            </w:r>
          </w:p>
        </w:tc>
        <w:tc>
          <w:tcPr>
            <w:tcW w:w="142" w:type="dxa"/>
            <w:tcBorders>
              <w:top w:val="nil"/>
              <w:left w:val="nil"/>
              <w:bottom w:val="nil"/>
              <w:right w:val="nil"/>
            </w:tcBorders>
            <w:shd w:val="clear" w:color="auto" w:fill="auto"/>
            <w:noWrap/>
            <w:vAlign w:val="center"/>
          </w:tcPr>
          <w:p w14:paraId="125340B3"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1EE5D4BE"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721F3BF6"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334C3C63" w14:textId="77777777" w:rsidR="00943628" w:rsidRPr="0012335D" w:rsidRDefault="00943628" w:rsidP="00A82BD3">
            <w:pPr>
              <w:ind w:right="57"/>
              <w:jc w:val="right"/>
              <w:rPr>
                <w:rFonts w:ascii="Arial" w:hAnsi="Arial" w:cs="Arial"/>
                <w:sz w:val="18"/>
                <w:szCs w:val="18"/>
              </w:rPr>
            </w:pPr>
            <w:r>
              <w:rPr>
                <w:rFonts w:ascii="Arial" w:hAnsi="Arial" w:cs="Arial"/>
                <w:sz w:val="18"/>
                <w:szCs w:val="18"/>
                <w:lang w:val="sr-Cyrl-BA"/>
              </w:rPr>
              <w:t>18,004</w:t>
            </w:r>
          </w:p>
        </w:tc>
        <w:tc>
          <w:tcPr>
            <w:tcW w:w="46" w:type="dxa"/>
            <w:tcBorders>
              <w:top w:val="nil"/>
              <w:left w:val="nil"/>
              <w:bottom w:val="nil"/>
              <w:right w:val="nil"/>
            </w:tcBorders>
            <w:shd w:val="clear" w:color="auto" w:fill="auto"/>
            <w:vAlign w:val="center"/>
          </w:tcPr>
          <w:p w14:paraId="0EB56AB9" w14:textId="77777777" w:rsidR="00943628" w:rsidRPr="0012335D" w:rsidRDefault="00943628" w:rsidP="00943628">
            <w:pPr>
              <w:ind w:right="57"/>
              <w:jc w:val="right"/>
              <w:rPr>
                <w:rFonts w:ascii="Arial" w:hAnsi="Arial" w:cs="Arial"/>
                <w:sz w:val="18"/>
                <w:szCs w:val="18"/>
              </w:rPr>
            </w:pPr>
          </w:p>
        </w:tc>
      </w:tr>
      <w:tr w:rsidR="00943628" w:rsidRPr="0012335D" w14:paraId="4B7A9BBF"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0CB5888C"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Финансијски расходи</w:t>
            </w:r>
          </w:p>
        </w:tc>
        <w:tc>
          <w:tcPr>
            <w:tcW w:w="1134" w:type="dxa"/>
            <w:gridSpan w:val="2"/>
            <w:tcBorders>
              <w:top w:val="nil"/>
              <w:left w:val="nil"/>
              <w:bottom w:val="nil"/>
              <w:right w:val="nil"/>
            </w:tcBorders>
            <w:shd w:val="clear" w:color="auto" w:fill="auto"/>
            <w:noWrap/>
            <w:vAlign w:val="center"/>
            <w:hideMark/>
          </w:tcPr>
          <w:p w14:paraId="2B442865"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1</w:t>
            </w:r>
          </w:p>
        </w:tc>
        <w:tc>
          <w:tcPr>
            <w:tcW w:w="49" w:type="dxa"/>
            <w:tcBorders>
              <w:top w:val="nil"/>
              <w:left w:val="nil"/>
              <w:bottom w:val="nil"/>
              <w:right w:val="nil"/>
            </w:tcBorders>
          </w:tcPr>
          <w:p w14:paraId="70CE73BE" w14:textId="77777777"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14:paraId="3B3B440C"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(1</w:t>
            </w:r>
            <w:r>
              <w:rPr>
                <w:rFonts w:ascii="Arial" w:hAnsi="Arial" w:cs="Arial"/>
                <w:sz w:val="18"/>
                <w:szCs w:val="18"/>
                <w:lang w:val="sr-Cyrl-BA"/>
              </w:rPr>
              <w:t>41</w:t>
            </w:r>
            <w:r w:rsidRPr="0012335D">
              <w:rPr>
                <w:rFonts w:ascii="Arial" w:hAnsi="Arial" w:cs="Arial"/>
                <w:sz w:val="18"/>
                <w:szCs w:val="18"/>
              </w:rPr>
              <w:t>,</w:t>
            </w:r>
            <w:r>
              <w:rPr>
                <w:rFonts w:ascii="Arial" w:hAnsi="Arial" w:cs="Arial"/>
                <w:sz w:val="18"/>
                <w:szCs w:val="18"/>
                <w:lang w:val="sr-Cyrl-BA"/>
              </w:rPr>
              <w:t>678</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14:paraId="6BAE5C4B"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1B17A495"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75119B01"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3F745C04" w14:textId="77777777"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14:paraId="6DFAD998" w14:textId="77777777" w:rsidR="00943628" w:rsidRPr="0012335D" w:rsidRDefault="00943628" w:rsidP="00943628">
            <w:pPr>
              <w:ind w:right="57"/>
              <w:jc w:val="right"/>
              <w:rPr>
                <w:rFonts w:ascii="Arial" w:hAnsi="Arial" w:cs="Arial"/>
                <w:sz w:val="18"/>
                <w:szCs w:val="18"/>
                <w:lang w:val="sr-Cyrl-BA"/>
              </w:rPr>
            </w:pPr>
          </w:p>
        </w:tc>
      </w:tr>
      <w:tr w:rsidR="00943628" w:rsidRPr="0012335D" w14:paraId="2F716F08" w14:textId="77777777" w:rsidTr="00BE4C3B">
        <w:trPr>
          <w:trHeight w:val="270"/>
        </w:trPr>
        <w:tc>
          <w:tcPr>
            <w:tcW w:w="3992" w:type="dxa"/>
            <w:gridSpan w:val="2"/>
            <w:tcBorders>
              <w:top w:val="nil"/>
              <w:left w:val="nil"/>
              <w:bottom w:val="nil"/>
              <w:right w:val="nil"/>
            </w:tcBorders>
            <w:shd w:val="clear" w:color="auto" w:fill="auto"/>
            <w:noWrap/>
            <w:vAlign w:val="center"/>
            <w:hideMark/>
          </w:tcPr>
          <w:p w14:paraId="39B5CE39" w14:textId="77777777" w:rsidR="00943628" w:rsidRPr="0012335D" w:rsidRDefault="00943628" w:rsidP="00943628">
            <w:pPr>
              <w:widowControl/>
              <w:rPr>
                <w:rFonts w:ascii="Arial" w:hAnsi="Arial" w:cs="Arial"/>
                <w:b/>
                <w:bCs/>
                <w:snapToGrid/>
                <w:sz w:val="18"/>
                <w:szCs w:val="18"/>
              </w:rPr>
            </w:pPr>
          </w:p>
        </w:tc>
        <w:tc>
          <w:tcPr>
            <w:tcW w:w="1134" w:type="dxa"/>
            <w:gridSpan w:val="2"/>
            <w:tcBorders>
              <w:top w:val="nil"/>
              <w:left w:val="nil"/>
              <w:bottom w:val="nil"/>
              <w:right w:val="nil"/>
            </w:tcBorders>
            <w:shd w:val="clear" w:color="auto" w:fill="auto"/>
            <w:noWrap/>
            <w:vAlign w:val="center"/>
            <w:hideMark/>
          </w:tcPr>
          <w:p w14:paraId="0EB52066" w14:textId="77777777" w:rsidR="00943628" w:rsidRPr="0012335D" w:rsidRDefault="00943628" w:rsidP="00943628">
            <w:pPr>
              <w:widowControl/>
              <w:jc w:val="center"/>
              <w:rPr>
                <w:rFonts w:ascii="Arial" w:hAnsi="Arial" w:cs="Arial"/>
                <w:b/>
                <w:bCs/>
                <w:snapToGrid/>
                <w:sz w:val="18"/>
                <w:szCs w:val="18"/>
              </w:rPr>
            </w:pPr>
          </w:p>
        </w:tc>
        <w:tc>
          <w:tcPr>
            <w:tcW w:w="49" w:type="dxa"/>
            <w:tcBorders>
              <w:left w:val="nil"/>
              <w:right w:val="nil"/>
            </w:tcBorders>
          </w:tcPr>
          <w:p w14:paraId="55A8ABAA" w14:textId="77777777"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42CE84F4" w14:textId="77777777" w:rsidR="00943628" w:rsidRPr="001673BD" w:rsidRDefault="00943628" w:rsidP="00943628">
            <w:pPr>
              <w:ind w:right="57"/>
              <w:jc w:val="right"/>
              <w:rPr>
                <w:rFonts w:ascii="Arial" w:hAnsi="Arial" w:cs="Arial"/>
                <w:b/>
                <w:sz w:val="18"/>
                <w:szCs w:val="18"/>
                <w:lang w:val="sr-Cyrl-BA"/>
              </w:rPr>
            </w:pPr>
            <w:r>
              <w:rPr>
                <w:rFonts w:ascii="Arial" w:hAnsi="Arial" w:cs="Arial"/>
                <w:b/>
                <w:sz w:val="18"/>
                <w:szCs w:val="18"/>
                <w:lang w:val="sr-Cyrl-BA"/>
              </w:rPr>
              <w:t>457,972</w:t>
            </w:r>
          </w:p>
        </w:tc>
        <w:tc>
          <w:tcPr>
            <w:tcW w:w="142" w:type="dxa"/>
            <w:tcBorders>
              <w:top w:val="nil"/>
              <w:left w:val="nil"/>
              <w:bottom w:val="nil"/>
              <w:right w:val="nil"/>
            </w:tcBorders>
            <w:shd w:val="clear" w:color="auto" w:fill="auto"/>
            <w:noWrap/>
            <w:vAlign w:val="center"/>
          </w:tcPr>
          <w:p w14:paraId="07CF6993" w14:textId="77777777"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14:paraId="3B11D337" w14:textId="77777777"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35E0C244" w14:textId="77777777" w:rsidR="00943628" w:rsidRPr="0012335D" w:rsidRDefault="00943628" w:rsidP="00943628">
            <w:pPr>
              <w:ind w:right="57"/>
              <w:jc w:val="right"/>
              <w:rPr>
                <w:rFonts w:ascii="Arial" w:hAnsi="Arial" w:cs="Arial"/>
                <w:b/>
                <w:sz w:val="18"/>
                <w:szCs w:val="18"/>
              </w:rPr>
            </w:pPr>
          </w:p>
        </w:tc>
        <w:tc>
          <w:tcPr>
            <w:tcW w:w="951" w:type="dxa"/>
            <w:tcBorders>
              <w:top w:val="single" w:sz="4" w:space="0" w:color="auto"/>
              <w:left w:val="nil"/>
              <w:bottom w:val="single" w:sz="8" w:space="0" w:color="auto"/>
              <w:right w:val="nil"/>
            </w:tcBorders>
            <w:shd w:val="clear" w:color="auto" w:fill="auto"/>
            <w:vAlign w:val="center"/>
          </w:tcPr>
          <w:p w14:paraId="0A898A04" w14:textId="77777777" w:rsidR="00943628" w:rsidRPr="0012335D" w:rsidRDefault="00943628" w:rsidP="00943628">
            <w:pPr>
              <w:ind w:right="57"/>
              <w:jc w:val="right"/>
              <w:rPr>
                <w:rFonts w:ascii="Arial" w:hAnsi="Arial" w:cs="Arial"/>
                <w:b/>
                <w:sz w:val="18"/>
                <w:szCs w:val="18"/>
              </w:rPr>
            </w:pPr>
            <w:r>
              <w:rPr>
                <w:rFonts w:ascii="Arial" w:hAnsi="Arial" w:cs="Arial"/>
                <w:b/>
                <w:sz w:val="18"/>
                <w:szCs w:val="18"/>
                <w:lang w:val="sr-Cyrl-BA"/>
              </w:rPr>
              <w:t>18,004</w:t>
            </w:r>
            <w:r w:rsidRPr="0012335D">
              <w:rPr>
                <w:rFonts w:ascii="Arial" w:hAnsi="Arial" w:cs="Arial"/>
                <w:b/>
                <w:sz w:val="18"/>
                <w:szCs w:val="18"/>
              </w:rPr>
              <w:t>-</w:t>
            </w:r>
          </w:p>
        </w:tc>
        <w:tc>
          <w:tcPr>
            <w:tcW w:w="46" w:type="dxa"/>
            <w:tcBorders>
              <w:top w:val="nil"/>
              <w:left w:val="nil"/>
              <w:bottom w:val="nil"/>
              <w:right w:val="nil"/>
            </w:tcBorders>
            <w:shd w:val="clear" w:color="auto" w:fill="auto"/>
            <w:vAlign w:val="center"/>
          </w:tcPr>
          <w:p w14:paraId="598070BA" w14:textId="77777777" w:rsidR="00943628" w:rsidRPr="0012335D" w:rsidRDefault="00943628" w:rsidP="00943628">
            <w:pPr>
              <w:ind w:right="57"/>
              <w:jc w:val="right"/>
              <w:rPr>
                <w:rFonts w:ascii="Arial" w:hAnsi="Arial" w:cs="Arial"/>
                <w:b/>
                <w:sz w:val="18"/>
                <w:szCs w:val="18"/>
              </w:rPr>
            </w:pPr>
          </w:p>
        </w:tc>
      </w:tr>
      <w:tr w:rsidR="00943628" w:rsidRPr="0012335D" w14:paraId="08DFAF68"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2DBD491E" w14:textId="77777777"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ОСТАЛИ ПРИХОДИ И РАСХОДИ</w:t>
            </w:r>
          </w:p>
        </w:tc>
        <w:tc>
          <w:tcPr>
            <w:tcW w:w="1134" w:type="dxa"/>
            <w:gridSpan w:val="2"/>
            <w:tcBorders>
              <w:top w:val="nil"/>
              <w:left w:val="nil"/>
              <w:bottom w:val="nil"/>
              <w:right w:val="nil"/>
            </w:tcBorders>
            <w:shd w:val="clear" w:color="auto" w:fill="auto"/>
            <w:noWrap/>
            <w:vAlign w:val="center"/>
            <w:hideMark/>
          </w:tcPr>
          <w:p w14:paraId="51AADB1D" w14:textId="77777777" w:rsidR="00943628" w:rsidRPr="0012335D" w:rsidRDefault="00943628" w:rsidP="00943628">
            <w:pPr>
              <w:widowControl/>
              <w:jc w:val="center"/>
              <w:rPr>
                <w:rFonts w:ascii="Arial" w:hAnsi="Arial" w:cs="Arial"/>
                <w:b/>
                <w:bCs/>
                <w:snapToGrid/>
                <w:sz w:val="18"/>
                <w:szCs w:val="18"/>
              </w:rPr>
            </w:pPr>
          </w:p>
        </w:tc>
        <w:tc>
          <w:tcPr>
            <w:tcW w:w="49" w:type="dxa"/>
            <w:tcBorders>
              <w:top w:val="nil"/>
              <w:left w:val="nil"/>
              <w:bottom w:val="nil"/>
              <w:right w:val="nil"/>
            </w:tcBorders>
          </w:tcPr>
          <w:p w14:paraId="22A4D1DC" w14:textId="77777777" w:rsidR="00943628" w:rsidRPr="0012335D" w:rsidRDefault="00943628" w:rsidP="00943628">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14:paraId="2813B519" w14:textId="77777777" w:rsidR="00943628" w:rsidRPr="0012335D" w:rsidRDefault="00943628" w:rsidP="00943628">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14:paraId="17174133" w14:textId="77777777" w:rsidR="00943628" w:rsidRPr="0012335D" w:rsidRDefault="00943628" w:rsidP="00943628">
            <w:pPr>
              <w:ind w:right="57"/>
              <w:jc w:val="right"/>
              <w:rPr>
                <w:rFonts w:ascii="Arial" w:hAnsi="Arial" w:cs="Arial"/>
                <w:b/>
                <w:bCs/>
                <w:sz w:val="18"/>
                <w:szCs w:val="18"/>
              </w:rPr>
            </w:pPr>
          </w:p>
        </w:tc>
        <w:tc>
          <w:tcPr>
            <w:tcW w:w="165" w:type="dxa"/>
            <w:tcBorders>
              <w:top w:val="nil"/>
              <w:left w:val="nil"/>
              <w:bottom w:val="nil"/>
              <w:right w:val="nil"/>
            </w:tcBorders>
            <w:shd w:val="clear" w:color="auto" w:fill="auto"/>
            <w:noWrap/>
            <w:vAlign w:val="center"/>
          </w:tcPr>
          <w:p w14:paraId="722CEF15" w14:textId="77777777" w:rsidR="00943628" w:rsidRPr="0012335D" w:rsidRDefault="00943628" w:rsidP="00943628">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14:paraId="40DCE341" w14:textId="77777777" w:rsidR="00943628" w:rsidRPr="0012335D" w:rsidRDefault="00943628" w:rsidP="00943628">
            <w:pPr>
              <w:ind w:right="57"/>
              <w:jc w:val="right"/>
              <w:rPr>
                <w:rFonts w:ascii="Arial" w:hAnsi="Arial" w:cs="Arial"/>
                <w:b/>
                <w:bCs/>
                <w:sz w:val="18"/>
                <w:szCs w:val="18"/>
              </w:rPr>
            </w:pPr>
          </w:p>
        </w:tc>
        <w:tc>
          <w:tcPr>
            <w:tcW w:w="951" w:type="dxa"/>
            <w:tcBorders>
              <w:top w:val="nil"/>
              <w:left w:val="nil"/>
              <w:bottom w:val="nil"/>
              <w:right w:val="nil"/>
            </w:tcBorders>
            <w:shd w:val="clear" w:color="auto" w:fill="auto"/>
            <w:vAlign w:val="center"/>
          </w:tcPr>
          <w:p w14:paraId="7506FA5E" w14:textId="77777777" w:rsidR="00943628" w:rsidRPr="0012335D" w:rsidRDefault="00943628" w:rsidP="00943628">
            <w:pPr>
              <w:ind w:right="57"/>
              <w:jc w:val="right"/>
              <w:rPr>
                <w:rFonts w:ascii="Arial" w:hAnsi="Arial" w:cs="Arial"/>
                <w:b/>
                <w:bCs/>
                <w:sz w:val="18"/>
                <w:szCs w:val="18"/>
              </w:rPr>
            </w:pPr>
          </w:p>
        </w:tc>
        <w:tc>
          <w:tcPr>
            <w:tcW w:w="46" w:type="dxa"/>
            <w:tcBorders>
              <w:top w:val="nil"/>
              <w:left w:val="nil"/>
              <w:bottom w:val="nil"/>
              <w:right w:val="nil"/>
            </w:tcBorders>
            <w:shd w:val="clear" w:color="auto" w:fill="auto"/>
            <w:vAlign w:val="center"/>
          </w:tcPr>
          <w:p w14:paraId="27BFEC79" w14:textId="77777777" w:rsidR="00943628" w:rsidRPr="0012335D" w:rsidRDefault="00943628" w:rsidP="00943628">
            <w:pPr>
              <w:ind w:right="57"/>
              <w:jc w:val="right"/>
              <w:rPr>
                <w:rFonts w:ascii="Arial" w:hAnsi="Arial" w:cs="Arial"/>
                <w:b/>
                <w:bCs/>
                <w:sz w:val="18"/>
                <w:szCs w:val="18"/>
              </w:rPr>
            </w:pPr>
          </w:p>
        </w:tc>
      </w:tr>
      <w:tr w:rsidR="00943628" w:rsidRPr="0012335D" w14:paraId="3E85D80F"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0858ED45"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Остали приходи</w:t>
            </w:r>
          </w:p>
        </w:tc>
        <w:tc>
          <w:tcPr>
            <w:tcW w:w="1134" w:type="dxa"/>
            <w:gridSpan w:val="2"/>
            <w:tcBorders>
              <w:top w:val="nil"/>
              <w:left w:val="nil"/>
              <w:bottom w:val="nil"/>
              <w:right w:val="nil"/>
            </w:tcBorders>
            <w:shd w:val="clear" w:color="auto" w:fill="auto"/>
            <w:noWrap/>
            <w:vAlign w:val="center"/>
            <w:hideMark/>
          </w:tcPr>
          <w:p w14:paraId="5693244A"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2</w:t>
            </w:r>
          </w:p>
        </w:tc>
        <w:tc>
          <w:tcPr>
            <w:tcW w:w="49" w:type="dxa"/>
            <w:tcBorders>
              <w:top w:val="nil"/>
              <w:left w:val="nil"/>
              <w:bottom w:val="nil"/>
              <w:right w:val="nil"/>
            </w:tcBorders>
          </w:tcPr>
          <w:p w14:paraId="65E41BDF" w14:textId="77777777" w:rsidR="00943628" w:rsidRPr="0012335D" w:rsidRDefault="00943628" w:rsidP="00943628">
            <w:pPr>
              <w:widowControl/>
              <w:jc w:val="right"/>
              <w:rPr>
                <w:rFonts w:ascii="Arial" w:hAnsi="Arial" w:cs="Arial"/>
                <w:snapToGrid/>
                <w:sz w:val="18"/>
                <w:szCs w:val="18"/>
              </w:rPr>
            </w:pPr>
          </w:p>
        </w:tc>
        <w:tc>
          <w:tcPr>
            <w:tcW w:w="1203" w:type="dxa"/>
            <w:noWrap/>
          </w:tcPr>
          <w:p w14:paraId="7B0E36EA" w14:textId="77777777" w:rsidR="00943628" w:rsidRPr="003A1A09" w:rsidRDefault="00943628" w:rsidP="00943628">
            <w:pPr>
              <w:ind w:right="57"/>
              <w:jc w:val="right"/>
              <w:rPr>
                <w:rFonts w:ascii="Arial" w:hAnsi="Arial" w:cs="Arial"/>
                <w:sz w:val="18"/>
                <w:szCs w:val="18"/>
                <w:lang w:val="sr-Cyrl-BA"/>
              </w:rPr>
            </w:pPr>
            <w:r>
              <w:rPr>
                <w:rFonts w:ascii="Arial" w:hAnsi="Arial" w:cs="Arial"/>
                <w:sz w:val="18"/>
                <w:szCs w:val="18"/>
                <w:lang w:val="sr-Cyrl-BA"/>
              </w:rPr>
              <w:t>784,072</w:t>
            </w:r>
          </w:p>
        </w:tc>
        <w:tc>
          <w:tcPr>
            <w:tcW w:w="142" w:type="dxa"/>
            <w:tcBorders>
              <w:top w:val="nil"/>
              <w:left w:val="nil"/>
              <w:bottom w:val="nil"/>
              <w:right w:val="nil"/>
            </w:tcBorders>
            <w:shd w:val="clear" w:color="auto" w:fill="auto"/>
            <w:noWrap/>
            <w:vAlign w:val="center"/>
          </w:tcPr>
          <w:p w14:paraId="6B5DA757"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02E9AA06"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592C4D91"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13A8A606" w14:textId="77777777" w:rsidR="00943628" w:rsidRPr="00BB1B8B" w:rsidRDefault="00943628" w:rsidP="00943628">
            <w:pPr>
              <w:ind w:right="57"/>
              <w:jc w:val="right"/>
              <w:rPr>
                <w:rFonts w:ascii="Arial" w:hAnsi="Arial" w:cs="Arial"/>
                <w:sz w:val="18"/>
                <w:szCs w:val="18"/>
                <w:lang w:val="sr-Cyrl-BA"/>
              </w:rPr>
            </w:pPr>
            <w:r>
              <w:rPr>
                <w:rFonts w:ascii="Arial" w:hAnsi="Arial" w:cs="Arial"/>
                <w:sz w:val="18"/>
                <w:szCs w:val="18"/>
                <w:lang w:val="sr-Cyrl-BA"/>
              </w:rPr>
              <w:t>-</w:t>
            </w:r>
          </w:p>
        </w:tc>
        <w:tc>
          <w:tcPr>
            <w:tcW w:w="46" w:type="dxa"/>
            <w:tcBorders>
              <w:top w:val="nil"/>
              <w:left w:val="nil"/>
              <w:bottom w:val="nil"/>
              <w:right w:val="nil"/>
            </w:tcBorders>
            <w:shd w:val="clear" w:color="auto" w:fill="auto"/>
            <w:vAlign w:val="center"/>
          </w:tcPr>
          <w:p w14:paraId="47F5DF57" w14:textId="77777777" w:rsidR="00943628" w:rsidRPr="0012335D" w:rsidRDefault="00943628" w:rsidP="00943628">
            <w:pPr>
              <w:ind w:right="57"/>
              <w:jc w:val="right"/>
              <w:rPr>
                <w:rFonts w:ascii="Arial" w:hAnsi="Arial" w:cs="Arial"/>
                <w:sz w:val="18"/>
                <w:szCs w:val="18"/>
              </w:rPr>
            </w:pPr>
          </w:p>
        </w:tc>
      </w:tr>
      <w:tr w:rsidR="00943628" w:rsidRPr="0012335D" w14:paraId="16B43B38"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2FBE8DEB" w14:textId="77777777"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Остали расходи</w:t>
            </w:r>
          </w:p>
        </w:tc>
        <w:tc>
          <w:tcPr>
            <w:tcW w:w="1134" w:type="dxa"/>
            <w:gridSpan w:val="2"/>
            <w:tcBorders>
              <w:top w:val="nil"/>
              <w:left w:val="nil"/>
              <w:bottom w:val="nil"/>
              <w:right w:val="nil"/>
            </w:tcBorders>
            <w:shd w:val="clear" w:color="auto" w:fill="auto"/>
            <w:noWrap/>
            <w:vAlign w:val="center"/>
            <w:hideMark/>
          </w:tcPr>
          <w:p w14:paraId="3C573B60" w14:textId="77777777"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3</w:t>
            </w:r>
          </w:p>
          <w:p w14:paraId="798DA4E4" w14:textId="77777777" w:rsidR="00943628" w:rsidRPr="0012335D" w:rsidRDefault="00943628" w:rsidP="00943628">
            <w:pPr>
              <w:widowControl/>
              <w:jc w:val="center"/>
              <w:rPr>
                <w:rFonts w:ascii="Arial" w:hAnsi="Arial" w:cs="Arial"/>
                <w:snapToGrid/>
                <w:sz w:val="18"/>
                <w:szCs w:val="18"/>
                <w:lang w:val="sr-Cyrl-BA"/>
              </w:rPr>
            </w:pPr>
          </w:p>
        </w:tc>
        <w:tc>
          <w:tcPr>
            <w:tcW w:w="49" w:type="dxa"/>
            <w:tcBorders>
              <w:top w:val="nil"/>
              <w:left w:val="nil"/>
              <w:bottom w:val="nil"/>
              <w:right w:val="nil"/>
            </w:tcBorders>
          </w:tcPr>
          <w:p w14:paraId="49FBC8EC" w14:textId="77777777"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14:paraId="5B57D695"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lang w:val="sr-Cyrl-BA"/>
              </w:rPr>
              <w:t>697,340</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14:paraId="53CFEB98"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6A8DFB69"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3F2D923"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7681066D" w14:textId="77777777" w:rsidR="00943628" w:rsidRPr="00BB1B8B"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14:paraId="4EE08752" w14:textId="77777777" w:rsidR="00943628" w:rsidRPr="0012335D" w:rsidRDefault="00943628" w:rsidP="00943628">
            <w:pPr>
              <w:ind w:right="57"/>
              <w:jc w:val="right"/>
              <w:rPr>
                <w:rFonts w:ascii="Arial" w:hAnsi="Arial" w:cs="Arial"/>
                <w:sz w:val="18"/>
                <w:szCs w:val="18"/>
                <w:lang w:val="sr-Cyrl-BA"/>
              </w:rPr>
            </w:pPr>
          </w:p>
        </w:tc>
      </w:tr>
      <w:tr w:rsidR="00943628" w:rsidRPr="0012335D" w14:paraId="3517A70E" w14:textId="77777777" w:rsidTr="00BE4C3B">
        <w:trPr>
          <w:trHeight w:val="270"/>
        </w:trPr>
        <w:tc>
          <w:tcPr>
            <w:tcW w:w="3992" w:type="dxa"/>
            <w:gridSpan w:val="2"/>
            <w:tcBorders>
              <w:top w:val="nil"/>
              <w:left w:val="nil"/>
              <w:bottom w:val="nil"/>
              <w:right w:val="nil"/>
            </w:tcBorders>
            <w:shd w:val="clear" w:color="auto" w:fill="auto"/>
            <w:noWrap/>
            <w:vAlign w:val="center"/>
            <w:hideMark/>
          </w:tcPr>
          <w:p w14:paraId="1B509270" w14:textId="77777777"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14:paraId="7D0E83E9" w14:textId="77777777" w:rsidR="00943628" w:rsidRPr="0012335D" w:rsidRDefault="00943628" w:rsidP="00943628">
            <w:pPr>
              <w:widowControl/>
              <w:jc w:val="center"/>
              <w:rPr>
                <w:rFonts w:ascii="Arial" w:hAnsi="Arial" w:cs="Arial"/>
                <w:snapToGrid/>
                <w:sz w:val="18"/>
                <w:szCs w:val="18"/>
              </w:rPr>
            </w:pPr>
          </w:p>
        </w:tc>
        <w:tc>
          <w:tcPr>
            <w:tcW w:w="49" w:type="dxa"/>
            <w:tcBorders>
              <w:left w:val="nil"/>
              <w:right w:val="nil"/>
            </w:tcBorders>
          </w:tcPr>
          <w:p w14:paraId="30E78ED0" w14:textId="77777777"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3E5E7D22" w14:textId="77777777" w:rsidR="00943628" w:rsidRPr="0012335D" w:rsidRDefault="00943628" w:rsidP="00943628">
            <w:pPr>
              <w:ind w:right="57"/>
              <w:jc w:val="right"/>
              <w:rPr>
                <w:rFonts w:ascii="Arial" w:hAnsi="Arial" w:cs="Arial"/>
                <w:b/>
                <w:sz w:val="18"/>
                <w:szCs w:val="18"/>
                <w:lang w:val="sr-Cyrl-BA"/>
              </w:rPr>
            </w:pPr>
            <w:r>
              <w:rPr>
                <w:rFonts w:ascii="Arial" w:hAnsi="Arial" w:cs="Arial"/>
                <w:b/>
                <w:sz w:val="18"/>
                <w:szCs w:val="18"/>
                <w:lang w:val="sr-Cyrl-BA"/>
              </w:rPr>
              <w:t>86,732</w:t>
            </w:r>
          </w:p>
        </w:tc>
        <w:tc>
          <w:tcPr>
            <w:tcW w:w="142" w:type="dxa"/>
            <w:tcBorders>
              <w:top w:val="nil"/>
              <w:left w:val="nil"/>
              <w:bottom w:val="nil"/>
              <w:right w:val="nil"/>
            </w:tcBorders>
            <w:shd w:val="clear" w:color="auto" w:fill="auto"/>
            <w:noWrap/>
            <w:vAlign w:val="center"/>
          </w:tcPr>
          <w:p w14:paraId="49F34456" w14:textId="77777777"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14:paraId="14917FEC" w14:textId="77777777"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2CE52AB2" w14:textId="77777777" w:rsidR="00943628" w:rsidRPr="0012335D" w:rsidRDefault="00943628" w:rsidP="00943628">
            <w:pPr>
              <w:ind w:right="57"/>
              <w:jc w:val="right"/>
              <w:rPr>
                <w:rFonts w:ascii="Arial" w:hAnsi="Arial" w:cs="Arial"/>
                <w:b/>
                <w:sz w:val="18"/>
                <w:szCs w:val="18"/>
              </w:rPr>
            </w:pPr>
          </w:p>
        </w:tc>
        <w:tc>
          <w:tcPr>
            <w:tcW w:w="951" w:type="dxa"/>
            <w:tcBorders>
              <w:top w:val="single" w:sz="4" w:space="0" w:color="auto"/>
              <w:left w:val="nil"/>
              <w:bottom w:val="single" w:sz="8" w:space="0" w:color="auto"/>
              <w:right w:val="nil"/>
            </w:tcBorders>
            <w:shd w:val="clear" w:color="auto" w:fill="auto"/>
            <w:vAlign w:val="center"/>
          </w:tcPr>
          <w:p w14:paraId="6EA3BDB6" w14:textId="77777777" w:rsidR="00943628" w:rsidRPr="00BB1B8B" w:rsidRDefault="00943628" w:rsidP="00943628">
            <w:pPr>
              <w:ind w:right="57"/>
              <w:jc w:val="right"/>
              <w:rPr>
                <w:rFonts w:ascii="Arial" w:hAnsi="Arial" w:cs="Arial"/>
                <w:b/>
                <w:sz w:val="18"/>
                <w:szCs w:val="18"/>
                <w:lang w:val="sr-Cyrl-BA"/>
              </w:rPr>
            </w:pPr>
          </w:p>
        </w:tc>
        <w:tc>
          <w:tcPr>
            <w:tcW w:w="46" w:type="dxa"/>
            <w:tcBorders>
              <w:top w:val="nil"/>
              <w:left w:val="nil"/>
              <w:bottom w:val="nil"/>
              <w:right w:val="nil"/>
            </w:tcBorders>
            <w:shd w:val="clear" w:color="auto" w:fill="auto"/>
            <w:vAlign w:val="center"/>
          </w:tcPr>
          <w:p w14:paraId="1AB1E129" w14:textId="77777777" w:rsidR="00943628" w:rsidRPr="0012335D" w:rsidRDefault="00943628" w:rsidP="00943628">
            <w:pPr>
              <w:ind w:right="57"/>
              <w:jc w:val="right"/>
              <w:rPr>
                <w:rFonts w:ascii="Arial" w:hAnsi="Arial" w:cs="Arial"/>
                <w:b/>
                <w:sz w:val="18"/>
                <w:szCs w:val="18"/>
              </w:rPr>
            </w:pPr>
          </w:p>
        </w:tc>
      </w:tr>
      <w:tr w:rsidR="00943628" w:rsidRPr="0012335D" w14:paraId="42D6C940"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677090A9" w14:textId="77777777"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14:paraId="646A95A9" w14:textId="77777777"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14:paraId="67FC4E4E" w14:textId="77777777"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14:paraId="55550557"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39BAAFE0"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49F9F2F9"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14EB290E"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1C92B576" w14:textId="77777777"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14:paraId="43482C42" w14:textId="77777777" w:rsidR="00943628" w:rsidRPr="0012335D" w:rsidRDefault="00943628" w:rsidP="00943628">
            <w:pPr>
              <w:ind w:right="57"/>
              <w:jc w:val="right"/>
              <w:rPr>
                <w:rFonts w:ascii="Arial" w:hAnsi="Arial" w:cs="Arial"/>
                <w:sz w:val="18"/>
                <w:szCs w:val="18"/>
              </w:rPr>
            </w:pPr>
          </w:p>
        </w:tc>
      </w:tr>
      <w:tr w:rsidR="00943628" w:rsidRPr="0012335D" w14:paraId="58220AAC"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44F37DF5" w14:textId="77777777" w:rsidR="00943628" w:rsidRPr="00037657" w:rsidRDefault="00943628" w:rsidP="00943628">
            <w:pPr>
              <w:widowControl/>
              <w:rPr>
                <w:rFonts w:ascii="Arial" w:hAnsi="Arial" w:cs="Arial"/>
                <w:b/>
                <w:bCs/>
                <w:snapToGrid/>
                <w:sz w:val="18"/>
                <w:szCs w:val="18"/>
                <w:lang w:val="ru-RU"/>
              </w:rPr>
            </w:pPr>
            <w:r w:rsidRPr="0012335D">
              <w:rPr>
                <w:rFonts w:ascii="Arial" w:hAnsi="Arial" w:cs="Arial"/>
                <w:b/>
                <w:bCs/>
                <w:snapToGrid/>
                <w:sz w:val="18"/>
                <w:szCs w:val="18"/>
                <w:lang w:val="sr-Cyrl-BA"/>
              </w:rPr>
              <w:t>Приходи од усклађивања вр</w:t>
            </w:r>
            <w:r w:rsidRPr="0012335D">
              <w:rPr>
                <w:rFonts w:ascii="Arial" w:hAnsi="Arial" w:cs="Arial"/>
                <w:b/>
                <w:bCs/>
                <w:snapToGrid/>
                <w:sz w:val="18"/>
                <w:szCs w:val="18"/>
                <w:lang w:val="sr-Cyrl-CS"/>
              </w:rPr>
              <w:t>иједности</w:t>
            </w:r>
            <w:r w:rsidRPr="0012335D">
              <w:rPr>
                <w:rFonts w:ascii="Arial" w:hAnsi="Arial" w:cs="Arial"/>
                <w:b/>
                <w:bCs/>
                <w:snapToGrid/>
                <w:sz w:val="18"/>
                <w:szCs w:val="18"/>
                <w:lang w:val="sr-Cyrl-BA"/>
              </w:rPr>
              <w:t xml:space="preserve"> имовине</w:t>
            </w:r>
            <w:r w:rsidRPr="00037657">
              <w:rPr>
                <w:rFonts w:ascii="Arial" w:hAnsi="Arial" w:cs="Arial"/>
                <w:b/>
                <w:bCs/>
                <w:snapToGrid/>
                <w:sz w:val="18"/>
                <w:szCs w:val="18"/>
                <w:lang w:val="ru-RU"/>
              </w:rPr>
              <w:t xml:space="preserve"> </w:t>
            </w:r>
          </w:p>
        </w:tc>
        <w:tc>
          <w:tcPr>
            <w:tcW w:w="1134" w:type="dxa"/>
            <w:gridSpan w:val="2"/>
            <w:tcBorders>
              <w:top w:val="nil"/>
              <w:left w:val="nil"/>
              <w:bottom w:val="nil"/>
              <w:right w:val="nil"/>
            </w:tcBorders>
            <w:shd w:val="clear" w:color="auto" w:fill="auto"/>
            <w:noWrap/>
            <w:vAlign w:val="center"/>
          </w:tcPr>
          <w:p w14:paraId="4C33F473" w14:textId="77777777" w:rsidR="00943628" w:rsidRPr="00F529CE" w:rsidRDefault="00F529CE" w:rsidP="00943628">
            <w:pPr>
              <w:widowControl/>
              <w:jc w:val="center"/>
              <w:rPr>
                <w:rFonts w:ascii="Arial" w:hAnsi="Arial" w:cs="Arial"/>
                <w:snapToGrid/>
                <w:sz w:val="18"/>
                <w:szCs w:val="18"/>
                <w:lang w:val="sr-Cyrl-BA"/>
              </w:rPr>
            </w:pPr>
            <w:r>
              <w:rPr>
                <w:rFonts w:ascii="Arial" w:hAnsi="Arial" w:cs="Arial"/>
                <w:snapToGrid/>
                <w:sz w:val="18"/>
                <w:szCs w:val="18"/>
                <w:lang w:val="sr-Cyrl-BA"/>
              </w:rPr>
              <w:t>14</w:t>
            </w:r>
          </w:p>
        </w:tc>
        <w:tc>
          <w:tcPr>
            <w:tcW w:w="49" w:type="dxa"/>
            <w:tcBorders>
              <w:top w:val="nil"/>
              <w:left w:val="nil"/>
              <w:bottom w:val="nil"/>
              <w:right w:val="nil"/>
            </w:tcBorders>
          </w:tcPr>
          <w:p w14:paraId="0035AE75" w14:textId="77777777" w:rsidR="00943628" w:rsidRPr="0012335D" w:rsidRDefault="00943628" w:rsidP="00943628">
            <w:pPr>
              <w:widowControl/>
              <w:jc w:val="right"/>
              <w:rPr>
                <w:rFonts w:ascii="Arial" w:hAnsi="Arial" w:cs="Arial"/>
                <w:snapToGrid/>
                <w:sz w:val="18"/>
                <w:szCs w:val="18"/>
              </w:rPr>
            </w:pPr>
          </w:p>
        </w:tc>
        <w:tc>
          <w:tcPr>
            <w:tcW w:w="1203" w:type="dxa"/>
            <w:noWrap/>
          </w:tcPr>
          <w:p w14:paraId="26726757" w14:textId="77777777" w:rsidR="00943628" w:rsidRPr="00EF2600" w:rsidRDefault="00943628" w:rsidP="00943628">
            <w:pPr>
              <w:ind w:right="57"/>
              <w:jc w:val="right"/>
              <w:rPr>
                <w:rFonts w:ascii="Arial" w:hAnsi="Arial" w:cs="Arial"/>
                <w:sz w:val="18"/>
                <w:szCs w:val="18"/>
                <w:lang w:val="sr-Cyrl-BA"/>
              </w:rPr>
            </w:pPr>
            <w:r>
              <w:rPr>
                <w:rFonts w:ascii="Arial" w:hAnsi="Arial" w:cs="Arial"/>
                <w:sz w:val="18"/>
                <w:szCs w:val="18"/>
                <w:lang w:val="sr-Cyrl-BA"/>
              </w:rPr>
              <w:t>364,689</w:t>
            </w:r>
          </w:p>
        </w:tc>
        <w:tc>
          <w:tcPr>
            <w:tcW w:w="142" w:type="dxa"/>
            <w:tcBorders>
              <w:top w:val="nil"/>
              <w:left w:val="nil"/>
              <w:bottom w:val="nil"/>
              <w:right w:val="nil"/>
            </w:tcBorders>
            <w:shd w:val="clear" w:color="auto" w:fill="auto"/>
            <w:noWrap/>
            <w:vAlign w:val="center"/>
          </w:tcPr>
          <w:p w14:paraId="0DF34E39"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4A0CABDC"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329F7E1"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5C174E39" w14:textId="77777777"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14:paraId="0520D899" w14:textId="77777777" w:rsidR="00943628" w:rsidRPr="0012335D" w:rsidRDefault="00943628" w:rsidP="00943628">
            <w:pPr>
              <w:ind w:right="57"/>
              <w:jc w:val="right"/>
              <w:rPr>
                <w:rFonts w:ascii="Arial" w:hAnsi="Arial" w:cs="Arial"/>
                <w:sz w:val="18"/>
                <w:szCs w:val="18"/>
              </w:rPr>
            </w:pPr>
          </w:p>
        </w:tc>
      </w:tr>
      <w:tr w:rsidR="00943628" w:rsidRPr="0012335D" w14:paraId="13CE0DD0"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2D003EF4" w14:textId="77777777" w:rsidR="00943628" w:rsidRPr="00037657" w:rsidRDefault="00943628" w:rsidP="00943628">
            <w:pPr>
              <w:widowControl/>
              <w:rPr>
                <w:rFonts w:ascii="Arial" w:hAnsi="Arial" w:cs="Arial"/>
                <w:b/>
                <w:bCs/>
                <w:snapToGrid/>
                <w:sz w:val="18"/>
                <w:szCs w:val="18"/>
                <w:lang w:val="ru-RU"/>
              </w:rPr>
            </w:pPr>
            <w:r w:rsidRPr="0012335D">
              <w:rPr>
                <w:rFonts w:ascii="Arial" w:hAnsi="Arial" w:cs="Arial"/>
                <w:b/>
                <w:bCs/>
                <w:snapToGrid/>
                <w:sz w:val="18"/>
                <w:szCs w:val="18"/>
                <w:lang w:val="sr-Cyrl-BA"/>
              </w:rPr>
              <w:t>Расходи од усклађивања вриједности имовине</w:t>
            </w:r>
            <w:r w:rsidRPr="00037657">
              <w:rPr>
                <w:rFonts w:ascii="Arial" w:hAnsi="Arial" w:cs="Arial"/>
                <w:b/>
                <w:bCs/>
                <w:snapToGrid/>
                <w:sz w:val="18"/>
                <w:szCs w:val="18"/>
                <w:lang w:val="ru-RU"/>
              </w:rPr>
              <w:t xml:space="preserve"> </w:t>
            </w:r>
          </w:p>
        </w:tc>
        <w:tc>
          <w:tcPr>
            <w:tcW w:w="1134" w:type="dxa"/>
            <w:gridSpan w:val="2"/>
            <w:tcBorders>
              <w:top w:val="nil"/>
              <w:left w:val="nil"/>
              <w:bottom w:val="nil"/>
              <w:right w:val="nil"/>
            </w:tcBorders>
            <w:shd w:val="clear" w:color="auto" w:fill="auto"/>
            <w:noWrap/>
            <w:vAlign w:val="center"/>
          </w:tcPr>
          <w:p w14:paraId="7D7BE1A4" w14:textId="77777777" w:rsidR="00943628" w:rsidRPr="00037657" w:rsidRDefault="00943628" w:rsidP="00943628">
            <w:pPr>
              <w:widowControl/>
              <w:jc w:val="center"/>
              <w:rPr>
                <w:rFonts w:ascii="Arial" w:hAnsi="Arial" w:cs="Arial"/>
                <w:snapToGrid/>
                <w:sz w:val="18"/>
                <w:szCs w:val="18"/>
                <w:lang w:val="ru-RU"/>
              </w:rPr>
            </w:pPr>
          </w:p>
        </w:tc>
        <w:tc>
          <w:tcPr>
            <w:tcW w:w="49" w:type="dxa"/>
            <w:tcBorders>
              <w:top w:val="nil"/>
              <w:left w:val="nil"/>
              <w:bottom w:val="nil"/>
              <w:right w:val="nil"/>
            </w:tcBorders>
          </w:tcPr>
          <w:p w14:paraId="148C49F7" w14:textId="77777777" w:rsidR="00943628" w:rsidRPr="00037657" w:rsidRDefault="00943628" w:rsidP="00943628">
            <w:pPr>
              <w:widowControl/>
              <w:jc w:val="right"/>
              <w:rPr>
                <w:rFonts w:ascii="Arial" w:hAnsi="Arial" w:cs="Arial"/>
                <w:snapToGrid/>
                <w:sz w:val="18"/>
                <w:szCs w:val="18"/>
                <w:lang w:val="ru-RU"/>
              </w:rPr>
            </w:pPr>
          </w:p>
        </w:tc>
        <w:tc>
          <w:tcPr>
            <w:tcW w:w="1203" w:type="dxa"/>
            <w:tcBorders>
              <w:bottom w:val="single" w:sz="4" w:space="0" w:color="auto"/>
            </w:tcBorders>
            <w:noWrap/>
          </w:tcPr>
          <w:p w14:paraId="64FE4618"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lang w:val="sr-Cyrl-BA"/>
              </w:rPr>
              <w:t>4,769</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14:paraId="09D3FDDC"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24BE8D0E"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3D362B67" w14:textId="77777777" w:rsidR="00943628" w:rsidRPr="0012335D" w:rsidRDefault="00943628" w:rsidP="00943628">
            <w:pPr>
              <w:ind w:right="57"/>
              <w:jc w:val="right"/>
              <w:rPr>
                <w:rFonts w:ascii="Arial" w:hAnsi="Arial" w:cs="Arial"/>
                <w:sz w:val="18"/>
                <w:szCs w:val="18"/>
              </w:rPr>
            </w:pPr>
          </w:p>
        </w:tc>
        <w:tc>
          <w:tcPr>
            <w:tcW w:w="951" w:type="dxa"/>
            <w:tcBorders>
              <w:top w:val="nil"/>
              <w:left w:val="nil"/>
              <w:right w:val="nil"/>
            </w:tcBorders>
            <w:shd w:val="clear" w:color="auto" w:fill="auto"/>
            <w:vAlign w:val="center"/>
          </w:tcPr>
          <w:p w14:paraId="622BD5AC" w14:textId="77777777"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14:paraId="46B11DB9" w14:textId="77777777" w:rsidR="00943628" w:rsidRPr="0012335D" w:rsidRDefault="00943628" w:rsidP="00943628">
            <w:pPr>
              <w:ind w:right="57"/>
              <w:jc w:val="right"/>
              <w:rPr>
                <w:rFonts w:ascii="Arial" w:hAnsi="Arial" w:cs="Arial"/>
                <w:sz w:val="18"/>
                <w:szCs w:val="18"/>
                <w:lang w:val="sr-Cyrl-BA"/>
              </w:rPr>
            </w:pPr>
          </w:p>
        </w:tc>
      </w:tr>
      <w:tr w:rsidR="00943628" w:rsidRPr="0012335D" w14:paraId="16238B13" w14:textId="77777777" w:rsidTr="00BE4C3B">
        <w:trPr>
          <w:trHeight w:val="270"/>
        </w:trPr>
        <w:tc>
          <w:tcPr>
            <w:tcW w:w="3992" w:type="dxa"/>
            <w:gridSpan w:val="2"/>
            <w:tcBorders>
              <w:top w:val="nil"/>
              <w:left w:val="nil"/>
              <w:bottom w:val="nil"/>
              <w:right w:val="nil"/>
            </w:tcBorders>
            <w:shd w:val="clear" w:color="auto" w:fill="auto"/>
            <w:noWrap/>
            <w:vAlign w:val="center"/>
            <w:hideMark/>
          </w:tcPr>
          <w:p w14:paraId="62F4A29A" w14:textId="77777777"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14:paraId="5E0ED711" w14:textId="77777777" w:rsidR="00943628" w:rsidRPr="0012335D" w:rsidRDefault="00943628" w:rsidP="00943628">
            <w:pPr>
              <w:widowControl/>
              <w:jc w:val="center"/>
              <w:rPr>
                <w:rFonts w:ascii="Arial" w:hAnsi="Arial" w:cs="Arial"/>
                <w:snapToGrid/>
                <w:sz w:val="18"/>
                <w:szCs w:val="18"/>
              </w:rPr>
            </w:pPr>
          </w:p>
        </w:tc>
        <w:tc>
          <w:tcPr>
            <w:tcW w:w="49" w:type="dxa"/>
            <w:tcBorders>
              <w:left w:val="nil"/>
              <w:right w:val="nil"/>
            </w:tcBorders>
          </w:tcPr>
          <w:p w14:paraId="7A5DA14E" w14:textId="77777777"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75023062" w14:textId="77777777" w:rsidR="00943628" w:rsidRPr="00EF2600" w:rsidRDefault="00943628" w:rsidP="00943628">
            <w:pPr>
              <w:ind w:right="57"/>
              <w:jc w:val="right"/>
              <w:rPr>
                <w:rFonts w:ascii="Arial" w:hAnsi="Arial" w:cs="Arial"/>
                <w:b/>
                <w:sz w:val="18"/>
                <w:szCs w:val="18"/>
                <w:lang w:val="sr-Cyrl-BA"/>
              </w:rPr>
            </w:pPr>
            <w:r>
              <w:rPr>
                <w:rFonts w:ascii="Arial" w:hAnsi="Arial" w:cs="Arial"/>
                <w:b/>
                <w:sz w:val="18"/>
                <w:szCs w:val="18"/>
                <w:lang w:val="sr-Cyrl-BA"/>
              </w:rPr>
              <w:t>359,920</w:t>
            </w:r>
          </w:p>
        </w:tc>
        <w:tc>
          <w:tcPr>
            <w:tcW w:w="142" w:type="dxa"/>
            <w:tcBorders>
              <w:top w:val="nil"/>
              <w:left w:val="nil"/>
              <w:bottom w:val="nil"/>
              <w:right w:val="nil"/>
            </w:tcBorders>
            <w:shd w:val="clear" w:color="auto" w:fill="auto"/>
            <w:noWrap/>
            <w:vAlign w:val="center"/>
          </w:tcPr>
          <w:p w14:paraId="700713F6" w14:textId="77777777"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14:paraId="5A95C804" w14:textId="77777777"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3F2720D6" w14:textId="77777777" w:rsidR="00943628" w:rsidRPr="0012335D" w:rsidRDefault="00943628" w:rsidP="00943628">
            <w:pPr>
              <w:ind w:right="57"/>
              <w:jc w:val="right"/>
              <w:rPr>
                <w:rFonts w:ascii="Arial" w:hAnsi="Arial" w:cs="Arial"/>
                <w:b/>
                <w:sz w:val="18"/>
                <w:szCs w:val="18"/>
              </w:rPr>
            </w:pPr>
          </w:p>
        </w:tc>
        <w:tc>
          <w:tcPr>
            <w:tcW w:w="951" w:type="dxa"/>
            <w:tcBorders>
              <w:left w:val="nil"/>
              <w:right w:val="nil"/>
            </w:tcBorders>
            <w:shd w:val="clear" w:color="auto" w:fill="auto"/>
            <w:vAlign w:val="center"/>
          </w:tcPr>
          <w:p w14:paraId="5B239459" w14:textId="77777777" w:rsidR="00943628" w:rsidRPr="0012335D" w:rsidRDefault="00943628" w:rsidP="00943628">
            <w:pPr>
              <w:ind w:right="57"/>
              <w:jc w:val="right"/>
              <w:rPr>
                <w:rFonts w:ascii="Arial" w:hAnsi="Arial" w:cs="Arial"/>
                <w:b/>
                <w:sz w:val="18"/>
                <w:szCs w:val="18"/>
              </w:rPr>
            </w:pPr>
            <w:r w:rsidRPr="0012335D">
              <w:rPr>
                <w:rFonts w:ascii="Arial" w:hAnsi="Arial" w:cs="Arial"/>
                <w:b/>
                <w:sz w:val="18"/>
                <w:szCs w:val="18"/>
              </w:rPr>
              <w:t>-</w:t>
            </w:r>
          </w:p>
        </w:tc>
        <w:tc>
          <w:tcPr>
            <w:tcW w:w="46" w:type="dxa"/>
            <w:tcBorders>
              <w:top w:val="nil"/>
              <w:left w:val="nil"/>
              <w:bottom w:val="nil"/>
              <w:right w:val="nil"/>
            </w:tcBorders>
            <w:shd w:val="clear" w:color="auto" w:fill="auto"/>
            <w:vAlign w:val="center"/>
          </w:tcPr>
          <w:p w14:paraId="7EFEF5AB" w14:textId="77777777" w:rsidR="00943628" w:rsidRPr="0012335D" w:rsidRDefault="00943628" w:rsidP="00943628">
            <w:pPr>
              <w:ind w:right="57"/>
              <w:jc w:val="right"/>
              <w:rPr>
                <w:rFonts w:ascii="Arial" w:hAnsi="Arial" w:cs="Arial"/>
                <w:b/>
                <w:sz w:val="18"/>
                <w:szCs w:val="18"/>
              </w:rPr>
            </w:pPr>
          </w:p>
        </w:tc>
      </w:tr>
      <w:tr w:rsidR="00943628" w:rsidRPr="00C84718" w14:paraId="5C5C4C08" w14:textId="77777777" w:rsidTr="00BE4C3B">
        <w:trPr>
          <w:trHeight w:val="480"/>
        </w:trPr>
        <w:tc>
          <w:tcPr>
            <w:tcW w:w="3992" w:type="dxa"/>
            <w:gridSpan w:val="2"/>
            <w:tcBorders>
              <w:top w:val="nil"/>
              <w:left w:val="nil"/>
              <w:bottom w:val="nil"/>
              <w:right w:val="nil"/>
            </w:tcBorders>
            <w:shd w:val="clear" w:color="auto" w:fill="auto"/>
            <w:vAlign w:val="center"/>
            <w:hideMark/>
          </w:tcPr>
          <w:p w14:paraId="6C9B0562" w14:textId="77777777" w:rsidR="00943628" w:rsidRPr="0012335D" w:rsidRDefault="00943628" w:rsidP="00943628">
            <w:pPr>
              <w:widowControl/>
              <w:rPr>
                <w:rFonts w:ascii="Arial" w:hAnsi="Arial" w:cs="Arial"/>
                <w:bCs/>
                <w:snapToGrid/>
                <w:sz w:val="18"/>
                <w:szCs w:val="18"/>
                <w:lang w:val="sr-Cyrl-BA"/>
              </w:rPr>
            </w:pPr>
            <w:r w:rsidRPr="00037657">
              <w:rPr>
                <w:rFonts w:ascii="Arial" w:hAnsi="Arial" w:cs="Arial"/>
                <w:bCs/>
                <w:snapToGrid/>
                <w:sz w:val="18"/>
                <w:szCs w:val="18"/>
                <w:lang w:val="ru-RU"/>
              </w:rPr>
              <w:t xml:space="preserve">Приход по основу промјене рачун, </w:t>
            </w:r>
            <w:r w:rsidRPr="00037657">
              <w:rPr>
                <w:rFonts w:ascii="Arial" w:hAnsi="Arial" w:cs="Arial"/>
                <w:snapToGrid/>
                <w:sz w:val="18"/>
                <w:szCs w:val="18"/>
                <w:lang w:val="ru-RU"/>
              </w:rPr>
              <w:t>политика</w:t>
            </w:r>
            <w:r w:rsidRPr="00037657">
              <w:rPr>
                <w:rFonts w:ascii="Arial" w:hAnsi="Arial" w:cs="Arial"/>
                <w:bCs/>
                <w:snapToGrid/>
                <w:sz w:val="18"/>
                <w:szCs w:val="18"/>
                <w:lang w:val="ru-RU"/>
              </w:rPr>
              <w:t xml:space="preserve"> и исправке грешака </w:t>
            </w:r>
          </w:p>
        </w:tc>
        <w:tc>
          <w:tcPr>
            <w:tcW w:w="1134" w:type="dxa"/>
            <w:gridSpan w:val="2"/>
            <w:tcBorders>
              <w:top w:val="nil"/>
              <w:left w:val="nil"/>
              <w:bottom w:val="nil"/>
              <w:right w:val="nil"/>
            </w:tcBorders>
            <w:shd w:val="clear" w:color="auto" w:fill="auto"/>
            <w:noWrap/>
            <w:vAlign w:val="center"/>
            <w:hideMark/>
          </w:tcPr>
          <w:p w14:paraId="122A6442" w14:textId="77777777" w:rsidR="00943628" w:rsidRPr="00037657" w:rsidRDefault="00943628" w:rsidP="00943628">
            <w:pPr>
              <w:widowControl/>
              <w:jc w:val="center"/>
              <w:rPr>
                <w:rFonts w:ascii="Arial" w:hAnsi="Arial" w:cs="Arial"/>
                <w:snapToGrid/>
                <w:sz w:val="18"/>
                <w:szCs w:val="18"/>
                <w:lang w:val="ru-RU"/>
              </w:rPr>
            </w:pPr>
          </w:p>
        </w:tc>
        <w:tc>
          <w:tcPr>
            <w:tcW w:w="49" w:type="dxa"/>
            <w:tcBorders>
              <w:top w:val="nil"/>
              <w:left w:val="nil"/>
              <w:right w:val="nil"/>
            </w:tcBorders>
          </w:tcPr>
          <w:p w14:paraId="7F5501ED" w14:textId="77777777" w:rsidR="00943628" w:rsidRPr="00037657" w:rsidRDefault="00943628" w:rsidP="00943628">
            <w:pPr>
              <w:widowControl/>
              <w:jc w:val="right"/>
              <w:rPr>
                <w:rFonts w:ascii="Arial" w:hAnsi="Arial" w:cs="Arial"/>
                <w:snapToGrid/>
                <w:sz w:val="18"/>
                <w:szCs w:val="18"/>
                <w:lang w:val="ru-RU"/>
              </w:rPr>
            </w:pPr>
          </w:p>
        </w:tc>
        <w:tc>
          <w:tcPr>
            <w:tcW w:w="1203" w:type="dxa"/>
            <w:tcBorders>
              <w:top w:val="nil"/>
              <w:left w:val="nil"/>
              <w:bottom w:val="single" w:sz="4" w:space="0" w:color="auto"/>
              <w:right w:val="nil"/>
            </w:tcBorders>
            <w:shd w:val="clear" w:color="auto" w:fill="auto"/>
            <w:noWrap/>
            <w:vAlign w:val="center"/>
          </w:tcPr>
          <w:p w14:paraId="7B37EC03"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2B66264D" w14:textId="77777777" w:rsidR="00943628" w:rsidRPr="00037657" w:rsidRDefault="00943628" w:rsidP="00943628">
            <w:pPr>
              <w:ind w:right="57"/>
              <w:jc w:val="right"/>
              <w:rPr>
                <w:rFonts w:ascii="Arial" w:hAnsi="Arial" w:cs="Arial"/>
                <w:sz w:val="18"/>
                <w:szCs w:val="18"/>
                <w:lang w:val="ru-RU"/>
              </w:rPr>
            </w:pPr>
          </w:p>
        </w:tc>
        <w:tc>
          <w:tcPr>
            <w:tcW w:w="165" w:type="dxa"/>
            <w:tcBorders>
              <w:top w:val="nil"/>
              <w:left w:val="nil"/>
              <w:right w:val="nil"/>
            </w:tcBorders>
            <w:shd w:val="clear" w:color="auto" w:fill="auto"/>
            <w:noWrap/>
            <w:vAlign w:val="center"/>
          </w:tcPr>
          <w:p w14:paraId="08D83184"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8F04AC0" w14:textId="77777777" w:rsidR="00943628" w:rsidRPr="00037657" w:rsidRDefault="00943628" w:rsidP="00943628">
            <w:pPr>
              <w:ind w:right="57"/>
              <w:jc w:val="right"/>
              <w:rPr>
                <w:rFonts w:ascii="Arial" w:hAnsi="Arial" w:cs="Arial"/>
                <w:sz w:val="18"/>
                <w:szCs w:val="18"/>
                <w:lang w:val="ru-RU"/>
              </w:rPr>
            </w:pPr>
          </w:p>
        </w:tc>
        <w:tc>
          <w:tcPr>
            <w:tcW w:w="951" w:type="dxa"/>
            <w:tcBorders>
              <w:top w:val="nil"/>
              <w:left w:val="nil"/>
              <w:bottom w:val="single" w:sz="4" w:space="0" w:color="auto"/>
              <w:right w:val="nil"/>
            </w:tcBorders>
            <w:shd w:val="clear" w:color="auto" w:fill="auto"/>
            <w:vAlign w:val="center"/>
          </w:tcPr>
          <w:p w14:paraId="6570919F" w14:textId="77777777" w:rsidR="00943628" w:rsidRPr="0012335D"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14:paraId="2A8F73DA" w14:textId="77777777" w:rsidR="00943628" w:rsidRPr="00037657" w:rsidRDefault="00943628" w:rsidP="00943628">
            <w:pPr>
              <w:ind w:right="57"/>
              <w:jc w:val="right"/>
              <w:rPr>
                <w:rFonts w:ascii="Arial" w:hAnsi="Arial" w:cs="Arial"/>
                <w:sz w:val="18"/>
                <w:szCs w:val="18"/>
                <w:lang w:val="ru-RU"/>
              </w:rPr>
            </w:pPr>
          </w:p>
        </w:tc>
      </w:tr>
      <w:tr w:rsidR="00943628" w:rsidRPr="0012335D" w14:paraId="6F030587" w14:textId="77777777" w:rsidTr="00BE4C3B">
        <w:trPr>
          <w:trHeight w:val="480"/>
        </w:trPr>
        <w:tc>
          <w:tcPr>
            <w:tcW w:w="3992" w:type="dxa"/>
            <w:gridSpan w:val="2"/>
            <w:tcBorders>
              <w:top w:val="nil"/>
              <w:left w:val="nil"/>
              <w:bottom w:val="nil"/>
              <w:right w:val="nil"/>
            </w:tcBorders>
            <w:shd w:val="clear" w:color="auto" w:fill="auto"/>
            <w:vAlign w:val="center"/>
            <w:hideMark/>
          </w:tcPr>
          <w:p w14:paraId="5BDDC6F1" w14:textId="77777777" w:rsidR="00943628" w:rsidRPr="0012335D" w:rsidRDefault="00943628" w:rsidP="00943628">
            <w:pPr>
              <w:widowControl/>
              <w:rPr>
                <w:rFonts w:ascii="Arial" w:hAnsi="Arial" w:cs="Arial"/>
                <w:bCs/>
                <w:snapToGrid/>
                <w:sz w:val="18"/>
                <w:szCs w:val="18"/>
                <w:lang w:val="sr-Cyrl-BA"/>
              </w:rPr>
            </w:pPr>
            <w:r w:rsidRPr="00037657">
              <w:rPr>
                <w:rFonts w:ascii="Arial" w:hAnsi="Arial" w:cs="Arial"/>
                <w:bCs/>
                <w:snapToGrid/>
                <w:sz w:val="18"/>
                <w:szCs w:val="18"/>
                <w:lang w:val="ru-RU"/>
              </w:rPr>
              <w:t xml:space="preserve">Расход по основу промјене рачун, </w:t>
            </w:r>
            <w:r w:rsidRPr="00037657">
              <w:rPr>
                <w:rFonts w:ascii="Arial" w:hAnsi="Arial" w:cs="Arial"/>
                <w:snapToGrid/>
                <w:sz w:val="18"/>
                <w:szCs w:val="18"/>
                <w:lang w:val="ru-RU"/>
              </w:rPr>
              <w:t>политика</w:t>
            </w:r>
            <w:r w:rsidRPr="00037657">
              <w:rPr>
                <w:rFonts w:ascii="Arial" w:hAnsi="Arial" w:cs="Arial"/>
                <w:bCs/>
                <w:snapToGrid/>
                <w:sz w:val="18"/>
                <w:szCs w:val="18"/>
                <w:lang w:val="ru-RU"/>
              </w:rPr>
              <w:t xml:space="preserve"> и исправке грешака </w:t>
            </w:r>
          </w:p>
        </w:tc>
        <w:tc>
          <w:tcPr>
            <w:tcW w:w="1134" w:type="dxa"/>
            <w:gridSpan w:val="2"/>
            <w:tcBorders>
              <w:top w:val="nil"/>
              <w:left w:val="nil"/>
              <w:bottom w:val="nil"/>
              <w:right w:val="nil"/>
            </w:tcBorders>
            <w:shd w:val="clear" w:color="auto" w:fill="auto"/>
            <w:noWrap/>
            <w:vAlign w:val="center"/>
            <w:hideMark/>
          </w:tcPr>
          <w:p w14:paraId="6625E4F0" w14:textId="77777777" w:rsidR="00943628" w:rsidRPr="00037657" w:rsidRDefault="00943628" w:rsidP="00943628">
            <w:pPr>
              <w:widowControl/>
              <w:jc w:val="center"/>
              <w:rPr>
                <w:rFonts w:ascii="Arial" w:hAnsi="Arial" w:cs="Arial"/>
                <w:snapToGrid/>
                <w:sz w:val="18"/>
                <w:szCs w:val="18"/>
                <w:lang w:val="ru-RU"/>
              </w:rPr>
            </w:pPr>
          </w:p>
        </w:tc>
        <w:tc>
          <w:tcPr>
            <w:tcW w:w="49" w:type="dxa"/>
            <w:tcBorders>
              <w:top w:val="nil"/>
              <w:left w:val="nil"/>
              <w:right w:val="nil"/>
            </w:tcBorders>
          </w:tcPr>
          <w:p w14:paraId="56CCBFC6" w14:textId="77777777" w:rsidR="00943628" w:rsidRPr="00037657" w:rsidRDefault="00943628" w:rsidP="00943628">
            <w:pPr>
              <w:widowControl/>
              <w:jc w:val="right"/>
              <w:rPr>
                <w:rFonts w:ascii="Arial" w:hAnsi="Arial" w:cs="Arial"/>
                <w:snapToGrid/>
                <w:sz w:val="18"/>
                <w:szCs w:val="18"/>
                <w:lang w:val="ru-RU"/>
              </w:rPr>
            </w:pPr>
          </w:p>
        </w:tc>
        <w:tc>
          <w:tcPr>
            <w:tcW w:w="1203" w:type="dxa"/>
            <w:tcBorders>
              <w:top w:val="nil"/>
              <w:left w:val="nil"/>
              <w:bottom w:val="single" w:sz="4" w:space="0" w:color="auto"/>
              <w:right w:val="nil"/>
            </w:tcBorders>
            <w:shd w:val="clear" w:color="auto" w:fill="auto"/>
            <w:noWrap/>
            <w:vAlign w:val="center"/>
          </w:tcPr>
          <w:p w14:paraId="07E6010D"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1,087</w:t>
            </w:r>
            <w:r w:rsidRPr="0012335D">
              <w:rPr>
                <w:rFonts w:ascii="Arial" w:hAnsi="Arial" w:cs="Arial"/>
                <w:sz w:val="18"/>
                <w:szCs w:val="18"/>
              </w:rPr>
              <w:t>)</w:t>
            </w:r>
            <w:r w:rsidRPr="0012335D">
              <w:rPr>
                <w:rFonts w:ascii="Arial" w:hAnsi="Arial" w:cs="Arial"/>
                <w:sz w:val="18"/>
                <w:szCs w:val="18"/>
                <w:lang w:val="sr-Cyrl-BA"/>
              </w:rPr>
              <w:t xml:space="preserve">              </w:t>
            </w:r>
          </w:p>
        </w:tc>
        <w:tc>
          <w:tcPr>
            <w:tcW w:w="142" w:type="dxa"/>
            <w:tcBorders>
              <w:top w:val="nil"/>
              <w:left w:val="nil"/>
              <w:bottom w:val="nil"/>
              <w:right w:val="nil"/>
            </w:tcBorders>
            <w:shd w:val="clear" w:color="auto" w:fill="auto"/>
            <w:noWrap/>
            <w:vAlign w:val="center"/>
          </w:tcPr>
          <w:p w14:paraId="1DC2F557" w14:textId="77777777"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14:paraId="5B4AC520"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5E793125"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14:paraId="6A5F2E15"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sidRPr="0012335D">
              <w:rPr>
                <w:rFonts w:ascii="Arial" w:hAnsi="Arial" w:cs="Arial"/>
                <w:sz w:val="18"/>
                <w:szCs w:val="18"/>
                <w:lang w:val="sr-Cyrl-BA"/>
              </w:rPr>
              <w:t xml:space="preserve">    </w:t>
            </w:r>
          </w:p>
        </w:tc>
        <w:tc>
          <w:tcPr>
            <w:tcW w:w="46" w:type="dxa"/>
            <w:tcBorders>
              <w:top w:val="nil"/>
              <w:left w:val="nil"/>
              <w:bottom w:val="nil"/>
              <w:right w:val="nil"/>
            </w:tcBorders>
            <w:shd w:val="clear" w:color="auto" w:fill="auto"/>
            <w:vAlign w:val="center"/>
          </w:tcPr>
          <w:p w14:paraId="6077CD12" w14:textId="77777777" w:rsidR="00943628" w:rsidRPr="0012335D" w:rsidRDefault="00943628" w:rsidP="00943628">
            <w:pPr>
              <w:ind w:right="57"/>
              <w:jc w:val="right"/>
              <w:rPr>
                <w:rFonts w:ascii="Arial" w:hAnsi="Arial" w:cs="Arial"/>
                <w:sz w:val="18"/>
                <w:szCs w:val="18"/>
                <w:lang w:val="sr-Cyrl-BA"/>
              </w:rPr>
            </w:pPr>
          </w:p>
        </w:tc>
      </w:tr>
      <w:tr w:rsidR="00943628" w:rsidRPr="0012335D" w14:paraId="1D6573AF" w14:textId="77777777" w:rsidTr="00BE4C3B">
        <w:trPr>
          <w:trHeight w:val="255"/>
        </w:trPr>
        <w:tc>
          <w:tcPr>
            <w:tcW w:w="3992" w:type="dxa"/>
            <w:gridSpan w:val="2"/>
            <w:tcBorders>
              <w:top w:val="nil"/>
              <w:left w:val="nil"/>
              <w:bottom w:val="nil"/>
              <w:right w:val="nil"/>
            </w:tcBorders>
            <w:shd w:val="clear" w:color="auto" w:fill="auto"/>
            <w:vAlign w:val="center"/>
            <w:hideMark/>
          </w:tcPr>
          <w:p w14:paraId="61F7EBA6" w14:textId="77777777" w:rsidR="00943628" w:rsidRPr="0012335D" w:rsidRDefault="00943628" w:rsidP="00943628">
            <w:pPr>
              <w:widowControl/>
              <w:rPr>
                <w:rFonts w:ascii="Arial" w:hAnsi="Arial" w:cs="Arial"/>
                <w:b/>
                <w:bCs/>
                <w:snapToGrid/>
                <w:sz w:val="18"/>
                <w:szCs w:val="18"/>
              </w:rPr>
            </w:pPr>
          </w:p>
        </w:tc>
        <w:tc>
          <w:tcPr>
            <w:tcW w:w="1134" w:type="dxa"/>
            <w:gridSpan w:val="2"/>
            <w:tcBorders>
              <w:top w:val="nil"/>
              <w:left w:val="nil"/>
              <w:bottom w:val="nil"/>
              <w:right w:val="nil"/>
            </w:tcBorders>
            <w:shd w:val="clear" w:color="auto" w:fill="auto"/>
            <w:noWrap/>
            <w:vAlign w:val="center"/>
            <w:hideMark/>
          </w:tcPr>
          <w:p w14:paraId="7F1836D0" w14:textId="77777777"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14:paraId="5EFBBEE6" w14:textId="77777777"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14:paraId="7AD768C6"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34DB715C"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6198B2F5"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3A16475B"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14:paraId="03BC4C8C" w14:textId="77777777"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14:paraId="69D14C35" w14:textId="77777777" w:rsidR="00943628" w:rsidRPr="0012335D" w:rsidRDefault="00943628" w:rsidP="00943628">
            <w:pPr>
              <w:ind w:right="57"/>
              <w:jc w:val="right"/>
              <w:rPr>
                <w:rFonts w:ascii="Arial" w:hAnsi="Arial" w:cs="Arial"/>
                <w:sz w:val="18"/>
                <w:szCs w:val="18"/>
              </w:rPr>
            </w:pPr>
          </w:p>
        </w:tc>
      </w:tr>
      <w:tr w:rsidR="00943628" w:rsidRPr="0012335D" w14:paraId="514A7373"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5813BFAA" w14:textId="77777777"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lang w:val="sr-Cyrl-BA"/>
              </w:rPr>
              <w:t xml:space="preserve">ДОБИТАК </w:t>
            </w:r>
            <w:r w:rsidRPr="0012335D">
              <w:rPr>
                <w:rFonts w:ascii="Arial" w:hAnsi="Arial" w:cs="Arial"/>
                <w:b/>
                <w:bCs/>
                <w:snapToGrid/>
                <w:sz w:val="18"/>
                <w:szCs w:val="18"/>
              </w:rPr>
              <w:t>ПРИЈЕ ОПОРЕЗИВАЊА</w:t>
            </w:r>
          </w:p>
        </w:tc>
        <w:tc>
          <w:tcPr>
            <w:tcW w:w="1134" w:type="dxa"/>
            <w:gridSpan w:val="2"/>
            <w:tcBorders>
              <w:top w:val="nil"/>
              <w:left w:val="nil"/>
              <w:bottom w:val="nil"/>
              <w:right w:val="nil"/>
            </w:tcBorders>
            <w:shd w:val="clear" w:color="auto" w:fill="auto"/>
            <w:noWrap/>
            <w:vAlign w:val="center"/>
            <w:hideMark/>
          </w:tcPr>
          <w:p w14:paraId="08ACB45A" w14:textId="77777777" w:rsidR="00943628" w:rsidRPr="000C7B43" w:rsidRDefault="00F56FF5" w:rsidP="000C7B43">
            <w:pPr>
              <w:widowControl/>
              <w:jc w:val="center"/>
              <w:rPr>
                <w:rFonts w:ascii="Arial" w:hAnsi="Arial" w:cs="Arial"/>
                <w:snapToGrid/>
                <w:sz w:val="18"/>
                <w:szCs w:val="18"/>
                <w:lang w:val="sr-Cyrl-BA"/>
              </w:rPr>
            </w:pPr>
            <w:r>
              <w:rPr>
                <w:rFonts w:ascii="Arial" w:hAnsi="Arial" w:cs="Arial"/>
                <w:snapToGrid/>
                <w:sz w:val="18"/>
                <w:szCs w:val="18"/>
              </w:rPr>
              <w:t>2</w:t>
            </w:r>
            <w:r w:rsidR="000C7B43">
              <w:rPr>
                <w:rFonts w:ascii="Arial" w:hAnsi="Arial" w:cs="Arial"/>
                <w:snapToGrid/>
                <w:sz w:val="18"/>
                <w:szCs w:val="18"/>
                <w:lang w:val="sr-Cyrl-BA"/>
              </w:rPr>
              <w:t>9</w:t>
            </w:r>
          </w:p>
        </w:tc>
        <w:tc>
          <w:tcPr>
            <w:tcW w:w="49" w:type="dxa"/>
            <w:tcBorders>
              <w:top w:val="nil"/>
              <w:left w:val="nil"/>
              <w:right w:val="nil"/>
            </w:tcBorders>
          </w:tcPr>
          <w:p w14:paraId="648FA122" w14:textId="77777777" w:rsidR="00943628" w:rsidRPr="0012335D" w:rsidRDefault="00943628" w:rsidP="00943628">
            <w:pPr>
              <w:widowControl/>
              <w:jc w:val="right"/>
              <w:rPr>
                <w:rFonts w:ascii="Arial" w:hAnsi="Arial" w:cs="Arial"/>
                <w:snapToGrid/>
                <w:sz w:val="18"/>
                <w:szCs w:val="18"/>
              </w:rPr>
            </w:pPr>
          </w:p>
        </w:tc>
        <w:tc>
          <w:tcPr>
            <w:tcW w:w="1203" w:type="dxa"/>
            <w:noWrap/>
          </w:tcPr>
          <w:p w14:paraId="75257748" w14:textId="77777777" w:rsidR="00943628" w:rsidRPr="0012335D" w:rsidRDefault="00943628" w:rsidP="00943628">
            <w:pPr>
              <w:ind w:right="57"/>
              <w:jc w:val="right"/>
              <w:rPr>
                <w:rFonts w:ascii="Arial" w:hAnsi="Arial" w:cs="Arial"/>
                <w:b/>
                <w:sz w:val="18"/>
                <w:szCs w:val="18"/>
                <w:lang w:val="sr-Cyrl-BA"/>
              </w:rPr>
            </w:pPr>
            <w:r>
              <w:rPr>
                <w:rFonts w:ascii="Arial" w:hAnsi="Arial" w:cs="Arial"/>
                <w:b/>
                <w:sz w:val="18"/>
                <w:szCs w:val="18"/>
                <w:lang w:val="sr-Cyrl-BA"/>
              </w:rPr>
              <w:t>254,961</w:t>
            </w:r>
          </w:p>
        </w:tc>
        <w:tc>
          <w:tcPr>
            <w:tcW w:w="142" w:type="dxa"/>
            <w:tcBorders>
              <w:top w:val="nil"/>
              <w:left w:val="nil"/>
              <w:bottom w:val="nil"/>
              <w:right w:val="nil"/>
            </w:tcBorders>
            <w:shd w:val="clear" w:color="auto" w:fill="auto"/>
            <w:noWrap/>
            <w:vAlign w:val="center"/>
          </w:tcPr>
          <w:p w14:paraId="395DEE82" w14:textId="77777777" w:rsidR="00943628" w:rsidRPr="0012335D" w:rsidRDefault="00943628" w:rsidP="00943628">
            <w:pPr>
              <w:ind w:right="57"/>
              <w:jc w:val="right"/>
              <w:rPr>
                <w:rFonts w:ascii="Arial" w:hAnsi="Arial" w:cs="Arial"/>
                <w:b/>
                <w:sz w:val="18"/>
                <w:szCs w:val="18"/>
              </w:rPr>
            </w:pPr>
          </w:p>
        </w:tc>
        <w:tc>
          <w:tcPr>
            <w:tcW w:w="165" w:type="dxa"/>
            <w:tcBorders>
              <w:top w:val="nil"/>
              <w:left w:val="nil"/>
              <w:right w:val="nil"/>
            </w:tcBorders>
            <w:shd w:val="clear" w:color="auto" w:fill="auto"/>
            <w:noWrap/>
            <w:vAlign w:val="center"/>
          </w:tcPr>
          <w:p w14:paraId="6393B3B0" w14:textId="77777777"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34614533" w14:textId="77777777" w:rsidR="00943628" w:rsidRPr="0012335D" w:rsidRDefault="00943628" w:rsidP="00943628">
            <w:pPr>
              <w:ind w:right="57"/>
              <w:jc w:val="right"/>
              <w:rPr>
                <w:rFonts w:ascii="Arial" w:hAnsi="Arial" w:cs="Arial"/>
                <w:b/>
                <w:sz w:val="18"/>
                <w:szCs w:val="18"/>
              </w:rPr>
            </w:pPr>
          </w:p>
        </w:tc>
        <w:tc>
          <w:tcPr>
            <w:tcW w:w="951" w:type="dxa"/>
            <w:tcBorders>
              <w:top w:val="nil"/>
              <w:left w:val="nil"/>
              <w:bottom w:val="single" w:sz="4" w:space="0" w:color="auto"/>
              <w:right w:val="nil"/>
            </w:tcBorders>
            <w:shd w:val="clear" w:color="auto" w:fill="auto"/>
            <w:vAlign w:val="center"/>
          </w:tcPr>
          <w:p w14:paraId="12A87C56" w14:textId="77777777" w:rsidR="00943628" w:rsidRPr="0012335D" w:rsidRDefault="00943628" w:rsidP="00943628">
            <w:pPr>
              <w:ind w:right="57"/>
              <w:jc w:val="right"/>
              <w:rPr>
                <w:rFonts w:ascii="Arial" w:hAnsi="Arial" w:cs="Arial"/>
                <w:b/>
                <w:sz w:val="18"/>
                <w:szCs w:val="18"/>
              </w:rPr>
            </w:pPr>
            <w:r w:rsidRPr="0012335D">
              <w:rPr>
                <w:rFonts w:ascii="Arial" w:hAnsi="Arial" w:cs="Arial"/>
                <w:b/>
                <w:sz w:val="18"/>
                <w:szCs w:val="18"/>
              </w:rPr>
              <w:t>(</w:t>
            </w:r>
            <w:r>
              <w:rPr>
                <w:rFonts w:ascii="Arial" w:hAnsi="Arial" w:cs="Arial"/>
                <w:b/>
                <w:sz w:val="18"/>
                <w:szCs w:val="18"/>
                <w:lang w:val="sr-Cyrl-BA"/>
              </w:rPr>
              <w:t>70,830</w:t>
            </w:r>
            <w:r w:rsidRPr="0012335D">
              <w:rPr>
                <w:rFonts w:ascii="Arial" w:hAnsi="Arial" w:cs="Arial"/>
                <w:b/>
                <w:sz w:val="18"/>
                <w:szCs w:val="18"/>
              </w:rPr>
              <w:t>)</w:t>
            </w:r>
          </w:p>
        </w:tc>
        <w:tc>
          <w:tcPr>
            <w:tcW w:w="46" w:type="dxa"/>
            <w:tcBorders>
              <w:top w:val="nil"/>
              <w:left w:val="nil"/>
              <w:bottom w:val="nil"/>
              <w:right w:val="nil"/>
            </w:tcBorders>
            <w:shd w:val="clear" w:color="auto" w:fill="auto"/>
          </w:tcPr>
          <w:p w14:paraId="64B6BBAB" w14:textId="77777777" w:rsidR="00943628" w:rsidRPr="0012335D" w:rsidRDefault="00943628" w:rsidP="00943628">
            <w:pPr>
              <w:ind w:right="57"/>
              <w:jc w:val="right"/>
              <w:rPr>
                <w:rFonts w:ascii="Arial" w:hAnsi="Arial" w:cs="Arial"/>
                <w:b/>
                <w:sz w:val="18"/>
                <w:szCs w:val="18"/>
              </w:rPr>
            </w:pPr>
          </w:p>
        </w:tc>
      </w:tr>
      <w:tr w:rsidR="00943628" w:rsidRPr="0012335D" w14:paraId="71EE86BE" w14:textId="77777777" w:rsidTr="00BE4C3B">
        <w:trPr>
          <w:trHeight w:val="255"/>
        </w:trPr>
        <w:tc>
          <w:tcPr>
            <w:tcW w:w="3992" w:type="dxa"/>
            <w:gridSpan w:val="2"/>
            <w:tcBorders>
              <w:top w:val="nil"/>
              <w:left w:val="nil"/>
              <w:bottom w:val="nil"/>
              <w:right w:val="nil"/>
            </w:tcBorders>
            <w:shd w:val="clear" w:color="auto" w:fill="auto"/>
            <w:noWrap/>
            <w:vAlign w:val="center"/>
          </w:tcPr>
          <w:p w14:paraId="303BE4EF" w14:textId="77777777" w:rsidR="00943628" w:rsidRPr="0012335D" w:rsidRDefault="00943628" w:rsidP="00943628">
            <w:pPr>
              <w:widowControl/>
              <w:rPr>
                <w:rFonts w:ascii="Arial" w:hAnsi="Arial" w:cs="Arial"/>
                <w:snapToGrid/>
                <w:sz w:val="18"/>
                <w:szCs w:val="18"/>
                <w:lang w:val="sr-Cyrl-BA"/>
              </w:rPr>
            </w:pPr>
            <w:r w:rsidRPr="0012335D">
              <w:rPr>
                <w:rFonts w:ascii="Arial" w:hAnsi="Arial" w:cs="Arial"/>
                <w:snapToGrid/>
                <w:sz w:val="18"/>
                <w:szCs w:val="18"/>
                <w:lang w:val="sr-Cyrl-BA"/>
              </w:rPr>
              <w:t>Порески расходи периода</w:t>
            </w:r>
          </w:p>
        </w:tc>
        <w:tc>
          <w:tcPr>
            <w:tcW w:w="1134" w:type="dxa"/>
            <w:gridSpan w:val="2"/>
            <w:tcBorders>
              <w:top w:val="nil"/>
              <w:left w:val="nil"/>
              <w:bottom w:val="nil"/>
              <w:right w:val="nil"/>
            </w:tcBorders>
            <w:shd w:val="clear" w:color="auto" w:fill="auto"/>
            <w:noWrap/>
            <w:vAlign w:val="center"/>
          </w:tcPr>
          <w:p w14:paraId="04CA7CB8" w14:textId="77777777" w:rsidR="00943628" w:rsidRPr="0012335D" w:rsidRDefault="00943628" w:rsidP="00943628">
            <w:pPr>
              <w:widowControl/>
              <w:jc w:val="center"/>
              <w:rPr>
                <w:rFonts w:ascii="Arial" w:hAnsi="Arial" w:cs="Arial"/>
                <w:snapToGrid/>
                <w:sz w:val="18"/>
                <w:szCs w:val="18"/>
              </w:rPr>
            </w:pPr>
          </w:p>
        </w:tc>
        <w:tc>
          <w:tcPr>
            <w:tcW w:w="49" w:type="dxa"/>
            <w:tcBorders>
              <w:top w:val="nil"/>
              <w:left w:val="nil"/>
              <w:right w:val="nil"/>
            </w:tcBorders>
          </w:tcPr>
          <w:p w14:paraId="671F54CA" w14:textId="77777777"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14:paraId="3804C132"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lang w:val="sr-Cyrl-BA"/>
              </w:rPr>
              <w:t>24,775</w:t>
            </w:r>
            <w:r w:rsidRPr="0012335D">
              <w:rPr>
                <w:rFonts w:ascii="Arial" w:hAnsi="Arial" w:cs="Arial"/>
                <w:color w:val="000000"/>
                <w:sz w:val="18"/>
                <w:szCs w:val="18"/>
              </w:rPr>
              <w:t>)</w:t>
            </w:r>
          </w:p>
        </w:tc>
        <w:tc>
          <w:tcPr>
            <w:tcW w:w="142" w:type="dxa"/>
            <w:tcBorders>
              <w:top w:val="nil"/>
              <w:left w:val="nil"/>
              <w:bottom w:val="nil"/>
              <w:right w:val="nil"/>
            </w:tcBorders>
            <w:shd w:val="clear" w:color="auto" w:fill="auto"/>
            <w:noWrap/>
            <w:vAlign w:val="center"/>
          </w:tcPr>
          <w:p w14:paraId="29745FA6" w14:textId="77777777"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14:paraId="70863DE4" w14:textId="77777777"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90144D1"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14:paraId="70BA02D4" w14:textId="77777777"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14:paraId="2B0B775A" w14:textId="77777777" w:rsidR="00943628" w:rsidRPr="0012335D" w:rsidRDefault="00943628" w:rsidP="00943628">
            <w:pPr>
              <w:ind w:right="57"/>
              <w:jc w:val="right"/>
              <w:rPr>
                <w:rFonts w:ascii="Arial" w:hAnsi="Arial" w:cs="Arial"/>
                <w:sz w:val="18"/>
                <w:szCs w:val="18"/>
                <w:lang w:val="sr-Cyrl-BA"/>
              </w:rPr>
            </w:pPr>
          </w:p>
        </w:tc>
      </w:tr>
      <w:tr w:rsidR="00943628" w:rsidRPr="0012335D" w14:paraId="503804A5"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66B41910" w14:textId="77777777" w:rsidR="00943628" w:rsidRPr="00F56FF5" w:rsidRDefault="00943628" w:rsidP="00943628">
            <w:pPr>
              <w:widowControl/>
              <w:rPr>
                <w:rFonts w:ascii="Arial" w:hAnsi="Arial" w:cs="Arial"/>
                <w:snapToGrid/>
                <w:sz w:val="18"/>
                <w:szCs w:val="18"/>
                <w:lang w:val="sr-Cyrl-BA"/>
              </w:rPr>
            </w:pPr>
            <w:r w:rsidRPr="0012335D">
              <w:rPr>
                <w:rFonts w:ascii="Arial" w:hAnsi="Arial" w:cs="Arial"/>
                <w:snapToGrid/>
                <w:sz w:val="18"/>
                <w:szCs w:val="18"/>
                <w:lang w:val="sr-Cyrl-BA"/>
              </w:rPr>
              <w:t>Одложени порески расходи</w:t>
            </w:r>
            <w:r w:rsidR="00F56FF5">
              <w:rPr>
                <w:rFonts w:ascii="Arial" w:hAnsi="Arial" w:cs="Arial"/>
                <w:snapToGrid/>
                <w:sz w:val="18"/>
                <w:szCs w:val="18"/>
              </w:rPr>
              <w:t xml:space="preserve"> периода</w:t>
            </w:r>
          </w:p>
        </w:tc>
        <w:tc>
          <w:tcPr>
            <w:tcW w:w="1134" w:type="dxa"/>
            <w:gridSpan w:val="2"/>
            <w:tcBorders>
              <w:top w:val="nil"/>
              <w:left w:val="nil"/>
              <w:bottom w:val="nil"/>
              <w:right w:val="nil"/>
            </w:tcBorders>
            <w:shd w:val="clear" w:color="auto" w:fill="auto"/>
            <w:noWrap/>
            <w:vAlign w:val="center"/>
            <w:hideMark/>
          </w:tcPr>
          <w:p w14:paraId="26326656" w14:textId="77777777" w:rsidR="00943628" w:rsidRPr="0012335D" w:rsidRDefault="00943628" w:rsidP="00F56FF5">
            <w:pPr>
              <w:widowControl/>
              <w:rPr>
                <w:rFonts w:ascii="Arial" w:hAnsi="Arial" w:cs="Arial"/>
                <w:snapToGrid/>
                <w:sz w:val="18"/>
                <w:szCs w:val="18"/>
              </w:rPr>
            </w:pPr>
          </w:p>
        </w:tc>
        <w:tc>
          <w:tcPr>
            <w:tcW w:w="49" w:type="dxa"/>
            <w:tcBorders>
              <w:top w:val="nil"/>
              <w:left w:val="nil"/>
              <w:right w:val="nil"/>
            </w:tcBorders>
          </w:tcPr>
          <w:p w14:paraId="768CBDD1" w14:textId="77777777"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105AED32" w14:textId="77777777" w:rsidR="00943628" w:rsidRPr="0012335D" w:rsidRDefault="00943628" w:rsidP="00943628">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lang w:val="sr-Cyrl-BA"/>
              </w:rPr>
              <w:t>3,181</w:t>
            </w:r>
            <w:r w:rsidRPr="0012335D">
              <w:rPr>
                <w:rFonts w:ascii="Arial" w:hAnsi="Arial" w:cs="Arial"/>
                <w:color w:val="000000"/>
                <w:sz w:val="18"/>
                <w:szCs w:val="18"/>
              </w:rPr>
              <w:t>)</w:t>
            </w:r>
          </w:p>
        </w:tc>
        <w:tc>
          <w:tcPr>
            <w:tcW w:w="142" w:type="dxa"/>
            <w:tcBorders>
              <w:top w:val="nil"/>
              <w:left w:val="nil"/>
              <w:right w:val="nil"/>
            </w:tcBorders>
            <w:shd w:val="clear" w:color="auto" w:fill="auto"/>
            <w:noWrap/>
            <w:vAlign w:val="center"/>
          </w:tcPr>
          <w:p w14:paraId="0B4A4ACB"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3C2406FE" w14:textId="77777777" w:rsidR="00943628" w:rsidRPr="0012335D" w:rsidRDefault="00943628" w:rsidP="00943628">
            <w:pPr>
              <w:ind w:right="57"/>
              <w:jc w:val="right"/>
              <w:rPr>
                <w:rFonts w:ascii="Arial" w:hAnsi="Arial" w:cs="Arial"/>
                <w:sz w:val="18"/>
                <w:szCs w:val="18"/>
                <w:lang w:val="sr-Cyrl-CS"/>
              </w:rPr>
            </w:pPr>
          </w:p>
        </w:tc>
        <w:tc>
          <w:tcPr>
            <w:tcW w:w="142" w:type="dxa"/>
            <w:tcBorders>
              <w:top w:val="nil"/>
              <w:left w:val="nil"/>
              <w:right w:val="nil"/>
            </w:tcBorders>
            <w:shd w:val="clear" w:color="auto" w:fill="auto"/>
            <w:noWrap/>
            <w:vAlign w:val="center"/>
          </w:tcPr>
          <w:p w14:paraId="4D2D0F6C" w14:textId="77777777"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14:paraId="54B57135" w14:textId="77777777"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single" w:sz="4" w:space="0" w:color="auto"/>
              <w:right w:val="nil"/>
            </w:tcBorders>
            <w:shd w:val="clear" w:color="auto" w:fill="auto"/>
            <w:vAlign w:val="center"/>
          </w:tcPr>
          <w:p w14:paraId="4FC4E953" w14:textId="77777777" w:rsidR="00943628" w:rsidRPr="0012335D" w:rsidRDefault="00943628" w:rsidP="00943628">
            <w:pPr>
              <w:ind w:right="57"/>
              <w:jc w:val="right"/>
              <w:rPr>
                <w:rFonts w:ascii="Arial" w:hAnsi="Arial" w:cs="Arial"/>
                <w:sz w:val="18"/>
                <w:szCs w:val="18"/>
              </w:rPr>
            </w:pPr>
          </w:p>
        </w:tc>
      </w:tr>
      <w:tr w:rsidR="00943628" w:rsidRPr="0012335D" w14:paraId="037D4FB0" w14:textId="77777777" w:rsidTr="00BE4C3B">
        <w:trPr>
          <w:trHeight w:val="255"/>
        </w:trPr>
        <w:tc>
          <w:tcPr>
            <w:tcW w:w="3992" w:type="dxa"/>
            <w:gridSpan w:val="2"/>
            <w:tcBorders>
              <w:top w:val="nil"/>
              <w:left w:val="nil"/>
              <w:bottom w:val="nil"/>
              <w:right w:val="nil"/>
            </w:tcBorders>
            <w:shd w:val="clear" w:color="auto" w:fill="auto"/>
            <w:noWrap/>
            <w:vAlign w:val="center"/>
            <w:hideMark/>
          </w:tcPr>
          <w:p w14:paraId="10171293" w14:textId="77777777" w:rsidR="00943628" w:rsidRPr="0012335D" w:rsidRDefault="00943628" w:rsidP="00943628">
            <w:pPr>
              <w:widowControl/>
              <w:rPr>
                <w:rFonts w:ascii="Arial" w:hAnsi="Arial" w:cs="Arial"/>
                <w:b/>
                <w:bCs/>
                <w:snapToGrid/>
                <w:sz w:val="18"/>
                <w:szCs w:val="18"/>
              </w:rPr>
            </w:pPr>
          </w:p>
        </w:tc>
        <w:tc>
          <w:tcPr>
            <w:tcW w:w="1134" w:type="dxa"/>
            <w:gridSpan w:val="2"/>
            <w:tcBorders>
              <w:top w:val="nil"/>
              <w:left w:val="nil"/>
              <w:bottom w:val="nil"/>
              <w:right w:val="nil"/>
            </w:tcBorders>
            <w:shd w:val="clear" w:color="auto" w:fill="auto"/>
            <w:noWrap/>
            <w:vAlign w:val="center"/>
            <w:hideMark/>
          </w:tcPr>
          <w:p w14:paraId="603042B4" w14:textId="77777777"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14:paraId="367BE129" w14:textId="77777777"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left w:val="nil"/>
              <w:bottom w:val="nil"/>
              <w:right w:val="nil"/>
            </w:tcBorders>
            <w:shd w:val="clear" w:color="auto" w:fill="auto"/>
            <w:noWrap/>
            <w:vAlign w:val="center"/>
          </w:tcPr>
          <w:p w14:paraId="4979BFB4"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5EBC461D" w14:textId="77777777"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14:paraId="77DAABAF" w14:textId="77777777"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1AF96105" w14:textId="77777777" w:rsidR="00943628" w:rsidRPr="0012335D" w:rsidRDefault="00943628" w:rsidP="00943628">
            <w:pPr>
              <w:ind w:right="57"/>
              <w:jc w:val="right"/>
              <w:rPr>
                <w:rFonts w:ascii="Arial" w:hAnsi="Arial" w:cs="Arial"/>
                <w:sz w:val="18"/>
                <w:szCs w:val="18"/>
              </w:rPr>
            </w:pPr>
          </w:p>
        </w:tc>
        <w:tc>
          <w:tcPr>
            <w:tcW w:w="951" w:type="dxa"/>
            <w:tcBorders>
              <w:top w:val="single" w:sz="4" w:space="0" w:color="auto"/>
              <w:left w:val="nil"/>
              <w:bottom w:val="nil"/>
              <w:right w:val="nil"/>
            </w:tcBorders>
            <w:shd w:val="clear" w:color="auto" w:fill="auto"/>
            <w:vAlign w:val="center"/>
          </w:tcPr>
          <w:p w14:paraId="6C0BCDD0" w14:textId="77777777" w:rsidR="00943628" w:rsidRPr="0012335D" w:rsidRDefault="00943628" w:rsidP="00943628">
            <w:pPr>
              <w:ind w:right="57"/>
              <w:jc w:val="right"/>
              <w:rPr>
                <w:rFonts w:ascii="Arial" w:hAnsi="Arial" w:cs="Arial"/>
                <w:sz w:val="18"/>
                <w:szCs w:val="18"/>
              </w:rPr>
            </w:pPr>
          </w:p>
        </w:tc>
        <w:tc>
          <w:tcPr>
            <w:tcW w:w="46" w:type="dxa"/>
            <w:tcBorders>
              <w:top w:val="single" w:sz="4" w:space="0" w:color="auto"/>
              <w:left w:val="nil"/>
              <w:bottom w:val="nil"/>
              <w:right w:val="nil"/>
            </w:tcBorders>
            <w:shd w:val="clear" w:color="auto" w:fill="auto"/>
            <w:vAlign w:val="center"/>
          </w:tcPr>
          <w:p w14:paraId="1BE38BF7" w14:textId="77777777" w:rsidR="00943628" w:rsidRPr="0012335D" w:rsidRDefault="00943628" w:rsidP="00943628">
            <w:pPr>
              <w:ind w:right="57"/>
              <w:jc w:val="right"/>
              <w:rPr>
                <w:rFonts w:ascii="Arial" w:hAnsi="Arial" w:cs="Arial"/>
                <w:sz w:val="18"/>
                <w:szCs w:val="18"/>
              </w:rPr>
            </w:pPr>
          </w:p>
        </w:tc>
      </w:tr>
      <w:tr w:rsidR="00943628" w:rsidRPr="0012335D" w14:paraId="0D76082C" w14:textId="77777777" w:rsidTr="00BE4C3B">
        <w:trPr>
          <w:trHeight w:val="270"/>
        </w:trPr>
        <w:tc>
          <w:tcPr>
            <w:tcW w:w="3992" w:type="dxa"/>
            <w:gridSpan w:val="2"/>
            <w:tcBorders>
              <w:top w:val="nil"/>
              <w:left w:val="nil"/>
              <w:bottom w:val="nil"/>
              <w:right w:val="nil"/>
            </w:tcBorders>
            <w:shd w:val="clear" w:color="auto" w:fill="auto"/>
            <w:noWrap/>
            <w:vAlign w:val="center"/>
            <w:hideMark/>
          </w:tcPr>
          <w:p w14:paraId="7966B4F4" w14:textId="77777777"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 xml:space="preserve">НЕТО </w:t>
            </w:r>
            <w:r w:rsidRPr="0012335D">
              <w:rPr>
                <w:rFonts w:ascii="Arial" w:hAnsi="Arial" w:cs="Arial"/>
                <w:b/>
                <w:bCs/>
                <w:snapToGrid/>
                <w:sz w:val="18"/>
                <w:szCs w:val="18"/>
                <w:lang w:val="sr-Cyrl-BA"/>
              </w:rPr>
              <w:t>ДОБИТАК</w:t>
            </w:r>
            <w:r w:rsidR="007B1224">
              <w:rPr>
                <w:rFonts w:ascii="Arial" w:hAnsi="Arial" w:cs="Arial"/>
                <w:b/>
                <w:bCs/>
                <w:snapToGrid/>
                <w:sz w:val="18"/>
                <w:szCs w:val="18"/>
                <w:lang w:val="sr-Cyrl-BA"/>
              </w:rPr>
              <w:t>/ГУБИТАК</w:t>
            </w:r>
            <w:r w:rsidRPr="0012335D">
              <w:rPr>
                <w:rFonts w:ascii="Arial" w:hAnsi="Arial" w:cs="Arial"/>
                <w:b/>
                <w:bCs/>
                <w:snapToGrid/>
                <w:sz w:val="18"/>
                <w:szCs w:val="18"/>
              </w:rPr>
              <w:t xml:space="preserve"> ПЕРИОДА</w:t>
            </w:r>
          </w:p>
        </w:tc>
        <w:tc>
          <w:tcPr>
            <w:tcW w:w="1134" w:type="dxa"/>
            <w:gridSpan w:val="2"/>
            <w:tcBorders>
              <w:top w:val="nil"/>
              <w:left w:val="nil"/>
              <w:bottom w:val="nil"/>
              <w:right w:val="nil"/>
            </w:tcBorders>
            <w:shd w:val="clear" w:color="auto" w:fill="auto"/>
            <w:noWrap/>
            <w:vAlign w:val="center"/>
            <w:hideMark/>
          </w:tcPr>
          <w:p w14:paraId="7438E04F" w14:textId="77777777" w:rsidR="00943628" w:rsidRPr="0012335D" w:rsidRDefault="00943628" w:rsidP="00943628">
            <w:pPr>
              <w:widowControl/>
              <w:jc w:val="center"/>
              <w:rPr>
                <w:rFonts w:ascii="Arial" w:hAnsi="Arial" w:cs="Arial"/>
                <w:b/>
                <w:bCs/>
                <w:snapToGrid/>
                <w:sz w:val="18"/>
                <w:szCs w:val="18"/>
              </w:rPr>
            </w:pPr>
          </w:p>
        </w:tc>
        <w:tc>
          <w:tcPr>
            <w:tcW w:w="49" w:type="dxa"/>
            <w:tcBorders>
              <w:top w:val="nil"/>
              <w:left w:val="nil"/>
              <w:right w:val="nil"/>
            </w:tcBorders>
          </w:tcPr>
          <w:p w14:paraId="450237A7" w14:textId="77777777" w:rsidR="00943628" w:rsidRPr="0012335D" w:rsidRDefault="00943628" w:rsidP="00943628">
            <w:pPr>
              <w:widowControl/>
              <w:jc w:val="right"/>
              <w:rPr>
                <w:rFonts w:ascii="Arial" w:hAnsi="Arial" w:cs="Arial"/>
                <w:b/>
                <w:bCs/>
                <w:snapToGrid/>
                <w:sz w:val="18"/>
                <w:szCs w:val="18"/>
              </w:rPr>
            </w:pPr>
          </w:p>
        </w:tc>
        <w:tc>
          <w:tcPr>
            <w:tcW w:w="1203" w:type="dxa"/>
            <w:tcBorders>
              <w:top w:val="nil"/>
              <w:left w:val="nil"/>
              <w:bottom w:val="double" w:sz="6" w:space="0" w:color="auto"/>
              <w:right w:val="nil"/>
            </w:tcBorders>
            <w:shd w:val="clear" w:color="auto" w:fill="auto"/>
            <w:noWrap/>
            <w:vAlign w:val="center"/>
          </w:tcPr>
          <w:p w14:paraId="011DCC60" w14:textId="77777777" w:rsidR="00943628" w:rsidRPr="00924626" w:rsidRDefault="00943628" w:rsidP="00943628">
            <w:pPr>
              <w:ind w:right="57"/>
              <w:jc w:val="right"/>
              <w:rPr>
                <w:rFonts w:ascii="Arial" w:hAnsi="Arial" w:cs="Arial"/>
                <w:b/>
                <w:sz w:val="18"/>
                <w:szCs w:val="18"/>
                <w:lang w:val="sr-Cyrl-BA"/>
              </w:rPr>
            </w:pPr>
            <w:r>
              <w:rPr>
                <w:rFonts w:ascii="Arial" w:hAnsi="Arial" w:cs="Arial"/>
                <w:b/>
                <w:sz w:val="18"/>
                <w:szCs w:val="18"/>
                <w:lang w:val="sr-Cyrl-BA"/>
              </w:rPr>
              <w:t>227,005</w:t>
            </w:r>
          </w:p>
        </w:tc>
        <w:tc>
          <w:tcPr>
            <w:tcW w:w="142" w:type="dxa"/>
            <w:tcBorders>
              <w:top w:val="nil"/>
              <w:left w:val="nil"/>
              <w:right w:val="nil"/>
            </w:tcBorders>
            <w:shd w:val="clear" w:color="auto" w:fill="auto"/>
            <w:noWrap/>
            <w:vAlign w:val="center"/>
          </w:tcPr>
          <w:p w14:paraId="6F363605" w14:textId="77777777" w:rsidR="00943628" w:rsidRPr="0012335D" w:rsidRDefault="00943628" w:rsidP="00943628">
            <w:pPr>
              <w:ind w:right="57"/>
              <w:jc w:val="right"/>
              <w:rPr>
                <w:rFonts w:ascii="Arial" w:hAnsi="Arial" w:cs="Arial"/>
                <w:b/>
                <w:bCs/>
                <w:sz w:val="18"/>
                <w:szCs w:val="18"/>
              </w:rPr>
            </w:pPr>
          </w:p>
        </w:tc>
        <w:tc>
          <w:tcPr>
            <w:tcW w:w="165" w:type="dxa"/>
            <w:tcBorders>
              <w:top w:val="nil"/>
              <w:left w:val="nil"/>
              <w:right w:val="nil"/>
            </w:tcBorders>
            <w:shd w:val="clear" w:color="auto" w:fill="auto"/>
            <w:noWrap/>
            <w:vAlign w:val="center"/>
          </w:tcPr>
          <w:p w14:paraId="0DC35209" w14:textId="77777777"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right w:val="nil"/>
            </w:tcBorders>
            <w:shd w:val="clear" w:color="auto" w:fill="auto"/>
            <w:noWrap/>
            <w:vAlign w:val="center"/>
          </w:tcPr>
          <w:p w14:paraId="192ED7CC" w14:textId="77777777" w:rsidR="00943628" w:rsidRPr="0012335D" w:rsidRDefault="00943628" w:rsidP="00943628">
            <w:pPr>
              <w:ind w:right="57"/>
              <w:jc w:val="right"/>
              <w:rPr>
                <w:rFonts w:ascii="Arial" w:hAnsi="Arial" w:cs="Arial"/>
                <w:b/>
                <w:bCs/>
                <w:sz w:val="18"/>
                <w:szCs w:val="18"/>
              </w:rPr>
            </w:pPr>
          </w:p>
        </w:tc>
        <w:tc>
          <w:tcPr>
            <w:tcW w:w="951" w:type="dxa"/>
            <w:tcBorders>
              <w:top w:val="nil"/>
              <w:left w:val="nil"/>
              <w:bottom w:val="double" w:sz="6" w:space="0" w:color="auto"/>
              <w:right w:val="nil"/>
            </w:tcBorders>
            <w:shd w:val="clear" w:color="auto" w:fill="auto"/>
            <w:vAlign w:val="center"/>
          </w:tcPr>
          <w:p w14:paraId="35196D40" w14:textId="77777777" w:rsidR="00943628" w:rsidRPr="0012335D" w:rsidRDefault="00943628" w:rsidP="00943628">
            <w:pPr>
              <w:ind w:right="57"/>
              <w:jc w:val="right"/>
              <w:rPr>
                <w:rFonts w:ascii="Arial" w:hAnsi="Arial" w:cs="Arial"/>
                <w:b/>
                <w:bCs/>
                <w:sz w:val="18"/>
                <w:szCs w:val="18"/>
              </w:rPr>
            </w:pPr>
            <w:r w:rsidRPr="0012335D">
              <w:rPr>
                <w:rFonts w:ascii="Arial" w:hAnsi="Arial" w:cs="Arial"/>
                <w:b/>
                <w:bCs/>
                <w:sz w:val="18"/>
                <w:szCs w:val="18"/>
              </w:rPr>
              <w:t>(</w:t>
            </w:r>
            <w:r>
              <w:rPr>
                <w:rFonts w:ascii="Arial" w:hAnsi="Arial" w:cs="Arial"/>
                <w:b/>
                <w:bCs/>
                <w:sz w:val="18"/>
                <w:szCs w:val="18"/>
                <w:lang w:val="sr-Cyrl-BA"/>
              </w:rPr>
              <w:t>70,830</w:t>
            </w:r>
            <w:r w:rsidRPr="0012335D">
              <w:rPr>
                <w:rFonts w:ascii="Arial" w:hAnsi="Arial" w:cs="Arial"/>
                <w:b/>
                <w:bCs/>
                <w:sz w:val="18"/>
                <w:szCs w:val="18"/>
              </w:rPr>
              <w:t>)</w:t>
            </w:r>
          </w:p>
        </w:tc>
        <w:tc>
          <w:tcPr>
            <w:tcW w:w="46" w:type="dxa"/>
            <w:tcBorders>
              <w:top w:val="nil"/>
              <w:left w:val="nil"/>
              <w:right w:val="nil"/>
            </w:tcBorders>
            <w:shd w:val="clear" w:color="auto" w:fill="auto"/>
            <w:vAlign w:val="center"/>
          </w:tcPr>
          <w:p w14:paraId="2B80F64F" w14:textId="77777777" w:rsidR="00943628" w:rsidRPr="0012335D" w:rsidRDefault="00943628" w:rsidP="00943628">
            <w:pPr>
              <w:ind w:right="57"/>
              <w:jc w:val="right"/>
              <w:rPr>
                <w:rFonts w:ascii="Arial" w:hAnsi="Arial" w:cs="Arial"/>
                <w:b/>
                <w:bCs/>
                <w:sz w:val="18"/>
                <w:szCs w:val="18"/>
                <w:lang w:val="sr-Cyrl-BA"/>
              </w:rPr>
            </w:pPr>
          </w:p>
        </w:tc>
      </w:tr>
    </w:tbl>
    <w:p w14:paraId="042440CD" w14:textId="77777777" w:rsidR="0035434D" w:rsidRPr="0012335D" w:rsidRDefault="0035434D" w:rsidP="0035434D">
      <w:pPr>
        <w:ind w:left="709"/>
        <w:jc w:val="both"/>
        <w:rPr>
          <w:rFonts w:ascii="Arial" w:hAnsi="Arial" w:cs="Arial"/>
          <w:sz w:val="18"/>
          <w:szCs w:val="18"/>
          <w:lang w:val="sr-Cyrl-CS"/>
        </w:rPr>
      </w:pPr>
    </w:p>
    <w:p w14:paraId="7DD6B084" w14:textId="77777777" w:rsidR="0035434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303EB310" w14:textId="77777777" w:rsidR="00A57138" w:rsidRDefault="00A57138"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70683112" w14:textId="77777777" w:rsidR="00A57138" w:rsidRPr="0012335D" w:rsidRDefault="00A57138"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682F6B95" w14:textId="77777777"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7E3F30A1" w14:textId="77777777" w:rsidR="0035434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59399A35" w14:textId="77777777" w:rsidR="00B04631" w:rsidRDefault="00B04631"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11DDB7B4" w14:textId="77777777" w:rsidR="00B04631" w:rsidRDefault="00B04631"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01DD1CB5" w14:textId="77777777" w:rsidR="00B04631" w:rsidRPr="0012335D" w:rsidRDefault="00B04631"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1AA2F498" w14:textId="77777777"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14:paraId="788E1E78" w14:textId="77777777"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.ИНФОРМАЦИЈЕ О СЕГМЕНТИМА (наставак)</w:t>
      </w:r>
    </w:p>
    <w:p w14:paraId="7F33DBB9" w14:textId="77777777" w:rsidR="0035434D" w:rsidRPr="0012335D" w:rsidRDefault="0035434D" w:rsidP="0035434D">
      <w:pPr>
        <w:widowControl/>
        <w:ind w:left="435"/>
        <w:jc w:val="both"/>
        <w:rPr>
          <w:rFonts w:ascii="Arial" w:hAnsi="Arial" w:cs="Arial"/>
          <w:b/>
          <w:sz w:val="18"/>
          <w:szCs w:val="18"/>
          <w:lang w:val="sr-Cyrl-CS"/>
        </w:rPr>
      </w:pPr>
    </w:p>
    <w:p w14:paraId="03814B69" w14:textId="77777777" w:rsidR="0035434D" w:rsidRPr="0012335D" w:rsidRDefault="0035434D" w:rsidP="0035434D">
      <w:pPr>
        <w:ind w:left="709" w:hanging="709"/>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.1.</w:t>
      </w:r>
      <w:r w:rsidRPr="0012335D">
        <w:rPr>
          <w:rFonts w:ascii="Arial" w:hAnsi="Arial" w:cs="Arial"/>
          <w:b/>
          <w:sz w:val="18"/>
          <w:szCs w:val="18"/>
          <w:lang w:val="sr-Cyrl-CS"/>
        </w:rPr>
        <w:tab/>
        <w:t>Приходи и резултати сегмената (наставак)</w:t>
      </w:r>
    </w:p>
    <w:p w14:paraId="1236B0B9" w14:textId="77777777" w:rsidR="0035434D" w:rsidRPr="0012335D" w:rsidRDefault="0035434D" w:rsidP="0035434D">
      <w:pPr>
        <w:ind w:left="709" w:hanging="709"/>
        <w:jc w:val="both"/>
        <w:rPr>
          <w:rFonts w:ascii="Arial" w:hAnsi="Arial" w:cs="Arial"/>
          <w:i/>
          <w:sz w:val="12"/>
          <w:szCs w:val="12"/>
          <w:lang w:val="sr-Cyrl-CS"/>
        </w:rPr>
      </w:pPr>
    </w:p>
    <w:p w14:paraId="572657D0" w14:textId="77777777" w:rsidR="0035434D" w:rsidRPr="0012335D" w:rsidRDefault="0035434D" w:rsidP="0035434D">
      <w:pPr>
        <w:ind w:left="709"/>
        <w:jc w:val="both"/>
        <w:rPr>
          <w:rFonts w:ascii="Arial" w:hAnsi="Arial" w:cs="Arial"/>
          <w:sz w:val="18"/>
          <w:szCs w:val="18"/>
          <w:lang w:val="sr-Cyrl-CS"/>
        </w:rPr>
      </w:pPr>
      <w:r w:rsidRPr="0012335D">
        <w:rPr>
          <w:rFonts w:ascii="Arial" w:hAnsi="Arial" w:cs="Arial"/>
          <w:sz w:val="18"/>
          <w:szCs w:val="18"/>
          <w:lang w:val="sr-Cyrl-CS"/>
        </w:rPr>
        <w:t>Приходи и резултати сегмената за годину која се завршила на дан 31. децембар 20</w:t>
      </w:r>
      <w:r w:rsidRPr="00037657">
        <w:rPr>
          <w:rFonts w:ascii="Arial" w:hAnsi="Arial" w:cs="Arial"/>
          <w:sz w:val="18"/>
          <w:szCs w:val="18"/>
          <w:lang w:val="ru-RU"/>
        </w:rPr>
        <w:t>2</w:t>
      </w:r>
      <w:r w:rsidR="00D94CF0" w:rsidRPr="00037657">
        <w:rPr>
          <w:rFonts w:ascii="Arial" w:hAnsi="Arial" w:cs="Arial"/>
          <w:sz w:val="18"/>
          <w:szCs w:val="18"/>
          <w:lang w:val="ru-RU"/>
        </w:rPr>
        <w:t>3</w:t>
      </w:r>
      <w:r w:rsidRPr="0012335D">
        <w:rPr>
          <w:rFonts w:ascii="Arial" w:hAnsi="Arial" w:cs="Arial"/>
          <w:sz w:val="18"/>
          <w:szCs w:val="18"/>
          <w:lang w:val="sr-Cyrl-CS"/>
        </w:rPr>
        <w:t>. године дати су у прегледу који слиједи:</w:t>
      </w:r>
    </w:p>
    <w:p w14:paraId="75039FA6" w14:textId="77777777" w:rsidR="0035434D" w:rsidRPr="0012335D" w:rsidRDefault="0035434D" w:rsidP="0035434D">
      <w:pPr>
        <w:ind w:left="709" w:hanging="709"/>
        <w:jc w:val="both"/>
        <w:rPr>
          <w:rFonts w:ascii="Arial" w:hAnsi="Arial" w:cs="Arial"/>
          <w:i/>
          <w:sz w:val="12"/>
          <w:szCs w:val="12"/>
          <w:lang w:val="sr-Cyrl-CS"/>
        </w:rPr>
      </w:pPr>
    </w:p>
    <w:p w14:paraId="2710A263" w14:textId="77777777" w:rsidR="0035434D" w:rsidRPr="0012335D" w:rsidRDefault="0035434D" w:rsidP="0035434D">
      <w:pPr>
        <w:ind w:left="709"/>
        <w:jc w:val="both"/>
        <w:rPr>
          <w:rFonts w:ascii="Arial" w:hAnsi="Arial" w:cs="Arial"/>
          <w:b/>
          <w:sz w:val="18"/>
          <w:szCs w:val="18"/>
          <w:lang w:val="sr-Cyrl-CS"/>
        </w:rPr>
      </w:pPr>
      <w:r w:rsidRPr="0012335D">
        <w:rPr>
          <w:rFonts w:ascii="Arial" w:hAnsi="Arial" w:cs="Arial"/>
          <w:b/>
          <w:sz w:val="18"/>
          <w:szCs w:val="18"/>
          <w:lang w:val="sr-Cyrl-CS"/>
        </w:rPr>
        <w:t>БИЛАНС УСПЈЕХА</w:t>
      </w:r>
    </w:p>
    <w:p w14:paraId="443265D7" w14:textId="77777777" w:rsidR="0035434D" w:rsidRPr="0012335D" w:rsidRDefault="00D739B0" w:rsidP="00D739B0">
      <w:pPr>
        <w:widowControl/>
        <w:ind w:left="570" w:firstLine="57"/>
        <w:rPr>
          <w:rFonts w:ascii="Arial" w:hAnsi="Arial" w:cs="Arial"/>
          <w:b/>
          <w:bCs/>
          <w:snapToGrid/>
          <w:sz w:val="18"/>
          <w:szCs w:val="18"/>
          <w:lang w:val="sr-Cyrl-BA"/>
        </w:rPr>
      </w:pPr>
      <w:r>
        <w:rPr>
          <w:rFonts w:ascii="Arial" w:hAnsi="Arial" w:cs="Arial"/>
          <w:b/>
          <w:bCs/>
          <w:snapToGrid/>
          <w:sz w:val="18"/>
          <w:szCs w:val="18"/>
        </w:rPr>
        <w:t xml:space="preserve">                                                                                                                                                         </w:t>
      </w:r>
      <w:r w:rsidR="0035434D" w:rsidRPr="0012335D">
        <w:rPr>
          <w:rFonts w:ascii="Arial" w:hAnsi="Arial" w:cs="Arial"/>
          <w:b/>
          <w:bCs/>
          <w:snapToGrid/>
          <w:sz w:val="18"/>
          <w:szCs w:val="18"/>
        </w:rPr>
        <w:t>У BAM</w:t>
      </w:r>
      <w:r w:rsidR="0035434D" w:rsidRPr="0012335D">
        <w:rPr>
          <w:rFonts w:ascii="Arial" w:hAnsi="Arial" w:cs="Arial"/>
          <w:b/>
          <w:bCs/>
          <w:snapToGrid/>
          <w:sz w:val="18"/>
          <w:szCs w:val="18"/>
          <w:lang w:val="sr-Cyrl-BA"/>
        </w:rPr>
        <w:t xml:space="preserve"> </w:t>
      </w:r>
    </w:p>
    <w:tbl>
      <w:tblPr>
        <w:tblW w:w="8046" w:type="dxa"/>
        <w:tblInd w:w="828" w:type="dxa"/>
        <w:tblCellMar>
          <w:left w:w="14" w:type="dxa"/>
          <w:right w:w="14" w:type="dxa"/>
        </w:tblCellMar>
        <w:tblLook w:val="04A0" w:firstRow="1" w:lastRow="0" w:firstColumn="1" w:lastColumn="0" w:noHBand="0" w:noVBand="1"/>
      </w:tblPr>
      <w:tblGrid>
        <w:gridCol w:w="1135"/>
        <w:gridCol w:w="2999"/>
        <w:gridCol w:w="1134"/>
        <w:gridCol w:w="283"/>
        <w:gridCol w:w="1203"/>
        <w:gridCol w:w="142"/>
        <w:gridCol w:w="68"/>
        <w:gridCol w:w="142"/>
        <w:gridCol w:w="856"/>
        <w:gridCol w:w="34"/>
        <w:gridCol w:w="50"/>
      </w:tblGrid>
      <w:tr w:rsidR="00F20EAE" w:rsidRPr="00C84718" w14:paraId="559F5D9F" w14:textId="77777777" w:rsidTr="00664018">
        <w:trPr>
          <w:trHeight w:val="241"/>
        </w:trPr>
        <w:tc>
          <w:tcPr>
            <w:tcW w:w="1135" w:type="dxa"/>
            <w:tcBorders>
              <w:top w:val="nil"/>
              <w:left w:val="nil"/>
              <w:bottom w:val="nil"/>
              <w:right w:val="nil"/>
            </w:tcBorders>
          </w:tcPr>
          <w:p w14:paraId="5C79B395" w14:textId="77777777" w:rsidR="00F20EAE" w:rsidRPr="0012335D" w:rsidRDefault="00F20EAE" w:rsidP="008E38A7">
            <w:pPr>
              <w:widowControl/>
              <w:ind w:left="360"/>
              <w:jc w:val="right"/>
              <w:rPr>
                <w:rFonts w:ascii="Arial" w:hAnsi="Arial" w:cs="Arial"/>
                <w:b/>
                <w:bCs/>
                <w:snapToGrid/>
                <w:sz w:val="18"/>
                <w:szCs w:val="18"/>
                <w:lang w:val="sr-Cyrl-BA"/>
              </w:rPr>
            </w:pPr>
          </w:p>
        </w:tc>
        <w:tc>
          <w:tcPr>
            <w:tcW w:w="2999" w:type="dxa"/>
            <w:tcBorders>
              <w:top w:val="nil"/>
              <w:left w:val="nil"/>
              <w:bottom w:val="nil"/>
              <w:right w:val="nil"/>
            </w:tcBorders>
          </w:tcPr>
          <w:p w14:paraId="43EB4A19" w14:textId="77777777" w:rsidR="00F20EAE" w:rsidRPr="0012335D" w:rsidRDefault="00F20EAE" w:rsidP="008E38A7">
            <w:pPr>
              <w:widowControl/>
              <w:ind w:left="360"/>
              <w:jc w:val="right"/>
              <w:rPr>
                <w:rFonts w:ascii="Arial" w:hAnsi="Arial" w:cs="Arial"/>
                <w:b/>
                <w:bCs/>
                <w:snapToGrid/>
                <w:sz w:val="18"/>
                <w:szCs w:val="18"/>
                <w:lang w:val="sr-Cyrl-BA"/>
              </w:rPr>
            </w:pPr>
          </w:p>
        </w:tc>
        <w:tc>
          <w:tcPr>
            <w:tcW w:w="3912" w:type="dxa"/>
            <w:gridSpan w:val="9"/>
            <w:tcBorders>
              <w:top w:val="nil"/>
              <w:left w:val="nil"/>
              <w:bottom w:val="nil"/>
              <w:right w:val="nil"/>
            </w:tcBorders>
            <w:shd w:val="clear" w:color="auto" w:fill="auto"/>
            <w:noWrap/>
            <w:vAlign w:val="center"/>
          </w:tcPr>
          <w:p w14:paraId="34867B4C" w14:textId="77777777" w:rsidR="00F20EAE" w:rsidRPr="0012335D" w:rsidRDefault="00F20EAE" w:rsidP="008E38A7">
            <w:pPr>
              <w:widowControl/>
              <w:ind w:left="360"/>
              <w:jc w:val="right"/>
              <w:rPr>
                <w:rFonts w:ascii="Arial" w:hAnsi="Arial" w:cs="Arial"/>
                <w:b/>
                <w:bCs/>
                <w:snapToGrid/>
                <w:sz w:val="18"/>
                <w:szCs w:val="18"/>
                <w:lang w:val="sr-Cyrl-BA"/>
              </w:rPr>
            </w:pPr>
            <w:r w:rsidRPr="0012335D">
              <w:rPr>
                <w:rFonts w:ascii="Arial" w:hAnsi="Arial" w:cs="Arial"/>
                <w:b/>
                <w:bCs/>
                <w:snapToGrid/>
                <w:sz w:val="18"/>
                <w:szCs w:val="18"/>
                <w:lang w:val="sr-Cyrl-BA"/>
              </w:rPr>
              <w:t xml:space="preserve">За годину која се завршила </w:t>
            </w:r>
          </w:p>
          <w:p w14:paraId="2634E0C3" w14:textId="77777777" w:rsidR="00F20EAE" w:rsidRPr="00037657" w:rsidRDefault="00C465C7" w:rsidP="008E38A7">
            <w:pPr>
              <w:widowControl/>
              <w:ind w:left="360"/>
              <w:jc w:val="right"/>
              <w:rPr>
                <w:rFonts w:ascii="Arial" w:hAnsi="Arial" w:cs="Arial"/>
                <w:b/>
                <w:bCs/>
                <w:snapToGrid/>
                <w:sz w:val="18"/>
                <w:szCs w:val="18"/>
                <w:lang w:val="ru-RU"/>
              </w:rPr>
            </w:pPr>
            <w:r>
              <w:rPr>
                <w:rFonts w:ascii="Arial" w:hAnsi="Arial" w:cs="Arial"/>
                <w:b/>
                <w:bCs/>
                <w:snapToGrid/>
                <w:sz w:val="18"/>
                <w:szCs w:val="18"/>
                <w:lang w:val="sr-Cyrl-BA"/>
              </w:rPr>
              <w:t>31. децембра 2023</w:t>
            </w:r>
            <w:r w:rsidR="00F20EAE" w:rsidRPr="0012335D">
              <w:rPr>
                <w:rFonts w:ascii="Arial" w:hAnsi="Arial" w:cs="Arial"/>
                <w:b/>
                <w:bCs/>
                <w:snapToGrid/>
                <w:sz w:val="18"/>
                <w:szCs w:val="18"/>
                <w:lang w:val="sr-Cyrl-BA"/>
              </w:rPr>
              <w:t xml:space="preserve">. године                     </w:t>
            </w:r>
          </w:p>
        </w:tc>
      </w:tr>
      <w:tr w:rsidR="00F70FA8" w:rsidRPr="0012335D" w14:paraId="46D7CB7B" w14:textId="77777777" w:rsidTr="00664018">
        <w:trPr>
          <w:gridAfter w:val="1"/>
          <w:wAfter w:w="50" w:type="dxa"/>
          <w:trHeight w:val="383"/>
        </w:trPr>
        <w:tc>
          <w:tcPr>
            <w:tcW w:w="4134" w:type="dxa"/>
            <w:gridSpan w:val="2"/>
            <w:tcBorders>
              <w:top w:val="nil"/>
              <w:left w:val="nil"/>
              <w:bottom w:val="nil"/>
              <w:right w:val="nil"/>
            </w:tcBorders>
            <w:shd w:val="clear" w:color="auto" w:fill="auto"/>
            <w:noWrap/>
            <w:vAlign w:val="center"/>
            <w:hideMark/>
          </w:tcPr>
          <w:p w14:paraId="5DD79339" w14:textId="77777777" w:rsidR="00F70FA8" w:rsidRPr="0012335D" w:rsidRDefault="00F70FA8" w:rsidP="008E38A7">
            <w:pPr>
              <w:widowControl/>
              <w:rPr>
                <w:rFonts w:ascii="Arial" w:hAnsi="Arial" w:cs="Arial"/>
                <w:b/>
                <w:bCs/>
                <w:snapToGrid/>
                <w:sz w:val="18"/>
                <w:szCs w:val="18"/>
                <w:lang w:val="sr-Cyrl-BA"/>
              </w:rPr>
            </w:pPr>
          </w:p>
        </w:tc>
        <w:tc>
          <w:tcPr>
            <w:tcW w:w="1134" w:type="dxa"/>
            <w:tcBorders>
              <w:top w:val="nil"/>
              <w:left w:val="nil"/>
              <w:bottom w:val="single" w:sz="8" w:space="0" w:color="000000"/>
              <w:right w:val="nil"/>
            </w:tcBorders>
            <w:shd w:val="clear" w:color="auto" w:fill="auto"/>
            <w:noWrap/>
            <w:vAlign w:val="center"/>
            <w:hideMark/>
          </w:tcPr>
          <w:p w14:paraId="3237D237" w14:textId="77777777" w:rsidR="00F70FA8" w:rsidRPr="0012335D" w:rsidRDefault="00F70FA8" w:rsidP="00664018">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283" w:type="dxa"/>
            <w:tcBorders>
              <w:top w:val="nil"/>
              <w:left w:val="nil"/>
              <w:right w:val="nil"/>
            </w:tcBorders>
          </w:tcPr>
          <w:p w14:paraId="22886006" w14:textId="77777777" w:rsidR="00F70FA8" w:rsidRPr="0012335D" w:rsidRDefault="00F70FA8" w:rsidP="008E38A7">
            <w:pPr>
              <w:widowControl/>
              <w:jc w:val="center"/>
              <w:rPr>
                <w:rFonts w:ascii="Arial" w:hAnsi="Arial" w:cs="Arial"/>
                <w:b/>
                <w:bCs/>
                <w:snapToGrid/>
                <w:sz w:val="18"/>
                <w:szCs w:val="18"/>
              </w:rPr>
            </w:pPr>
            <w:r w:rsidRPr="0012335D">
              <w:rPr>
                <w:rFonts w:ascii="Arial" w:hAnsi="Arial" w:cs="Arial"/>
                <w:b/>
                <w:bCs/>
                <w:snapToGrid/>
                <w:sz w:val="18"/>
                <w:szCs w:val="18"/>
              </w:rPr>
              <w:t xml:space="preserve"> </w:t>
            </w:r>
          </w:p>
        </w:tc>
        <w:tc>
          <w:tcPr>
            <w:tcW w:w="1203" w:type="dxa"/>
            <w:tcBorders>
              <w:top w:val="nil"/>
              <w:left w:val="nil"/>
              <w:bottom w:val="single" w:sz="8" w:space="0" w:color="000000"/>
              <w:right w:val="nil"/>
            </w:tcBorders>
            <w:shd w:val="clear" w:color="auto" w:fill="auto"/>
            <w:noWrap/>
            <w:vAlign w:val="bottom"/>
            <w:hideMark/>
          </w:tcPr>
          <w:p w14:paraId="64D88A10" w14:textId="77777777" w:rsidR="00F70FA8" w:rsidRPr="0012335D" w:rsidRDefault="00F70FA8"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42" w:type="dxa"/>
            <w:tcBorders>
              <w:top w:val="nil"/>
              <w:left w:val="nil"/>
              <w:bottom w:val="nil"/>
              <w:right w:val="nil"/>
            </w:tcBorders>
            <w:shd w:val="clear" w:color="000000" w:fill="FFFFFF"/>
            <w:noWrap/>
            <w:tcMar>
              <w:left w:w="14" w:type="dxa"/>
              <w:right w:w="14" w:type="dxa"/>
            </w:tcMar>
            <w:vAlign w:val="bottom"/>
            <w:hideMark/>
          </w:tcPr>
          <w:p w14:paraId="62357761" w14:textId="77777777" w:rsidR="00F70FA8" w:rsidRPr="0012335D" w:rsidRDefault="00F70FA8" w:rsidP="008E38A7">
            <w:pPr>
              <w:widowControl/>
              <w:jc w:val="center"/>
              <w:rPr>
                <w:rFonts w:ascii="Arial" w:hAnsi="Arial" w:cs="Arial"/>
                <w:b/>
                <w:bCs/>
                <w:snapToGrid/>
                <w:color w:val="FF0000"/>
                <w:sz w:val="18"/>
                <w:szCs w:val="18"/>
              </w:rPr>
            </w:pPr>
          </w:p>
        </w:tc>
        <w:tc>
          <w:tcPr>
            <w:tcW w:w="68" w:type="dxa"/>
            <w:tcBorders>
              <w:top w:val="nil"/>
              <w:left w:val="nil"/>
              <w:right w:val="nil"/>
            </w:tcBorders>
            <w:shd w:val="clear" w:color="auto" w:fill="auto"/>
            <w:noWrap/>
            <w:vAlign w:val="bottom"/>
          </w:tcPr>
          <w:p w14:paraId="3831AFD6" w14:textId="77777777" w:rsidR="00F70FA8" w:rsidRPr="0012335D" w:rsidRDefault="00F70FA8" w:rsidP="008E38A7">
            <w:pPr>
              <w:widowControl/>
              <w:jc w:val="center"/>
              <w:rPr>
                <w:rFonts w:ascii="Arial" w:hAnsi="Arial" w:cs="Arial"/>
                <w:b/>
                <w:bCs/>
                <w:snapToGrid/>
                <w:sz w:val="18"/>
                <w:szCs w:val="18"/>
              </w:rPr>
            </w:pPr>
          </w:p>
        </w:tc>
        <w:tc>
          <w:tcPr>
            <w:tcW w:w="142" w:type="dxa"/>
            <w:tcBorders>
              <w:top w:val="nil"/>
              <w:left w:val="nil"/>
              <w:bottom w:val="nil"/>
              <w:right w:val="nil"/>
            </w:tcBorders>
            <w:shd w:val="clear" w:color="000000" w:fill="FFFFFF"/>
            <w:noWrap/>
            <w:vAlign w:val="bottom"/>
            <w:hideMark/>
          </w:tcPr>
          <w:p w14:paraId="65337849" w14:textId="77777777" w:rsidR="00F70FA8" w:rsidRPr="0012335D" w:rsidRDefault="00F70FA8" w:rsidP="008E38A7">
            <w:pPr>
              <w:widowControl/>
              <w:jc w:val="center"/>
              <w:rPr>
                <w:rFonts w:ascii="Arial" w:hAnsi="Arial" w:cs="Arial"/>
                <w:b/>
                <w:bCs/>
                <w:snapToGrid/>
                <w:sz w:val="18"/>
                <w:szCs w:val="18"/>
              </w:rPr>
            </w:pPr>
          </w:p>
        </w:tc>
        <w:tc>
          <w:tcPr>
            <w:tcW w:w="856" w:type="dxa"/>
            <w:tcBorders>
              <w:top w:val="nil"/>
              <w:left w:val="nil"/>
              <w:bottom w:val="single" w:sz="8" w:space="0" w:color="000000"/>
              <w:right w:val="nil"/>
            </w:tcBorders>
            <w:vAlign w:val="bottom"/>
          </w:tcPr>
          <w:p w14:paraId="029A76AB" w14:textId="77777777" w:rsidR="00F70FA8" w:rsidRPr="0012335D" w:rsidRDefault="00F70FA8"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34" w:type="dxa"/>
            <w:tcBorders>
              <w:top w:val="nil"/>
              <w:left w:val="nil"/>
              <w:right w:val="nil"/>
            </w:tcBorders>
          </w:tcPr>
          <w:p w14:paraId="7AC7320B" w14:textId="77777777" w:rsidR="00F70FA8" w:rsidRPr="0012335D" w:rsidRDefault="00F70FA8" w:rsidP="008E38A7">
            <w:pPr>
              <w:widowControl/>
              <w:jc w:val="center"/>
              <w:rPr>
                <w:rFonts w:ascii="Arial" w:hAnsi="Arial" w:cs="Arial"/>
                <w:b/>
                <w:bCs/>
                <w:snapToGrid/>
                <w:sz w:val="18"/>
                <w:szCs w:val="18"/>
              </w:rPr>
            </w:pPr>
          </w:p>
        </w:tc>
      </w:tr>
      <w:tr w:rsidR="00F70FA8" w:rsidRPr="0012335D" w14:paraId="2F80C7E2" w14:textId="77777777" w:rsidTr="00664018">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5FA6056C" w14:textId="77777777" w:rsidR="00F70FA8" w:rsidRPr="0012335D" w:rsidRDefault="00F70FA8" w:rsidP="008E38A7">
            <w:pPr>
              <w:widowControl/>
              <w:rPr>
                <w:rFonts w:ascii="Arial" w:hAnsi="Arial" w:cs="Arial"/>
                <w:b/>
                <w:bCs/>
                <w:snapToGrid/>
                <w:sz w:val="18"/>
                <w:szCs w:val="18"/>
              </w:rPr>
            </w:pPr>
            <w:r w:rsidRPr="0012335D">
              <w:rPr>
                <w:rFonts w:ascii="Arial" w:hAnsi="Arial" w:cs="Arial"/>
                <w:b/>
                <w:bCs/>
                <w:snapToGrid/>
                <w:sz w:val="18"/>
                <w:szCs w:val="18"/>
              </w:rPr>
              <w:t>ПОСЛОВНИ ПРИХОДИ И РАСХОДИ</w:t>
            </w:r>
          </w:p>
        </w:tc>
        <w:tc>
          <w:tcPr>
            <w:tcW w:w="1134" w:type="dxa"/>
            <w:tcBorders>
              <w:top w:val="nil"/>
              <w:left w:val="nil"/>
              <w:bottom w:val="nil"/>
              <w:right w:val="nil"/>
            </w:tcBorders>
            <w:shd w:val="clear" w:color="auto" w:fill="auto"/>
            <w:noWrap/>
            <w:vAlign w:val="center"/>
            <w:hideMark/>
          </w:tcPr>
          <w:p w14:paraId="7F2AF4F8" w14:textId="77777777" w:rsidR="00F70FA8" w:rsidRPr="0012335D" w:rsidRDefault="00F70FA8" w:rsidP="008E38A7">
            <w:pPr>
              <w:widowControl/>
              <w:rPr>
                <w:rFonts w:ascii="Arial" w:hAnsi="Arial" w:cs="Arial"/>
                <w:b/>
                <w:bCs/>
                <w:snapToGrid/>
                <w:sz w:val="18"/>
                <w:szCs w:val="18"/>
              </w:rPr>
            </w:pPr>
          </w:p>
        </w:tc>
        <w:tc>
          <w:tcPr>
            <w:tcW w:w="283" w:type="dxa"/>
            <w:tcBorders>
              <w:top w:val="nil"/>
              <w:left w:val="nil"/>
              <w:right w:val="nil"/>
            </w:tcBorders>
          </w:tcPr>
          <w:p w14:paraId="2E04CE26" w14:textId="77777777" w:rsidR="00F70FA8" w:rsidRPr="0012335D" w:rsidRDefault="00F70FA8" w:rsidP="008E38A7">
            <w:pPr>
              <w:widowControl/>
              <w:rPr>
                <w:rFonts w:ascii="Arial" w:hAnsi="Arial" w:cs="Arial"/>
                <w:b/>
                <w:bCs/>
                <w:snapToGrid/>
                <w:sz w:val="18"/>
                <w:szCs w:val="18"/>
              </w:rPr>
            </w:pPr>
          </w:p>
        </w:tc>
        <w:tc>
          <w:tcPr>
            <w:tcW w:w="1203" w:type="dxa"/>
            <w:tcBorders>
              <w:top w:val="nil"/>
              <w:left w:val="nil"/>
              <w:right w:val="nil"/>
            </w:tcBorders>
            <w:shd w:val="clear" w:color="auto" w:fill="auto"/>
            <w:noWrap/>
            <w:vAlign w:val="center"/>
            <w:hideMark/>
          </w:tcPr>
          <w:p w14:paraId="09654B9E" w14:textId="77777777" w:rsidR="00F70FA8" w:rsidRPr="0012335D" w:rsidRDefault="00F70FA8" w:rsidP="008E38A7">
            <w:pPr>
              <w:widowControl/>
              <w:rPr>
                <w:rFonts w:ascii="Arial" w:hAnsi="Arial" w:cs="Arial"/>
                <w:b/>
                <w:bCs/>
                <w:snapToGrid/>
                <w:sz w:val="18"/>
                <w:szCs w:val="18"/>
              </w:rPr>
            </w:pPr>
          </w:p>
        </w:tc>
        <w:tc>
          <w:tcPr>
            <w:tcW w:w="142" w:type="dxa"/>
            <w:tcBorders>
              <w:top w:val="nil"/>
              <w:left w:val="nil"/>
              <w:right w:val="nil"/>
            </w:tcBorders>
            <w:shd w:val="clear" w:color="000000" w:fill="FFFFFF"/>
            <w:noWrap/>
            <w:tcMar>
              <w:left w:w="14" w:type="dxa"/>
              <w:right w:w="14" w:type="dxa"/>
            </w:tcMar>
            <w:vAlign w:val="center"/>
            <w:hideMark/>
          </w:tcPr>
          <w:p w14:paraId="0E12AEA3" w14:textId="77777777" w:rsidR="00F70FA8" w:rsidRPr="0012335D" w:rsidRDefault="00F70FA8" w:rsidP="008E38A7">
            <w:pPr>
              <w:widowControl/>
              <w:rPr>
                <w:rFonts w:ascii="Arial" w:hAnsi="Arial" w:cs="Arial"/>
                <w:b/>
                <w:bCs/>
                <w:snapToGrid/>
                <w:color w:val="FF0000"/>
                <w:sz w:val="18"/>
                <w:szCs w:val="18"/>
              </w:rPr>
            </w:pPr>
            <w:r w:rsidRPr="0012335D">
              <w:rPr>
                <w:rFonts w:ascii="Arial" w:hAnsi="Arial" w:cs="Arial"/>
                <w:b/>
                <w:bCs/>
                <w:snapToGrid/>
                <w:color w:val="FF0000"/>
                <w:sz w:val="18"/>
                <w:szCs w:val="18"/>
              </w:rPr>
              <w:t> </w:t>
            </w:r>
          </w:p>
        </w:tc>
        <w:tc>
          <w:tcPr>
            <w:tcW w:w="68" w:type="dxa"/>
            <w:tcBorders>
              <w:top w:val="nil"/>
              <w:left w:val="nil"/>
              <w:right w:val="nil"/>
            </w:tcBorders>
            <w:shd w:val="clear" w:color="auto" w:fill="auto"/>
            <w:noWrap/>
            <w:vAlign w:val="center"/>
          </w:tcPr>
          <w:p w14:paraId="7DC26C91" w14:textId="77777777" w:rsidR="00F70FA8" w:rsidRPr="0012335D" w:rsidRDefault="00F70FA8" w:rsidP="008E38A7">
            <w:pPr>
              <w:widowControl/>
              <w:rPr>
                <w:rFonts w:ascii="Arial" w:hAnsi="Arial" w:cs="Arial"/>
                <w:b/>
                <w:bCs/>
                <w:snapToGrid/>
                <w:sz w:val="18"/>
                <w:szCs w:val="18"/>
              </w:rPr>
            </w:pPr>
          </w:p>
        </w:tc>
        <w:tc>
          <w:tcPr>
            <w:tcW w:w="142" w:type="dxa"/>
            <w:tcBorders>
              <w:top w:val="nil"/>
              <w:left w:val="nil"/>
              <w:right w:val="nil"/>
            </w:tcBorders>
            <w:shd w:val="clear" w:color="000000" w:fill="FFFFFF"/>
            <w:noWrap/>
            <w:vAlign w:val="center"/>
            <w:hideMark/>
          </w:tcPr>
          <w:p w14:paraId="26CBF036" w14:textId="77777777" w:rsidR="00F70FA8" w:rsidRPr="0012335D" w:rsidRDefault="00F70FA8" w:rsidP="008E38A7">
            <w:pPr>
              <w:widowControl/>
              <w:rPr>
                <w:rFonts w:ascii="Arial" w:hAnsi="Arial" w:cs="Arial"/>
                <w:b/>
                <w:bCs/>
                <w:snapToGrid/>
                <w:sz w:val="18"/>
                <w:szCs w:val="18"/>
              </w:rPr>
            </w:pPr>
            <w:r w:rsidRPr="0012335D">
              <w:rPr>
                <w:rFonts w:ascii="Arial" w:hAnsi="Arial" w:cs="Arial"/>
                <w:b/>
                <w:bCs/>
                <w:snapToGrid/>
                <w:sz w:val="18"/>
                <w:szCs w:val="18"/>
              </w:rPr>
              <w:t> </w:t>
            </w:r>
          </w:p>
        </w:tc>
        <w:tc>
          <w:tcPr>
            <w:tcW w:w="856" w:type="dxa"/>
            <w:tcBorders>
              <w:top w:val="nil"/>
              <w:left w:val="nil"/>
              <w:right w:val="nil"/>
            </w:tcBorders>
          </w:tcPr>
          <w:p w14:paraId="78CB1311" w14:textId="77777777" w:rsidR="00F70FA8" w:rsidRPr="0012335D" w:rsidRDefault="00F70FA8" w:rsidP="008E38A7">
            <w:pPr>
              <w:widowControl/>
              <w:rPr>
                <w:rFonts w:ascii="Arial" w:hAnsi="Arial" w:cs="Arial"/>
                <w:b/>
                <w:bCs/>
                <w:snapToGrid/>
                <w:sz w:val="18"/>
                <w:szCs w:val="18"/>
              </w:rPr>
            </w:pPr>
          </w:p>
        </w:tc>
        <w:tc>
          <w:tcPr>
            <w:tcW w:w="34" w:type="dxa"/>
            <w:tcBorders>
              <w:top w:val="nil"/>
              <w:left w:val="nil"/>
              <w:right w:val="nil"/>
            </w:tcBorders>
          </w:tcPr>
          <w:p w14:paraId="21A77002" w14:textId="77777777" w:rsidR="00F70FA8" w:rsidRPr="0012335D" w:rsidRDefault="00F70FA8" w:rsidP="008E38A7">
            <w:pPr>
              <w:widowControl/>
              <w:rPr>
                <w:rFonts w:ascii="Arial" w:hAnsi="Arial" w:cs="Arial"/>
                <w:b/>
                <w:bCs/>
                <w:snapToGrid/>
                <w:sz w:val="18"/>
                <w:szCs w:val="18"/>
              </w:rPr>
            </w:pPr>
          </w:p>
        </w:tc>
      </w:tr>
      <w:tr w:rsidR="00D94CF0" w:rsidRPr="0012335D" w14:paraId="78FE7706"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7A80E3B1"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 xml:space="preserve">Приходи од премије осигурања </w:t>
            </w:r>
          </w:p>
        </w:tc>
        <w:tc>
          <w:tcPr>
            <w:tcW w:w="1134" w:type="dxa"/>
            <w:tcBorders>
              <w:top w:val="nil"/>
              <w:left w:val="nil"/>
              <w:bottom w:val="nil"/>
              <w:right w:val="nil"/>
            </w:tcBorders>
            <w:shd w:val="clear" w:color="auto" w:fill="auto"/>
            <w:noWrap/>
            <w:vAlign w:val="center"/>
            <w:hideMark/>
          </w:tcPr>
          <w:p w14:paraId="3DABFF27"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5</w:t>
            </w:r>
          </w:p>
        </w:tc>
        <w:tc>
          <w:tcPr>
            <w:tcW w:w="283" w:type="dxa"/>
            <w:tcBorders>
              <w:top w:val="nil"/>
              <w:left w:val="nil"/>
              <w:bottom w:val="nil"/>
              <w:right w:val="nil"/>
            </w:tcBorders>
          </w:tcPr>
          <w:p w14:paraId="0A684CC5" w14:textId="77777777" w:rsidR="00D94CF0" w:rsidRPr="0012335D" w:rsidRDefault="00D94CF0" w:rsidP="00D94CF0">
            <w:pPr>
              <w:widowControl/>
              <w:jc w:val="right"/>
              <w:rPr>
                <w:rFonts w:ascii="Arial" w:hAnsi="Arial" w:cs="Arial"/>
                <w:snapToGrid/>
                <w:sz w:val="18"/>
                <w:szCs w:val="18"/>
              </w:rPr>
            </w:pPr>
          </w:p>
        </w:tc>
        <w:tc>
          <w:tcPr>
            <w:tcW w:w="1203" w:type="dxa"/>
            <w:noWrap/>
          </w:tcPr>
          <w:p w14:paraId="5E55CD9F" w14:textId="77777777" w:rsidR="00D94CF0" w:rsidRPr="0012335D" w:rsidRDefault="00D94CF0" w:rsidP="00D94CF0">
            <w:pPr>
              <w:ind w:right="57"/>
              <w:jc w:val="right"/>
              <w:rPr>
                <w:rFonts w:ascii="Arial" w:hAnsi="Arial" w:cs="Arial"/>
                <w:sz w:val="18"/>
                <w:szCs w:val="18"/>
              </w:rPr>
            </w:pPr>
            <w:r>
              <w:rPr>
                <w:rFonts w:ascii="Arial" w:hAnsi="Arial" w:cs="Arial"/>
                <w:sz w:val="18"/>
                <w:szCs w:val="18"/>
              </w:rPr>
              <w:t>29,589,669</w:t>
            </w:r>
          </w:p>
        </w:tc>
        <w:tc>
          <w:tcPr>
            <w:tcW w:w="142" w:type="dxa"/>
            <w:tcBorders>
              <w:top w:val="nil"/>
              <w:left w:val="nil"/>
              <w:bottom w:val="nil"/>
              <w:right w:val="nil"/>
            </w:tcBorders>
            <w:shd w:val="clear" w:color="auto" w:fill="auto"/>
            <w:noWrap/>
            <w:tcMar>
              <w:left w:w="14" w:type="dxa"/>
              <w:right w:w="14" w:type="dxa"/>
            </w:tcMar>
            <w:vAlign w:val="center"/>
          </w:tcPr>
          <w:p w14:paraId="1CBE4579"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4A7BFE56"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11D8F8BF"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4BCB6026" w14:textId="77777777" w:rsidR="00D94CF0" w:rsidRPr="001E50F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14:paraId="54346473" w14:textId="77777777" w:rsidR="00D94CF0" w:rsidRPr="0012335D" w:rsidRDefault="00D94CF0" w:rsidP="00D94CF0">
            <w:pPr>
              <w:ind w:right="57"/>
              <w:jc w:val="right"/>
              <w:rPr>
                <w:rFonts w:ascii="Arial" w:hAnsi="Arial" w:cs="Arial"/>
                <w:sz w:val="18"/>
                <w:szCs w:val="18"/>
              </w:rPr>
            </w:pPr>
          </w:p>
        </w:tc>
      </w:tr>
      <w:tr w:rsidR="00D94CF0" w:rsidRPr="0012335D" w14:paraId="2451B88A"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55292CEC"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Други пословни приходи</w:t>
            </w:r>
          </w:p>
        </w:tc>
        <w:tc>
          <w:tcPr>
            <w:tcW w:w="1134" w:type="dxa"/>
            <w:tcBorders>
              <w:top w:val="nil"/>
              <w:left w:val="nil"/>
              <w:bottom w:val="nil"/>
              <w:right w:val="nil"/>
            </w:tcBorders>
            <w:shd w:val="clear" w:color="auto" w:fill="auto"/>
            <w:noWrap/>
            <w:vAlign w:val="center"/>
            <w:hideMark/>
          </w:tcPr>
          <w:p w14:paraId="27AD2A6F"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6</w:t>
            </w:r>
          </w:p>
        </w:tc>
        <w:tc>
          <w:tcPr>
            <w:tcW w:w="283" w:type="dxa"/>
            <w:tcBorders>
              <w:top w:val="nil"/>
              <w:left w:val="nil"/>
              <w:bottom w:val="nil"/>
              <w:right w:val="nil"/>
            </w:tcBorders>
          </w:tcPr>
          <w:p w14:paraId="3941AFDA" w14:textId="77777777" w:rsidR="00D94CF0" w:rsidRPr="0012335D" w:rsidRDefault="00D94CF0" w:rsidP="00D94CF0">
            <w:pPr>
              <w:widowControl/>
              <w:jc w:val="right"/>
              <w:rPr>
                <w:rFonts w:ascii="Arial" w:hAnsi="Arial" w:cs="Arial"/>
                <w:snapToGrid/>
                <w:sz w:val="18"/>
                <w:szCs w:val="18"/>
              </w:rPr>
            </w:pPr>
          </w:p>
        </w:tc>
        <w:tc>
          <w:tcPr>
            <w:tcW w:w="1203" w:type="dxa"/>
            <w:noWrap/>
          </w:tcPr>
          <w:p w14:paraId="28041BA2" w14:textId="77777777" w:rsidR="00D94CF0" w:rsidRPr="0012335D" w:rsidRDefault="00D94CF0" w:rsidP="00D94CF0">
            <w:pPr>
              <w:ind w:right="57"/>
              <w:jc w:val="right"/>
              <w:rPr>
                <w:rFonts w:ascii="Arial" w:hAnsi="Arial" w:cs="Arial"/>
                <w:sz w:val="18"/>
                <w:szCs w:val="18"/>
              </w:rPr>
            </w:pPr>
            <w:r>
              <w:rPr>
                <w:rFonts w:ascii="Arial" w:hAnsi="Arial" w:cs="Arial"/>
                <w:sz w:val="18"/>
                <w:szCs w:val="18"/>
              </w:rPr>
              <w:t>3,636,155</w:t>
            </w:r>
          </w:p>
        </w:tc>
        <w:tc>
          <w:tcPr>
            <w:tcW w:w="142" w:type="dxa"/>
            <w:tcBorders>
              <w:top w:val="nil"/>
              <w:left w:val="nil"/>
              <w:bottom w:val="nil"/>
              <w:right w:val="nil"/>
            </w:tcBorders>
            <w:shd w:val="clear" w:color="auto" w:fill="auto"/>
            <w:noWrap/>
            <w:tcMar>
              <w:left w:w="14" w:type="dxa"/>
              <w:right w:w="14" w:type="dxa"/>
            </w:tcMar>
            <w:vAlign w:val="center"/>
          </w:tcPr>
          <w:p w14:paraId="40A4DCBC"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0FB4EBB2"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2AC2C583"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0D1FEEC3" w14:textId="77777777" w:rsidR="00D94CF0" w:rsidRPr="001E50FC" w:rsidRDefault="00D94CF0" w:rsidP="00D94CF0">
            <w:pPr>
              <w:ind w:right="57"/>
              <w:jc w:val="right"/>
              <w:rPr>
                <w:rFonts w:ascii="Arial" w:hAnsi="Arial" w:cs="Arial"/>
                <w:sz w:val="18"/>
                <w:szCs w:val="18"/>
              </w:rPr>
            </w:pPr>
            <w:r>
              <w:rPr>
                <w:rFonts w:ascii="Arial" w:hAnsi="Arial" w:cs="Arial"/>
                <w:sz w:val="18"/>
                <w:szCs w:val="18"/>
              </w:rPr>
              <w:t>756,761</w:t>
            </w:r>
          </w:p>
        </w:tc>
        <w:tc>
          <w:tcPr>
            <w:tcW w:w="34" w:type="dxa"/>
            <w:tcBorders>
              <w:top w:val="nil"/>
              <w:left w:val="nil"/>
              <w:bottom w:val="nil"/>
              <w:right w:val="nil"/>
            </w:tcBorders>
            <w:shd w:val="clear" w:color="auto" w:fill="auto"/>
            <w:vAlign w:val="center"/>
          </w:tcPr>
          <w:p w14:paraId="1D175CD9" w14:textId="77777777" w:rsidR="00D94CF0" w:rsidRPr="0012335D" w:rsidRDefault="00D94CF0" w:rsidP="00D94CF0">
            <w:pPr>
              <w:ind w:right="57"/>
              <w:jc w:val="right"/>
              <w:rPr>
                <w:rFonts w:ascii="Arial" w:hAnsi="Arial" w:cs="Arial"/>
                <w:sz w:val="18"/>
                <w:szCs w:val="18"/>
              </w:rPr>
            </w:pPr>
          </w:p>
        </w:tc>
      </w:tr>
      <w:tr w:rsidR="00D94CF0" w:rsidRPr="0012335D" w14:paraId="039B5F0B"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6E215973" w14:textId="77777777" w:rsidR="00D94CF0" w:rsidRPr="00037657" w:rsidRDefault="00D94CF0" w:rsidP="00D94CF0">
            <w:pPr>
              <w:widowControl/>
              <w:rPr>
                <w:rFonts w:ascii="Arial" w:hAnsi="Arial" w:cs="Arial"/>
                <w:snapToGrid/>
                <w:sz w:val="18"/>
                <w:szCs w:val="18"/>
                <w:lang w:val="ru-RU"/>
              </w:rPr>
            </w:pPr>
            <w:r w:rsidRPr="00037657">
              <w:rPr>
                <w:rFonts w:ascii="Arial" w:hAnsi="Arial" w:cs="Arial"/>
                <w:snapToGrid/>
                <w:sz w:val="18"/>
                <w:szCs w:val="18"/>
                <w:lang w:val="ru-RU"/>
              </w:rPr>
              <w:t>Расходи за дугор</w:t>
            </w:r>
            <w:r w:rsidR="007B1224" w:rsidRPr="00037657">
              <w:rPr>
                <w:rFonts w:ascii="Arial" w:hAnsi="Arial" w:cs="Arial"/>
                <w:snapToGrid/>
                <w:sz w:val="18"/>
                <w:szCs w:val="18"/>
                <w:lang w:val="ru-RU"/>
              </w:rPr>
              <w:t>,резервисања и функционални расходи</w:t>
            </w:r>
          </w:p>
        </w:tc>
        <w:tc>
          <w:tcPr>
            <w:tcW w:w="1134" w:type="dxa"/>
            <w:tcBorders>
              <w:top w:val="nil"/>
              <w:left w:val="nil"/>
              <w:bottom w:val="nil"/>
              <w:right w:val="nil"/>
            </w:tcBorders>
            <w:shd w:val="clear" w:color="auto" w:fill="auto"/>
            <w:noWrap/>
            <w:vAlign w:val="center"/>
            <w:hideMark/>
          </w:tcPr>
          <w:p w14:paraId="10719062"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7</w:t>
            </w:r>
          </w:p>
        </w:tc>
        <w:tc>
          <w:tcPr>
            <w:tcW w:w="283" w:type="dxa"/>
            <w:tcBorders>
              <w:top w:val="nil"/>
              <w:left w:val="nil"/>
              <w:bottom w:val="nil"/>
              <w:right w:val="nil"/>
            </w:tcBorders>
          </w:tcPr>
          <w:p w14:paraId="6FBCBFF6" w14:textId="77777777" w:rsidR="00D94CF0" w:rsidRPr="0012335D" w:rsidRDefault="00D94CF0" w:rsidP="00D94CF0">
            <w:pPr>
              <w:widowControl/>
              <w:jc w:val="right"/>
              <w:rPr>
                <w:rFonts w:ascii="Arial" w:hAnsi="Arial" w:cs="Arial"/>
                <w:snapToGrid/>
                <w:sz w:val="18"/>
                <w:szCs w:val="18"/>
              </w:rPr>
            </w:pPr>
          </w:p>
        </w:tc>
        <w:tc>
          <w:tcPr>
            <w:tcW w:w="1203" w:type="dxa"/>
            <w:noWrap/>
          </w:tcPr>
          <w:p w14:paraId="371D41B2"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715.567</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14:paraId="786E10EB"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318BFD9C"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28D156C"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597BC293" w14:textId="77777777" w:rsidR="00D94CF0" w:rsidRPr="001E50F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14:paraId="7BE46248" w14:textId="77777777" w:rsidR="00D94CF0" w:rsidRPr="0012335D" w:rsidRDefault="00D94CF0" w:rsidP="00D94CF0">
            <w:pPr>
              <w:ind w:right="57"/>
              <w:jc w:val="right"/>
              <w:rPr>
                <w:rFonts w:ascii="Arial" w:hAnsi="Arial" w:cs="Arial"/>
                <w:sz w:val="18"/>
                <w:szCs w:val="18"/>
                <w:lang w:val="sr-Cyrl-BA"/>
              </w:rPr>
            </w:pPr>
          </w:p>
        </w:tc>
      </w:tr>
      <w:tr w:rsidR="00D94CF0" w:rsidRPr="0012335D" w14:paraId="2C9F760B"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7A99D846" w14:textId="77777777" w:rsidR="00D94CF0" w:rsidRPr="0012335D" w:rsidRDefault="00D94CF0" w:rsidP="00D94CF0">
            <w:pPr>
              <w:widowControl/>
              <w:ind w:left="181" w:hanging="181"/>
              <w:rPr>
                <w:rFonts w:ascii="Arial" w:hAnsi="Arial" w:cs="Arial"/>
                <w:snapToGrid/>
                <w:sz w:val="18"/>
                <w:szCs w:val="18"/>
                <w:lang w:val="sr-Cyrl-CS"/>
              </w:rPr>
            </w:pPr>
            <w:r w:rsidRPr="00037657">
              <w:rPr>
                <w:rFonts w:ascii="Arial" w:hAnsi="Arial" w:cs="Arial"/>
                <w:snapToGrid/>
                <w:sz w:val="18"/>
                <w:szCs w:val="18"/>
                <w:lang w:val="ru-RU"/>
              </w:rPr>
              <w:t xml:space="preserve">Накнаде штета из осигурања и </w:t>
            </w:r>
            <w:r w:rsidRPr="0012335D">
              <w:rPr>
                <w:rFonts w:ascii="Arial" w:hAnsi="Arial" w:cs="Arial"/>
                <w:snapToGrid/>
                <w:sz w:val="18"/>
                <w:szCs w:val="18"/>
                <w:lang w:val="sr-Cyrl-CS"/>
              </w:rPr>
              <w:t xml:space="preserve">остале </w:t>
            </w:r>
            <w:r w:rsidRPr="00037657">
              <w:rPr>
                <w:rFonts w:ascii="Arial" w:hAnsi="Arial" w:cs="Arial"/>
                <w:snapToGrid/>
                <w:sz w:val="18"/>
                <w:szCs w:val="18"/>
                <w:lang w:val="ru-RU"/>
              </w:rPr>
              <w:t>накнаде</w:t>
            </w:r>
          </w:p>
        </w:tc>
        <w:tc>
          <w:tcPr>
            <w:tcW w:w="1134" w:type="dxa"/>
            <w:tcBorders>
              <w:top w:val="nil"/>
              <w:left w:val="nil"/>
              <w:bottom w:val="nil"/>
              <w:right w:val="nil"/>
            </w:tcBorders>
            <w:shd w:val="clear" w:color="auto" w:fill="auto"/>
            <w:noWrap/>
            <w:vAlign w:val="center"/>
            <w:hideMark/>
          </w:tcPr>
          <w:p w14:paraId="7B0AE6DE"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8</w:t>
            </w:r>
          </w:p>
        </w:tc>
        <w:tc>
          <w:tcPr>
            <w:tcW w:w="283" w:type="dxa"/>
            <w:tcBorders>
              <w:top w:val="nil"/>
              <w:left w:val="nil"/>
              <w:bottom w:val="nil"/>
              <w:right w:val="nil"/>
            </w:tcBorders>
          </w:tcPr>
          <w:p w14:paraId="6C47D326" w14:textId="77777777" w:rsidR="00D94CF0" w:rsidRPr="0012335D" w:rsidRDefault="00D94CF0" w:rsidP="00D94CF0">
            <w:pPr>
              <w:widowControl/>
              <w:jc w:val="right"/>
              <w:rPr>
                <w:rFonts w:ascii="Arial" w:hAnsi="Arial" w:cs="Arial"/>
                <w:snapToGrid/>
                <w:sz w:val="18"/>
                <w:szCs w:val="18"/>
              </w:rPr>
            </w:pPr>
          </w:p>
        </w:tc>
        <w:tc>
          <w:tcPr>
            <w:tcW w:w="1203" w:type="dxa"/>
            <w:noWrap/>
          </w:tcPr>
          <w:p w14:paraId="1A7C466D"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17,748,072</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14:paraId="2CA6938C" w14:textId="77777777"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14:paraId="0D77346F"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3123403F"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30647406" w14:textId="77777777" w:rsidR="00D94CF0" w:rsidRPr="001E50F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14:paraId="18C3DA6E" w14:textId="77777777" w:rsidR="00D94CF0" w:rsidRPr="0012335D" w:rsidRDefault="00D94CF0" w:rsidP="00D94CF0">
            <w:pPr>
              <w:ind w:right="57"/>
              <w:jc w:val="right"/>
              <w:rPr>
                <w:rFonts w:ascii="Arial" w:hAnsi="Arial" w:cs="Arial"/>
                <w:sz w:val="18"/>
                <w:szCs w:val="18"/>
                <w:lang w:val="sr-Cyrl-BA"/>
              </w:rPr>
            </w:pPr>
          </w:p>
        </w:tc>
      </w:tr>
      <w:tr w:rsidR="00D94CF0" w:rsidRPr="0012335D" w14:paraId="7A2DEE33"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7C8053CB"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Трошкови спровођења осигурања</w:t>
            </w:r>
          </w:p>
        </w:tc>
        <w:tc>
          <w:tcPr>
            <w:tcW w:w="1134" w:type="dxa"/>
            <w:tcBorders>
              <w:top w:val="nil"/>
              <w:left w:val="nil"/>
              <w:bottom w:val="nil"/>
              <w:right w:val="nil"/>
            </w:tcBorders>
            <w:shd w:val="clear" w:color="auto" w:fill="auto"/>
            <w:noWrap/>
            <w:vAlign w:val="center"/>
            <w:hideMark/>
          </w:tcPr>
          <w:p w14:paraId="621B7DBE"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9</w:t>
            </w:r>
          </w:p>
        </w:tc>
        <w:tc>
          <w:tcPr>
            <w:tcW w:w="283" w:type="dxa"/>
            <w:tcBorders>
              <w:top w:val="nil"/>
              <w:left w:val="nil"/>
              <w:bottom w:val="nil"/>
              <w:right w:val="nil"/>
            </w:tcBorders>
          </w:tcPr>
          <w:p w14:paraId="53B3CA8C" w14:textId="77777777" w:rsidR="00D94CF0" w:rsidRPr="0012335D" w:rsidRDefault="00D94CF0" w:rsidP="00D94CF0">
            <w:pPr>
              <w:widowControl/>
              <w:jc w:val="right"/>
              <w:rPr>
                <w:rFonts w:ascii="Arial" w:hAnsi="Arial" w:cs="Arial"/>
                <w:snapToGrid/>
                <w:sz w:val="18"/>
                <w:szCs w:val="18"/>
              </w:rPr>
            </w:pPr>
          </w:p>
        </w:tc>
        <w:tc>
          <w:tcPr>
            <w:tcW w:w="1203" w:type="dxa"/>
            <w:noWrap/>
          </w:tcPr>
          <w:p w14:paraId="336E459C" w14:textId="77777777" w:rsidR="00D94CF0" w:rsidRPr="007B1224" w:rsidRDefault="00D94CF0" w:rsidP="00D94CF0">
            <w:pPr>
              <w:ind w:right="57"/>
              <w:jc w:val="right"/>
              <w:rPr>
                <w:rFonts w:ascii="Arial" w:hAnsi="Arial" w:cs="Arial"/>
                <w:sz w:val="18"/>
                <w:szCs w:val="18"/>
                <w:u w:val="single"/>
                <w:lang w:val="sr-Cyrl-BA"/>
              </w:rPr>
            </w:pPr>
            <w:r w:rsidRPr="007B1224">
              <w:rPr>
                <w:rFonts w:ascii="Arial" w:hAnsi="Arial" w:cs="Arial"/>
                <w:sz w:val="18"/>
                <w:szCs w:val="18"/>
                <w:u w:val="single"/>
              </w:rPr>
              <w:t>(15,079,944)</w:t>
            </w:r>
          </w:p>
        </w:tc>
        <w:tc>
          <w:tcPr>
            <w:tcW w:w="142" w:type="dxa"/>
            <w:tcBorders>
              <w:top w:val="nil"/>
              <w:left w:val="nil"/>
              <w:bottom w:val="nil"/>
              <w:right w:val="nil"/>
            </w:tcBorders>
            <w:shd w:val="clear" w:color="auto" w:fill="auto"/>
            <w:noWrap/>
            <w:tcMar>
              <w:left w:w="14" w:type="dxa"/>
              <w:right w:w="14" w:type="dxa"/>
            </w:tcMar>
            <w:vAlign w:val="center"/>
          </w:tcPr>
          <w:p w14:paraId="287148F7"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tcPr>
          <w:p w14:paraId="1D08F6A9"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tcPr>
          <w:p w14:paraId="7BEB7D72"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tcPr>
          <w:p w14:paraId="14386645" w14:textId="77777777"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r>
              <w:rPr>
                <w:rFonts w:ascii="Arial" w:hAnsi="Arial" w:cs="Arial"/>
                <w:sz w:val="18"/>
                <w:szCs w:val="18"/>
              </w:rPr>
              <w:t>749,485</w:t>
            </w: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14:paraId="52B80F40" w14:textId="77777777" w:rsidR="00D94CF0" w:rsidRPr="0012335D" w:rsidRDefault="00D94CF0" w:rsidP="00D94CF0">
            <w:pPr>
              <w:ind w:right="57"/>
              <w:jc w:val="right"/>
              <w:rPr>
                <w:rFonts w:ascii="Arial" w:hAnsi="Arial" w:cs="Arial"/>
                <w:sz w:val="18"/>
                <w:szCs w:val="18"/>
                <w:lang w:val="sr-Cyrl-BA"/>
              </w:rPr>
            </w:pPr>
          </w:p>
        </w:tc>
      </w:tr>
      <w:tr w:rsidR="00D94CF0" w:rsidRPr="0012335D" w14:paraId="395231A3" w14:textId="77777777"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14:paraId="4F182691" w14:textId="77777777"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Пословни добитак</w:t>
            </w:r>
          </w:p>
        </w:tc>
        <w:tc>
          <w:tcPr>
            <w:tcW w:w="1134" w:type="dxa"/>
            <w:tcBorders>
              <w:top w:val="nil"/>
              <w:left w:val="nil"/>
              <w:bottom w:val="nil"/>
              <w:right w:val="nil"/>
            </w:tcBorders>
            <w:shd w:val="clear" w:color="auto" w:fill="auto"/>
            <w:noWrap/>
            <w:vAlign w:val="center"/>
            <w:hideMark/>
          </w:tcPr>
          <w:p w14:paraId="6C8C753F" w14:textId="77777777" w:rsidR="00D94CF0" w:rsidRPr="0012335D" w:rsidRDefault="00D94CF0" w:rsidP="00D94CF0">
            <w:pPr>
              <w:widowControl/>
              <w:jc w:val="center"/>
              <w:rPr>
                <w:rFonts w:ascii="Arial" w:hAnsi="Arial" w:cs="Arial"/>
                <w:snapToGrid/>
                <w:sz w:val="18"/>
                <w:szCs w:val="18"/>
              </w:rPr>
            </w:pPr>
          </w:p>
        </w:tc>
        <w:tc>
          <w:tcPr>
            <w:tcW w:w="283" w:type="dxa"/>
            <w:tcBorders>
              <w:left w:val="nil"/>
              <w:right w:val="nil"/>
            </w:tcBorders>
          </w:tcPr>
          <w:p w14:paraId="637AD34B" w14:textId="77777777"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14:paraId="7A08C32D" w14:textId="77777777" w:rsidR="00D94CF0" w:rsidRPr="0012335D" w:rsidRDefault="00D94CF0" w:rsidP="00D94CF0">
            <w:pPr>
              <w:ind w:right="57"/>
              <w:jc w:val="right"/>
              <w:rPr>
                <w:rFonts w:ascii="Arial" w:hAnsi="Arial" w:cs="Arial"/>
                <w:b/>
                <w:sz w:val="18"/>
                <w:szCs w:val="18"/>
                <w:lang w:val="sr-Cyrl-BA"/>
              </w:rPr>
            </w:pPr>
            <w:r w:rsidRPr="0012335D">
              <w:rPr>
                <w:rFonts w:ascii="Arial" w:hAnsi="Arial" w:cs="Arial"/>
                <w:b/>
                <w:sz w:val="18"/>
                <w:szCs w:val="18"/>
              </w:rPr>
              <w:t>(</w:t>
            </w:r>
            <w:r>
              <w:rPr>
                <w:rFonts w:ascii="Arial" w:hAnsi="Arial" w:cs="Arial"/>
                <w:b/>
                <w:sz w:val="18"/>
                <w:szCs w:val="18"/>
              </w:rPr>
              <w:t>317,759</w:t>
            </w:r>
            <w:r w:rsidRPr="0012335D">
              <w:rPr>
                <w:rFonts w:ascii="Arial" w:hAnsi="Arial" w:cs="Arial"/>
                <w:b/>
                <w:sz w:val="18"/>
                <w:szCs w:val="18"/>
              </w:rPr>
              <w:t>)</w:t>
            </w:r>
          </w:p>
        </w:tc>
        <w:tc>
          <w:tcPr>
            <w:tcW w:w="142" w:type="dxa"/>
            <w:tcBorders>
              <w:top w:val="nil"/>
              <w:left w:val="nil"/>
              <w:bottom w:val="nil"/>
              <w:right w:val="nil"/>
            </w:tcBorders>
            <w:shd w:val="clear" w:color="auto" w:fill="auto"/>
            <w:noWrap/>
            <w:vAlign w:val="center"/>
          </w:tcPr>
          <w:p w14:paraId="3D349ADF" w14:textId="77777777"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14:paraId="26262ADD" w14:textId="77777777"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21472F90" w14:textId="77777777" w:rsidR="00D94CF0" w:rsidRPr="0012335D" w:rsidRDefault="00D94CF0" w:rsidP="00D94CF0">
            <w:pPr>
              <w:ind w:right="57"/>
              <w:jc w:val="right"/>
              <w:rPr>
                <w:rFonts w:ascii="Arial" w:hAnsi="Arial" w:cs="Arial"/>
                <w:b/>
                <w:sz w:val="18"/>
                <w:szCs w:val="18"/>
              </w:rPr>
            </w:pPr>
          </w:p>
        </w:tc>
        <w:tc>
          <w:tcPr>
            <w:tcW w:w="856" w:type="dxa"/>
            <w:tcBorders>
              <w:top w:val="single" w:sz="4" w:space="0" w:color="auto"/>
              <w:left w:val="nil"/>
              <w:bottom w:val="single" w:sz="8" w:space="0" w:color="auto"/>
              <w:right w:val="nil"/>
            </w:tcBorders>
            <w:shd w:val="clear" w:color="auto" w:fill="auto"/>
            <w:vAlign w:val="center"/>
          </w:tcPr>
          <w:p w14:paraId="42F86188" w14:textId="77777777" w:rsidR="00D94CF0" w:rsidRPr="00440757" w:rsidRDefault="00D94CF0" w:rsidP="00D94CF0">
            <w:pPr>
              <w:ind w:right="57"/>
              <w:jc w:val="right"/>
              <w:rPr>
                <w:rFonts w:ascii="Arial" w:hAnsi="Arial" w:cs="Arial"/>
                <w:b/>
                <w:sz w:val="18"/>
                <w:szCs w:val="18"/>
              </w:rPr>
            </w:pPr>
            <w:r>
              <w:rPr>
                <w:rFonts w:ascii="Arial" w:hAnsi="Arial" w:cs="Arial"/>
                <w:b/>
                <w:sz w:val="18"/>
                <w:szCs w:val="18"/>
              </w:rPr>
              <w:t>7,276</w:t>
            </w:r>
          </w:p>
        </w:tc>
        <w:tc>
          <w:tcPr>
            <w:tcW w:w="34" w:type="dxa"/>
            <w:tcBorders>
              <w:top w:val="nil"/>
              <w:left w:val="nil"/>
              <w:bottom w:val="nil"/>
              <w:right w:val="nil"/>
            </w:tcBorders>
            <w:shd w:val="clear" w:color="auto" w:fill="auto"/>
            <w:vAlign w:val="center"/>
          </w:tcPr>
          <w:p w14:paraId="4DC27D6A" w14:textId="77777777" w:rsidR="00D94CF0" w:rsidRPr="0012335D" w:rsidRDefault="00D94CF0" w:rsidP="00D94CF0">
            <w:pPr>
              <w:ind w:right="57"/>
              <w:jc w:val="right"/>
              <w:rPr>
                <w:rFonts w:ascii="Arial" w:hAnsi="Arial" w:cs="Arial"/>
                <w:b/>
                <w:sz w:val="18"/>
                <w:szCs w:val="18"/>
                <w:lang w:val="sr-Cyrl-BA"/>
              </w:rPr>
            </w:pPr>
          </w:p>
        </w:tc>
      </w:tr>
      <w:tr w:rsidR="00D94CF0" w:rsidRPr="0012335D" w14:paraId="41851C59"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214703CC" w14:textId="77777777"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14:paraId="3C696AD2" w14:textId="77777777"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14:paraId="3333DF98" w14:textId="77777777"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14:paraId="681593DF"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1ED6C10F"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2FB91745"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6ABE7C18"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28AB903E" w14:textId="77777777"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14:paraId="58C96719" w14:textId="77777777" w:rsidR="00D94CF0" w:rsidRPr="0012335D" w:rsidRDefault="00D94CF0" w:rsidP="00D94CF0">
            <w:pPr>
              <w:ind w:right="57"/>
              <w:jc w:val="right"/>
              <w:rPr>
                <w:rFonts w:ascii="Arial" w:hAnsi="Arial" w:cs="Arial"/>
                <w:sz w:val="18"/>
                <w:szCs w:val="18"/>
              </w:rPr>
            </w:pPr>
          </w:p>
        </w:tc>
      </w:tr>
      <w:tr w:rsidR="00D94CF0" w:rsidRPr="0012335D" w14:paraId="6BE41325"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2A9D5C3F" w14:textId="77777777"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 xml:space="preserve">ФИНАНСИЈСКИ ПРИХОДИ И РАСХОДИ </w:t>
            </w:r>
          </w:p>
        </w:tc>
        <w:tc>
          <w:tcPr>
            <w:tcW w:w="1134" w:type="dxa"/>
            <w:tcBorders>
              <w:top w:val="nil"/>
              <w:left w:val="nil"/>
              <w:bottom w:val="nil"/>
              <w:right w:val="nil"/>
            </w:tcBorders>
            <w:shd w:val="clear" w:color="auto" w:fill="auto"/>
            <w:noWrap/>
            <w:vAlign w:val="center"/>
            <w:hideMark/>
          </w:tcPr>
          <w:p w14:paraId="71E8B586" w14:textId="77777777" w:rsidR="00D94CF0" w:rsidRPr="0012335D" w:rsidRDefault="00D94CF0" w:rsidP="00D94CF0">
            <w:pPr>
              <w:widowControl/>
              <w:jc w:val="center"/>
              <w:rPr>
                <w:rFonts w:ascii="Arial" w:hAnsi="Arial" w:cs="Arial"/>
                <w:b/>
                <w:bCs/>
                <w:snapToGrid/>
                <w:sz w:val="18"/>
                <w:szCs w:val="18"/>
              </w:rPr>
            </w:pPr>
          </w:p>
        </w:tc>
        <w:tc>
          <w:tcPr>
            <w:tcW w:w="283" w:type="dxa"/>
            <w:tcBorders>
              <w:top w:val="nil"/>
              <w:left w:val="nil"/>
              <w:bottom w:val="nil"/>
              <w:right w:val="nil"/>
            </w:tcBorders>
          </w:tcPr>
          <w:p w14:paraId="0788D151" w14:textId="77777777" w:rsidR="00D94CF0" w:rsidRPr="0012335D" w:rsidRDefault="00D94CF0" w:rsidP="00D94CF0">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14:paraId="26D2B8D0"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7D08D9BA" w14:textId="77777777" w:rsidR="00D94CF0" w:rsidRPr="0012335D" w:rsidRDefault="00D94CF0" w:rsidP="00D94CF0">
            <w:pPr>
              <w:ind w:right="57"/>
              <w:jc w:val="right"/>
              <w:rPr>
                <w:rFonts w:ascii="Arial" w:hAnsi="Arial" w:cs="Arial"/>
                <w:b/>
                <w:bCs/>
                <w:sz w:val="18"/>
                <w:szCs w:val="18"/>
              </w:rPr>
            </w:pPr>
          </w:p>
        </w:tc>
        <w:tc>
          <w:tcPr>
            <w:tcW w:w="68" w:type="dxa"/>
            <w:tcBorders>
              <w:top w:val="nil"/>
              <w:left w:val="nil"/>
              <w:bottom w:val="nil"/>
              <w:right w:val="nil"/>
            </w:tcBorders>
            <w:shd w:val="clear" w:color="auto" w:fill="auto"/>
            <w:noWrap/>
            <w:vAlign w:val="center"/>
          </w:tcPr>
          <w:p w14:paraId="5795B06D"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249E292E" w14:textId="77777777" w:rsidR="00D94CF0" w:rsidRPr="0012335D" w:rsidRDefault="00D94CF0" w:rsidP="00D94CF0">
            <w:pPr>
              <w:ind w:right="57"/>
              <w:jc w:val="right"/>
              <w:rPr>
                <w:rFonts w:ascii="Arial" w:hAnsi="Arial" w:cs="Arial"/>
                <w:b/>
                <w:bCs/>
                <w:sz w:val="18"/>
                <w:szCs w:val="18"/>
              </w:rPr>
            </w:pPr>
          </w:p>
        </w:tc>
        <w:tc>
          <w:tcPr>
            <w:tcW w:w="856" w:type="dxa"/>
            <w:tcBorders>
              <w:top w:val="nil"/>
              <w:left w:val="nil"/>
              <w:bottom w:val="nil"/>
              <w:right w:val="nil"/>
            </w:tcBorders>
            <w:shd w:val="clear" w:color="auto" w:fill="auto"/>
            <w:vAlign w:val="center"/>
          </w:tcPr>
          <w:p w14:paraId="629E8C8C" w14:textId="77777777"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14:paraId="7782B198" w14:textId="77777777" w:rsidR="00D94CF0" w:rsidRPr="0012335D" w:rsidRDefault="00D94CF0" w:rsidP="00D94CF0">
            <w:pPr>
              <w:ind w:right="57"/>
              <w:jc w:val="right"/>
              <w:rPr>
                <w:rFonts w:ascii="Arial" w:hAnsi="Arial" w:cs="Arial"/>
                <w:sz w:val="18"/>
                <w:szCs w:val="18"/>
              </w:rPr>
            </w:pPr>
          </w:p>
        </w:tc>
      </w:tr>
      <w:tr w:rsidR="00D94CF0" w:rsidRPr="0012335D" w14:paraId="2C874517"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27BF6742"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Финансијски приходи</w:t>
            </w:r>
          </w:p>
        </w:tc>
        <w:tc>
          <w:tcPr>
            <w:tcW w:w="1134" w:type="dxa"/>
            <w:tcBorders>
              <w:top w:val="nil"/>
              <w:left w:val="nil"/>
              <w:bottom w:val="nil"/>
              <w:right w:val="nil"/>
            </w:tcBorders>
            <w:shd w:val="clear" w:color="auto" w:fill="auto"/>
            <w:noWrap/>
            <w:vAlign w:val="center"/>
            <w:hideMark/>
          </w:tcPr>
          <w:p w14:paraId="74E90958"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0</w:t>
            </w:r>
          </w:p>
        </w:tc>
        <w:tc>
          <w:tcPr>
            <w:tcW w:w="283" w:type="dxa"/>
            <w:tcBorders>
              <w:top w:val="nil"/>
              <w:left w:val="nil"/>
              <w:bottom w:val="nil"/>
              <w:right w:val="nil"/>
            </w:tcBorders>
          </w:tcPr>
          <w:p w14:paraId="2B1861EB" w14:textId="77777777" w:rsidR="00D94CF0" w:rsidRPr="0012335D" w:rsidRDefault="00D94CF0" w:rsidP="00D94CF0">
            <w:pPr>
              <w:widowControl/>
              <w:jc w:val="right"/>
              <w:rPr>
                <w:rFonts w:ascii="Arial" w:hAnsi="Arial" w:cs="Arial"/>
                <w:snapToGrid/>
                <w:sz w:val="18"/>
                <w:szCs w:val="18"/>
              </w:rPr>
            </w:pPr>
          </w:p>
        </w:tc>
        <w:tc>
          <w:tcPr>
            <w:tcW w:w="1203" w:type="dxa"/>
            <w:noWrap/>
          </w:tcPr>
          <w:p w14:paraId="61712C0B" w14:textId="77777777" w:rsidR="00D94CF0" w:rsidRPr="0012335D" w:rsidRDefault="00D94CF0" w:rsidP="00D94CF0">
            <w:pPr>
              <w:ind w:right="57"/>
              <w:jc w:val="right"/>
              <w:rPr>
                <w:rFonts w:ascii="Arial" w:hAnsi="Arial" w:cs="Arial"/>
                <w:sz w:val="18"/>
                <w:szCs w:val="18"/>
              </w:rPr>
            </w:pPr>
            <w:r>
              <w:rPr>
                <w:rFonts w:ascii="Arial" w:hAnsi="Arial" w:cs="Arial"/>
                <w:sz w:val="18"/>
                <w:szCs w:val="18"/>
              </w:rPr>
              <w:t>453.910</w:t>
            </w:r>
          </w:p>
        </w:tc>
        <w:tc>
          <w:tcPr>
            <w:tcW w:w="142" w:type="dxa"/>
            <w:tcBorders>
              <w:top w:val="nil"/>
              <w:left w:val="nil"/>
              <w:bottom w:val="nil"/>
              <w:right w:val="nil"/>
            </w:tcBorders>
            <w:shd w:val="clear" w:color="auto" w:fill="auto"/>
            <w:noWrap/>
            <w:vAlign w:val="center"/>
          </w:tcPr>
          <w:p w14:paraId="4DB37A43"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79663520"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1111631"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678D4285" w14:textId="77777777" w:rsidR="00D94CF0" w:rsidRPr="001E2E4C" w:rsidRDefault="00D94CF0" w:rsidP="00D94CF0">
            <w:pPr>
              <w:ind w:right="57"/>
              <w:jc w:val="right"/>
              <w:rPr>
                <w:rFonts w:ascii="Arial" w:hAnsi="Arial" w:cs="Arial"/>
                <w:sz w:val="18"/>
                <w:szCs w:val="18"/>
              </w:rPr>
            </w:pPr>
            <w:r>
              <w:rPr>
                <w:rFonts w:ascii="Arial" w:hAnsi="Arial" w:cs="Arial"/>
                <w:sz w:val="18"/>
                <w:szCs w:val="18"/>
              </w:rPr>
              <w:t>9,770</w:t>
            </w:r>
          </w:p>
        </w:tc>
        <w:tc>
          <w:tcPr>
            <w:tcW w:w="34" w:type="dxa"/>
            <w:tcBorders>
              <w:top w:val="nil"/>
              <w:left w:val="nil"/>
              <w:bottom w:val="nil"/>
              <w:right w:val="nil"/>
            </w:tcBorders>
            <w:shd w:val="clear" w:color="auto" w:fill="auto"/>
            <w:vAlign w:val="center"/>
          </w:tcPr>
          <w:p w14:paraId="313DD7A9" w14:textId="77777777" w:rsidR="00D94CF0" w:rsidRPr="0012335D" w:rsidRDefault="00D94CF0" w:rsidP="00D94CF0">
            <w:pPr>
              <w:ind w:right="57"/>
              <w:jc w:val="right"/>
              <w:rPr>
                <w:rFonts w:ascii="Arial" w:hAnsi="Arial" w:cs="Arial"/>
                <w:sz w:val="18"/>
                <w:szCs w:val="18"/>
              </w:rPr>
            </w:pPr>
          </w:p>
        </w:tc>
      </w:tr>
      <w:tr w:rsidR="00D94CF0" w:rsidRPr="0012335D" w14:paraId="62E44530"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5C723CE6"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Финансијски расходи</w:t>
            </w:r>
          </w:p>
        </w:tc>
        <w:tc>
          <w:tcPr>
            <w:tcW w:w="1134" w:type="dxa"/>
            <w:tcBorders>
              <w:top w:val="nil"/>
              <w:left w:val="nil"/>
              <w:bottom w:val="nil"/>
              <w:right w:val="nil"/>
            </w:tcBorders>
            <w:shd w:val="clear" w:color="auto" w:fill="auto"/>
            <w:noWrap/>
            <w:vAlign w:val="center"/>
            <w:hideMark/>
          </w:tcPr>
          <w:p w14:paraId="25973094"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1</w:t>
            </w:r>
          </w:p>
        </w:tc>
        <w:tc>
          <w:tcPr>
            <w:tcW w:w="283" w:type="dxa"/>
            <w:tcBorders>
              <w:top w:val="nil"/>
              <w:left w:val="nil"/>
              <w:bottom w:val="nil"/>
              <w:right w:val="nil"/>
            </w:tcBorders>
          </w:tcPr>
          <w:p w14:paraId="342F5C42" w14:textId="77777777"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14:paraId="17F31630"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148.638</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14:paraId="63A6EA7B"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157E4F9F"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29C13F8F"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75B01EA6" w14:textId="77777777"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14:paraId="0094AE02" w14:textId="77777777" w:rsidR="00D94CF0" w:rsidRPr="0012335D" w:rsidRDefault="00D94CF0" w:rsidP="00D94CF0">
            <w:pPr>
              <w:ind w:right="57"/>
              <w:jc w:val="right"/>
              <w:rPr>
                <w:rFonts w:ascii="Arial" w:hAnsi="Arial" w:cs="Arial"/>
                <w:sz w:val="18"/>
                <w:szCs w:val="18"/>
                <w:lang w:val="sr-Cyrl-BA"/>
              </w:rPr>
            </w:pPr>
          </w:p>
        </w:tc>
      </w:tr>
      <w:tr w:rsidR="00D94CF0" w:rsidRPr="0012335D" w14:paraId="047A2C5B" w14:textId="77777777"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14:paraId="6A3F20B2" w14:textId="77777777" w:rsidR="00D94CF0" w:rsidRPr="0012335D" w:rsidRDefault="00D94CF0" w:rsidP="00D94CF0">
            <w:pPr>
              <w:widowControl/>
              <w:rPr>
                <w:rFonts w:ascii="Arial" w:hAnsi="Arial" w:cs="Arial"/>
                <w:b/>
                <w:bCs/>
                <w:snapToGrid/>
                <w:sz w:val="18"/>
                <w:szCs w:val="18"/>
              </w:rPr>
            </w:pPr>
          </w:p>
        </w:tc>
        <w:tc>
          <w:tcPr>
            <w:tcW w:w="1134" w:type="dxa"/>
            <w:tcBorders>
              <w:top w:val="nil"/>
              <w:left w:val="nil"/>
              <w:bottom w:val="nil"/>
              <w:right w:val="nil"/>
            </w:tcBorders>
            <w:shd w:val="clear" w:color="auto" w:fill="auto"/>
            <w:noWrap/>
            <w:vAlign w:val="center"/>
            <w:hideMark/>
          </w:tcPr>
          <w:p w14:paraId="12D6454D" w14:textId="77777777" w:rsidR="00D94CF0" w:rsidRPr="0012335D" w:rsidRDefault="00D94CF0" w:rsidP="00D94CF0">
            <w:pPr>
              <w:widowControl/>
              <w:jc w:val="center"/>
              <w:rPr>
                <w:rFonts w:ascii="Arial" w:hAnsi="Arial" w:cs="Arial"/>
                <w:b/>
                <w:bCs/>
                <w:snapToGrid/>
                <w:sz w:val="18"/>
                <w:szCs w:val="18"/>
              </w:rPr>
            </w:pPr>
          </w:p>
        </w:tc>
        <w:tc>
          <w:tcPr>
            <w:tcW w:w="283" w:type="dxa"/>
            <w:tcBorders>
              <w:left w:val="nil"/>
              <w:right w:val="nil"/>
            </w:tcBorders>
          </w:tcPr>
          <w:p w14:paraId="412D5F62" w14:textId="77777777"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04B1063A" w14:textId="77777777" w:rsidR="00D94CF0" w:rsidRPr="0012335D" w:rsidRDefault="00D94CF0" w:rsidP="00D94CF0">
            <w:pPr>
              <w:ind w:right="57"/>
              <w:jc w:val="right"/>
              <w:rPr>
                <w:rFonts w:ascii="Arial" w:hAnsi="Arial" w:cs="Arial"/>
                <w:b/>
                <w:sz w:val="18"/>
                <w:szCs w:val="18"/>
              </w:rPr>
            </w:pPr>
            <w:r>
              <w:rPr>
                <w:rFonts w:ascii="Arial" w:hAnsi="Arial" w:cs="Arial"/>
                <w:b/>
                <w:sz w:val="18"/>
                <w:szCs w:val="18"/>
              </w:rPr>
              <w:t>305.272</w:t>
            </w:r>
          </w:p>
        </w:tc>
        <w:tc>
          <w:tcPr>
            <w:tcW w:w="142" w:type="dxa"/>
            <w:tcBorders>
              <w:top w:val="nil"/>
              <w:left w:val="nil"/>
              <w:bottom w:val="nil"/>
              <w:right w:val="nil"/>
            </w:tcBorders>
            <w:shd w:val="clear" w:color="auto" w:fill="auto"/>
            <w:noWrap/>
            <w:vAlign w:val="center"/>
          </w:tcPr>
          <w:p w14:paraId="16488776" w14:textId="77777777"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14:paraId="778169AB" w14:textId="77777777"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3ABFC0FA" w14:textId="77777777" w:rsidR="00D94CF0" w:rsidRPr="0012335D" w:rsidRDefault="00D94CF0" w:rsidP="00D94CF0">
            <w:pPr>
              <w:ind w:right="57"/>
              <w:jc w:val="right"/>
              <w:rPr>
                <w:rFonts w:ascii="Arial" w:hAnsi="Arial" w:cs="Arial"/>
                <w:b/>
                <w:sz w:val="18"/>
                <w:szCs w:val="18"/>
              </w:rPr>
            </w:pPr>
          </w:p>
        </w:tc>
        <w:tc>
          <w:tcPr>
            <w:tcW w:w="856" w:type="dxa"/>
            <w:tcBorders>
              <w:top w:val="single" w:sz="4" w:space="0" w:color="auto"/>
              <w:left w:val="nil"/>
              <w:bottom w:val="single" w:sz="8" w:space="0" w:color="auto"/>
              <w:right w:val="nil"/>
            </w:tcBorders>
            <w:shd w:val="clear" w:color="auto" w:fill="auto"/>
            <w:vAlign w:val="center"/>
          </w:tcPr>
          <w:p w14:paraId="695B1A66" w14:textId="77777777" w:rsidR="00D94CF0" w:rsidRPr="001E2E4C" w:rsidRDefault="00D94CF0" w:rsidP="00D94CF0">
            <w:pPr>
              <w:ind w:right="57"/>
              <w:jc w:val="right"/>
              <w:rPr>
                <w:rFonts w:ascii="Arial" w:hAnsi="Arial" w:cs="Arial"/>
                <w:b/>
                <w:sz w:val="18"/>
                <w:szCs w:val="18"/>
              </w:rPr>
            </w:pPr>
            <w:r>
              <w:rPr>
                <w:rFonts w:ascii="Arial" w:hAnsi="Arial" w:cs="Arial"/>
                <w:b/>
                <w:sz w:val="18"/>
                <w:szCs w:val="18"/>
              </w:rPr>
              <w:t>9,770</w:t>
            </w:r>
          </w:p>
        </w:tc>
        <w:tc>
          <w:tcPr>
            <w:tcW w:w="34" w:type="dxa"/>
            <w:tcBorders>
              <w:top w:val="nil"/>
              <w:left w:val="nil"/>
              <w:bottom w:val="nil"/>
              <w:right w:val="nil"/>
            </w:tcBorders>
            <w:shd w:val="clear" w:color="auto" w:fill="auto"/>
            <w:vAlign w:val="center"/>
          </w:tcPr>
          <w:p w14:paraId="6710A440" w14:textId="77777777" w:rsidR="00D94CF0" w:rsidRPr="0012335D" w:rsidRDefault="00D94CF0" w:rsidP="00D94CF0">
            <w:pPr>
              <w:ind w:right="57"/>
              <w:jc w:val="right"/>
              <w:rPr>
                <w:rFonts w:ascii="Arial" w:hAnsi="Arial" w:cs="Arial"/>
                <w:b/>
                <w:sz w:val="18"/>
                <w:szCs w:val="18"/>
              </w:rPr>
            </w:pPr>
          </w:p>
        </w:tc>
      </w:tr>
      <w:tr w:rsidR="00D94CF0" w:rsidRPr="0012335D" w14:paraId="3946657D"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5E045142" w14:textId="77777777"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ОСТАЛИ ПРИХОДИ И РАСХОДИ</w:t>
            </w:r>
          </w:p>
        </w:tc>
        <w:tc>
          <w:tcPr>
            <w:tcW w:w="1134" w:type="dxa"/>
            <w:tcBorders>
              <w:top w:val="nil"/>
              <w:left w:val="nil"/>
              <w:bottom w:val="nil"/>
              <w:right w:val="nil"/>
            </w:tcBorders>
            <w:shd w:val="clear" w:color="auto" w:fill="auto"/>
            <w:noWrap/>
            <w:vAlign w:val="center"/>
            <w:hideMark/>
          </w:tcPr>
          <w:p w14:paraId="66AE45A3" w14:textId="77777777" w:rsidR="00D94CF0" w:rsidRPr="0012335D" w:rsidRDefault="00D94CF0" w:rsidP="00D94CF0">
            <w:pPr>
              <w:widowControl/>
              <w:jc w:val="center"/>
              <w:rPr>
                <w:rFonts w:ascii="Arial" w:hAnsi="Arial" w:cs="Arial"/>
                <w:b/>
                <w:bCs/>
                <w:snapToGrid/>
                <w:sz w:val="18"/>
                <w:szCs w:val="18"/>
              </w:rPr>
            </w:pPr>
          </w:p>
        </w:tc>
        <w:tc>
          <w:tcPr>
            <w:tcW w:w="283" w:type="dxa"/>
            <w:tcBorders>
              <w:top w:val="nil"/>
              <w:left w:val="nil"/>
              <w:bottom w:val="nil"/>
              <w:right w:val="nil"/>
            </w:tcBorders>
          </w:tcPr>
          <w:p w14:paraId="46B2774D" w14:textId="77777777" w:rsidR="00D94CF0" w:rsidRPr="0012335D" w:rsidRDefault="00D94CF0" w:rsidP="00D94CF0">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14:paraId="47978CD4" w14:textId="77777777" w:rsidR="00D94CF0" w:rsidRPr="0012335D" w:rsidRDefault="00D94CF0" w:rsidP="00D94CF0">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14:paraId="1C028246" w14:textId="77777777" w:rsidR="00D94CF0" w:rsidRPr="0012335D" w:rsidRDefault="00D94CF0" w:rsidP="00D94CF0">
            <w:pPr>
              <w:ind w:right="57"/>
              <w:jc w:val="right"/>
              <w:rPr>
                <w:rFonts w:ascii="Arial" w:hAnsi="Arial" w:cs="Arial"/>
                <w:b/>
                <w:bCs/>
                <w:sz w:val="18"/>
                <w:szCs w:val="18"/>
              </w:rPr>
            </w:pPr>
          </w:p>
        </w:tc>
        <w:tc>
          <w:tcPr>
            <w:tcW w:w="68" w:type="dxa"/>
            <w:tcBorders>
              <w:top w:val="nil"/>
              <w:left w:val="nil"/>
              <w:bottom w:val="nil"/>
              <w:right w:val="nil"/>
            </w:tcBorders>
            <w:shd w:val="clear" w:color="auto" w:fill="auto"/>
            <w:noWrap/>
            <w:vAlign w:val="center"/>
          </w:tcPr>
          <w:p w14:paraId="274C886E" w14:textId="77777777" w:rsidR="00D94CF0" w:rsidRPr="0012335D" w:rsidRDefault="00D94CF0" w:rsidP="00D94CF0">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14:paraId="3E1AA500" w14:textId="77777777" w:rsidR="00D94CF0" w:rsidRPr="0012335D" w:rsidRDefault="00D94CF0" w:rsidP="00D94CF0">
            <w:pPr>
              <w:ind w:right="57"/>
              <w:jc w:val="right"/>
              <w:rPr>
                <w:rFonts w:ascii="Arial" w:hAnsi="Arial" w:cs="Arial"/>
                <w:b/>
                <w:bCs/>
                <w:sz w:val="18"/>
                <w:szCs w:val="18"/>
              </w:rPr>
            </w:pPr>
          </w:p>
        </w:tc>
        <w:tc>
          <w:tcPr>
            <w:tcW w:w="856" w:type="dxa"/>
            <w:tcBorders>
              <w:top w:val="nil"/>
              <w:left w:val="nil"/>
              <w:bottom w:val="nil"/>
              <w:right w:val="nil"/>
            </w:tcBorders>
            <w:shd w:val="clear" w:color="auto" w:fill="auto"/>
            <w:vAlign w:val="center"/>
          </w:tcPr>
          <w:p w14:paraId="1F38BDF4" w14:textId="77777777" w:rsidR="00D94CF0" w:rsidRPr="0012335D" w:rsidRDefault="00D94CF0" w:rsidP="00D94CF0">
            <w:pPr>
              <w:ind w:right="57"/>
              <w:jc w:val="right"/>
              <w:rPr>
                <w:rFonts w:ascii="Arial" w:hAnsi="Arial" w:cs="Arial"/>
                <w:b/>
                <w:bCs/>
                <w:sz w:val="18"/>
                <w:szCs w:val="18"/>
              </w:rPr>
            </w:pPr>
          </w:p>
        </w:tc>
        <w:tc>
          <w:tcPr>
            <w:tcW w:w="34" w:type="dxa"/>
            <w:tcBorders>
              <w:top w:val="nil"/>
              <w:left w:val="nil"/>
              <w:bottom w:val="nil"/>
              <w:right w:val="nil"/>
            </w:tcBorders>
            <w:shd w:val="clear" w:color="auto" w:fill="auto"/>
            <w:vAlign w:val="center"/>
          </w:tcPr>
          <w:p w14:paraId="5EDC0205" w14:textId="77777777" w:rsidR="00D94CF0" w:rsidRPr="0012335D" w:rsidRDefault="00D94CF0" w:rsidP="00D94CF0">
            <w:pPr>
              <w:ind w:right="57"/>
              <w:jc w:val="right"/>
              <w:rPr>
                <w:rFonts w:ascii="Arial" w:hAnsi="Arial" w:cs="Arial"/>
                <w:b/>
                <w:bCs/>
                <w:sz w:val="18"/>
                <w:szCs w:val="18"/>
              </w:rPr>
            </w:pPr>
          </w:p>
        </w:tc>
      </w:tr>
      <w:tr w:rsidR="00D94CF0" w:rsidRPr="0012335D" w14:paraId="478A52AA"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5CB046EC"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Остали приходи</w:t>
            </w:r>
          </w:p>
        </w:tc>
        <w:tc>
          <w:tcPr>
            <w:tcW w:w="1134" w:type="dxa"/>
            <w:tcBorders>
              <w:top w:val="nil"/>
              <w:left w:val="nil"/>
              <w:bottom w:val="nil"/>
              <w:right w:val="nil"/>
            </w:tcBorders>
            <w:shd w:val="clear" w:color="auto" w:fill="auto"/>
            <w:noWrap/>
            <w:vAlign w:val="center"/>
            <w:hideMark/>
          </w:tcPr>
          <w:p w14:paraId="719DB5C1"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2</w:t>
            </w:r>
          </w:p>
        </w:tc>
        <w:tc>
          <w:tcPr>
            <w:tcW w:w="283" w:type="dxa"/>
            <w:tcBorders>
              <w:top w:val="nil"/>
              <w:left w:val="nil"/>
              <w:bottom w:val="nil"/>
              <w:right w:val="nil"/>
            </w:tcBorders>
          </w:tcPr>
          <w:p w14:paraId="4A52AE24" w14:textId="77777777" w:rsidR="00D94CF0" w:rsidRPr="0012335D" w:rsidRDefault="00D94CF0" w:rsidP="00D94CF0">
            <w:pPr>
              <w:widowControl/>
              <w:jc w:val="right"/>
              <w:rPr>
                <w:rFonts w:ascii="Arial" w:hAnsi="Arial" w:cs="Arial"/>
                <w:snapToGrid/>
                <w:sz w:val="18"/>
                <w:szCs w:val="18"/>
              </w:rPr>
            </w:pPr>
          </w:p>
        </w:tc>
        <w:tc>
          <w:tcPr>
            <w:tcW w:w="1203" w:type="dxa"/>
            <w:noWrap/>
          </w:tcPr>
          <w:p w14:paraId="60EF6CD3" w14:textId="77777777" w:rsidR="00D94CF0" w:rsidRPr="0012335D" w:rsidRDefault="00D94CF0" w:rsidP="00D94CF0">
            <w:pPr>
              <w:ind w:right="57"/>
              <w:jc w:val="right"/>
              <w:rPr>
                <w:rFonts w:ascii="Arial" w:hAnsi="Arial" w:cs="Arial"/>
                <w:sz w:val="18"/>
                <w:szCs w:val="18"/>
              </w:rPr>
            </w:pPr>
            <w:r>
              <w:rPr>
                <w:rFonts w:ascii="Arial" w:hAnsi="Arial" w:cs="Arial"/>
                <w:sz w:val="18"/>
                <w:szCs w:val="18"/>
              </w:rPr>
              <w:t>745.776</w:t>
            </w:r>
          </w:p>
        </w:tc>
        <w:tc>
          <w:tcPr>
            <w:tcW w:w="142" w:type="dxa"/>
            <w:tcBorders>
              <w:top w:val="nil"/>
              <w:left w:val="nil"/>
              <w:bottom w:val="nil"/>
              <w:right w:val="nil"/>
            </w:tcBorders>
            <w:shd w:val="clear" w:color="auto" w:fill="auto"/>
            <w:noWrap/>
            <w:vAlign w:val="center"/>
          </w:tcPr>
          <w:p w14:paraId="5C2EBB02"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07C92C33"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4BB1464A"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6AE273B3" w14:textId="77777777" w:rsidR="00D94CF0" w:rsidRPr="001E2E4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14:paraId="0C7D8CAC" w14:textId="77777777" w:rsidR="00D94CF0" w:rsidRPr="0012335D" w:rsidRDefault="00D94CF0" w:rsidP="00D94CF0">
            <w:pPr>
              <w:ind w:right="57"/>
              <w:jc w:val="right"/>
              <w:rPr>
                <w:rFonts w:ascii="Arial" w:hAnsi="Arial" w:cs="Arial"/>
                <w:sz w:val="18"/>
                <w:szCs w:val="18"/>
              </w:rPr>
            </w:pPr>
          </w:p>
        </w:tc>
      </w:tr>
      <w:tr w:rsidR="00D94CF0" w:rsidRPr="0012335D" w14:paraId="487227F2"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209215BB"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Остали расходи</w:t>
            </w:r>
          </w:p>
        </w:tc>
        <w:tc>
          <w:tcPr>
            <w:tcW w:w="1134" w:type="dxa"/>
            <w:tcBorders>
              <w:top w:val="nil"/>
              <w:left w:val="nil"/>
              <w:bottom w:val="nil"/>
              <w:right w:val="nil"/>
            </w:tcBorders>
            <w:shd w:val="clear" w:color="auto" w:fill="auto"/>
            <w:noWrap/>
            <w:vAlign w:val="center"/>
            <w:hideMark/>
          </w:tcPr>
          <w:p w14:paraId="1F5875D6" w14:textId="77777777"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3</w:t>
            </w:r>
          </w:p>
          <w:p w14:paraId="1FAD507C" w14:textId="77777777" w:rsidR="00D94CF0" w:rsidRPr="0012335D" w:rsidRDefault="00D94CF0" w:rsidP="00D94CF0">
            <w:pPr>
              <w:widowControl/>
              <w:jc w:val="center"/>
              <w:rPr>
                <w:rFonts w:ascii="Arial" w:hAnsi="Arial" w:cs="Arial"/>
                <w:snapToGrid/>
                <w:sz w:val="18"/>
                <w:szCs w:val="18"/>
                <w:lang w:val="sr-Cyrl-BA"/>
              </w:rPr>
            </w:pPr>
          </w:p>
        </w:tc>
        <w:tc>
          <w:tcPr>
            <w:tcW w:w="283" w:type="dxa"/>
            <w:tcBorders>
              <w:top w:val="nil"/>
              <w:left w:val="nil"/>
              <w:bottom w:val="nil"/>
              <w:right w:val="nil"/>
            </w:tcBorders>
          </w:tcPr>
          <w:p w14:paraId="56F5724C" w14:textId="77777777"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14:paraId="212EB1DE" w14:textId="77777777" w:rsidR="00D94CF0" w:rsidRPr="0012335D" w:rsidRDefault="00D94CF0" w:rsidP="00F529CE">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906.055</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14:paraId="176A467A"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631E6BF8"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2120E508"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05FF38E1" w14:textId="77777777" w:rsidR="00D94CF0" w:rsidRPr="0012335D" w:rsidRDefault="00D94CF0" w:rsidP="00F529CE">
            <w:pPr>
              <w:ind w:right="57"/>
              <w:jc w:val="right"/>
              <w:rPr>
                <w:rFonts w:ascii="Arial" w:hAnsi="Arial" w:cs="Arial"/>
                <w:sz w:val="18"/>
                <w:szCs w:val="18"/>
              </w:rPr>
            </w:pPr>
            <w:r w:rsidRPr="0012335D">
              <w:rPr>
                <w:rFonts w:ascii="Arial" w:hAnsi="Arial" w:cs="Arial"/>
                <w:sz w:val="18"/>
                <w:szCs w:val="18"/>
              </w:rPr>
              <w:t>(</w:t>
            </w:r>
            <w:r>
              <w:rPr>
                <w:rFonts w:ascii="Arial" w:hAnsi="Arial" w:cs="Arial"/>
                <w:sz w:val="18"/>
                <w:szCs w:val="18"/>
              </w:rPr>
              <w:t>1,900</w:t>
            </w: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14:paraId="2B35C277" w14:textId="77777777" w:rsidR="00D94CF0" w:rsidRPr="0012335D" w:rsidRDefault="00D94CF0" w:rsidP="00D94CF0">
            <w:pPr>
              <w:ind w:right="57"/>
              <w:jc w:val="right"/>
              <w:rPr>
                <w:rFonts w:ascii="Arial" w:hAnsi="Arial" w:cs="Arial"/>
                <w:sz w:val="18"/>
                <w:szCs w:val="18"/>
                <w:lang w:val="sr-Cyrl-BA"/>
              </w:rPr>
            </w:pPr>
          </w:p>
        </w:tc>
      </w:tr>
      <w:tr w:rsidR="00D94CF0" w:rsidRPr="0012335D" w14:paraId="53666C04" w14:textId="77777777"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14:paraId="5E734B26" w14:textId="77777777"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14:paraId="0816E1A7" w14:textId="77777777" w:rsidR="00D94CF0" w:rsidRPr="0012335D" w:rsidRDefault="00D94CF0" w:rsidP="00D94CF0">
            <w:pPr>
              <w:widowControl/>
              <w:jc w:val="center"/>
              <w:rPr>
                <w:rFonts w:ascii="Arial" w:hAnsi="Arial" w:cs="Arial"/>
                <w:snapToGrid/>
                <w:sz w:val="18"/>
                <w:szCs w:val="18"/>
              </w:rPr>
            </w:pPr>
          </w:p>
        </w:tc>
        <w:tc>
          <w:tcPr>
            <w:tcW w:w="283" w:type="dxa"/>
            <w:tcBorders>
              <w:left w:val="nil"/>
              <w:right w:val="nil"/>
            </w:tcBorders>
          </w:tcPr>
          <w:p w14:paraId="70DB65E8" w14:textId="77777777"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2BE175DC" w14:textId="77777777" w:rsidR="00D94CF0" w:rsidRPr="0012335D" w:rsidRDefault="00D94CF0" w:rsidP="00D94CF0">
            <w:pPr>
              <w:ind w:right="57"/>
              <w:jc w:val="right"/>
              <w:rPr>
                <w:rFonts w:ascii="Arial" w:hAnsi="Arial" w:cs="Arial"/>
                <w:b/>
                <w:sz w:val="18"/>
                <w:szCs w:val="18"/>
                <w:lang w:val="sr-Cyrl-BA"/>
              </w:rPr>
            </w:pPr>
            <w:r w:rsidRPr="0012335D">
              <w:rPr>
                <w:rFonts w:ascii="Arial" w:hAnsi="Arial" w:cs="Arial"/>
                <w:b/>
                <w:sz w:val="18"/>
                <w:szCs w:val="18"/>
                <w:lang w:val="sr-Cyrl-BA"/>
              </w:rPr>
              <w:t>(</w:t>
            </w:r>
            <w:r>
              <w:rPr>
                <w:rFonts w:ascii="Arial" w:hAnsi="Arial" w:cs="Arial"/>
                <w:b/>
                <w:sz w:val="18"/>
                <w:szCs w:val="18"/>
              </w:rPr>
              <w:t>160.279</w:t>
            </w:r>
            <w:r w:rsidRPr="0012335D">
              <w:rPr>
                <w:rFonts w:ascii="Arial" w:hAnsi="Arial" w:cs="Arial"/>
                <w:b/>
                <w:sz w:val="18"/>
                <w:szCs w:val="18"/>
                <w:lang w:val="sr-Cyrl-BA"/>
              </w:rPr>
              <w:t>)</w:t>
            </w:r>
          </w:p>
        </w:tc>
        <w:tc>
          <w:tcPr>
            <w:tcW w:w="142" w:type="dxa"/>
            <w:tcBorders>
              <w:top w:val="nil"/>
              <w:left w:val="nil"/>
              <w:bottom w:val="nil"/>
              <w:right w:val="nil"/>
            </w:tcBorders>
            <w:shd w:val="clear" w:color="auto" w:fill="auto"/>
            <w:noWrap/>
            <w:vAlign w:val="center"/>
          </w:tcPr>
          <w:p w14:paraId="03734713" w14:textId="77777777"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14:paraId="787A68AF" w14:textId="77777777"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0B0EF80A" w14:textId="77777777" w:rsidR="00D94CF0" w:rsidRPr="0012335D" w:rsidRDefault="00D94CF0" w:rsidP="00D94CF0">
            <w:pPr>
              <w:ind w:right="57"/>
              <w:jc w:val="right"/>
              <w:rPr>
                <w:rFonts w:ascii="Arial" w:hAnsi="Arial" w:cs="Arial"/>
                <w:b/>
                <w:sz w:val="18"/>
                <w:szCs w:val="18"/>
              </w:rPr>
            </w:pPr>
          </w:p>
        </w:tc>
        <w:tc>
          <w:tcPr>
            <w:tcW w:w="856" w:type="dxa"/>
            <w:tcBorders>
              <w:top w:val="single" w:sz="4" w:space="0" w:color="auto"/>
              <w:left w:val="nil"/>
              <w:bottom w:val="single" w:sz="8" w:space="0" w:color="auto"/>
              <w:right w:val="nil"/>
            </w:tcBorders>
            <w:shd w:val="clear" w:color="auto" w:fill="auto"/>
            <w:vAlign w:val="center"/>
          </w:tcPr>
          <w:p w14:paraId="584E51DA" w14:textId="77777777" w:rsidR="00D94CF0" w:rsidRPr="001E2E4C" w:rsidRDefault="00D94CF0" w:rsidP="00D94CF0">
            <w:pPr>
              <w:ind w:right="57"/>
              <w:jc w:val="right"/>
              <w:rPr>
                <w:rFonts w:ascii="Arial" w:hAnsi="Arial" w:cs="Arial"/>
                <w:b/>
                <w:sz w:val="18"/>
                <w:szCs w:val="18"/>
              </w:rPr>
            </w:pPr>
            <w:r>
              <w:rPr>
                <w:rFonts w:ascii="Arial" w:hAnsi="Arial" w:cs="Arial"/>
                <w:b/>
                <w:sz w:val="18"/>
                <w:szCs w:val="18"/>
              </w:rPr>
              <w:t>(1,900)</w:t>
            </w:r>
          </w:p>
        </w:tc>
        <w:tc>
          <w:tcPr>
            <w:tcW w:w="34" w:type="dxa"/>
            <w:tcBorders>
              <w:top w:val="nil"/>
              <w:left w:val="nil"/>
              <w:bottom w:val="nil"/>
              <w:right w:val="nil"/>
            </w:tcBorders>
            <w:shd w:val="clear" w:color="auto" w:fill="auto"/>
            <w:vAlign w:val="center"/>
          </w:tcPr>
          <w:p w14:paraId="4FA6F734" w14:textId="77777777" w:rsidR="00D94CF0" w:rsidRPr="0012335D" w:rsidRDefault="00D94CF0" w:rsidP="00D94CF0">
            <w:pPr>
              <w:ind w:right="57"/>
              <w:jc w:val="right"/>
              <w:rPr>
                <w:rFonts w:ascii="Arial" w:hAnsi="Arial" w:cs="Arial"/>
                <w:b/>
                <w:sz w:val="18"/>
                <w:szCs w:val="18"/>
              </w:rPr>
            </w:pPr>
          </w:p>
        </w:tc>
      </w:tr>
      <w:tr w:rsidR="00D94CF0" w:rsidRPr="0012335D" w14:paraId="5F6C148B"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1B4AC566" w14:textId="77777777"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14:paraId="1E839BC5" w14:textId="77777777"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14:paraId="39FB9382" w14:textId="77777777"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14:paraId="0356ABE3"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2F0CC5C9"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180C6AD7"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2F6B8423"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4AB8F7E0" w14:textId="77777777"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14:paraId="350A18F4" w14:textId="77777777" w:rsidR="00D94CF0" w:rsidRPr="0012335D" w:rsidRDefault="00D94CF0" w:rsidP="00D94CF0">
            <w:pPr>
              <w:ind w:right="57"/>
              <w:jc w:val="right"/>
              <w:rPr>
                <w:rFonts w:ascii="Arial" w:hAnsi="Arial" w:cs="Arial"/>
                <w:sz w:val="18"/>
                <w:szCs w:val="18"/>
              </w:rPr>
            </w:pPr>
          </w:p>
        </w:tc>
      </w:tr>
      <w:tr w:rsidR="00D94CF0" w:rsidRPr="0012335D" w14:paraId="57D7C80C"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505CF269" w14:textId="77777777" w:rsidR="00D94CF0" w:rsidRPr="00037657" w:rsidRDefault="00D94CF0" w:rsidP="00D94CF0">
            <w:pPr>
              <w:widowControl/>
              <w:ind w:left="162" w:hanging="162"/>
              <w:rPr>
                <w:rFonts w:ascii="Arial" w:hAnsi="Arial" w:cs="Arial"/>
                <w:b/>
                <w:bCs/>
                <w:snapToGrid/>
                <w:sz w:val="18"/>
                <w:szCs w:val="18"/>
                <w:lang w:val="ru-RU"/>
              </w:rPr>
            </w:pPr>
            <w:r w:rsidRPr="0012335D">
              <w:rPr>
                <w:rFonts w:ascii="Arial" w:hAnsi="Arial" w:cs="Arial"/>
                <w:b/>
                <w:bCs/>
                <w:snapToGrid/>
                <w:sz w:val="18"/>
                <w:szCs w:val="18"/>
                <w:lang w:val="sr-Cyrl-BA"/>
              </w:rPr>
              <w:t>Приходи од усклађивања вр</w:t>
            </w:r>
            <w:r w:rsidRPr="0012335D">
              <w:rPr>
                <w:rFonts w:ascii="Arial" w:hAnsi="Arial" w:cs="Arial"/>
                <w:b/>
                <w:bCs/>
                <w:snapToGrid/>
                <w:sz w:val="18"/>
                <w:szCs w:val="18"/>
                <w:lang w:val="sr-Cyrl-CS"/>
              </w:rPr>
              <w:t>иједности</w:t>
            </w:r>
            <w:r w:rsidR="007B1224">
              <w:rPr>
                <w:rFonts w:ascii="Arial" w:hAnsi="Arial" w:cs="Arial"/>
                <w:b/>
                <w:bCs/>
                <w:snapToGrid/>
                <w:sz w:val="18"/>
                <w:szCs w:val="18"/>
                <w:lang w:val="sr-Cyrl-BA"/>
              </w:rPr>
              <w:t xml:space="preserve"> </w:t>
            </w:r>
            <w:r w:rsidRPr="0012335D">
              <w:rPr>
                <w:rFonts w:ascii="Arial" w:hAnsi="Arial" w:cs="Arial"/>
                <w:b/>
                <w:bCs/>
                <w:snapToGrid/>
                <w:sz w:val="18"/>
                <w:szCs w:val="18"/>
                <w:lang w:val="sr-Cyrl-BA"/>
              </w:rPr>
              <w:t>имовине</w:t>
            </w:r>
            <w:r w:rsidRPr="00037657">
              <w:rPr>
                <w:rFonts w:ascii="Arial" w:hAnsi="Arial" w:cs="Arial"/>
                <w:b/>
                <w:bCs/>
                <w:snapToGrid/>
                <w:sz w:val="18"/>
                <w:szCs w:val="18"/>
                <w:lang w:val="ru-RU"/>
              </w:rPr>
              <w:t xml:space="preserve"> </w:t>
            </w:r>
          </w:p>
        </w:tc>
        <w:tc>
          <w:tcPr>
            <w:tcW w:w="1134" w:type="dxa"/>
            <w:tcBorders>
              <w:top w:val="nil"/>
              <w:left w:val="nil"/>
              <w:bottom w:val="nil"/>
              <w:right w:val="nil"/>
            </w:tcBorders>
            <w:shd w:val="clear" w:color="auto" w:fill="auto"/>
            <w:noWrap/>
            <w:vAlign w:val="center"/>
          </w:tcPr>
          <w:p w14:paraId="18CC7ECA" w14:textId="77777777" w:rsidR="00D94CF0" w:rsidRPr="006A60C8" w:rsidRDefault="006A60C8" w:rsidP="000B69D2">
            <w:pPr>
              <w:widowControl/>
              <w:jc w:val="center"/>
              <w:rPr>
                <w:rFonts w:ascii="Arial" w:hAnsi="Arial" w:cs="Arial"/>
                <w:snapToGrid/>
                <w:sz w:val="18"/>
                <w:szCs w:val="18"/>
                <w:lang w:val="sr-Cyrl-BA"/>
              </w:rPr>
            </w:pPr>
            <w:r>
              <w:rPr>
                <w:rFonts w:ascii="Arial" w:hAnsi="Arial" w:cs="Arial"/>
                <w:snapToGrid/>
                <w:sz w:val="18"/>
                <w:szCs w:val="18"/>
                <w:lang w:val="sr-Cyrl-BA"/>
              </w:rPr>
              <w:t>14</w:t>
            </w:r>
          </w:p>
        </w:tc>
        <w:tc>
          <w:tcPr>
            <w:tcW w:w="283" w:type="dxa"/>
            <w:tcBorders>
              <w:top w:val="nil"/>
              <w:left w:val="nil"/>
              <w:bottom w:val="nil"/>
              <w:right w:val="nil"/>
            </w:tcBorders>
          </w:tcPr>
          <w:p w14:paraId="7828BA49" w14:textId="77777777" w:rsidR="00D94CF0" w:rsidRPr="0012335D" w:rsidRDefault="00D94CF0" w:rsidP="00D94CF0">
            <w:pPr>
              <w:widowControl/>
              <w:jc w:val="right"/>
              <w:rPr>
                <w:rFonts w:ascii="Arial" w:hAnsi="Arial" w:cs="Arial"/>
                <w:snapToGrid/>
                <w:sz w:val="18"/>
                <w:szCs w:val="18"/>
              </w:rPr>
            </w:pPr>
          </w:p>
        </w:tc>
        <w:tc>
          <w:tcPr>
            <w:tcW w:w="1203" w:type="dxa"/>
            <w:noWrap/>
          </w:tcPr>
          <w:p w14:paraId="4D7F777B" w14:textId="77777777" w:rsidR="00D94CF0" w:rsidRPr="0012335D" w:rsidRDefault="00D94CF0" w:rsidP="00D94CF0">
            <w:pPr>
              <w:ind w:right="57"/>
              <w:jc w:val="right"/>
              <w:rPr>
                <w:rFonts w:ascii="Arial" w:hAnsi="Arial" w:cs="Arial"/>
                <w:sz w:val="18"/>
                <w:szCs w:val="18"/>
              </w:rPr>
            </w:pPr>
            <w:r>
              <w:rPr>
                <w:rFonts w:ascii="Arial" w:hAnsi="Arial" w:cs="Arial"/>
                <w:sz w:val="18"/>
                <w:szCs w:val="18"/>
              </w:rPr>
              <w:t>337.778</w:t>
            </w:r>
          </w:p>
        </w:tc>
        <w:tc>
          <w:tcPr>
            <w:tcW w:w="142" w:type="dxa"/>
            <w:tcBorders>
              <w:top w:val="nil"/>
              <w:left w:val="nil"/>
              <w:bottom w:val="nil"/>
              <w:right w:val="nil"/>
            </w:tcBorders>
            <w:shd w:val="clear" w:color="auto" w:fill="auto"/>
            <w:noWrap/>
            <w:vAlign w:val="center"/>
          </w:tcPr>
          <w:p w14:paraId="2E17985B"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5A3C9966"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1D5BCB0"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5FB49596" w14:textId="77777777"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14:paraId="2DDB79AE" w14:textId="77777777" w:rsidR="00D94CF0" w:rsidRPr="0012335D" w:rsidRDefault="00D94CF0" w:rsidP="00D94CF0">
            <w:pPr>
              <w:ind w:right="57"/>
              <w:jc w:val="right"/>
              <w:rPr>
                <w:rFonts w:ascii="Arial" w:hAnsi="Arial" w:cs="Arial"/>
                <w:sz w:val="18"/>
                <w:szCs w:val="18"/>
              </w:rPr>
            </w:pPr>
          </w:p>
        </w:tc>
      </w:tr>
      <w:tr w:rsidR="00D94CF0" w:rsidRPr="0012335D" w14:paraId="2FDFB41D"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0C226B46" w14:textId="77777777" w:rsidR="00D94CF0" w:rsidRPr="00037657" w:rsidRDefault="00D94CF0" w:rsidP="00D94CF0">
            <w:pPr>
              <w:widowControl/>
              <w:ind w:left="162" w:hanging="162"/>
              <w:rPr>
                <w:rFonts w:ascii="Arial" w:hAnsi="Arial" w:cs="Arial"/>
                <w:b/>
                <w:bCs/>
                <w:snapToGrid/>
                <w:sz w:val="18"/>
                <w:szCs w:val="18"/>
                <w:lang w:val="ru-RU"/>
              </w:rPr>
            </w:pPr>
            <w:r w:rsidRPr="0012335D">
              <w:rPr>
                <w:rFonts w:ascii="Arial" w:hAnsi="Arial" w:cs="Arial"/>
                <w:b/>
                <w:bCs/>
                <w:snapToGrid/>
                <w:sz w:val="18"/>
                <w:szCs w:val="18"/>
                <w:lang w:val="sr-Cyrl-BA"/>
              </w:rPr>
              <w:t>Расходи од усклађивања вриједности имовине</w:t>
            </w:r>
            <w:r w:rsidRPr="00037657">
              <w:rPr>
                <w:rFonts w:ascii="Arial" w:hAnsi="Arial" w:cs="Arial"/>
                <w:b/>
                <w:bCs/>
                <w:snapToGrid/>
                <w:sz w:val="18"/>
                <w:szCs w:val="18"/>
                <w:lang w:val="ru-RU"/>
              </w:rPr>
              <w:t xml:space="preserve"> </w:t>
            </w:r>
          </w:p>
        </w:tc>
        <w:tc>
          <w:tcPr>
            <w:tcW w:w="1134" w:type="dxa"/>
            <w:tcBorders>
              <w:top w:val="nil"/>
              <w:left w:val="nil"/>
              <w:bottom w:val="nil"/>
              <w:right w:val="nil"/>
            </w:tcBorders>
            <w:shd w:val="clear" w:color="auto" w:fill="auto"/>
            <w:noWrap/>
            <w:vAlign w:val="center"/>
          </w:tcPr>
          <w:p w14:paraId="1F7A1A06" w14:textId="77777777" w:rsidR="00D94CF0" w:rsidRPr="00037657" w:rsidRDefault="00D94CF0" w:rsidP="00D94CF0">
            <w:pPr>
              <w:widowControl/>
              <w:jc w:val="center"/>
              <w:rPr>
                <w:rFonts w:ascii="Arial" w:hAnsi="Arial" w:cs="Arial"/>
                <w:snapToGrid/>
                <w:sz w:val="18"/>
                <w:szCs w:val="18"/>
                <w:lang w:val="ru-RU"/>
              </w:rPr>
            </w:pPr>
          </w:p>
        </w:tc>
        <w:tc>
          <w:tcPr>
            <w:tcW w:w="283" w:type="dxa"/>
            <w:tcBorders>
              <w:top w:val="nil"/>
              <w:left w:val="nil"/>
              <w:bottom w:val="nil"/>
              <w:right w:val="nil"/>
            </w:tcBorders>
          </w:tcPr>
          <w:p w14:paraId="2A45177F" w14:textId="77777777" w:rsidR="00D94CF0" w:rsidRPr="00037657" w:rsidRDefault="00D94CF0" w:rsidP="00D94CF0">
            <w:pPr>
              <w:widowControl/>
              <w:jc w:val="right"/>
              <w:rPr>
                <w:rFonts w:ascii="Arial" w:hAnsi="Arial" w:cs="Arial"/>
                <w:snapToGrid/>
                <w:sz w:val="18"/>
                <w:szCs w:val="18"/>
                <w:lang w:val="ru-RU"/>
              </w:rPr>
            </w:pPr>
          </w:p>
        </w:tc>
        <w:tc>
          <w:tcPr>
            <w:tcW w:w="1203" w:type="dxa"/>
            <w:tcBorders>
              <w:bottom w:val="single" w:sz="4" w:space="0" w:color="auto"/>
            </w:tcBorders>
            <w:noWrap/>
          </w:tcPr>
          <w:p w14:paraId="37A32945"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6.638</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14:paraId="09731682"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1F3335EC"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0AA85729" w14:textId="77777777" w:rsidR="00D94CF0" w:rsidRPr="0012335D" w:rsidRDefault="00D94CF0" w:rsidP="00D94CF0">
            <w:pPr>
              <w:ind w:right="57"/>
              <w:jc w:val="right"/>
              <w:rPr>
                <w:rFonts w:ascii="Arial" w:hAnsi="Arial" w:cs="Arial"/>
                <w:sz w:val="18"/>
                <w:szCs w:val="18"/>
              </w:rPr>
            </w:pPr>
          </w:p>
        </w:tc>
        <w:tc>
          <w:tcPr>
            <w:tcW w:w="856" w:type="dxa"/>
            <w:tcBorders>
              <w:top w:val="nil"/>
              <w:left w:val="nil"/>
              <w:right w:val="nil"/>
            </w:tcBorders>
            <w:shd w:val="clear" w:color="auto" w:fill="auto"/>
            <w:vAlign w:val="center"/>
          </w:tcPr>
          <w:p w14:paraId="77246AC0" w14:textId="77777777"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14:paraId="4B20440E" w14:textId="77777777" w:rsidR="00D94CF0" w:rsidRPr="0012335D" w:rsidRDefault="00D94CF0" w:rsidP="00D94CF0">
            <w:pPr>
              <w:ind w:right="57"/>
              <w:jc w:val="right"/>
              <w:rPr>
                <w:rFonts w:ascii="Arial" w:hAnsi="Arial" w:cs="Arial"/>
                <w:sz w:val="18"/>
                <w:szCs w:val="18"/>
                <w:lang w:val="sr-Cyrl-BA"/>
              </w:rPr>
            </w:pPr>
          </w:p>
        </w:tc>
      </w:tr>
      <w:tr w:rsidR="00D94CF0" w:rsidRPr="0012335D" w14:paraId="0E3D2D09" w14:textId="77777777"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14:paraId="340D8D02" w14:textId="77777777"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14:paraId="06E762B7" w14:textId="77777777" w:rsidR="00D94CF0" w:rsidRPr="0012335D" w:rsidRDefault="00D94CF0" w:rsidP="00D94CF0">
            <w:pPr>
              <w:widowControl/>
              <w:jc w:val="center"/>
              <w:rPr>
                <w:rFonts w:ascii="Arial" w:hAnsi="Arial" w:cs="Arial"/>
                <w:snapToGrid/>
                <w:sz w:val="18"/>
                <w:szCs w:val="18"/>
              </w:rPr>
            </w:pPr>
          </w:p>
        </w:tc>
        <w:tc>
          <w:tcPr>
            <w:tcW w:w="283" w:type="dxa"/>
            <w:tcBorders>
              <w:left w:val="nil"/>
              <w:right w:val="nil"/>
            </w:tcBorders>
          </w:tcPr>
          <w:p w14:paraId="75C2C9EA" w14:textId="77777777"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4CC90221" w14:textId="77777777" w:rsidR="00D94CF0" w:rsidRPr="0012335D" w:rsidRDefault="00D94CF0" w:rsidP="00D94CF0">
            <w:pPr>
              <w:ind w:right="57"/>
              <w:jc w:val="right"/>
              <w:rPr>
                <w:rFonts w:ascii="Arial" w:hAnsi="Arial" w:cs="Arial"/>
                <w:b/>
                <w:sz w:val="18"/>
                <w:szCs w:val="18"/>
              </w:rPr>
            </w:pPr>
            <w:r>
              <w:rPr>
                <w:rFonts w:ascii="Arial" w:hAnsi="Arial" w:cs="Arial"/>
                <w:b/>
                <w:sz w:val="18"/>
                <w:szCs w:val="18"/>
              </w:rPr>
              <w:t>331.140</w:t>
            </w:r>
          </w:p>
        </w:tc>
        <w:tc>
          <w:tcPr>
            <w:tcW w:w="142" w:type="dxa"/>
            <w:tcBorders>
              <w:top w:val="nil"/>
              <w:left w:val="nil"/>
              <w:bottom w:val="nil"/>
              <w:right w:val="nil"/>
            </w:tcBorders>
            <w:shd w:val="clear" w:color="auto" w:fill="auto"/>
            <w:noWrap/>
            <w:vAlign w:val="center"/>
          </w:tcPr>
          <w:p w14:paraId="56638A06" w14:textId="77777777"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14:paraId="43B2E072" w14:textId="77777777"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14:paraId="40594E34" w14:textId="77777777" w:rsidR="00D94CF0" w:rsidRPr="0012335D" w:rsidRDefault="00D94CF0" w:rsidP="00D94CF0">
            <w:pPr>
              <w:ind w:right="57"/>
              <w:jc w:val="right"/>
              <w:rPr>
                <w:rFonts w:ascii="Arial" w:hAnsi="Arial" w:cs="Arial"/>
                <w:b/>
                <w:sz w:val="18"/>
                <w:szCs w:val="18"/>
              </w:rPr>
            </w:pPr>
          </w:p>
        </w:tc>
        <w:tc>
          <w:tcPr>
            <w:tcW w:w="856" w:type="dxa"/>
            <w:tcBorders>
              <w:left w:val="nil"/>
              <w:right w:val="nil"/>
            </w:tcBorders>
            <w:shd w:val="clear" w:color="auto" w:fill="auto"/>
            <w:vAlign w:val="center"/>
          </w:tcPr>
          <w:p w14:paraId="3D1A0419" w14:textId="77777777" w:rsidR="00D94CF0" w:rsidRPr="0012335D" w:rsidRDefault="00D94CF0" w:rsidP="00D94CF0">
            <w:pPr>
              <w:ind w:right="57"/>
              <w:jc w:val="right"/>
              <w:rPr>
                <w:rFonts w:ascii="Arial" w:hAnsi="Arial" w:cs="Arial"/>
                <w:b/>
                <w:sz w:val="18"/>
                <w:szCs w:val="18"/>
              </w:rPr>
            </w:pPr>
            <w:r w:rsidRPr="0012335D">
              <w:rPr>
                <w:rFonts w:ascii="Arial" w:hAnsi="Arial" w:cs="Arial"/>
                <w:b/>
                <w:sz w:val="18"/>
                <w:szCs w:val="18"/>
              </w:rPr>
              <w:t>-</w:t>
            </w:r>
          </w:p>
        </w:tc>
        <w:tc>
          <w:tcPr>
            <w:tcW w:w="34" w:type="dxa"/>
            <w:tcBorders>
              <w:top w:val="nil"/>
              <w:left w:val="nil"/>
              <w:bottom w:val="nil"/>
              <w:right w:val="nil"/>
            </w:tcBorders>
            <w:shd w:val="clear" w:color="auto" w:fill="auto"/>
            <w:vAlign w:val="center"/>
          </w:tcPr>
          <w:p w14:paraId="2A1BF971" w14:textId="77777777" w:rsidR="00D94CF0" w:rsidRPr="0012335D" w:rsidRDefault="00D94CF0" w:rsidP="00D94CF0">
            <w:pPr>
              <w:ind w:right="57"/>
              <w:jc w:val="right"/>
              <w:rPr>
                <w:rFonts w:ascii="Arial" w:hAnsi="Arial" w:cs="Arial"/>
                <w:b/>
                <w:sz w:val="18"/>
                <w:szCs w:val="18"/>
              </w:rPr>
            </w:pPr>
          </w:p>
        </w:tc>
      </w:tr>
      <w:tr w:rsidR="00D94CF0" w:rsidRPr="00C84718" w14:paraId="17D77F00" w14:textId="77777777" w:rsidTr="00BE4C3B">
        <w:trPr>
          <w:gridAfter w:val="1"/>
          <w:wAfter w:w="50" w:type="dxa"/>
          <w:trHeight w:val="480"/>
        </w:trPr>
        <w:tc>
          <w:tcPr>
            <w:tcW w:w="4134" w:type="dxa"/>
            <w:gridSpan w:val="2"/>
            <w:tcBorders>
              <w:top w:val="nil"/>
              <w:left w:val="nil"/>
              <w:bottom w:val="nil"/>
              <w:right w:val="nil"/>
            </w:tcBorders>
            <w:shd w:val="clear" w:color="auto" w:fill="auto"/>
            <w:vAlign w:val="center"/>
            <w:hideMark/>
          </w:tcPr>
          <w:p w14:paraId="5BF56299" w14:textId="77777777" w:rsidR="00D94CF0" w:rsidRPr="0012335D" w:rsidRDefault="00D94CF0" w:rsidP="00D94CF0">
            <w:pPr>
              <w:widowControl/>
              <w:ind w:left="181" w:hanging="181"/>
              <w:rPr>
                <w:rFonts w:ascii="Arial" w:hAnsi="Arial" w:cs="Arial"/>
                <w:bCs/>
                <w:snapToGrid/>
                <w:sz w:val="18"/>
                <w:szCs w:val="18"/>
                <w:lang w:val="sr-Cyrl-BA"/>
              </w:rPr>
            </w:pPr>
            <w:r w:rsidRPr="00037657">
              <w:rPr>
                <w:rFonts w:ascii="Arial" w:hAnsi="Arial" w:cs="Arial"/>
                <w:bCs/>
                <w:snapToGrid/>
                <w:sz w:val="18"/>
                <w:szCs w:val="18"/>
                <w:lang w:val="ru-RU"/>
              </w:rPr>
              <w:t xml:space="preserve">Приход по основу промјене рачун, </w:t>
            </w:r>
            <w:r w:rsidRPr="00037657">
              <w:rPr>
                <w:rFonts w:ascii="Arial" w:hAnsi="Arial" w:cs="Arial"/>
                <w:snapToGrid/>
                <w:sz w:val="18"/>
                <w:szCs w:val="18"/>
                <w:lang w:val="ru-RU"/>
              </w:rPr>
              <w:t>политика</w:t>
            </w:r>
            <w:r w:rsidRPr="00037657">
              <w:rPr>
                <w:rFonts w:ascii="Arial" w:hAnsi="Arial" w:cs="Arial"/>
                <w:bCs/>
                <w:snapToGrid/>
                <w:sz w:val="18"/>
                <w:szCs w:val="18"/>
                <w:lang w:val="ru-RU"/>
              </w:rPr>
              <w:t xml:space="preserve"> и исправке грешака </w:t>
            </w:r>
          </w:p>
        </w:tc>
        <w:tc>
          <w:tcPr>
            <w:tcW w:w="1134" w:type="dxa"/>
            <w:tcBorders>
              <w:top w:val="nil"/>
              <w:left w:val="nil"/>
              <w:bottom w:val="nil"/>
              <w:right w:val="nil"/>
            </w:tcBorders>
            <w:shd w:val="clear" w:color="auto" w:fill="auto"/>
            <w:noWrap/>
            <w:vAlign w:val="center"/>
            <w:hideMark/>
          </w:tcPr>
          <w:p w14:paraId="6FD4677D" w14:textId="77777777" w:rsidR="00D94CF0" w:rsidRPr="00037657" w:rsidRDefault="00D94CF0" w:rsidP="00D94CF0">
            <w:pPr>
              <w:widowControl/>
              <w:jc w:val="center"/>
              <w:rPr>
                <w:rFonts w:ascii="Arial" w:hAnsi="Arial" w:cs="Arial"/>
                <w:snapToGrid/>
                <w:sz w:val="18"/>
                <w:szCs w:val="18"/>
                <w:lang w:val="ru-RU"/>
              </w:rPr>
            </w:pPr>
          </w:p>
        </w:tc>
        <w:tc>
          <w:tcPr>
            <w:tcW w:w="283" w:type="dxa"/>
            <w:tcBorders>
              <w:top w:val="nil"/>
              <w:left w:val="nil"/>
              <w:right w:val="nil"/>
            </w:tcBorders>
          </w:tcPr>
          <w:p w14:paraId="4293136E" w14:textId="77777777" w:rsidR="00D94CF0" w:rsidRPr="00037657" w:rsidRDefault="00D94CF0" w:rsidP="00D94CF0">
            <w:pPr>
              <w:widowControl/>
              <w:jc w:val="right"/>
              <w:rPr>
                <w:rFonts w:ascii="Arial" w:hAnsi="Arial" w:cs="Arial"/>
                <w:snapToGrid/>
                <w:sz w:val="18"/>
                <w:szCs w:val="18"/>
                <w:lang w:val="ru-RU"/>
              </w:rPr>
            </w:pPr>
          </w:p>
        </w:tc>
        <w:tc>
          <w:tcPr>
            <w:tcW w:w="1203" w:type="dxa"/>
            <w:tcBorders>
              <w:top w:val="nil"/>
              <w:left w:val="nil"/>
              <w:bottom w:val="single" w:sz="4" w:space="0" w:color="auto"/>
              <w:right w:val="nil"/>
            </w:tcBorders>
            <w:shd w:val="clear" w:color="auto" w:fill="auto"/>
            <w:noWrap/>
            <w:vAlign w:val="center"/>
          </w:tcPr>
          <w:p w14:paraId="1F5D47E4"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589BC301" w14:textId="77777777" w:rsidR="00D94CF0" w:rsidRPr="00037657" w:rsidRDefault="00D94CF0" w:rsidP="00D94CF0">
            <w:pPr>
              <w:ind w:right="57"/>
              <w:jc w:val="right"/>
              <w:rPr>
                <w:rFonts w:ascii="Arial" w:hAnsi="Arial" w:cs="Arial"/>
                <w:sz w:val="18"/>
                <w:szCs w:val="18"/>
                <w:lang w:val="ru-RU"/>
              </w:rPr>
            </w:pPr>
          </w:p>
        </w:tc>
        <w:tc>
          <w:tcPr>
            <w:tcW w:w="68" w:type="dxa"/>
            <w:tcBorders>
              <w:top w:val="nil"/>
              <w:left w:val="nil"/>
              <w:right w:val="nil"/>
            </w:tcBorders>
            <w:shd w:val="clear" w:color="auto" w:fill="auto"/>
            <w:noWrap/>
            <w:vAlign w:val="center"/>
          </w:tcPr>
          <w:p w14:paraId="6A94DAA6"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6B94F19C" w14:textId="77777777" w:rsidR="00D94CF0" w:rsidRPr="00037657" w:rsidRDefault="00D94CF0" w:rsidP="00D94CF0">
            <w:pPr>
              <w:ind w:right="57"/>
              <w:jc w:val="right"/>
              <w:rPr>
                <w:rFonts w:ascii="Arial" w:hAnsi="Arial" w:cs="Arial"/>
                <w:sz w:val="18"/>
                <w:szCs w:val="18"/>
                <w:lang w:val="ru-RU"/>
              </w:rPr>
            </w:pPr>
          </w:p>
        </w:tc>
        <w:tc>
          <w:tcPr>
            <w:tcW w:w="856" w:type="dxa"/>
            <w:tcBorders>
              <w:top w:val="nil"/>
              <w:left w:val="nil"/>
              <w:bottom w:val="single" w:sz="4" w:space="0" w:color="auto"/>
              <w:right w:val="nil"/>
            </w:tcBorders>
            <w:shd w:val="clear" w:color="auto" w:fill="auto"/>
            <w:vAlign w:val="center"/>
          </w:tcPr>
          <w:p w14:paraId="4C05EFAC" w14:textId="77777777" w:rsidR="00D94CF0" w:rsidRPr="0012335D" w:rsidRDefault="00D94CF0" w:rsidP="00D94CF0">
            <w:pPr>
              <w:ind w:right="57"/>
              <w:jc w:val="right"/>
              <w:rPr>
                <w:rFonts w:ascii="Arial" w:hAnsi="Arial" w:cs="Arial"/>
                <w:sz w:val="18"/>
                <w:szCs w:val="18"/>
                <w:lang w:val="sr-Cyrl-BA"/>
              </w:rPr>
            </w:pPr>
          </w:p>
        </w:tc>
        <w:tc>
          <w:tcPr>
            <w:tcW w:w="34" w:type="dxa"/>
            <w:tcBorders>
              <w:top w:val="nil"/>
              <w:left w:val="nil"/>
              <w:bottom w:val="nil"/>
              <w:right w:val="nil"/>
            </w:tcBorders>
            <w:shd w:val="clear" w:color="auto" w:fill="auto"/>
            <w:vAlign w:val="center"/>
          </w:tcPr>
          <w:p w14:paraId="1AC87905" w14:textId="77777777" w:rsidR="00D94CF0" w:rsidRPr="00037657" w:rsidRDefault="00D94CF0" w:rsidP="00D94CF0">
            <w:pPr>
              <w:ind w:right="57"/>
              <w:jc w:val="right"/>
              <w:rPr>
                <w:rFonts w:ascii="Arial" w:hAnsi="Arial" w:cs="Arial"/>
                <w:sz w:val="18"/>
                <w:szCs w:val="18"/>
                <w:lang w:val="ru-RU"/>
              </w:rPr>
            </w:pPr>
          </w:p>
        </w:tc>
      </w:tr>
      <w:tr w:rsidR="00D94CF0" w:rsidRPr="0012335D" w14:paraId="1C172146" w14:textId="77777777" w:rsidTr="00BE4C3B">
        <w:trPr>
          <w:gridAfter w:val="1"/>
          <w:wAfter w:w="50" w:type="dxa"/>
          <w:trHeight w:val="480"/>
        </w:trPr>
        <w:tc>
          <w:tcPr>
            <w:tcW w:w="4134" w:type="dxa"/>
            <w:gridSpan w:val="2"/>
            <w:tcBorders>
              <w:top w:val="nil"/>
              <w:left w:val="nil"/>
              <w:bottom w:val="nil"/>
              <w:right w:val="nil"/>
            </w:tcBorders>
            <w:shd w:val="clear" w:color="auto" w:fill="auto"/>
            <w:vAlign w:val="center"/>
            <w:hideMark/>
          </w:tcPr>
          <w:p w14:paraId="412FCFBC" w14:textId="77777777" w:rsidR="00D94CF0" w:rsidRPr="0012335D" w:rsidRDefault="00D94CF0" w:rsidP="00D94CF0">
            <w:pPr>
              <w:widowControl/>
              <w:ind w:left="181" w:hanging="181"/>
              <w:rPr>
                <w:rFonts w:ascii="Arial" w:hAnsi="Arial" w:cs="Arial"/>
                <w:bCs/>
                <w:snapToGrid/>
                <w:sz w:val="18"/>
                <w:szCs w:val="18"/>
                <w:lang w:val="sr-Cyrl-BA"/>
              </w:rPr>
            </w:pPr>
            <w:r w:rsidRPr="00037657">
              <w:rPr>
                <w:rFonts w:ascii="Arial" w:hAnsi="Arial" w:cs="Arial"/>
                <w:bCs/>
                <w:snapToGrid/>
                <w:sz w:val="18"/>
                <w:szCs w:val="18"/>
                <w:lang w:val="ru-RU"/>
              </w:rPr>
              <w:t xml:space="preserve">Расход по основу промјене рачун, </w:t>
            </w:r>
            <w:r w:rsidRPr="00037657">
              <w:rPr>
                <w:rFonts w:ascii="Arial" w:hAnsi="Arial" w:cs="Arial"/>
                <w:snapToGrid/>
                <w:sz w:val="18"/>
                <w:szCs w:val="18"/>
                <w:lang w:val="ru-RU"/>
              </w:rPr>
              <w:t>политика</w:t>
            </w:r>
            <w:r w:rsidRPr="00037657">
              <w:rPr>
                <w:rFonts w:ascii="Arial" w:hAnsi="Arial" w:cs="Arial"/>
                <w:bCs/>
                <w:snapToGrid/>
                <w:sz w:val="18"/>
                <w:szCs w:val="18"/>
                <w:lang w:val="ru-RU"/>
              </w:rPr>
              <w:t xml:space="preserve"> и исправке грешака </w:t>
            </w:r>
          </w:p>
        </w:tc>
        <w:tc>
          <w:tcPr>
            <w:tcW w:w="1134" w:type="dxa"/>
            <w:tcBorders>
              <w:top w:val="nil"/>
              <w:left w:val="nil"/>
              <w:bottom w:val="nil"/>
              <w:right w:val="nil"/>
            </w:tcBorders>
            <w:shd w:val="clear" w:color="auto" w:fill="auto"/>
            <w:noWrap/>
            <w:vAlign w:val="center"/>
            <w:hideMark/>
          </w:tcPr>
          <w:p w14:paraId="624123A1" w14:textId="77777777" w:rsidR="00D94CF0" w:rsidRPr="00037657" w:rsidRDefault="00D94CF0" w:rsidP="00D94CF0">
            <w:pPr>
              <w:widowControl/>
              <w:jc w:val="center"/>
              <w:rPr>
                <w:rFonts w:ascii="Arial" w:hAnsi="Arial" w:cs="Arial"/>
                <w:snapToGrid/>
                <w:sz w:val="18"/>
                <w:szCs w:val="18"/>
                <w:lang w:val="ru-RU"/>
              </w:rPr>
            </w:pPr>
          </w:p>
        </w:tc>
        <w:tc>
          <w:tcPr>
            <w:tcW w:w="283" w:type="dxa"/>
            <w:tcBorders>
              <w:top w:val="nil"/>
              <w:left w:val="nil"/>
              <w:right w:val="nil"/>
            </w:tcBorders>
          </w:tcPr>
          <w:p w14:paraId="7800CA80" w14:textId="77777777" w:rsidR="00D94CF0" w:rsidRPr="00037657" w:rsidRDefault="00D94CF0" w:rsidP="00D94CF0">
            <w:pPr>
              <w:widowControl/>
              <w:jc w:val="right"/>
              <w:rPr>
                <w:rFonts w:ascii="Arial" w:hAnsi="Arial" w:cs="Arial"/>
                <w:snapToGrid/>
                <w:sz w:val="18"/>
                <w:szCs w:val="18"/>
                <w:lang w:val="ru-RU"/>
              </w:rPr>
            </w:pPr>
          </w:p>
        </w:tc>
        <w:tc>
          <w:tcPr>
            <w:tcW w:w="1203" w:type="dxa"/>
            <w:tcBorders>
              <w:top w:val="nil"/>
              <w:left w:val="nil"/>
              <w:bottom w:val="single" w:sz="4" w:space="0" w:color="auto"/>
              <w:right w:val="nil"/>
            </w:tcBorders>
            <w:shd w:val="clear" w:color="auto" w:fill="auto"/>
            <w:noWrap/>
            <w:vAlign w:val="center"/>
          </w:tcPr>
          <w:p w14:paraId="516589BC"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rPr>
              <w:t>724</w:t>
            </w:r>
            <w:r w:rsidRPr="0012335D">
              <w:rPr>
                <w:rFonts w:ascii="Arial" w:hAnsi="Arial" w:cs="Arial"/>
                <w:sz w:val="18"/>
                <w:szCs w:val="18"/>
              </w:rPr>
              <w:t>)</w:t>
            </w:r>
            <w:r w:rsidRPr="0012335D">
              <w:rPr>
                <w:rFonts w:ascii="Arial" w:hAnsi="Arial" w:cs="Arial"/>
                <w:sz w:val="18"/>
                <w:szCs w:val="18"/>
                <w:lang w:val="sr-Cyrl-BA"/>
              </w:rPr>
              <w:t xml:space="preserve">              </w:t>
            </w:r>
          </w:p>
        </w:tc>
        <w:tc>
          <w:tcPr>
            <w:tcW w:w="142" w:type="dxa"/>
            <w:tcBorders>
              <w:top w:val="nil"/>
              <w:left w:val="nil"/>
              <w:bottom w:val="nil"/>
              <w:right w:val="nil"/>
            </w:tcBorders>
            <w:shd w:val="clear" w:color="auto" w:fill="auto"/>
            <w:noWrap/>
            <w:vAlign w:val="center"/>
          </w:tcPr>
          <w:p w14:paraId="3F61C73D" w14:textId="77777777"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14:paraId="2525561D"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2465600B"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single" w:sz="4" w:space="0" w:color="auto"/>
              <w:right w:val="nil"/>
            </w:tcBorders>
            <w:shd w:val="clear" w:color="auto" w:fill="auto"/>
            <w:vAlign w:val="center"/>
          </w:tcPr>
          <w:p w14:paraId="602240BD"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sidRPr="0012335D">
              <w:rPr>
                <w:rFonts w:ascii="Arial" w:hAnsi="Arial" w:cs="Arial"/>
                <w:sz w:val="18"/>
                <w:szCs w:val="18"/>
                <w:lang w:val="sr-Cyrl-BA"/>
              </w:rPr>
              <w:t xml:space="preserve">    </w:t>
            </w:r>
          </w:p>
        </w:tc>
        <w:tc>
          <w:tcPr>
            <w:tcW w:w="34" w:type="dxa"/>
            <w:tcBorders>
              <w:top w:val="nil"/>
              <w:left w:val="nil"/>
              <w:bottom w:val="nil"/>
              <w:right w:val="nil"/>
            </w:tcBorders>
            <w:shd w:val="clear" w:color="auto" w:fill="auto"/>
            <w:vAlign w:val="center"/>
          </w:tcPr>
          <w:p w14:paraId="1D1A7C16" w14:textId="77777777" w:rsidR="00D94CF0" w:rsidRPr="0012335D" w:rsidRDefault="00D94CF0" w:rsidP="00D94CF0">
            <w:pPr>
              <w:ind w:right="57"/>
              <w:jc w:val="right"/>
              <w:rPr>
                <w:rFonts w:ascii="Arial" w:hAnsi="Arial" w:cs="Arial"/>
                <w:sz w:val="18"/>
                <w:szCs w:val="18"/>
                <w:lang w:val="sr-Cyrl-BA"/>
              </w:rPr>
            </w:pPr>
          </w:p>
        </w:tc>
      </w:tr>
      <w:tr w:rsidR="00D94CF0" w:rsidRPr="0012335D" w14:paraId="689813D7" w14:textId="77777777" w:rsidTr="00BE4C3B">
        <w:trPr>
          <w:gridAfter w:val="1"/>
          <w:wAfter w:w="50" w:type="dxa"/>
          <w:trHeight w:val="255"/>
        </w:trPr>
        <w:tc>
          <w:tcPr>
            <w:tcW w:w="4134" w:type="dxa"/>
            <w:gridSpan w:val="2"/>
            <w:tcBorders>
              <w:top w:val="nil"/>
              <w:left w:val="nil"/>
              <w:bottom w:val="nil"/>
              <w:right w:val="nil"/>
            </w:tcBorders>
            <w:shd w:val="clear" w:color="auto" w:fill="auto"/>
            <w:vAlign w:val="center"/>
            <w:hideMark/>
          </w:tcPr>
          <w:p w14:paraId="3E6446A2" w14:textId="77777777" w:rsidR="00D94CF0" w:rsidRPr="0012335D" w:rsidRDefault="00D94CF0" w:rsidP="00D94CF0">
            <w:pPr>
              <w:widowControl/>
              <w:rPr>
                <w:rFonts w:ascii="Arial" w:hAnsi="Arial" w:cs="Arial"/>
                <w:b/>
                <w:bCs/>
                <w:snapToGrid/>
                <w:sz w:val="18"/>
                <w:szCs w:val="18"/>
              </w:rPr>
            </w:pPr>
          </w:p>
        </w:tc>
        <w:tc>
          <w:tcPr>
            <w:tcW w:w="1134" w:type="dxa"/>
            <w:tcBorders>
              <w:top w:val="nil"/>
              <w:left w:val="nil"/>
              <w:bottom w:val="nil"/>
              <w:right w:val="nil"/>
            </w:tcBorders>
            <w:shd w:val="clear" w:color="auto" w:fill="auto"/>
            <w:noWrap/>
            <w:vAlign w:val="center"/>
            <w:hideMark/>
          </w:tcPr>
          <w:p w14:paraId="27F68447" w14:textId="77777777"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14:paraId="373D5FF3" w14:textId="77777777"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14:paraId="4896C40B"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5AEBC0DF"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215313EA"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0B2FB6E0"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40877210" w14:textId="77777777"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14:paraId="272F9C9E" w14:textId="77777777" w:rsidR="00D94CF0" w:rsidRPr="0012335D" w:rsidRDefault="00D94CF0" w:rsidP="00D94CF0">
            <w:pPr>
              <w:ind w:right="57"/>
              <w:jc w:val="right"/>
              <w:rPr>
                <w:rFonts w:ascii="Arial" w:hAnsi="Arial" w:cs="Arial"/>
                <w:sz w:val="18"/>
                <w:szCs w:val="18"/>
              </w:rPr>
            </w:pPr>
          </w:p>
        </w:tc>
      </w:tr>
      <w:tr w:rsidR="00D94CF0" w:rsidRPr="0012335D" w14:paraId="19E0885C"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2D3E1305" w14:textId="77777777"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lang w:val="sr-Cyrl-BA"/>
              </w:rPr>
              <w:t xml:space="preserve">ДОБИТАК </w:t>
            </w:r>
            <w:r w:rsidRPr="0012335D">
              <w:rPr>
                <w:rFonts w:ascii="Arial" w:hAnsi="Arial" w:cs="Arial"/>
                <w:b/>
                <w:bCs/>
                <w:snapToGrid/>
                <w:sz w:val="18"/>
                <w:szCs w:val="18"/>
              </w:rPr>
              <w:t>ПРИЈЕ ОПОРЕЗИВАЊА</w:t>
            </w:r>
          </w:p>
        </w:tc>
        <w:tc>
          <w:tcPr>
            <w:tcW w:w="1134" w:type="dxa"/>
            <w:tcBorders>
              <w:top w:val="nil"/>
              <w:left w:val="nil"/>
              <w:bottom w:val="nil"/>
              <w:right w:val="nil"/>
            </w:tcBorders>
            <w:shd w:val="clear" w:color="auto" w:fill="auto"/>
            <w:noWrap/>
            <w:vAlign w:val="center"/>
            <w:hideMark/>
          </w:tcPr>
          <w:p w14:paraId="416C8095" w14:textId="77777777" w:rsidR="00D94CF0" w:rsidRPr="0012335D" w:rsidRDefault="007B1224" w:rsidP="000C7B43">
            <w:pPr>
              <w:widowControl/>
              <w:jc w:val="center"/>
              <w:rPr>
                <w:rFonts w:ascii="Arial" w:hAnsi="Arial" w:cs="Arial"/>
                <w:snapToGrid/>
                <w:sz w:val="18"/>
                <w:szCs w:val="18"/>
                <w:lang w:val="sr-Cyrl-BA"/>
              </w:rPr>
            </w:pPr>
            <w:r>
              <w:rPr>
                <w:rFonts w:ascii="Arial" w:hAnsi="Arial" w:cs="Arial"/>
                <w:snapToGrid/>
                <w:sz w:val="18"/>
                <w:szCs w:val="18"/>
                <w:lang w:val="sr-Cyrl-BA"/>
              </w:rPr>
              <w:t>2</w:t>
            </w:r>
            <w:r w:rsidR="000C7B43">
              <w:rPr>
                <w:rFonts w:ascii="Arial" w:hAnsi="Arial" w:cs="Arial"/>
                <w:snapToGrid/>
                <w:sz w:val="18"/>
                <w:szCs w:val="18"/>
                <w:lang w:val="sr-Cyrl-BA"/>
              </w:rPr>
              <w:t>9</w:t>
            </w:r>
          </w:p>
        </w:tc>
        <w:tc>
          <w:tcPr>
            <w:tcW w:w="283" w:type="dxa"/>
            <w:tcBorders>
              <w:top w:val="nil"/>
              <w:left w:val="nil"/>
              <w:right w:val="nil"/>
            </w:tcBorders>
          </w:tcPr>
          <w:p w14:paraId="7A8D9ED4" w14:textId="77777777" w:rsidR="00D94CF0" w:rsidRPr="0012335D" w:rsidRDefault="00D94CF0" w:rsidP="00D94CF0">
            <w:pPr>
              <w:widowControl/>
              <w:jc w:val="right"/>
              <w:rPr>
                <w:rFonts w:ascii="Arial" w:hAnsi="Arial" w:cs="Arial"/>
                <w:snapToGrid/>
                <w:sz w:val="18"/>
                <w:szCs w:val="18"/>
              </w:rPr>
            </w:pPr>
          </w:p>
        </w:tc>
        <w:tc>
          <w:tcPr>
            <w:tcW w:w="1203" w:type="dxa"/>
            <w:noWrap/>
          </w:tcPr>
          <w:p w14:paraId="26132EE4" w14:textId="77777777" w:rsidR="00D94CF0" w:rsidRPr="0012335D" w:rsidRDefault="00D94CF0" w:rsidP="00D94CF0">
            <w:pPr>
              <w:ind w:right="57"/>
              <w:jc w:val="right"/>
              <w:rPr>
                <w:rFonts w:ascii="Arial" w:hAnsi="Arial" w:cs="Arial"/>
                <w:b/>
                <w:sz w:val="18"/>
                <w:szCs w:val="18"/>
                <w:lang w:val="sr-Cyrl-BA"/>
              </w:rPr>
            </w:pPr>
            <w:r>
              <w:rPr>
                <w:rFonts w:ascii="Arial" w:hAnsi="Arial" w:cs="Arial"/>
                <w:b/>
                <w:sz w:val="18"/>
                <w:szCs w:val="18"/>
              </w:rPr>
              <w:t>157,650</w:t>
            </w:r>
          </w:p>
        </w:tc>
        <w:tc>
          <w:tcPr>
            <w:tcW w:w="142" w:type="dxa"/>
            <w:tcBorders>
              <w:top w:val="nil"/>
              <w:left w:val="nil"/>
              <w:bottom w:val="nil"/>
              <w:right w:val="nil"/>
            </w:tcBorders>
            <w:shd w:val="clear" w:color="auto" w:fill="auto"/>
            <w:noWrap/>
          </w:tcPr>
          <w:p w14:paraId="48FAAEAE" w14:textId="77777777" w:rsidR="00D94CF0" w:rsidRPr="0012335D" w:rsidRDefault="00D94CF0" w:rsidP="00D94CF0">
            <w:pPr>
              <w:ind w:right="57"/>
              <w:jc w:val="right"/>
              <w:rPr>
                <w:rFonts w:ascii="Arial" w:hAnsi="Arial" w:cs="Arial"/>
                <w:b/>
                <w:sz w:val="18"/>
                <w:szCs w:val="18"/>
              </w:rPr>
            </w:pPr>
          </w:p>
        </w:tc>
        <w:tc>
          <w:tcPr>
            <w:tcW w:w="68" w:type="dxa"/>
            <w:tcBorders>
              <w:top w:val="nil"/>
              <w:left w:val="nil"/>
              <w:right w:val="nil"/>
            </w:tcBorders>
            <w:shd w:val="clear" w:color="auto" w:fill="auto"/>
            <w:noWrap/>
          </w:tcPr>
          <w:p w14:paraId="540C187C" w14:textId="77777777"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tcPr>
          <w:p w14:paraId="6F142DA0" w14:textId="77777777" w:rsidR="00D94CF0" w:rsidRPr="0012335D" w:rsidRDefault="00D94CF0" w:rsidP="00D94CF0">
            <w:pPr>
              <w:ind w:right="57"/>
              <w:jc w:val="right"/>
              <w:rPr>
                <w:rFonts w:ascii="Arial" w:hAnsi="Arial" w:cs="Arial"/>
                <w:b/>
                <w:sz w:val="18"/>
                <w:szCs w:val="18"/>
              </w:rPr>
            </w:pPr>
          </w:p>
        </w:tc>
        <w:tc>
          <w:tcPr>
            <w:tcW w:w="856" w:type="dxa"/>
            <w:tcBorders>
              <w:top w:val="nil"/>
              <w:left w:val="nil"/>
              <w:bottom w:val="single" w:sz="4" w:space="0" w:color="auto"/>
              <w:right w:val="nil"/>
            </w:tcBorders>
            <w:shd w:val="clear" w:color="auto" w:fill="auto"/>
          </w:tcPr>
          <w:p w14:paraId="7427587F" w14:textId="77777777" w:rsidR="00D94CF0" w:rsidRPr="00A52459" w:rsidRDefault="00D94CF0" w:rsidP="00D94CF0">
            <w:pPr>
              <w:ind w:right="57"/>
              <w:jc w:val="right"/>
              <w:rPr>
                <w:rFonts w:ascii="Arial" w:hAnsi="Arial" w:cs="Arial"/>
                <w:b/>
                <w:sz w:val="18"/>
                <w:szCs w:val="18"/>
              </w:rPr>
            </w:pPr>
            <w:r>
              <w:rPr>
                <w:rFonts w:ascii="Arial" w:hAnsi="Arial" w:cs="Arial"/>
                <w:b/>
                <w:sz w:val="18"/>
                <w:szCs w:val="18"/>
              </w:rPr>
              <w:t>15,146</w:t>
            </w:r>
          </w:p>
        </w:tc>
        <w:tc>
          <w:tcPr>
            <w:tcW w:w="34" w:type="dxa"/>
            <w:tcBorders>
              <w:top w:val="nil"/>
              <w:left w:val="nil"/>
              <w:bottom w:val="nil"/>
              <w:right w:val="nil"/>
            </w:tcBorders>
            <w:shd w:val="clear" w:color="auto" w:fill="auto"/>
            <w:vAlign w:val="center"/>
          </w:tcPr>
          <w:p w14:paraId="247AE644" w14:textId="77777777" w:rsidR="00D94CF0" w:rsidRPr="0012335D" w:rsidRDefault="00D94CF0" w:rsidP="00D94CF0">
            <w:pPr>
              <w:ind w:right="57"/>
              <w:jc w:val="right"/>
              <w:rPr>
                <w:rFonts w:ascii="Arial" w:hAnsi="Arial" w:cs="Arial"/>
                <w:b/>
                <w:sz w:val="18"/>
                <w:szCs w:val="18"/>
              </w:rPr>
            </w:pPr>
          </w:p>
        </w:tc>
      </w:tr>
      <w:tr w:rsidR="00D94CF0" w:rsidRPr="0012335D" w14:paraId="06C59365"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tcPr>
          <w:p w14:paraId="55DBFA1A" w14:textId="77777777" w:rsidR="00D94CF0" w:rsidRPr="0012335D" w:rsidRDefault="00D94CF0" w:rsidP="00D94CF0">
            <w:pPr>
              <w:widowControl/>
              <w:rPr>
                <w:rFonts w:ascii="Arial" w:hAnsi="Arial" w:cs="Arial"/>
                <w:snapToGrid/>
                <w:sz w:val="18"/>
                <w:szCs w:val="18"/>
                <w:lang w:val="sr-Cyrl-BA"/>
              </w:rPr>
            </w:pPr>
            <w:r w:rsidRPr="0012335D">
              <w:rPr>
                <w:rFonts w:ascii="Arial" w:hAnsi="Arial" w:cs="Arial"/>
                <w:snapToGrid/>
                <w:sz w:val="18"/>
                <w:szCs w:val="18"/>
                <w:lang w:val="sr-Cyrl-BA"/>
              </w:rPr>
              <w:t>Порески расходи периода</w:t>
            </w:r>
          </w:p>
        </w:tc>
        <w:tc>
          <w:tcPr>
            <w:tcW w:w="1134" w:type="dxa"/>
            <w:tcBorders>
              <w:top w:val="nil"/>
              <w:left w:val="nil"/>
              <w:bottom w:val="nil"/>
              <w:right w:val="nil"/>
            </w:tcBorders>
            <w:shd w:val="clear" w:color="auto" w:fill="auto"/>
            <w:noWrap/>
            <w:vAlign w:val="center"/>
          </w:tcPr>
          <w:p w14:paraId="731698A0" w14:textId="77777777" w:rsidR="00D94CF0" w:rsidRPr="0012335D" w:rsidRDefault="00D94CF0" w:rsidP="00D94CF0">
            <w:pPr>
              <w:widowControl/>
              <w:jc w:val="center"/>
              <w:rPr>
                <w:rFonts w:ascii="Arial" w:hAnsi="Arial" w:cs="Arial"/>
                <w:snapToGrid/>
                <w:sz w:val="18"/>
                <w:szCs w:val="18"/>
              </w:rPr>
            </w:pPr>
          </w:p>
        </w:tc>
        <w:tc>
          <w:tcPr>
            <w:tcW w:w="283" w:type="dxa"/>
            <w:tcBorders>
              <w:top w:val="nil"/>
              <w:left w:val="nil"/>
              <w:right w:val="nil"/>
            </w:tcBorders>
          </w:tcPr>
          <w:p w14:paraId="44EA2284" w14:textId="77777777"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14:paraId="653B0D79"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rPr>
              <w:t>13.506</w:t>
            </w:r>
            <w:r w:rsidRPr="0012335D">
              <w:rPr>
                <w:rFonts w:ascii="Arial" w:hAnsi="Arial" w:cs="Arial"/>
                <w:color w:val="000000"/>
                <w:sz w:val="18"/>
                <w:szCs w:val="18"/>
              </w:rPr>
              <w:t>)</w:t>
            </w:r>
          </w:p>
        </w:tc>
        <w:tc>
          <w:tcPr>
            <w:tcW w:w="142" w:type="dxa"/>
            <w:tcBorders>
              <w:top w:val="nil"/>
              <w:left w:val="nil"/>
              <w:bottom w:val="nil"/>
              <w:right w:val="nil"/>
            </w:tcBorders>
            <w:shd w:val="clear" w:color="auto" w:fill="auto"/>
            <w:noWrap/>
            <w:vAlign w:val="center"/>
          </w:tcPr>
          <w:p w14:paraId="2580CDE6" w14:textId="77777777"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14:paraId="5967BC75" w14:textId="77777777"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14:paraId="7BB5AE6A"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single" w:sz="4" w:space="0" w:color="auto"/>
              <w:right w:val="nil"/>
            </w:tcBorders>
            <w:shd w:val="clear" w:color="auto" w:fill="auto"/>
            <w:vAlign w:val="center"/>
          </w:tcPr>
          <w:p w14:paraId="03F11784" w14:textId="77777777"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14:paraId="531FD1EF" w14:textId="77777777" w:rsidR="00D94CF0" w:rsidRPr="0012335D" w:rsidRDefault="00D94CF0" w:rsidP="00D94CF0">
            <w:pPr>
              <w:ind w:right="57"/>
              <w:jc w:val="right"/>
              <w:rPr>
                <w:rFonts w:ascii="Arial" w:hAnsi="Arial" w:cs="Arial"/>
                <w:sz w:val="18"/>
                <w:szCs w:val="18"/>
                <w:lang w:val="sr-Cyrl-BA"/>
              </w:rPr>
            </w:pPr>
          </w:p>
        </w:tc>
      </w:tr>
      <w:tr w:rsidR="00D94CF0" w:rsidRPr="0012335D" w14:paraId="063ACC5F"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64B44DCD" w14:textId="77777777"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lang w:val="sr-Cyrl-BA"/>
              </w:rPr>
              <w:t>Одложени порески расходи</w:t>
            </w:r>
          </w:p>
        </w:tc>
        <w:tc>
          <w:tcPr>
            <w:tcW w:w="1134" w:type="dxa"/>
            <w:tcBorders>
              <w:top w:val="nil"/>
              <w:left w:val="nil"/>
              <w:bottom w:val="nil"/>
              <w:right w:val="nil"/>
            </w:tcBorders>
            <w:shd w:val="clear" w:color="auto" w:fill="auto"/>
            <w:noWrap/>
            <w:vAlign w:val="center"/>
            <w:hideMark/>
          </w:tcPr>
          <w:p w14:paraId="74198F94" w14:textId="77777777" w:rsidR="00D94CF0" w:rsidRPr="0012335D" w:rsidRDefault="00D94CF0" w:rsidP="00D94CF0">
            <w:pPr>
              <w:widowControl/>
              <w:jc w:val="center"/>
              <w:rPr>
                <w:rFonts w:ascii="Arial" w:hAnsi="Arial" w:cs="Arial"/>
                <w:snapToGrid/>
                <w:sz w:val="18"/>
                <w:szCs w:val="18"/>
              </w:rPr>
            </w:pPr>
          </w:p>
        </w:tc>
        <w:tc>
          <w:tcPr>
            <w:tcW w:w="283" w:type="dxa"/>
            <w:tcBorders>
              <w:top w:val="nil"/>
              <w:left w:val="nil"/>
              <w:right w:val="nil"/>
            </w:tcBorders>
          </w:tcPr>
          <w:p w14:paraId="13A6265E" w14:textId="77777777"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14:paraId="681A9287" w14:textId="77777777" w:rsidR="00D94CF0" w:rsidRPr="0012335D" w:rsidRDefault="00D94CF0" w:rsidP="00D94CF0">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rPr>
              <w:t>12.056</w:t>
            </w:r>
            <w:r w:rsidRPr="0012335D">
              <w:rPr>
                <w:rFonts w:ascii="Arial" w:hAnsi="Arial" w:cs="Arial"/>
                <w:color w:val="000000"/>
                <w:sz w:val="18"/>
                <w:szCs w:val="18"/>
              </w:rPr>
              <w:t>)</w:t>
            </w:r>
          </w:p>
        </w:tc>
        <w:tc>
          <w:tcPr>
            <w:tcW w:w="142" w:type="dxa"/>
            <w:tcBorders>
              <w:top w:val="nil"/>
              <w:left w:val="nil"/>
              <w:right w:val="nil"/>
            </w:tcBorders>
            <w:shd w:val="clear" w:color="auto" w:fill="auto"/>
            <w:noWrap/>
            <w:vAlign w:val="center"/>
          </w:tcPr>
          <w:p w14:paraId="5E742F97"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2A5298EF" w14:textId="77777777" w:rsidR="00D94CF0" w:rsidRPr="0012335D" w:rsidRDefault="00D94CF0" w:rsidP="00D94CF0">
            <w:pPr>
              <w:ind w:right="57"/>
              <w:jc w:val="right"/>
              <w:rPr>
                <w:rFonts w:ascii="Arial" w:hAnsi="Arial" w:cs="Arial"/>
                <w:sz w:val="18"/>
                <w:szCs w:val="18"/>
                <w:lang w:val="sr-Cyrl-CS"/>
              </w:rPr>
            </w:pPr>
          </w:p>
        </w:tc>
        <w:tc>
          <w:tcPr>
            <w:tcW w:w="142" w:type="dxa"/>
            <w:tcBorders>
              <w:top w:val="nil"/>
              <w:left w:val="nil"/>
              <w:right w:val="nil"/>
            </w:tcBorders>
            <w:shd w:val="clear" w:color="auto" w:fill="auto"/>
            <w:noWrap/>
            <w:vAlign w:val="center"/>
          </w:tcPr>
          <w:p w14:paraId="3DC1E3F0"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5252433B" w14:textId="77777777"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right w:val="nil"/>
            </w:tcBorders>
            <w:shd w:val="clear" w:color="auto" w:fill="auto"/>
            <w:vAlign w:val="center"/>
          </w:tcPr>
          <w:p w14:paraId="38EA0E7E" w14:textId="77777777" w:rsidR="00D94CF0" w:rsidRPr="0012335D" w:rsidRDefault="00D94CF0" w:rsidP="00D94CF0">
            <w:pPr>
              <w:ind w:right="57"/>
              <w:jc w:val="right"/>
              <w:rPr>
                <w:rFonts w:ascii="Arial" w:hAnsi="Arial" w:cs="Arial"/>
                <w:sz w:val="18"/>
                <w:szCs w:val="18"/>
              </w:rPr>
            </w:pPr>
          </w:p>
        </w:tc>
      </w:tr>
      <w:tr w:rsidR="00D94CF0" w:rsidRPr="0012335D" w14:paraId="2E1554FB" w14:textId="77777777"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14:paraId="18BF0EC3" w14:textId="77777777" w:rsidR="00D94CF0" w:rsidRPr="0012335D" w:rsidRDefault="00D94CF0" w:rsidP="00D94CF0">
            <w:pPr>
              <w:widowControl/>
              <w:rPr>
                <w:rFonts w:ascii="Arial" w:hAnsi="Arial" w:cs="Arial"/>
                <w:b/>
                <w:bCs/>
                <w:snapToGrid/>
                <w:sz w:val="18"/>
                <w:szCs w:val="18"/>
              </w:rPr>
            </w:pPr>
          </w:p>
        </w:tc>
        <w:tc>
          <w:tcPr>
            <w:tcW w:w="1134" w:type="dxa"/>
            <w:tcBorders>
              <w:top w:val="nil"/>
              <w:left w:val="nil"/>
              <w:bottom w:val="nil"/>
              <w:right w:val="nil"/>
            </w:tcBorders>
            <w:shd w:val="clear" w:color="auto" w:fill="auto"/>
            <w:noWrap/>
            <w:vAlign w:val="center"/>
            <w:hideMark/>
          </w:tcPr>
          <w:p w14:paraId="74A615CB" w14:textId="77777777"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14:paraId="229F0D7A" w14:textId="77777777"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left w:val="nil"/>
              <w:bottom w:val="nil"/>
              <w:right w:val="nil"/>
            </w:tcBorders>
            <w:shd w:val="clear" w:color="auto" w:fill="auto"/>
            <w:noWrap/>
            <w:vAlign w:val="center"/>
          </w:tcPr>
          <w:p w14:paraId="4AD4B732"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5D84C3A4" w14:textId="77777777"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14:paraId="4952598C" w14:textId="77777777"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14:paraId="77422A12" w14:textId="77777777"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14:paraId="4054E90E" w14:textId="77777777"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14:paraId="147D82F3" w14:textId="77777777" w:rsidR="00D94CF0" w:rsidRPr="0012335D" w:rsidRDefault="00D94CF0" w:rsidP="00D94CF0">
            <w:pPr>
              <w:ind w:right="57"/>
              <w:jc w:val="right"/>
              <w:rPr>
                <w:rFonts w:ascii="Arial" w:hAnsi="Arial" w:cs="Arial"/>
                <w:sz w:val="18"/>
                <w:szCs w:val="18"/>
              </w:rPr>
            </w:pPr>
          </w:p>
        </w:tc>
      </w:tr>
      <w:tr w:rsidR="00D94CF0" w:rsidRPr="0012335D" w14:paraId="6CDC9EC4" w14:textId="77777777" w:rsidTr="00664018">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14:paraId="0369FD93" w14:textId="77777777"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 xml:space="preserve">НЕТО </w:t>
            </w:r>
            <w:r w:rsidRPr="0012335D">
              <w:rPr>
                <w:rFonts w:ascii="Arial" w:hAnsi="Arial" w:cs="Arial"/>
                <w:b/>
                <w:bCs/>
                <w:snapToGrid/>
                <w:sz w:val="18"/>
                <w:szCs w:val="18"/>
                <w:lang w:val="sr-Cyrl-BA"/>
              </w:rPr>
              <w:t>ДОБИТАК</w:t>
            </w:r>
            <w:r w:rsidR="000C7B43">
              <w:rPr>
                <w:rFonts w:ascii="Arial" w:hAnsi="Arial" w:cs="Arial"/>
                <w:b/>
                <w:bCs/>
                <w:snapToGrid/>
                <w:sz w:val="18"/>
                <w:szCs w:val="18"/>
              </w:rPr>
              <w:t xml:space="preserve"> </w:t>
            </w:r>
            <w:r w:rsidRPr="0012335D">
              <w:rPr>
                <w:rFonts w:ascii="Arial" w:hAnsi="Arial" w:cs="Arial"/>
                <w:b/>
                <w:bCs/>
                <w:snapToGrid/>
                <w:sz w:val="18"/>
                <w:szCs w:val="18"/>
              </w:rPr>
              <w:t>ПЕРИОДА</w:t>
            </w:r>
          </w:p>
        </w:tc>
        <w:tc>
          <w:tcPr>
            <w:tcW w:w="1134" w:type="dxa"/>
            <w:tcBorders>
              <w:top w:val="nil"/>
              <w:left w:val="nil"/>
              <w:bottom w:val="nil"/>
              <w:right w:val="nil"/>
            </w:tcBorders>
            <w:shd w:val="clear" w:color="auto" w:fill="auto"/>
            <w:noWrap/>
            <w:vAlign w:val="center"/>
            <w:hideMark/>
          </w:tcPr>
          <w:p w14:paraId="1431A275" w14:textId="77777777" w:rsidR="00D94CF0" w:rsidRPr="0012335D" w:rsidRDefault="00D94CF0" w:rsidP="00D94CF0">
            <w:pPr>
              <w:widowControl/>
              <w:jc w:val="center"/>
              <w:rPr>
                <w:rFonts w:ascii="Arial" w:hAnsi="Arial" w:cs="Arial"/>
                <w:b/>
                <w:bCs/>
                <w:snapToGrid/>
                <w:sz w:val="18"/>
                <w:szCs w:val="18"/>
              </w:rPr>
            </w:pPr>
          </w:p>
        </w:tc>
        <w:tc>
          <w:tcPr>
            <w:tcW w:w="283" w:type="dxa"/>
            <w:tcBorders>
              <w:top w:val="nil"/>
              <w:left w:val="nil"/>
              <w:right w:val="nil"/>
            </w:tcBorders>
          </w:tcPr>
          <w:p w14:paraId="4F3222DE" w14:textId="77777777" w:rsidR="00D94CF0" w:rsidRPr="0012335D" w:rsidRDefault="00D94CF0" w:rsidP="00D94CF0">
            <w:pPr>
              <w:widowControl/>
              <w:jc w:val="right"/>
              <w:rPr>
                <w:rFonts w:ascii="Arial" w:hAnsi="Arial" w:cs="Arial"/>
                <w:b/>
                <w:bCs/>
                <w:snapToGrid/>
                <w:sz w:val="18"/>
                <w:szCs w:val="18"/>
              </w:rPr>
            </w:pPr>
          </w:p>
        </w:tc>
        <w:tc>
          <w:tcPr>
            <w:tcW w:w="1203" w:type="dxa"/>
            <w:tcBorders>
              <w:top w:val="nil"/>
              <w:left w:val="nil"/>
              <w:bottom w:val="double" w:sz="6" w:space="0" w:color="auto"/>
              <w:right w:val="nil"/>
            </w:tcBorders>
            <w:shd w:val="clear" w:color="auto" w:fill="auto"/>
            <w:noWrap/>
            <w:vAlign w:val="center"/>
          </w:tcPr>
          <w:p w14:paraId="5170799C" w14:textId="77777777" w:rsidR="00D94CF0" w:rsidRPr="0012335D" w:rsidRDefault="00D94CF0" w:rsidP="00D94CF0">
            <w:pPr>
              <w:ind w:right="57"/>
              <w:jc w:val="right"/>
              <w:rPr>
                <w:rFonts w:ascii="Arial" w:hAnsi="Arial" w:cs="Arial"/>
                <w:b/>
                <w:sz w:val="18"/>
                <w:szCs w:val="18"/>
              </w:rPr>
            </w:pPr>
            <w:r>
              <w:rPr>
                <w:rFonts w:ascii="Arial" w:hAnsi="Arial" w:cs="Arial"/>
                <w:b/>
                <w:sz w:val="18"/>
                <w:szCs w:val="18"/>
              </w:rPr>
              <w:t>132,088</w:t>
            </w:r>
          </w:p>
        </w:tc>
        <w:tc>
          <w:tcPr>
            <w:tcW w:w="142" w:type="dxa"/>
            <w:tcBorders>
              <w:top w:val="nil"/>
              <w:left w:val="nil"/>
              <w:right w:val="nil"/>
            </w:tcBorders>
            <w:shd w:val="clear" w:color="auto" w:fill="auto"/>
            <w:noWrap/>
            <w:vAlign w:val="center"/>
          </w:tcPr>
          <w:p w14:paraId="62F64324" w14:textId="77777777" w:rsidR="00D94CF0" w:rsidRPr="0012335D" w:rsidRDefault="00D94CF0" w:rsidP="00D94CF0">
            <w:pPr>
              <w:ind w:right="57"/>
              <w:jc w:val="right"/>
              <w:rPr>
                <w:rFonts w:ascii="Arial" w:hAnsi="Arial" w:cs="Arial"/>
                <w:b/>
                <w:bCs/>
                <w:sz w:val="18"/>
                <w:szCs w:val="18"/>
              </w:rPr>
            </w:pPr>
          </w:p>
        </w:tc>
        <w:tc>
          <w:tcPr>
            <w:tcW w:w="68" w:type="dxa"/>
            <w:tcBorders>
              <w:top w:val="nil"/>
              <w:left w:val="nil"/>
              <w:right w:val="nil"/>
            </w:tcBorders>
            <w:shd w:val="clear" w:color="auto" w:fill="auto"/>
            <w:noWrap/>
            <w:vAlign w:val="center"/>
          </w:tcPr>
          <w:p w14:paraId="1C7AA461" w14:textId="77777777"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right w:val="nil"/>
            </w:tcBorders>
            <w:shd w:val="clear" w:color="auto" w:fill="auto"/>
            <w:noWrap/>
            <w:vAlign w:val="center"/>
          </w:tcPr>
          <w:p w14:paraId="2800F116" w14:textId="77777777" w:rsidR="00D94CF0" w:rsidRPr="0012335D" w:rsidRDefault="00D94CF0" w:rsidP="00D94CF0">
            <w:pPr>
              <w:ind w:right="57"/>
              <w:jc w:val="right"/>
              <w:rPr>
                <w:rFonts w:ascii="Arial" w:hAnsi="Arial" w:cs="Arial"/>
                <w:b/>
                <w:bCs/>
                <w:sz w:val="18"/>
                <w:szCs w:val="18"/>
              </w:rPr>
            </w:pPr>
          </w:p>
        </w:tc>
        <w:tc>
          <w:tcPr>
            <w:tcW w:w="856" w:type="dxa"/>
            <w:tcBorders>
              <w:top w:val="nil"/>
              <w:left w:val="nil"/>
              <w:bottom w:val="double" w:sz="6" w:space="0" w:color="auto"/>
              <w:right w:val="nil"/>
            </w:tcBorders>
            <w:shd w:val="clear" w:color="auto" w:fill="auto"/>
            <w:vAlign w:val="center"/>
          </w:tcPr>
          <w:p w14:paraId="472D9649" w14:textId="77777777" w:rsidR="00D94CF0" w:rsidRPr="00A52459" w:rsidRDefault="00D94CF0" w:rsidP="00D94CF0">
            <w:pPr>
              <w:ind w:right="57"/>
              <w:jc w:val="right"/>
              <w:rPr>
                <w:rFonts w:ascii="Arial" w:hAnsi="Arial" w:cs="Arial"/>
                <w:b/>
                <w:bCs/>
                <w:sz w:val="18"/>
                <w:szCs w:val="18"/>
              </w:rPr>
            </w:pPr>
            <w:r>
              <w:rPr>
                <w:rFonts w:ascii="Arial" w:hAnsi="Arial" w:cs="Arial"/>
                <w:b/>
                <w:bCs/>
                <w:sz w:val="18"/>
                <w:szCs w:val="18"/>
              </w:rPr>
              <w:t>15,146</w:t>
            </w:r>
          </w:p>
        </w:tc>
        <w:tc>
          <w:tcPr>
            <w:tcW w:w="34" w:type="dxa"/>
            <w:tcBorders>
              <w:top w:val="nil"/>
              <w:left w:val="nil"/>
              <w:right w:val="nil"/>
            </w:tcBorders>
            <w:shd w:val="clear" w:color="auto" w:fill="auto"/>
            <w:vAlign w:val="center"/>
          </w:tcPr>
          <w:p w14:paraId="3AEB3853" w14:textId="77777777" w:rsidR="00D94CF0" w:rsidRPr="0012335D" w:rsidRDefault="00D94CF0" w:rsidP="00D94CF0">
            <w:pPr>
              <w:ind w:right="57"/>
              <w:jc w:val="right"/>
              <w:rPr>
                <w:rFonts w:ascii="Arial" w:hAnsi="Arial" w:cs="Arial"/>
                <w:b/>
                <w:bCs/>
                <w:sz w:val="18"/>
                <w:szCs w:val="18"/>
                <w:lang w:val="sr-Cyrl-BA"/>
              </w:rPr>
            </w:pPr>
          </w:p>
        </w:tc>
      </w:tr>
    </w:tbl>
    <w:p w14:paraId="66C3C481" w14:textId="77777777" w:rsidR="0035434D" w:rsidRPr="0012335D" w:rsidRDefault="0035434D" w:rsidP="0035434D">
      <w:pPr>
        <w:pStyle w:val="BodyText2"/>
        <w:tabs>
          <w:tab w:val="left" w:pos="-1440"/>
          <w:tab w:val="left" w:pos="-720"/>
          <w:tab w:val="left" w:pos="0"/>
          <w:tab w:val="center" w:pos="709"/>
          <w:tab w:val="left" w:pos="6586"/>
          <w:tab w:val="right" w:pos="7526"/>
          <w:tab w:val="left" w:pos="7776"/>
          <w:tab w:val="right" w:pos="9005"/>
        </w:tabs>
        <w:suppressAutoHyphens/>
        <w:ind w:left="360"/>
        <w:rPr>
          <w:rFonts w:ascii="Arial" w:hAnsi="Arial" w:cs="Arial"/>
          <w:sz w:val="18"/>
          <w:szCs w:val="18"/>
        </w:rPr>
      </w:pPr>
    </w:p>
    <w:p w14:paraId="7F567A14" w14:textId="77777777" w:rsidR="0035434D" w:rsidRDefault="0035434D"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r w:rsidRPr="0012335D">
        <w:rPr>
          <w:rFonts w:ascii="Arial" w:hAnsi="Arial" w:cs="Arial"/>
          <w:sz w:val="18"/>
          <w:szCs w:val="18"/>
        </w:rPr>
        <w:t>Рачуноводствене политике извјештајних сегмената су идентичне као и рачуноводствене политике Друштва описане у напомени 3. Добитак сегмента представља профит сваког сегмента, са укљученом алокацијом свих трошкова, и то на бази прихода остварних од стране сваког сегмента посебно. То представља критеријум који се извјештава према руководиоцима надлежним за доношење кључних одлука, у циљу алокације адекватних ресурса сегментима, као и анализе њихових резултата</w:t>
      </w:r>
    </w:p>
    <w:p w14:paraId="33963CB7" w14:textId="77777777" w:rsidR="003D6AF1" w:rsidRDefault="003D6AF1"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14:paraId="25A3FE3E" w14:textId="77777777"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14:paraId="1F5D481F" w14:textId="77777777"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14:paraId="58A49E8F" w14:textId="77777777"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14:paraId="3E63B0DC" w14:textId="77777777"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14:paraId="1184CAC1" w14:textId="77777777" w:rsidR="005621EA" w:rsidRPr="00037657" w:rsidRDefault="005621EA"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2E6317FE" w14:textId="77777777" w:rsidR="0035434D" w:rsidRPr="0012335D" w:rsidRDefault="0035434D" w:rsidP="0035434D">
      <w:pPr>
        <w:widowControl/>
        <w:ind w:left="360"/>
        <w:jc w:val="both"/>
        <w:rPr>
          <w:rFonts w:ascii="Arial" w:hAnsi="Arial" w:cs="Arial"/>
          <w:b/>
          <w:sz w:val="18"/>
          <w:szCs w:val="18"/>
          <w:lang w:val="sr-Cyrl-CS"/>
        </w:rPr>
      </w:pPr>
      <w:r w:rsidRPr="00037657">
        <w:rPr>
          <w:rFonts w:ascii="Arial" w:hAnsi="Arial" w:cs="Arial"/>
          <w:b/>
          <w:sz w:val="18"/>
          <w:szCs w:val="18"/>
          <w:lang w:val="ru-RU"/>
        </w:rPr>
        <w:t>3</w:t>
      </w:r>
      <w:r w:rsidR="009841D1" w:rsidRPr="0012335D">
        <w:rPr>
          <w:rFonts w:ascii="Arial" w:hAnsi="Arial" w:cs="Arial"/>
          <w:b/>
          <w:sz w:val="18"/>
          <w:szCs w:val="18"/>
          <w:lang w:val="sr-Cyrl-BA"/>
        </w:rPr>
        <w:t>6</w:t>
      </w:r>
      <w:r w:rsidRPr="00037657">
        <w:rPr>
          <w:rFonts w:ascii="Arial" w:hAnsi="Arial" w:cs="Arial"/>
          <w:b/>
          <w:sz w:val="18"/>
          <w:szCs w:val="18"/>
          <w:lang w:val="ru-RU"/>
        </w:rPr>
        <w:t>.</w:t>
      </w:r>
      <w:r w:rsidRPr="0012335D">
        <w:rPr>
          <w:rFonts w:ascii="Arial" w:hAnsi="Arial" w:cs="Arial"/>
          <w:b/>
          <w:sz w:val="18"/>
          <w:szCs w:val="18"/>
          <w:lang w:val="sr-Cyrl-CS"/>
        </w:rPr>
        <w:t>ИНФОРМАЦИЈЕ О СЕГМЕНТИМА (наставак)</w:t>
      </w:r>
    </w:p>
    <w:p w14:paraId="2A9C48DC" w14:textId="77777777" w:rsidR="0035434D" w:rsidRPr="0012335D" w:rsidRDefault="0035434D" w:rsidP="0035434D">
      <w:pPr>
        <w:ind w:left="720" w:hanging="720"/>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 xml:space="preserve">.2. </w:t>
      </w:r>
      <w:r w:rsidRPr="0012335D">
        <w:rPr>
          <w:rFonts w:ascii="Arial" w:hAnsi="Arial" w:cs="Arial"/>
          <w:b/>
          <w:sz w:val="18"/>
          <w:szCs w:val="18"/>
          <w:lang w:val="sr-Cyrl-CS"/>
        </w:rPr>
        <w:tab/>
        <w:t>Средства и обавезе сегмената</w:t>
      </w:r>
    </w:p>
    <w:p w14:paraId="48A3F4BE" w14:textId="77777777" w:rsidR="0035434D" w:rsidRPr="0012335D" w:rsidRDefault="0035434D" w:rsidP="0035434D">
      <w:pPr>
        <w:ind w:left="709"/>
        <w:jc w:val="both"/>
        <w:rPr>
          <w:rFonts w:ascii="Arial" w:hAnsi="Arial" w:cs="Arial"/>
          <w:sz w:val="18"/>
          <w:szCs w:val="18"/>
          <w:lang w:val="sr-Cyrl-BA"/>
        </w:rPr>
      </w:pPr>
      <w:r w:rsidRPr="0012335D">
        <w:rPr>
          <w:rFonts w:ascii="Arial" w:hAnsi="Arial" w:cs="Arial"/>
          <w:sz w:val="18"/>
          <w:szCs w:val="18"/>
          <w:lang w:val="sr-Cyrl-BA"/>
        </w:rPr>
        <w:t>Имовина Групе, као и припадајући капитал и обавезе на дан 31. децембар 202</w:t>
      </w:r>
      <w:r w:rsidR="00D94CF0" w:rsidRPr="00037657">
        <w:rPr>
          <w:rFonts w:ascii="Arial" w:hAnsi="Arial" w:cs="Arial"/>
          <w:sz w:val="18"/>
          <w:szCs w:val="18"/>
          <w:lang w:val="ru-RU"/>
        </w:rPr>
        <w:t>4</w:t>
      </w:r>
      <w:r w:rsidRPr="0012335D">
        <w:rPr>
          <w:rFonts w:ascii="Arial" w:hAnsi="Arial" w:cs="Arial"/>
          <w:sz w:val="18"/>
          <w:szCs w:val="18"/>
          <w:lang w:val="sr-Cyrl-BA"/>
        </w:rPr>
        <w:t>. године приказани су у сљедећој табели:</w:t>
      </w:r>
    </w:p>
    <w:p w14:paraId="54F0E82D" w14:textId="77777777" w:rsidR="0035434D" w:rsidRPr="0012335D" w:rsidRDefault="0035434D" w:rsidP="005E6FAE">
      <w:pPr>
        <w:ind w:left="720"/>
        <w:jc w:val="both"/>
        <w:rPr>
          <w:rFonts w:ascii="Arial" w:hAnsi="Arial" w:cs="Arial"/>
          <w:b/>
          <w:sz w:val="18"/>
          <w:szCs w:val="18"/>
          <w:lang w:val="sr-Cyrl-CS"/>
        </w:rPr>
      </w:pPr>
      <w:r w:rsidRPr="0012335D">
        <w:rPr>
          <w:rFonts w:ascii="Arial" w:hAnsi="Arial" w:cs="Arial"/>
          <w:b/>
          <w:sz w:val="18"/>
          <w:szCs w:val="18"/>
          <w:lang w:val="sr-Cyrl-CS"/>
        </w:rPr>
        <w:t>БИЛАНС СТАЊА</w:t>
      </w:r>
      <w:r w:rsidR="005E6FAE" w:rsidRPr="0012335D">
        <w:rPr>
          <w:rFonts w:ascii="Arial" w:hAnsi="Arial" w:cs="Arial"/>
          <w:b/>
          <w:sz w:val="18"/>
          <w:szCs w:val="18"/>
          <w:lang w:val="sr-Cyrl-CS"/>
        </w:rPr>
        <w:t xml:space="preserve">                                                                                                                     </w:t>
      </w:r>
      <w:r w:rsidRPr="0012335D">
        <w:rPr>
          <w:rFonts w:ascii="Arial" w:hAnsi="Arial" w:cs="Arial"/>
          <w:b/>
          <w:snapToGrid/>
          <w:sz w:val="18"/>
          <w:szCs w:val="18"/>
          <w:lang w:val="sr-Cyrl-CS"/>
        </w:rPr>
        <w:t>У BAM</w:t>
      </w:r>
    </w:p>
    <w:tbl>
      <w:tblPr>
        <w:tblW w:w="7868" w:type="dxa"/>
        <w:tblInd w:w="824" w:type="dxa"/>
        <w:shd w:val="clear" w:color="auto" w:fill="FFFFFF"/>
        <w:tblCellMar>
          <w:left w:w="14" w:type="dxa"/>
          <w:right w:w="14" w:type="dxa"/>
        </w:tblCellMar>
        <w:tblLook w:val="04A0" w:firstRow="1" w:lastRow="0" w:firstColumn="1" w:lastColumn="0" w:noHBand="0" w:noVBand="1"/>
      </w:tblPr>
      <w:tblGrid>
        <w:gridCol w:w="1023"/>
        <w:gridCol w:w="3115"/>
        <w:gridCol w:w="1134"/>
        <w:gridCol w:w="142"/>
        <w:gridCol w:w="1203"/>
        <w:gridCol w:w="137"/>
        <w:gridCol w:w="86"/>
        <w:gridCol w:w="137"/>
        <w:gridCol w:w="841"/>
        <w:gridCol w:w="16"/>
        <w:gridCol w:w="34"/>
      </w:tblGrid>
      <w:tr w:rsidR="0035434D" w:rsidRPr="0012335D" w14:paraId="5B5BDFCD" w14:textId="77777777" w:rsidTr="002A7DCD">
        <w:trPr>
          <w:gridAfter w:val="2"/>
          <w:wAfter w:w="50" w:type="dxa"/>
          <w:trHeight w:val="296"/>
        </w:trPr>
        <w:tc>
          <w:tcPr>
            <w:tcW w:w="1023" w:type="dxa"/>
            <w:shd w:val="clear" w:color="auto" w:fill="FFFFFF"/>
          </w:tcPr>
          <w:p w14:paraId="3907E74E" w14:textId="77777777" w:rsidR="0035434D" w:rsidRPr="0012335D" w:rsidRDefault="0035434D" w:rsidP="00A56D3A">
            <w:pPr>
              <w:widowControl/>
              <w:jc w:val="right"/>
              <w:rPr>
                <w:rFonts w:ascii="Arial" w:hAnsi="Arial" w:cs="Arial"/>
                <w:b/>
                <w:bCs/>
                <w:snapToGrid/>
                <w:sz w:val="18"/>
                <w:szCs w:val="18"/>
                <w:lang w:val="sr-Cyrl-BA"/>
              </w:rPr>
            </w:pPr>
          </w:p>
        </w:tc>
        <w:tc>
          <w:tcPr>
            <w:tcW w:w="3115" w:type="dxa"/>
            <w:shd w:val="clear" w:color="auto" w:fill="FFFFFF"/>
          </w:tcPr>
          <w:p w14:paraId="7F4176D2" w14:textId="77777777" w:rsidR="0035434D" w:rsidRPr="0012335D" w:rsidRDefault="0035434D" w:rsidP="00A56D3A">
            <w:pPr>
              <w:widowControl/>
              <w:jc w:val="right"/>
              <w:rPr>
                <w:rFonts w:ascii="Arial" w:hAnsi="Arial" w:cs="Arial"/>
                <w:b/>
                <w:bCs/>
                <w:snapToGrid/>
                <w:sz w:val="18"/>
                <w:szCs w:val="18"/>
                <w:lang w:val="sr-Cyrl-BA"/>
              </w:rPr>
            </w:pPr>
          </w:p>
        </w:tc>
        <w:tc>
          <w:tcPr>
            <w:tcW w:w="3680" w:type="dxa"/>
            <w:gridSpan w:val="7"/>
            <w:shd w:val="clear" w:color="auto" w:fill="FFFFFF"/>
            <w:noWrap/>
            <w:vAlign w:val="center"/>
          </w:tcPr>
          <w:p w14:paraId="0D784E2E" w14:textId="77777777" w:rsidR="0035434D" w:rsidRPr="0012335D" w:rsidRDefault="0035434D" w:rsidP="004D456F">
            <w:pPr>
              <w:widowControl/>
              <w:jc w:val="right"/>
              <w:rPr>
                <w:rFonts w:ascii="Arial" w:hAnsi="Arial" w:cs="Arial"/>
                <w:b/>
                <w:snapToGrid/>
                <w:sz w:val="18"/>
                <w:szCs w:val="18"/>
                <w:lang w:val="sr-Cyrl-CS"/>
              </w:rPr>
            </w:pPr>
            <w:r w:rsidRPr="0012335D">
              <w:rPr>
                <w:rFonts w:ascii="Arial" w:hAnsi="Arial" w:cs="Arial"/>
                <w:b/>
                <w:bCs/>
                <w:snapToGrid/>
                <w:sz w:val="18"/>
                <w:szCs w:val="18"/>
                <w:lang w:val="sr-Cyrl-BA"/>
              </w:rPr>
              <w:t xml:space="preserve">На дан </w:t>
            </w:r>
            <w:r w:rsidRPr="0012335D">
              <w:rPr>
                <w:rFonts w:ascii="Arial" w:hAnsi="Arial" w:cs="Arial"/>
                <w:b/>
                <w:snapToGrid/>
                <w:sz w:val="18"/>
                <w:szCs w:val="18"/>
                <w:lang w:val="sr-Cyrl-CS"/>
              </w:rPr>
              <w:t>31. децембар 202</w:t>
            </w:r>
            <w:r w:rsidR="00D94CF0">
              <w:rPr>
                <w:rFonts w:ascii="Arial" w:hAnsi="Arial" w:cs="Arial"/>
                <w:b/>
                <w:snapToGrid/>
                <w:sz w:val="18"/>
                <w:szCs w:val="18"/>
                <w:lang w:val="sr-Cyrl-CS"/>
              </w:rPr>
              <w:t>4</w:t>
            </w:r>
            <w:r w:rsidRPr="0012335D">
              <w:rPr>
                <w:rFonts w:ascii="Arial" w:hAnsi="Arial" w:cs="Arial"/>
                <w:b/>
                <w:snapToGrid/>
                <w:sz w:val="18"/>
                <w:szCs w:val="18"/>
                <w:lang w:val="sr-Cyrl-CS"/>
              </w:rPr>
              <w:t>. године</w:t>
            </w:r>
          </w:p>
        </w:tc>
      </w:tr>
      <w:tr w:rsidR="00FF3AB3" w:rsidRPr="0012335D" w14:paraId="27C2E229" w14:textId="77777777" w:rsidTr="002A7DCD">
        <w:trPr>
          <w:trHeight w:val="94"/>
        </w:trPr>
        <w:tc>
          <w:tcPr>
            <w:tcW w:w="4138" w:type="dxa"/>
            <w:gridSpan w:val="2"/>
            <w:shd w:val="clear" w:color="auto" w:fill="FFFFFF"/>
            <w:noWrap/>
            <w:vAlign w:val="center"/>
            <w:hideMark/>
          </w:tcPr>
          <w:p w14:paraId="6EA591F0" w14:textId="77777777" w:rsidR="00FF3AB3" w:rsidRPr="0012335D" w:rsidRDefault="00FF3AB3" w:rsidP="00A56D3A">
            <w:pPr>
              <w:widowControl/>
              <w:rPr>
                <w:rFonts w:ascii="Arial" w:hAnsi="Arial" w:cs="Arial"/>
                <w:b/>
                <w:bCs/>
                <w:snapToGrid/>
                <w:sz w:val="18"/>
                <w:szCs w:val="18"/>
              </w:rPr>
            </w:pPr>
          </w:p>
        </w:tc>
        <w:tc>
          <w:tcPr>
            <w:tcW w:w="1134" w:type="dxa"/>
            <w:shd w:val="clear" w:color="auto" w:fill="FFFFFF"/>
            <w:noWrap/>
            <w:vAlign w:val="center"/>
            <w:hideMark/>
          </w:tcPr>
          <w:p w14:paraId="60DC958D" w14:textId="77777777" w:rsidR="00FF3AB3" w:rsidRPr="0012335D" w:rsidRDefault="00FF3AB3" w:rsidP="002A7DCD">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142" w:type="dxa"/>
            <w:shd w:val="clear" w:color="auto" w:fill="FFFFFF"/>
          </w:tcPr>
          <w:p w14:paraId="09623BAF" w14:textId="77777777" w:rsidR="00FF3AB3" w:rsidRPr="0012335D" w:rsidRDefault="00FF3AB3" w:rsidP="00A56D3A">
            <w:pPr>
              <w:widowControl/>
              <w:jc w:val="center"/>
              <w:rPr>
                <w:rFonts w:ascii="Arial" w:hAnsi="Arial" w:cs="Arial"/>
                <w:b/>
                <w:bCs/>
                <w:snapToGrid/>
                <w:sz w:val="18"/>
                <w:szCs w:val="18"/>
              </w:rPr>
            </w:pPr>
          </w:p>
        </w:tc>
        <w:tc>
          <w:tcPr>
            <w:tcW w:w="1203" w:type="dxa"/>
            <w:shd w:val="clear" w:color="auto" w:fill="FFFFFF"/>
            <w:noWrap/>
            <w:vAlign w:val="bottom"/>
            <w:hideMark/>
          </w:tcPr>
          <w:p w14:paraId="18986CE9" w14:textId="77777777" w:rsidR="00FF3AB3" w:rsidRPr="0012335D" w:rsidRDefault="00FF3AB3"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37" w:type="dxa"/>
            <w:shd w:val="clear" w:color="auto" w:fill="FFFFFF"/>
            <w:noWrap/>
            <w:vAlign w:val="bottom"/>
            <w:hideMark/>
          </w:tcPr>
          <w:p w14:paraId="2A96F34C" w14:textId="77777777" w:rsidR="00FF3AB3" w:rsidRPr="0012335D" w:rsidRDefault="00FF3AB3" w:rsidP="00A56D3A">
            <w:pPr>
              <w:widowControl/>
              <w:jc w:val="center"/>
              <w:rPr>
                <w:rFonts w:ascii="Arial" w:hAnsi="Arial" w:cs="Arial"/>
                <w:b/>
                <w:bCs/>
                <w:snapToGrid/>
                <w:sz w:val="18"/>
                <w:szCs w:val="18"/>
              </w:rPr>
            </w:pPr>
          </w:p>
        </w:tc>
        <w:tc>
          <w:tcPr>
            <w:tcW w:w="86" w:type="dxa"/>
            <w:shd w:val="clear" w:color="auto" w:fill="FFFFFF"/>
            <w:noWrap/>
            <w:vAlign w:val="bottom"/>
          </w:tcPr>
          <w:p w14:paraId="7C007D7A" w14:textId="77777777" w:rsidR="00FF3AB3" w:rsidRPr="0012335D" w:rsidRDefault="00FF3AB3" w:rsidP="00A56D3A">
            <w:pPr>
              <w:widowControl/>
              <w:jc w:val="center"/>
              <w:rPr>
                <w:rFonts w:ascii="Arial" w:hAnsi="Arial" w:cs="Arial"/>
                <w:b/>
                <w:bCs/>
                <w:snapToGrid/>
                <w:sz w:val="18"/>
                <w:szCs w:val="18"/>
              </w:rPr>
            </w:pPr>
          </w:p>
        </w:tc>
        <w:tc>
          <w:tcPr>
            <w:tcW w:w="137" w:type="dxa"/>
            <w:shd w:val="clear" w:color="auto" w:fill="FFFFFF"/>
            <w:noWrap/>
            <w:vAlign w:val="bottom"/>
            <w:hideMark/>
          </w:tcPr>
          <w:p w14:paraId="39DAAD7A" w14:textId="77777777" w:rsidR="00FF3AB3" w:rsidRPr="0012335D" w:rsidRDefault="00FF3AB3" w:rsidP="00A56D3A">
            <w:pPr>
              <w:widowControl/>
              <w:jc w:val="center"/>
              <w:rPr>
                <w:rFonts w:ascii="Arial" w:hAnsi="Arial" w:cs="Arial"/>
                <w:b/>
                <w:bCs/>
                <w:snapToGrid/>
                <w:sz w:val="18"/>
                <w:szCs w:val="18"/>
              </w:rPr>
            </w:pPr>
          </w:p>
        </w:tc>
        <w:tc>
          <w:tcPr>
            <w:tcW w:w="857" w:type="dxa"/>
            <w:gridSpan w:val="2"/>
            <w:shd w:val="clear" w:color="auto" w:fill="FFFFFF"/>
            <w:vAlign w:val="bottom"/>
          </w:tcPr>
          <w:p w14:paraId="153DFA6A" w14:textId="77777777" w:rsidR="00FF3AB3" w:rsidRPr="0012335D" w:rsidRDefault="00FF3AB3"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34" w:type="dxa"/>
            <w:shd w:val="clear" w:color="auto" w:fill="FFFFFF"/>
          </w:tcPr>
          <w:p w14:paraId="05BC66DD" w14:textId="77777777" w:rsidR="00FF3AB3" w:rsidRPr="0012335D" w:rsidRDefault="00FF3AB3" w:rsidP="00A56D3A">
            <w:pPr>
              <w:widowControl/>
              <w:jc w:val="center"/>
              <w:rPr>
                <w:rFonts w:ascii="Arial" w:hAnsi="Arial" w:cs="Arial"/>
                <w:b/>
                <w:bCs/>
                <w:snapToGrid/>
                <w:sz w:val="18"/>
                <w:szCs w:val="18"/>
              </w:rPr>
            </w:pPr>
          </w:p>
        </w:tc>
      </w:tr>
      <w:tr w:rsidR="00FF3AB3" w:rsidRPr="0012335D" w14:paraId="134EB818" w14:textId="77777777" w:rsidTr="002A7DCD">
        <w:trPr>
          <w:trHeight w:val="111"/>
        </w:trPr>
        <w:tc>
          <w:tcPr>
            <w:tcW w:w="4138" w:type="dxa"/>
            <w:gridSpan w:val="2"/>
            <w:shd w:val="clear" w:color="auto" w:fill="FFFFFF"/>
            <w:noWrap/>
            <w:vAlign w:val="center"/>
            <w:hideMark/>
          </w:tcPr>
          <w:p w14:paraId="7A6B095F" w14:textId="77777777" w:rsidR="00FF3AB3" w:rsidRPr="0012335D" w:rsidRDefault="00FF3AB3" w:rsidP="00A56D3A">
            <w:pPr>
              <w:widowControl/>
              <w:rPr>
                <w:rFonts w:ascii="Arial" w:hAnsi="Arial" w:cs="Arial"/>
                <w:b/>
                <w:bCs/>
                <w:snapToGrid/>
                <w:sz w:val="18"/>
                <w:szCs w:val="18"/>
              </w:rPr>
            </w:pPr>
            <w:r w:rsidRPr="0012335D">
              <w:rPr>
                <w:rFonts w:ascii="Arial" w:hAnsi="Arial" w:cs="Arial"/>
                <w:b/>
                <w:bCs/>
                <w:snapToGrid/>
                <w:sz w:val="18"/>
                <w:szCs w:val="18"/>
              </w:rPr>
              <w:t>АКТИВА</w:t>
            </w:r>
          </w:p>
        </w:tc>
        <w:tc>
          <w:tcPr>
            <w:tcW w:w="1134" w:type="dxa"/>
            <w:shd w:val="clear" w:color="auto" w:fill="FFFFFF"/>
            <w:noWrap/>
            <w:vAlign w:val="center"/>
            <w:hideMark/>
          </w:tcPr>
          <w:p w14:paraId="7753707A" w14:textId="77777777" w:rsidR="00FF3AB3" w:rsidRPr="0012335D" w:rsidRDefault="00FF3AB3" w:rsidP="00A56D3A">
            <w:pPr>
              <w:widowControl/>
              <w:jc w:val="center"/>
              <w:rPr>
                <w:rFonts w:ascii="Arial" w:hAnsi="Arial" w:cs="Arial"/>
                <w:b/>
                <w:bCs/>
                <w:snapToGrid/>
                <w:sz w:val="18"/>
                <w:szCs w:val="18"/>
              </w:rPr>
            </w:pPr>
          </w:p>
        </w:tc>
        <w:tc>
          <w:tcPr>
            <w:tcW w:w="142" w:type="dxa"/>
            <w:shd w:val="clear" w:color="auto" w:fill="FFFFFF"/>
          </w:tcPr>
          <w:p w14:paraId="570EF8F9" w14:textId="77777777" w:rsidR="00FF3AB3" w:rsidRPr="0012335D" w:rsidRDefault="00FF3AB3" w:rsidP="00A56D3A">
            <w:pPr>
              <w:widowControl/>
              <w:jc w:val="center"/>
              <w:rPr>
                <w:rFonts w:ascii="Arial" w:hAnsi="Arial" w:cs="Arial"/>
                <w:b/>
                <w:bCs/>
                <w:snapToGrid/>
                <w:sz w:val="18"/>
                <w:szCs w:val="18"/>
              </w:rPr>
            </w:pPr>
          </w:p>
        </w:tc>
        <w:tc>
          <w:tcPr>
            <w:tcW w:w="1203" w:type="dxa"/>
            <w:shd w:val="clear" w:color="auto" w:fill="FFFFFF"/>
            <w:noWrap/>
            <w:vAlign w:val="bottom"/>
            <w:hideMark/>
          </w:tcPr>
          <w:p w14:paraId="74723DA6" w14:textId="77777777"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14:paraId="5DB3F74C" w14:textId="77777777" w:rsidR="00FF3AB3" w:rsidRPr="0012335D" w:rsidRDefault="00FF3AB3" w:rsidP="00A56D3A">
            <w:pPr>
              <w:widowControl/>
              <w:jc w:val="right"/>
              <w:rPr>
                <w:rFonts w:ascii="Arial" w:hAnsi="Arial" w:cs="Arial"/>
                <w:b/>
                <w:bCs/>
                <w:snapToGrid/>
                <w:sz w:val="18"/>
                <w:szCs w:val="18"/>
              </w:rPr>
            </w:pPr>
          </w:p>
        </w:tc>
        <w:tc>
          <w:tcPr>
            <w:tcW w:w="86" w:type="dxa"/>
            <w:shd w:val="clear" w:color="auto" w:fill="FFFFFF"/>
            <w:noWrap/>
            <w:vAlign w:val="bottom"/>
          </w:tcPr>
          <w:p w14:paraId="5C231153" w14:textId="77777777"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14:paraId="485C7A83" w14:textId="77777777" w:rsidR="00FF3AB3" w:rsidRPr="0012335D" w:rsidRDefault="00FF3AB3" w:rsidP="00A56D3A">
            <w:pPr>
              <w:widowControl/>
              <w:jc w:val="right"/>
              <w:rPr>
                <w:rFonts w:ascii="Arial" w:hAnsi="Arial" w:cs="Arial"/>
                <w:b/>
                <w:bCs/>
                <w:snapToGrid/>
                <w:sz w:val="18"/>
                <w:szCs w:val="18"/>
              </w:rPr>
            </w:pPr>
          </w:p>
        </w:tc>
        <w:tc>
          <w:tcPr>
            <w:tcW w:w="857" w:type="dxa"/>
            <w:gridSpan w:val="2"/>
            <w:shd w:val="clear" w:color="auto" w:fill="FFFFFF"/>
          </w:tcPr>
          <w:p w14:paraId="1ED4D9DF" w14:textId="77777777" w:rsidR="00FF3AB3" w:rsidRPr="0012335D" w:rsidRDefault="00FF3AB3" w:rsidP="00A56D3A">
            <w:pPr>
              <w:widowControl/>
              <w:jc w:val="right"/>
              <w:rPr>
                <w:rFonts w:ascii="Arial" w:hAnsi="Arial" w:cs="Arial"/>
                <w:b/>
                <w:bCs/>
                <w:snapToGrid/>
                <w:sz w:val="18"/>
                <w:szCs w:val="18"/>
              </w:rPr>
            </w:pPr>
          </w:p>
        </w:tc>
        <w:tc>
          <w:tcPr>
            <w:tcW w:w="34" w:type="dxa"/>
            <w:shd w:val="clear" w:color="auto" w:fill="FFFFFF"/>
          </w:tcPr>
          <w:p w14:paraId="66B6F12A" w14:textId="77777777" w:rsidR="00FF3AB3" w:rsidRPr="0012335D" w:rsidRDefault="00FF3AB3" w:rsidP="00A56D3A">
            <w:pPr>
              <w:widowControl/>
              <w:jc w:val="right"/>
              <w:rPr>
                <w:rFonts w:ascii="Arial" w:hAnsi="Arial" w:cs="Arial"/>
                <w:b/>
                <w:bCs/>
                <w:snapToGrid/>
                <w:sz w:val="18"/>
                <w:szCs w:val="18"/>
              </w:rPr>
            </w:pPr>
          </w:p>
        </w:tc>
      </w:tr>
      <w:tr w:rsidR="00FF3AB3" w:rsidRPr="0012335D" w14:paraId="58DBE295" w14:textId="77777777" w:rsidTr="002A7DCD">
        <w:trPr>
          <w:trHeight w:val="80"/>
        </w:trPr>
        <w:tc>
          <w:tcPr>
            <w:tcW w:w="4138" w:type="dxa"/>
            <w:gridSpan w:val="2"/>
            <w:shd w:val="clear" w:color="auto" w:fill="FFFFFF"/>
            <w:noWrap/>
            <w:vAlign w:val="center"/>
            <w:hideMark/>
          </w:tcPr>
          <w:p w14:paraId="4DF93068" w14:textId="77777777" w:rsidR="00FF3AB3" w:rsidRPr="0012335D" w:rsidRDefault="00FF3AB3" w:rsidP="00A56D3A">
            <w:pPr>
              <w:widowControl/>
              <w:rPr>
                <w:rFonts w:ascii="Arial" w:hAnsi="Arial" w:cs="Arial"/>
                <w:b/>
                <w:bCs/>
                <w:snapToGrid/>
                <w:sz w:val="18"/>
                <w:szCs w:val="18"/>
              </w:rPr>
            </w:pPr>
            <w:r w:rsidRPr="0012335D">
              <w:rPr>
                <w:rFonts w:ascii="Arial" w:hAnsi="Arial" w:cs="Arial"/>
                <w:b/>
                <w:bCs/>
                <w:snapToGrid/>
                <w:sz w:val="18"/>
                <w:szCs w:val="18"/>
              </w:rPr>
              <w:t xml:space="preserve">Стална средства </w:t>
            </w:r>
          </w:p>
        </w:tc>
        <w:tc>
          <w:tcPr>
            <w:tcW w:w="1134" w:type="dxa"/>
            <w:shd w:val="clear" w:color="auto" w:fill="FFFFFF"/>
            <w:noWrap/>
            <w:vAlign w:val="center"/>
            <w:hideMark/>
          </w:tcPr>
          <w:p w14:paraId="6BC2EEC1" w14:textId="77777777" w:rsidR="00FF3AB3" w:rsidRPr="0012335D" w:rsidRDefault="00FF3AB3" w:rsidP="00A56D3A">
            <w:pPr>
              <w:widowControl/>
              <w:jc w:val="center"/>
              <w:rPr>
                <w:rFonts w:ascii="Arial" w:hAnsi="Arial" w:cs="Arial"/>
                <w:b/>
                <w:bCs/>
                <w:snapToGrid/>
                <w:sz w:val="18"/>
                <w:szCs w:val="18"/>
              </w:rPr>
            </w:pPr>
          </w:p>
        </w:tc>
        <w:tc>
          <w:tcPr>
            <w:tcW w:w="142" w:type="dxa"/>
            <w:shd w:val="clear" w:color="auto" w:fill="FFFFFF"/>
          </w:tcPr>
          <w:p w14:paraId="304E4E50" w14:textId="77777777" w:rsidR="00FF3AB3" w:rsidRPr="0012335D" w:rsidRDefault="00FF3AB3" w:rsidP="00A56D3A">
            <w:pPr>
              <w:widowControl/>
              <w:jc w:val="center"/>
              <w:rPr>
                <w:rFonts w:ascii="Arial" w:hAnsi="Arial" w:cs="Arial"/>
                <w:b/>
                <w:bCs/>
                <w:snapToGrid/>
                <w:sz w:val="18"/>
                <w:szCs w:val="18"/>
              </w:rPr>
            </w:pPr>
          </w:p>
        </w:tc>
        <w:tc>
          <w:tcPr>
            <w:tcW w:w="1203" w:type="dxa"/>
            <w:shd w:val="clear" w:color="auto" w:fill="FFFFFF"/>
            <w:noWrap/>
            <w:vAlign w:val="bottom"/>
            <w:hideMark/>
          </w:tcPr>
          <w:p w14:paraId="471F11A1" w14:textId="77777777"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14:paraId="0DF41AAB" w14:textId="77777777" w:rsidR="00FF3AB3" w:rsidRPr="0012335D" w:rsidRDefault="00FF3AB3" w:rsidP="00A56D3A">
            <w:pPr>
              <w:widowControl/>
              <w:jc w:val="right"/>
              <w:rPr>
                <w:rFonts w:ascii="Arial" w:hAnsi="Arial" w:cs="Arial"/>
                <w:b/>
                <w:bCs/>
                <w:snapToGrid/>
                <w:sz w:val="18"/>
                <w:szCs w:val="18"/>
              </w:rPr>
            </w:pPr>
          </w:p>
        </w:tc>
        <w:tc>
          <w:tcPr>
            <w:tcW w:w="86" w:type="dxa"/>
            <w:shd w:val="clear" w:color="auto" w:fill="FFFFFF"/>
            <w:noWrap/>
            <w:vAlign w:val="bottom"/>
          </w:tcPr>
          <w:p w14:paraId="68AFC90B" w14:textId="77777777"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14:paraId="3AC08A4E" w14:textId="77777777" w:rsidR="00FF3AB3" w:rsidRPr="0012335D" w:rsidRDefault="00FF3AB3" w:rsidP="00A56D3A">
            <w:pPr>
              <w:widowControl/>
              <w:jc w:val="right"/>
              <w:rPr>
                <w:rFonts w:ascii="Arial" w:hAnsi="Arial" w:cs="Arial"/>
                <w:b/>
                <w:bCs/>
                <w:snapToGrid/>
                <w:sz w:val="18"/>
                <w:szCs w:val="18"/>
              </w:rPr>
            </w:pPr>
          </w:p>
        </w:tc>
        <w:tc>
          <w:tcPr>
            <w:tcW w:w="857" w:type="dxa"/>
            <w:gridSpan w:val="2"/>
            <w:shd w:val="clear" w:color="auto" w:fill="FFFFFF"/>
          </w:tcPr>
          <w:p w14:paraId="0786ADFA" w14:textId="77777777" w:rsidR="00FF3AB3" w:rsidRPr="0012335D" w:rsidRDefault="00FF3AB3" w:rsidP="00A56D3A">
            <w:pPr>
              <w:widowControl/>
              <w:jc w:val="right"/>
              <w:rPr>
                <w:rFonts w:ascii="Arial" w:hAnsi="Arial" w:cs="Arial"/>
                <w:b/>
                <w:bCs/>
                <w:snapToGrid/>
                <w:sz w:val="18"/>
                <w:szCs w:val="18"/>
              </w:rPr>
            </w:pPr>
          </w:p>
        </w:tc>
        <w:tc>
          <w:tcPr>
            <w:tcW w:w="34" w:type="dxa"/>
            <w:shd w:val="clear" w:color="auto" w:fill="FFFFFF"/>
          </w:tcPr>
          <w:p w14:paraId="54CD08EA" w14:textId="77777777" w:rsidR="00FF3AB3" w:rsidRPr="0012335D" w:rsidRDefault="00FF3AB3" w:rsidP="00A56D3A">
            <w:pPr>
              <w:widowControl/>
              <w:jc w:val="right"/>
              <w:rPr>
                <w:rFonts w:ascii="Arial" w:hAnsi="Arial" w:cs="Arial"/>
                <w:b/>
                <w:bCs/>
                <w:snapToGrid/>
                <w:sz w:val="18"/>
                <w:szCs w:val="18"/>
              </w:rPr>
            </w:pPr>
          </w:p>
        </w:tc>
      </w:tr>
      <w:tr w:rsidR="00BE4C3B" w:rsidRPr="0012335D" w14:paraId="384E070A" w14:textId="77777777" w:rsidTr="00F529CE">
        <w:trPr>
          <w:trHeight w:val="257"/>
        </w:trPr>
        <w:tc>
          <w:tcPr>
            <w:tcW w:w="4138" w:type="dxa"/>
            <w:gridSpan w:val="2"/>
            <w:shd w:val="clear" w:color="auto" w:fill="FFFFFF"/>
            <w:noWrap/>
            <w:vAlign w:val="center"/>
            <w:hideMark/>
          </w:tcPr>
          <w:p w14:paraId="06904559" w14:textId="77777777" w:rsidR="00BE4C3B" w:rsidRPr="0012335D" w:rsidRDefault="00BE4C3B" w:rsidP="00BE4C3B">
            <w:pPr>
              <w:widowControl/>
              <w:rPr>
                <w:rFonts w:ascii="Arial" w:hAnsi="Arial" w:cs="Arial"/>
                <w:bCs/>
                <w:snapToGrid/>
                <w:sz w:val="18"/>
                <w:szCs w:val="18"/>
              </w:rPr>
            </w:pPr>
            <w:r w:rsidRPr="0012335D">
              <w:rPr>
                <w:rFonts w:ascii="Arial" w:hAnsi="Arial" w:cs="Arial"/>
                <w:bCs/>
                <w:snapToGrid/>
                <w:sz w:val="18"/>
                <w:szCs w:val="18"/>
              </w:rPr>
              <w:t>Земљиште</w:t>
            </w:r>
          </w:p>
        </w:tc>
        <w:tc>
          <w:tcPr>
            <w:tcW w:w="1134" w:type="dxa"/>
            <w:shd w:val="clear" w:color="auto" w:fill="FFFFFF"/>
            <w:noWrap/>
            <w:vAlign w:val="center"/>
            <w:hideMark/>
          </w:tcPr>
          <w:p w14:paraId="67C12B4A" w14:textId="77777777" w:rsidR="00BE4C3B" w:rsidRPr="006A60C8" w:rsidRDefault="00BE4C3B" w:rsidP="006A60C8">
            <w:pPr>
              <w:widowControl/>
              <w:jc w:val="center"/>
              <w:rPr>
                <w:rFonts w:ascii="Arial" w:hAnsi="Arial" w:cs="Arial"/>
                <w:bCs/>
                <w:snapToGrid/>
                <w:sz w:val="18"/>
                <w:szCs w:val="18"/>
                <w:lang w:val="sr-Cyrl-BA"/>
              </w:rPr>
            </w:pPr>
            <w:r w:rsidRPr="0012335D">
              <w:rPr>
                <w:rFonts w:ascii="Arial" w:hAnsi="Arial" w:cs="Arial"/>
                <w:bCs/>
                <w:snapToGrid/>
                <w:sz w:val="18"/>
                <w:szCs w:val="18"/>
              </w:rPr>
              <w:t>1</w:t>
            </w:r>
            <w:r w:rsidR="006A60C8">
              <w:rPr>
                <w:rFonts w:ascii="Arial" w:hAnsi="Arial" w:cs="Arial"/>
                <w:bCs/>
                <w:snapToGrid/>
                <w:sz w:val="18"/>
                <w:szCs w:val="18"/>
                <w:lang w:val="sr-Cyrl-BA"/>
              </w:rPr>
              <w:t>5</w:t>
            </w:r>
          </w:p>
        </w:tc>
        <w:tc>
          <w:tcPr>
            <w:tcW w:w="142" w:type="dxa"/>
            <w:shd w:val="clear" w:color="auto" w:fill="FFFFFF"/>
          </w:tcPr>
          <w:p w14:paraId="78A6AC6B" w14:textId="77777777" w:rsidR="00BE4C3B" w:rsidRPr="0012335D" w:rsidRDefault="00BE4C3B" w:rsidP="00BE4C3B">
            <w:pPr>
              <w:widowControl/>
              <w:jc w:val="right"/>
              <w:rPr>
                <w:rFonts w:ascii="Arial" w:hAnsi="Arial" w:cs="Arial"/>
                <w:snapToGrid/>
                <w:sz w:val="18"/>
                <w:szCs w:val="18"/>
              </w:rPr>
            </w:pPr>
          </w:p>
        </w:tc>
        <w:tc>
          <w:tcPr>
            <w:tcW w:w="1203" w:type="dxa"/>
            <w:noWrap/>
          </w:tcPr>
          <w:p w14:paraId="2D316C59"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31,588</w:t>
            </w:r>
          </w:p>
        </w:tc>
        <w:tc>
          <w:tcPr>
            <w:tcW w:w="137" w:type="dxa"/>
            <w:shd w:val="clear" w:color="auto" w:fill="auto"/>
            <w:noWrap/>
            <w:vAlign w:val="center"/>
          </w:tcPr>
          <w:p w14:paraId="5C166653"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62606FBE"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28ABB3F3"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5E2348A4"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0AA6B3D7" w14:textId="77777777" w:rsidR="00BE4C3B" w:rsidRPr="0012335D" w:rsidRDefault="00BE4C3B" w:rsidP="00BE4C3B">
            <w:pPr>
              <w:ind w:right="58"/>
              <w:jc w:val="right"/>
              <w:rPr>
                <w:rFonts w:ascii="Arial" w:hAnsi="Arial" w:cs="Arial"/>
                <w:sz w:val="18"/>
                <w:szCs w:val="18"/>
              </w:rPr>
            </w:pPr>
          </w:p>
        </w:tc>
      </w:tr>
      <w:tr w:rsidR="00BE4C3B" w:rsidRPr="0012335D" w14:paraId="4B1923B3" w14:textId="77777777" w:rsidTr="00F529CE">
        <w:trPr>
          <w:trHeight w:val="257"/>
        </w:trPr>
        <w:tc>
          <w:tcPr>
            <w:tcW w:w="4138" w:type="dxa"/>
            <w:gridSpan w:val="2"/>
            <w:shd w:val="clear" w:color="auto" w:fill="FFFFFF"/>
            <w:noWrap/>
            <w:vAlign w:val="center"/>
            <w:hideMark/>
          </w:tcPr>
          <w:p w14:paraId="2470CC7F"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Некретнине и опрема</w:t>
            </w:r>
          </w:p>
        </w:tc>
        <w:tc>
          <w:tcPr>
            <w:tcW w:w="1134" w:type="dxa"/>
            <w:shd w:val="clear" w:color="auto" w:fill="FFFFFF"/>
            <w:noWrap/>
            <w:vAlign w:val="center"/>
            <w:hideMark/>
          </w:tcPr>
          <w:p w14:paraId="1661F104"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5</w:t>
            </w:r>
          </w:p>
        </w:tc>
        <w:tc>
          <w:tcPr>
            <w:tcW w:w="142" w:type="dxa"/>
            <w:shd w:val="clear" w:color="auto" w:fill="FFFFFF"/>
          </w:tcPr>
          <w:p w14:paraId="4667E7DE" w14:textId="77777777" w:rsidR="00BE4C3B" w:rsidRPr="0012335D" w:rsidRDefault="00BE4C3B" w:rsidP="00BE4C3B">
            <w:pPr>
              <w:widowControl/>
              <w:jc w:val="right"/>
              <w:rPr>
                <w:rFonts w:ascii="Arial" w:hAnsi="Arial" w:cs="Arial"/>
                <w:snapToGrid/>
                <w:sz w:val="18"/>
                <w:szCs w:val="18"/>
              </w:rPr>
            </w:pPr>
          </w:p>
        </w:tc>
        <w:tc>
          <w:tcPr>
            <w:tcW w:w="1203" w:type="dxa"/>
            <w:noWrap/>
          </w:tcPr>
          <w:p w14:paraId="1B36F915" w14:textId="77777777" w:rsidR="00BE4C3B" w:rsidRPr="0012335D" w:rsidRDefault="00BE4C3B" w:rsidP="00BE4C3B">
            <w:pPr>
              <w:ind w:right="58"/>
              <w:jc w:val="right"/>
              <w:rPr>
                <w:rFonts w:ascii="Arial" w:hAnsi="Arial" w:cs="Arial"/>
                <w:sz w:val="18"/>
                <w:szCs w:val="18"/>
              </w:rPr>
            </w:pPr>
            <w:r>
              <w:rPr>
                <w:rFonts w:ascii="Arial" w:hAnsi="Arial" w:cs="Arial"/>
                <w:sz w:val="18"/>
                <w:szCs w:val="18"/>
              </w:rPr>
              <w:t>4,610,833</w:t>
            </w:r>
          </w:p>
        </w:tc>
        <w:tc>
          <w:tcPr>
            <w:tcW w:w="137" w:type="dxa"/>
            <w:shd w:val="clear" w:color="auto" w:fill="auto"/>
            <w:noWrap/>
            <w:vAlign w:val="center"/>
          </w:tcPr>
          <w:p w14:paraId="26FE4E68"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0512B2F8"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396876A3"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779C1AEF" w14:textId="77777777"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2,072</w:t>
            </w:r>
          </w:p>
        </w:tc>
        <w:tc>
          <w:tcPr>
            <w:tcW w:w="34" w:type="dxa"/>
            <w:shd w:val="clear" w:color="auto" w:fill="auto"/>
            <w:vAlign w:val="center"/>
          </w:tcPr>
          <w:p w14:paraId="3AC24D38" w14:textId="77777777" w:rsidR="00BE4C3B" w:rsidRPr="0012335D" w:rsidRDefault="00BE4C3B" w:rsidP="00BE4C3B">
            <w:pPr>
              <w:ind w:right="58"/>
              <w:jc w:val="right"/>
              <w:rPr>
                <w:rFonts w:ascii="Arial" w:hAnsi="Arial" w:cs="Arial"/>
                <w:sz w:val="18"/>
                <w:szCs w:val="18"/>
              </w:rPr>
            </w:pPr>
          </w:p>
        </w:tc>
      </w:tr>
      <w:tr w:rsidR="00BE4C3B" w:rsidRPr="0012335D" w14:paraId="78C62088" w14:textId="77777777" w:rsidTr="00F529CE">
        <w:trPr>
          <w:trHeight w:val="257"/>
        </w:trPr>
        <w:tc>
          <w:tcPr>
            <w:tcW w:w="4138" w:type="dxa"/>
            <w:gridSpan w:val="2"/>
            <w:shd w:val="clear" w:color="auto" w:fill="FFFFFF"/>
            <w:noWrap/>
            <w:vAlign w:val="center"/>
            <w:hideMark/>
          </w:tcPr>
          <w:p w14:paraId="1E7B7960"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Нематеријална улагања</w:t>
            </w:r>
          </w:p>
        </w:tc>
        <w:tc>
          <w:tcPr>
            <w:tcW w:w="1134" w:type="dxa"/>
            <w:shd w:val="clear" w:color="auto" w:fill="FFFFFF"/>
            <w:noWrap/>
            <w:vAlign w:val="center"/>
            <w:hideMark/>
          </w:tcPr>
          <w:p w14:paraId="01EC0835"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5</w:t>
            </w:r>
          </w:p>
        </w:tc>
        <w:tc>
          <w:tcPr>
            <w:tcW w:w="142" w:type="dxa"/>
            <w:shd w:val="clear" w:color="auto" w:fill="FFFFFF"/>
          </w:tcPr>
          <w:p w14:paraId="570392CC" w14:textId="77777777" w:rsidR="00BE4C3B" w:rsidRPr="0012335D" w:rsidRDefault="00BE4C3B" w:rsidP="00BE4C3B">
            <w:pPr>
              <w:widowControl/>
              <w:jc w:val="right"/>
              <w:rPr>
                <w:rFonts w:ascii="Arial" w:hAnsi="Arial" w:cs="Arial"/>
                <w:snapToGrid/>
                <w:sz w:val="18"/>
                <w:szCs w:val="18"/>
              </w:rPr>
            </w:pPr>
          </w:p>
        </w:tc>
        <w:tc>
          <w:tcPr>
            <w:tcW w:w="1203" w:type="dxa"/>
            <w:noWrap/>
          </w:tcPr>
          <w:p w14:paraId="3F238922" w14:textId="77777777" w:rsidR="00BE4C3B" w:rsidRPr="00677F29" w:rsidRDefault="00BE4C3B" w:rsidP="00BE4C3B">
            <w:pPr>
              <w:ind w:right="58"/>
              <w:jc w:val="right"/>
              <w:rPr>
                <w:rFonts w:ascii="Arial" w:hAnsi="Arial" w:cs="Arial"/>
                <w:sz w:val="18"/>
                <w:szCs w:val="18"/>
              </w:rPr>
            </w:pPr>
            <w:r>
              <w:rPr>
                <w:rFonts w:ascii="Arial" w:hAnsi="Arial" w:cs="Arial"/>
                <w:sz w:val="18"/>
                <w:szCs w:val="18"/>
              </w:rPr>
              <w:t>46,712</w:t>
            </w:r>
          </w:p>
        </w:tc>
        <w:tc>
          <w:tcPr>
            <w:tcW w:w="137" w:type="dxa"/>
            <w:shd w:val="clear" w:color="auto" w:fill="auto"/>
            <w:noWrap/>
            <w:vAlign w:val="center"/>
          </w:tcPr>
          <w:p w14:paraId="5150B2D8"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1FE9EBFA"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6C0E91B0"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05F7EBCD" w14:textId="77777777"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1,955</w:t>
            </w:r>
          </w:p>
        </w:tc>
        <w:tc>
          <w:tcPr>
            <w:tcW w:w="34" w:type="dxa"/>
            <w:shd w:val="clear" w:color="auto" w:fill="auto"/>
            <w:vAlign w:val="center"/>
          </w:tcPr>
          <w:p w14:paraId="131DC974" w14:textId="77777777" w:rsidR="00BE4C3B" w:rsidRPr="0012335D" w:rsidRDefault="00BE4C3B" w:rsidP="00BE4C3B">
            <w:pPr>
              <w:ind w:right="58"/>
              <w:jc w:val="right"/>
              <w:rPr>
                <w:rFonts w:ascii="Arial" w:hAnsi="Arial" w:cs="Arial"/>
                <w:sz w:val="18"/>
                <w:szCs w:val="18"/>
              </w:rPr>
            </w:pPr>
          </w:p>
        </w:tc>
      </w:tr>
      <w:tr w:rsidR="00BE4C3B" w:rsidRPr="0012335D" w14:paraId="62306CDE" w14:textId="77777777" w:rsidTr="00F529CE">
        <w:trPr>
          <w:trHeight w:val="257"/>
        </w:trPr>
        <w:tc>
          <w:tcPr>
            <w:tcW w:w="4138" w:type="dxa"/>
            <w:gridSpan w:val="2"/>
            <w:shd w:val="clear" w:color="auto" w:fill="FFFFFF"/>
            <w:noWrap/>
            <w:vAlign w:val="center"/>
            <w:hideMark/>
          </w:tcPr>
          <w:p w14:paraId="63DB06DA"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Инвестиционе некретнине</w:t>
            </w:r>
          </w:p>
        </w:tc>
        <w:tc>
          <w:tcPr>
            <w:tcW w:w="1134" w:type="dxa"/>
            <w:shd w:val="clear" w:color="auto" w:fill="FFFFFF"/>
            <w:noWrap/>
            <w:vAlign w:val="center"/>
            <w:hideMark/>
          </w:tcPr>
          <w:p w14:paraId="64A2C65D" w14:textId="77777777"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rPr>
              <w:t>15</w:t>
            </w:r>
          </w:p>
        </w:tc>
        <w:tc>
          <w:tcPr>
            <w:tcW w:w="142" w:type="dxa"/>
            <w:shd w:val="clear" w:color="auto" w:fill="FFFFFF"/>
          </w:tcPr>
          <w:p w14:paraId="53A0D093" w14:textId="77777777" w:rsidR="00BE4C3B" w:rsidRPr="0012335D" w:rsidRDefault="00BE4C3B" w:rsidP="00BE4C3B">
            <w:pPr>
              <w:widowControl/>
              <w:jc w:val="right"/>
              <w:rPr>
                <w:rFonts w:ascii="Arial" w:hAnsi="Arial" w:cs="Arial"/>
                <w:snapToGrid/>
                <w:sz w:val="18"/>
                <w:szCs w:val="18"/>
              </w:rPr>
            </w:pPr>
          </w:p>
        </w:tc>
        <w:tc>
          <w:tcPr>
            <w:tcW w:w="1203" w:type="dxa"/>
            <w:noWrap/>
          </w:tcPr>
          <w:p w14:paraId="5B6E7BBB" w14:textId="77777777" w:rsidR="00BE4C3B" w:rsidRPr="0003565C" w:rsidRDefault="00BE4C3B" w:rsidP="00BE4C3B">
            <w:pPr>
              <w:ind w:right="58"/>
              <w:jc w:val="right"/>
              <w:rPr>
                <w:rFonts w:ascii="Arial" w:hAnsi="Arial" w:cs="Arial"/>
                <w:sz w:val="18"/>
                <w:szCs w:val="18"/>
              </w:rPr>
            </w:pPr>
            <w:r>
              <w:rPr>
                <w:rFonts w:ascii="Arial" w:hAnsi="Arial" w:cs="Arial"/>
                <w:sz w:val="18"/>
                <w:szCs w:val="18"/>
              </w:rPr>
              <w:t>10,570,489</w:t>
            </w:r>
          </w:p>
        </w:tc>
        <w:tc>
          <w:tcPr>
            <w:tcW w:w="137" w:type="dxa"/>
            <w:shd w:val="clear" w:color="auto" w:fill="auto"/>
            <w:noWrap/>
            <w:vAlign w:val="center"/>
          </w:tcPr>
          <w:p w14:paraId="388D9717"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2AEA253F"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73A3BE32"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6BC47BF9"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6BD4EA61" w14:textId="77777777" w:rsidR="00BE4C3B" w:rsidRPr="0012335D" w:rsidRDefault="00BE4C3B" w:rsidP="00BE4C3B">
            <w:pPr>
              <w:ind w:right="58"/>
              <w:jc w:val="right"/>
              <w:rPr>
                <w:rFonts w:ascii="Arial" w:hAnsi="Arial" w:cs="Arial"/>
                <w:sz w:val="18"/>
                <w:szCs w:val="18"/>
              </w:rPr>
            </w:pPr>
          </w:p>
        </w:tc>
      </w:tr>
      <w:tr w:rsidR="00BE4C3B" w:rsidRPr="0012335D" w14:paraId="09260B01" w14:textId="77777777" w:rsidTr="00F529CE">
        <w:trPr>
          <w:trHeight w:val="257"/>
        </w:trPr>
        <w:tc>
          <w:tcPr>
            <w:tcW w:w="4138" w:type="dxa"/>
            <w:gridSpan w:val="2"/>
            <w:shd w:val="clear" w:color="auto" w:fill="FFFFFF"/>
            <w:noWrap/>
            <w:vAlign w:val="center"/>
          </w:tcPr>
          <w:p w14:paraId="76CD748F" w14:textId="77777777" w:rsidR="00BE4C3B" w:rsidRPr="0012335D" w:rsidRDefault="00BE4C3B" w:rsidP="00BE4C3B">
            <w:pPr>
              <w:rPr>
                <w:rFonts w:ascii="Arial" w:hAnsi="Arial" w:cs="Arial"/>
                <w:sz w:val="18"/>
                <w:szCs w:val="18"/>
                <w:lang w:val="sr-Cyrl-BA"/>
              </w:rPr>
            </w:pPr>
            <w:r w:rsidRPr="00037657">
              <w:rPr>
                <w:rFonts w:ascii="Arial" w:hAnsi="Arial" w:cs="Arial"/>
                <w:snapToGrid/>
                <w:sz w:val="18"/>
                <w:szCs w:val="18"/>
                <w:lang w:val="ru-RU"/>
              </w:rPr>
              <w:t xml:space="preserve">Аванси за инвестиционе некретнине </w:t>
            </w:r>
            <w:r w:rsidRPr="0012335D">
              <w:rPr>
                <w:rFonts w:ascii="Arial" w:hAnsi="Arial" w:cs="Arial"/>
                <w:snapToGrid/>
                <w:sz w:val="18"/>
                <w:szCs w:val="18"/>
                <w:lang w:val="sr-Cyrl-CS"/>
              </w:rPr>
              <w:t>и опрема у припреми</w:t>
            </w:r>
          </w:p>
        </w:tc>
        <w:tc>
          <w:tcPr>
            <w:tcW w:w="1134" w:type="dxa"/>
            <w:shd w:val="clear" w:color="auto" w:fill="FFFFFF"/>
            <w:noWrap/>
            <w:vAlign w:val="bottom"/>
          </w:tcPr>
          <w:p w14:paraId="42FD9214" w14:textId="77777777"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15</w:t>
            </w:r>
          </w:p>
        </w:tc>
        <w:tc>
          <w:tcPr>
            <w:tcW w:w="142" w:type="dxa"/>
            <w:shd w:val="clear" w:color="auto" w:fill="FFFFFF"/>
            <w:vAlign w:val="bottom"/>
          </w:tcPr>
          <w:p w14:paraId="14D9D41F" w14:textId="77777777" w:rsidR="00BE4C3B" w:rsidRPr="0012335D" w:rsidRDefault="00BE4C3B" w:rsidP="00BE4C3B">
            <w:pPr>
              <w:widowControl/>
              <w:jc w:val="right"/>
              <w:rPr>
                <w:rFonts w:ascii="Arial" w:hAnsi="Arial" w:cs="Arial"/>
                <w:snapToGrid/>
                <w:sz w:val="18"/>
                <w:szCs w:val="18"/>
              </w:rPr>
            </w:pPr>
          </w:p>
        </w:tc>
        <w:tc>
          <w:tcPr>
            <w:tcW w:w="1203" w:type="dxa"/>
            <w:noWrap/>
          </w:tcPr>
          <w:p w14:paraId="03AB6E5A" w14:textId="77777777" w:rsidR="00BE4C3B" w:rsidRPr="0003565C" w:rsidRDefault="00BE4C3B" w:rsidP="00BE4C3B">
            <w:pPr>
              <w:ind w:right="58"/>
              <w:jc w:val="right"/>
              <w:rPr>
                <w:rFonts w:ascii="Arial" w:hAnsi="Arial" w:cs="Arial"/>
                <w:sz w:val="18"/>
                <w:szCs w:val="18"/>
              </w:rPr>
            </w:pPr>
            <w:r>
              <w:rPr>
                <w:rFonts w:ascii="Arial" w:hAnsi="Arial" w:cs="Arial"/>
                <w:sz w:val="18"/>
                <w:szCs w:val="18"/>
              </w:rPr>
              <w:t>2,005</w:t>
            </w:r>
          </w:p>
        </w:tc>
        <w:tc>
          <w:tcPr>
            <w:tcW w:w="137" w:type="dxa"/>
            <w:shd w:val="clear" w:color="auto" w:fill="auto"/>
            <w:noWrap/>
            <w:vAlign w:val="center"/>
          </w:tcPr>
          <w:p w14:paraId="62B511F0"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577E1A93"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1BCE52F2"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5550C3B6"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167106FE" w14:textId="77777777" w:rsidR="00BE4C3B" w:rsidRPr="0012335D" w:rsidRDefault="00BE4C3B" w:rsidP="00BE4C3B">
            <w:pPr>
              <w:ind w:right="58"/>
              <w:jc w:val="right"/>
              <w:rPr>
                <w:rFonts w:ascii="Arial" w:hAnsi="Arial" w:cs="Arial"/>
                <w:sz w:val="18"/>
                <w:szCs w:val="18"/>
              </w:rPr>
            </w:pPr>
          </w:p>
        </w:tc>
      </w:tr>
      <w:tr w:rsidR="00BE4C3B" w:rsidRPr="0012335D" w14:paraId="0644DDA9" w14:textId="77777777" w:rsidTr="00F529CE">
        <w:trPr>
          <w:trHeight w:val="257"/>
        </w:trPr>
        <w:tc>
          <w:tcPr>
            <w:tcW w:w="4138" w:type="dxa"/>
            <w:gridSpan w:val="2"/>
            <w:shd w:val="clear" w:color="auto" w:fill="FFFFFF"/>
            <w:noWrap/>
            <w:vAlign w:val="center"/>
            <w:hideMark/>
          </w:tcPr>
          <w:p w14:paraId="1380D8D8" w14:textId="77777777" w:rsidR="00BE4C3B" w:rsidRPr="0012335D" w:rsidRDefault="00BE4C3B" w:rsidP="00BE4C3B">
            <w:pPr>
              <w:widowControl/>
              <w:ind w:left="181" w:hanging="181"/>
              <w:rPr>
                <w:rFonts w:ascii="Arial" w:hAnsi="Arial" w:cs="Arial"/>
                <w:snapToGrid/>
                <w:sz w:val="18"/>
                <w:szCs w:val="18"/>
              </w:rPr>
            </w:pPr>
            <w:r w:rsidRPr="0012335D">
              <w:rPr>
                <w:rFonts w:ascii="Arial" w:hAnsi="Arial" w:cs="Arial"/>
                <w:snapToGrid/>
                <w:sz w:val="18"/>
                <w:szCs w:val="18"/>
              </w:rPr>
              <w:t>Дугорочни финансијски пласмани</w:t>
            </w:r>
          </w:p>
        </w:tc>
        <w:tc>
          <w:tcPr>
            <w:tcW w:w="1134" w:type="dxa"/>
            <w:shd w:val="clear" w:color="auto" w:fill="FFFFFF"/>
            <w:noWrap/>
            <w:vAlign w:val="center"/>
            <w:hideMark/>
          </w:tcPr>
          <w:p w14:paraId="510B81C7"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6</w:t>
            </w:r>
          </w:p>
        </w:tc>
        <w:tc>
          <w:tcPr>
            <w:tcW w:w="142" w:type="dxa"/>
            <w:shd w:val="clear" w:color="auto" w:fill="FFFFFF"/>
          </w:tcPr>
          <w:p w14:paraId="417E88AF" w14:textId="77777777" w:rsidR="00BE4C3B" w:rsidRPr="0012335D" w:rsidRDefault="00BE4C3B" w:rsidP="00BE4C3B">
            <w:pPr>
              <w:widowControl/>
              <w:jc w:val="right"/>
              <w:rPr>
                <w:rFonts w:ascii="Arial" w:hAnsi="Arial" w:cs="Arial"/>
                <w:snapToGrid/>
                <w:sz w:val="18"/>
                <w:szCs w:val="18"/>
              </w:rPr>
            </w:pPr>
          </w:p>
        </w:tc>
        <w:tc>
          <w:tcPr>
            <w:tcW w:w="1203" w:type="dxa"/>
            <w:noWrap/>
          </w:tcPr>
          <w:p w14:paraId="2E4E6FCD" w14:textId="77777777" w:rsidR="00BE4C3B" w:rsidRPr="0003565C" w:rsidRDefault="00BE4C3B" w:rsidP="00BE4C3B">
            <w:pPr>
              <w:ind w:right="58"/>
              <w:jc w:val="right"/>
              <w:rPr>
                <w:rFonts w:ascii="Arial" w:hAnsi="Arial" w:cs="Arial"/>
                <w:sz w:val="18"/>
                <w:szCs w:val="18"/>
              </w:rPr>
            </w:pPr>
            <w:r>
              <w:rPr>
                <w:rFonts w:ascii="Arial" w:hAnsi="Arial" w:cs="Arial"/>
                <w:sz w:val="18"/>
                <w:szCs w:val="18"/>
              </w:rPr>
              <w:t>13,348,315</w:t>
            </w:r>
          </w:p>
        </w:tc>
        <w:tc>
          <w:tcPr>
            <w:tcW w:w="137" w:type="dxa"/>
            <w:shd w:val="clear" w:color="auto" w:fill="auto"/>
            <w:noWrap/>
            <w:vAlign w:val="center"/>
          </w:tcPr>
          <w:p w14:paraId="1223D73A"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0404980D"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3F49E53E"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10EC500C"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54C78BA3" w14:textId="77777777" w:rsidR="00BE4C3B" w:rsidRPr="0012335D" w:rsidRDefault="00BE4C3B" w:rsidP="00BE4C3B">
            <w:pPr>
              <w:ind w:right="58"/>
              <w:jc w:val="right"/>
              <w:rPr>
                <w:rFonts w:ascii="Arial" w:hAnsi="Arial" w:cs="Arial"/>
                <w:sz w:val="18"/>
                <w:szCs w:val="18"/>
              </w:rPr>
            </w:pPr>
          </w:p>
        </w:tc>
      </w:tr>
      <w:tr w:rsidR="00BE4C3B" w:rsidRPr="0012335D" w14:paraId="0D565597" w14:textId="77777777" w:rsidTr="00F529CE">
        <w:trPr>
          <w:trHeight w:val="218"/>
        </w:trPr>
        <w:tc>
          <w:tcPr>
            <w:tcW w:w="4138" w:type="dxa"/>
            <w:gridSpan w:val="2"/>
            <w:shd w:val="clear" w:color="auto" w:fill="FFFFFF"/>
            <w:noWrap/>
            <w:vAlign w:val="center"/>
            <w:hideMark/>
          </w:tcPr>
          <w:p w14:paraId="1AF85006" w14:textId="77777777"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14:paraId="4322AF6D"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24B0B9BF" w14:textId="77777777" w:rsidR="00BE4C3B" w:rsidRPr="0012335D" w:rsidRDefault="00BE4C3B" w:rsidP="00BE4C3B">
            <w:pPr>
              <w:widowControl/>
              <w:jc w:val="right"/>
              <w:rPr>
                <w:rFonts w:ascii="Arial" w:hAnsi="Arial" w:cs="Arial"/>
                <w:snapToGrid/>
                <w:sz w:val="18"/>
                <w:szCs w:val="18"/>
              </w:rPr>
            </w:pPr>
          </w:p>
        </w:tc>
        <w:tc>
          <w:tcPr>
            <w:tcW w:w="1203" w:type="dxa"/>
            <w:noWrap/>
          </w:tcPr>
          <w:p w14:paraId="2AD2A35D" w14:textId="77777777" w:rsidR="00BE4C3B" w:rsidRPr="003C3201" w:rsidRDefault="00BE4C3B" w:rsidP="00BE4C3B">
            <w:pPr>
              <w:ind w:right="58"/>
              <w:jc w:val="right"/>
              <w:rPr>
                <w:rFonts w:ascii="Arial" w:hAnsi="Arial" w:cs="Arial"/>
                <w:b/>
                <w:bCs/>
                <w:sz w:val="18"/>
                <w:szCs w:val="18"/>
              </w:rPr>
            </w:pPr>
            <w:r>
              <w:rPr>
                <w:rFonts w:ascii="Arial" w:hAnsi="Arial" w:cs="Arial"/>
                <w:b/>
                <w:bCs/>
                <w:sz w:val="18"/>
                <w:szCs w:val="18"/>
              </w:rPr>
              <w:t>28,609,942</w:t>
            </w:r>
          </w:p>
        </w:tc>
        <w:tc>
          <w:tcPr>
            <w:tcW w:w="137" w:type="dxa"/>
            <w:shd w:val="clear" w:color="auto" w:fill="auto"/>
            <w:noWrap/>
            <w:vAlign w:val="center"/>
          </w:tcPr>
          <w:p w14:paraId="6DD1EB7E" w14:textId="77777777"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14:paraId="29443045" w14:textId="77777777"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14:paraId="37FC8555" w14:textId="77777777"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14:paraId="6D93E58B" w14:textId="77777777"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4,027</w:t>
            </w:r>
          </w:p>
        </w:tc>
        <w:tc>
          <w:tcPr>
            <w:tcW w:w="34" w:type="dxa"/>
            <w:shd w:val="clear" w:color="auto" w:fill="auto"/>
            <w:vAlign w:val="center"/>
          </w:tcPr>
          <w:p w14:paraId="5DD9F344" w14:textId="77777777" w:rsidR="00BE4C3B" w:rsidRPr="0012335D" w:rsidRDefault="00BE4C3B" w:rsidP="00BE4C3B">
            <w:pPr>
              <w:ind w:right="58"/>
              <w:jc w:val="right"/>
              <w:rPr>
                <w:rFonts w:ascii="Arial" w:hAnsi="Arial" w:cs="Arial"/>
                <w:b/>
                <w:sz w:val="18"/>
                <w:szCs w:val="18"/>
              </w:rPr>
            </w:pPr>
          </w:p>
        </w:tc>
      </w:tr>
      <w:tr w:rsidR="00BE4C3B" w:rsidRPr="0012335D" w14:paraId="1934B72A" w14:textId="77777777" w:rsidTr="00F529CE">
        <w:trPr>
          <w:trHeight w:val="155"/>
        </w:trPr>
        <w:tc>
          <w:tcPr>
            <w:tcW w:w="4138" w:type="dxa"/>
            <w:gridSpan w:val="2"/>
            <w:shd w:val="clear" w:color="auto" w:fill="FFFFFF"/>
            <w:noWrap/>
            <w:vAlign w:val="center"/>
            <w:hideMark/>
          </w:tcPr>
          <w:p w14:paraId="441E4C2F" w14:textId="77777777"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 xml:space="preserve">Текућа средства </w:t>
            </w:r>
          </w:p>
        </w:tc>
        <w:tc>
          <w:tcPr>
            <w:tcW w:w="1134" w:type="dxa"/>
            <w:shd w:val="clear" w:color="auto" w:fill="FFFFFF"/>
            <w:noWrap/>
            <w:vAlign w:val="center"/>
            <w:hideMark/>
          </w:tcPr>
          <w:p w14:paraId="595D881B"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743B5643"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23693C1B"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center"/>
          </w:tcPr>
          <w:p w14:paraId="1733A3B7"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center"/>
          </w:tcPr>
          <w:p w14:paraId="331C5708"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center"/>
          </w:tcPr>
          <w:p w14:paraId="6143A68B"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center"/>
          </w:tcPr>
          <w:p w14:paraId="7B591E20"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center"/>
          </w:tcPr>
          <w:p w14:paraId="24E5A697" w14:textId="77777777" w:rsidR="00BE4C3B" w:rsidRPr="0012335D" w:rsidRDefault="00BE4C3B" w:rsidP="00BE4C3B">
            <w:pPr>
              <w:ind w:right="58"/>
              <w:jc w:val="right"/>
              <w:rPr>
                <w:rFonts w:ascii="Arial" w:hAnsi="Arial" w:cs="Arial"/>
                <w:sz w:val="18"/>
                <w:szCs w:val="18"/>
              </w:rPr>
            </w:pPr>
          </w:p>
        </w:tc>
      </w:tr>
      <w:tr w:rsidR="00BE4C3B" w:rsidRPr="0012335D" w14:paraId="2BC961B6" w14:textId="77777777" w:rsidTr="00F529CE">
        <w:trPr>
          <w:trHeight w:val="80"/>
        </w:trPr>
        <w:tc>
          <w:tcPr>
            <w:tcW w:w="4138" w:type="dxa"/>
            <w:gridSpan w:val="2"/>
            <w:shd w:val="clear" w:color="auto" w:fill="FFFFFF"/>
            <w:noWrap/>
            <w:vAlign w:val="center"/>
          </w:tcPr>
          <w:p w14:paraId="1663849A" w14:textId="77777777" w:rsidR="00BE4C3B" w:rsidRPr="0012335D" w:rsidRDefault="00BE4C3B" w:rsidP="00BE4C3B">
            <w:pPr>
              <w:widowControl/>
              <w:ind w:left="181" w:hanging="181"/>
              <w:rPr>
                <w:rFonts w:ascii="Arial" w:hAnsi="Arial" w:cs="Arial"/>
                <w:snapToGrid/>
                <w:sz w:val="18"/>
                <w:szCs w:val="18"/>
                <w:lang w:val="sr-Cyrl-BA"/>
              </w:rPr>
            </w:pPr>
            <w:r w:rsidRPr="0012335D">
              <w:rPr>
                <w:rFonts w:ascii="Arial" w:hAnsi="Arial" w:cs="Arial"/>
                <w:snapToGrid/>
                <w:sz w:val="18"/>
                <w:szCs w:val="18"/>
                <w:lang w:val="sr-Cyrl-BA"/>
              </w:rPr>
              <w:t>Залихе</w:t>
            </w:r>
          </w:p>
        </w:tc>
        <w:tc>
          <w:tcPr>
            <w:tcW w:w="1134" w:type="dxa"/>
            <w:shd w:val="clear" w:color="auto" w:fill="FFFFFF"/>
            <w:noWrap/>
            <w:vAlign w:val="center"/>
          </w:tcPr>
          <w:p w14:paraId="02E2C038" w14:textId="77777777" w:rsidR="00BE4C3B" w:rsidRPr="0012335D" w:rsidRDefault="00BE4C3B" w:rsidP="006A60C8">
            <w:pPr>
              <w:widowControl/>
              <w:jc w:val="center"/>
              <w:rPr>
                <w:rFonts w:ascii="Arial" w:hAnsi="Arial" w:cs="Arial"/>
                <w:snapToGrid/>
                <w:sz w:val="18"/>
                <w:szCs w:val="18"/>
                <w:lang w:val="sr-Cyrl-BA"/>
              </w:rPr>
            </w:pPr>
          </w:p>
        </w:tc>
        <w:tc>
          <w:tcPr>
            <w:tcW w:w="142" w:type="dxa"/>
            <w:shd w:val="clear" w:color="auto" w:fill="FFFFFF"/>
          </w:tcPr>
          <w:p w14:paraId="4FF4E7A1" w14:textId="77777777" w:rsidR="00BE4C3B" w:rsidRPr="0012335D" w:rsidRDefault="00BE4C3B" w:rsidP="00BE4C3B">
            <w:pPr>
              <w:widowControl/>
              <w:jc w:val="right"/>
              <w:rPr>
                <w:rFonts w:ascii="Arial" w:hAnsi="Arial" w:cs="Arial"/>
                <w:snapToGrid/>
                <w:sz w:val="18"/>
                <w:szCs w:val="18"/>
              </w:rPr>
            </w:pPr>
          </w:p>
        </w:tc>
        <w:tc>
          <w:tcPr>
            <w:tcW w:w="1203" w:type="dxa"/>
            <w:noWrap/>
          </w:tcPr>
          <w:p w14:paraId="0166E9AE" w14:textId="77777777" w:rsidR="00BE4C3B" w:rsidRPr="0012335D" w:rsidRDefault="00BE4C3B" w:rsidP="00BE4C3B">
            <w:pPr>
              <w:ind w:right="58"/>
              <w:jc w:val="right"/>
              <w:rPr>
                <w:rFonts w:ascii="Arial" w:hAnsi="Arial" w:cs="Arial"/>
                <w:sz w:val="18"/>
                <w:szCs w:val="18"/>
                <w:lang w:val="sr-Cyrl-BA"/>
              </w:rPr>
            </w:pPr>
            <w:r w:rsidRPr="0012335D">
              <w:rPr>
                <w:rFonts w:ascii="Arial" w:hAnsi="Arial" w:cs="Arial"/>
                <w:sz w:val="18"/>
                <w:szCs w:val="18"/>
                <w:lang w:val="sr-Cyrl-BA"/>
              </w:rPr>
              <w:t>-</w:t>
            </w:r>
          </w:p>
        </w:tc>
        <w:tc>
          <w:tcPr>
            <w:tcW w:w="137" w:type="dxa"/>
            <w:shd w:val="clear" w:color="auto" w:fill="auto"/>
            <w:noWrap/>
            <w:vAlign w:val="center"/>
          </w:tcPr>
          <w:p w14:paraId="641F68B0"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240015C9"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325089E6"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56C71A24" w14:textId="77777777" w:rsidR="00BE4C3B" w:rsidRPr="00C13B11" w:rsidRDefault="00BE4C3B" w:rsidP="00BE4C3B">
            <w:pPr>
              <w:ind w:right="58"/>
              <w:jc w:val="right"/>
              <w:rPr>
                <w:rFonts w:ascii="Arial" w:hAnsi="Arial" w:cs="Arial"/>
                <w:sz w:val="18"/>
                <w:szCs w:val="18"/>
                <w:lang w:val="sr-Cyrl-BA"/>
              </w:rPr>
            </w:pPr>
            <w:r>
              <w:rPr>
                <w:rFonts w:ascii="Arial" w:hAnsi="Arial" w:cs="Arial"/>
                <w:sz w:val="18"/>
                <w:szCs w:val="18"/>
                <w:lang w:val="sr-Cyrl-BA"/>
              </w:rPr>
              <w:t>1,748</w:t>
            </w:r>
          </w:p>
        </w:tc>
        <w:tc>
          <w:tcPr>
            <w:tcW w:w="34" w:type="dxa"/>
            <w:shd w:val="clear" w:color="auto" w:fill="auto"/>
            <w:vAlign w:val="center"/>
          </w:tcPr>
          <w:p w14:paraId="2F42ABE6" w14:textId="77777777" w:rsidR="00BE4C3B" w:rsidRPr="0012335D" w:rsidRDefault="00BE4C3B" w:rsidP="00BE4C3B">
            <w:pPr>
              <w:ind w:right="58"/>
              <w:jc w:val="right"/>
              <w:rPr>
                <w:rFonts w:ascii="Arial" w:hAnsi="Arial" w:cs="Arial"/>
                <w:sz w:val="18"/>
                <w:szCs w:val="18"/>
              </w:rPr>
            </w:pPr>
          </w:p>
        </w:tc>
      </w:tr>
      <w:tr w:rsidR="00BE4C3B" w:rsidRPr="0012335D" w14:paraId="76E68543" w14:textId="77777777" w:rsidTr="00F529CE">
        <w:trPr>
          <w:trHeight w:val="80"/>
        </w:trPr>
        <w:tc>
          <w:tcPr>
            <w:tcW w:w="4138" w:type="dxa"/>
            <w:gridSpan w:val="2"/>
            <w:shd w:val="clear" w:color="auto" w:fill="FFFFFF"/>
            <w:noWrap/>
            <w:vAlign w:val="center"/>
            <w:hideMark/>
          </w:tcPr>
          <w:p w14:paraId="67B63DB6" w14:textId="77777777" w:rsidR="00BE4C3B" w:rsidRPr="0012335D" w:rsidRDefault="00BE4C3B" w:rsidP="00BE4C3B">
            <w:pPr>
              <w:widowControl/>
              <w:ind w:left="181" w:hanging="181"/>
              <w:rPr>
                <w:rFonts w:ascii="Arial" w:hAnsi="Arial" w:cs="Arial"/>
                <w:snapToGrid/>
                <w:sz w:val="18"/>
                <w:szCs w:val="18"/>
              </w:rPr>
            </w:pPr>
            <w:r w:rsidRPr="0012335D">
              <w:rPr>
                <w:rFonts w:ascii="Arial" w:hAnsi="Arial" w:cs="Arial"/>
                <w:snapToGrid/>
                <w:sz w:val="18"/>
                <w:szCs w:val="18"/>
              </w:rPr>
              <w:t xml:space="preserve">Потраживања по основу премије </w:t>
            </w:r>
          </w:p>
        </w:tc>
        <w:tc>
          <w:tcPr>
            <w:tcW w:w="1134" w:type="dxa"/>
            <w:shd w:val="clear" w:color="auto" w:fill="FFFFFF"/>
            <w:noWrap/>
            <w:vAlign w:val="center"/>
            <w:hideMark/>
          </w:tcPr>
          <w:p w14:paraId="556A4A9B" w14:textId="77777777" w:rsidR="00BE4C3B" w:rsidRPr="006A60C8" w:rsidRDefault="00BE4C3B" w:rsidP="006A60C8">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7</w:t>
            </w:r>
          </w:p>
        </w:tc>
        <w:tc>
          <w:tcPr>
            <w:tcW w:w="142" w:type="dxa"/>
            <w:shd w:val="clear" w:color="auto" w:fill="FFFFFF"/>
          </w:tcPr>
          <w:p w14:paraId="69BCEDD4" w14:textId="77777777" w:rsidR="00BE4C3B" w:rsidRPr="0012335D" w:rsidRDefault="00BE4C3B" w:rsidP="00BE4C3B">
            <w:pPr>
              <w:widowControl/>
              <w:jc w:val="right"/>
              <w:rPr>
                <w:rFonts w:ascii="Arial" w:hAnsi="Arial" w:cs="Arial"/>
                <w:snapToGrid/>
                <w:sz w:val="18"/>
                <w:szCs w:val="18"/>
              </w:rPr>
            </w:pPr>
          </w:p>
        </w:tc>
        <w:tc>
          <w:tcPr>
            <w:tcW w:w="1203" w:type="dxa"/>
            <w:noWrap/>
          </w:tcPr>
          <w:p w14:paraId="0FFCCFD6" w14:textId="77777777" w:rsidR="00BE4C3B" w:rsidRPr="008527E7" w:rsidRDefault="00BE4C3B" w:rsidP="00BE4C3B">
            <w:pPr>
              <w:ind w:right="58"/>
              <w:jc w:val="right"/>
              <w:rPr>
                <w:rFonts w:ascii="Arial" w:hAnsi="Arial" w:cs="Arial"/>
                <w:sz w:val="18"/>
                <w:szCs w:val="18"/>
              </w:rPr>
            </w:pPr>
            <w:r>
              <w:rPr>
                <w:rFonts w:ascii="Arial" w:hAnsi="Arial" w:cs="Arial"/>
                <w:sz w:val="18"/>
                <w:szCs w:val="18"/>
              </w:rPr>
              <w:t>3,644,571</w:t>
            </w:r>
          </w:p>
        </w:tc>
        <w:tc>
          <w:tcPr>
            <w:tcW w:w="137" w:type="dxa"/>
            <w:shd w:val="clear" w:color="auto" w:fill="auto"/>
            <w:noWrap/>
            <w:vAlign w:val="center"/>
          </w:tcPr>
          <w:p w14:paraId="70BDF4D8"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4266F3D6"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02A52BD7"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158F9B71" w14:textId="77777777"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414B0AB4" w14:textId="77777777" w:rsidR="00BE4C3B" w:rsidRPr="0012335D" w:rsidRDefault="00BE4C3B" w:rsidP="00BE4C3B">
            <w:pPr>
              <w:ind w:right="58"/>
              <w:jc w:val="right"/>
              <w:rPr>
                <w:rFonts w:ascii="Arial" w:hAnsi="Arial" w:cs="Arial"/>
                <w:sz w:val="18"/>
                <w:szCs w:val="18"/>
              </w:rPr>
            </w:pPr>
          </w:p>
        </w:tc>
      </w:tr>
      <w:tr w:rsidR="00BE4C3B" w:rsidRPr="0012335D" w14:paraId="6F64C859" w14:textId="77777777" w:rsidTr="00F529CE">
        <w:trPr>
          <w:trHeight w:val="257"/>
        </w:trPr>
        <w:tc>
          <w:tcPr>
            <w:tcW w:w="4138" w:type="dxa"/>
            <w:gridSpan w:val="2"/>
            <w:shd w:val="clear" w:color="auto" w:fill="FFFFFF"/>
            <w:noWrap/>
            <w:vAlign w:val="center"/>
          </w:tcPr>
          <w:p w14:paraId="04934E6F"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Остала потраживања</w:t>
            </w:r>
          </w:p>
        </w:tc>
        <w:tc>
          <w:tcPr>
            <w:tcW w:w="1134" w:type="dxa"/>
            <w:shd w:val="clear" w:color="auto" w:fill="FFFFFF"/>
            <w:noWrap/>
            <w:vAlign w:val="center"/>
          </w:tcPr>
          <w:p w14:paraId="2234ABCD"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8</w:t>
            </w:r>
          </w:p>
        </w:tc>
        <w:tc>
          <w:tcPr>
            <w:tcW w:w="142" w:type="dxa"/>
            <w:shd w:val="clear" w:color="auto" w:fill="FFFFFF"/>
          </w:tcPr>
          <w:p w14:paraId="59AFA925" w14:textId="77777777" w:rsidR="00BE4C3B" w:rsidRPr="0012335D" w:rsidRDefault="00BE4C3B" w:rsidP="00BE4C3B">
            <w:pPr>
              <w:widowControl/>
              <w:jc w:val="right"/>
              <w:rPr>
                <w:rFonts w:ascii="Arial" w:hAnsi="Arial" w:cs="Arial"/>
                <w:snapToGrid/>
                <w:sz w:val="18"/>
                <w:szCs w:val="18"/>
              </w:rPr>
            </w:pPr>
          </w:p>
        </w:tc>
        <w:tc>
          <w:tcPr>
            <w:tcW w:w="1203" w:type="dxa"/>
            <w:noWrap/>
          </w:tcPr>
          <w:p w14:paraId="42F8C9D5" w14:textId="77777777" w:rsidR="00BE4C3B" w:rsidRPr="0012335D" w:rsidRDefault="00BE4C3B" w:rsidP="00BE4C3B">
            <w:pPr>
              <w:ind w:right="58"/>
              <w:jc w:val="right"/>
              <w:rPr>
                <w:rFonts w:ascii="Arial" w:hAnsi="Arial" w:cs="Arial"/>
                <w:sz w:val="18"/>
                <w:szCs w:val="18"/>
              </w:rPr>
            </w:pPr>
            <w:r>
              <w:rPr>
                <w:rFonts w:ascii="Arial" w:hAnsi="Arial" w:cs="Arial"/>
                <w:sz w:val="18"/>
                <w:szCs w:val="18"/>
              </w:rPr>
              <w:t>1,388,022</w:t>
            </w:r>
          </w:p>
        </w:tc>
        <w:tc>
          <w:tcPr>
            <w:tcW w:w="137" w:type="dxa"/>
            <w:shd w:val="clear" w:color="auto" w:fill="auto"/>
            <w:noWrap/>
            <w:vAlign w:val="center"/>
          </w:tcPr>
          <w:p w14:paraId="5D63BE9A"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56940C0F"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089F8DCB"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6C0F5F43" w14:textId="77777777" w:rsidR="00BE4C3B" w:rsidRPr="00672CCE" w:rsidRDefault="00BE4C3B" w:rsidP="00BE4C3B">
            <w:pPr>
              <w:ind w:right="58"/>
              <w:jc w:val="right"/>
              <w:rPr>
                <w:rFonts w:ascii="Arial" w:hAnsi="Arial" w:cs="Arial"/>
                <w:sz w:val="18"/>
                <w:szCs w:val="18"/>
                <w:lang w:val="sr-Cyrl-BA"/>
              </w:rPr>
            </w:pPr>
            <w:r>
              <w:rPr>
                <w:rFonts w:ascii="Arial" w:hAnsi="Arial" w:cs="Arial"/>
                <w:sz w:val="18"/>
                <w:szCs w:val="18"/>
                <w:lang w:val="sr-Cyrl-BA"/>
              </w:rPr>
              <w:t>52,363</w:t>
            </w:r>
          </w:p>
        </w:tc>
        <w:tc>
          <w:tcPr>
            <w:tcW w:w="34" w:type="dxa"/>
            <w:shd w:val="clear" w:color="auto" w:fill="auto"/>
            <w:vAlign w:val="center"/>
          </w:tcPr>
          <w:p w14:paraId="24C68839" w14:textId="77777777" w:rsidR="00BE4C3B" w:rsidRPr="0012335D" w:rsidRDefault="00BE4C3B" w:rsidP="00BE4C3B">
            <w:pPr>
              <w:ind w:right="58"/>
              <w:jc w:val="right"/>
              <w:rPr>
                <w:rFonts w:ascii="Arial" w:hAnsi="Arial" w:cs="Arial"/>
                <w:sz w:val="18"/>
                <w:szCs w:val="18"/>
              </w:rPr>
            </w:pPr>
          </w:p>
        </w:tc>
      </w:tr>
      <w:tr w:rsidR="00BE4C3B" w:rsidRPr="0012335D" w14:paraId="4C49E813" w14:textId="77777777" w:rsidTr="00F529CE">
        <w:trPr>
          <w:trHeight w:val="257"/>
        </w:trPr>
        <w:tc>
          <w:tcPr>
            <w:tcW w:w="4138" w:type="dxa"/>
            <w:gridSpan w:val="2"/>
            <w:shd w:val="clear" w:color="auto" w:fill="FFFFFF"/>
            <w:noWrap/>
            <w:vAlign w:val="center"/>
            <w:hideMark/>
          </w:tcPr>
          <w:p w14:paraId="0866EFC7" w14:textId="77777777" w:rsidR="00BE4C3B" w:rsidRPr="00037657" w:rsidRDefault="00BE4C3B" w:rsidP="00BE4C3B">
            <w:pPr>
              <w:widowControl/>
              <w:rPr>
                <w:rFonts w:ascii="Arial" w:hAnsi="Arial" w:cs="Arial"/>
                <w:snapToGrid/>
                <w:sz w:val="18"/>
                <w:szCs w:val="18"/>
                <w:lang w:val="ru-RU"/>
              </w:rPr>
            </w:pPr>
            <w:r w:rsidRPr="00037657">
              <w:rPr>
                <w:rFonts w:ascii="Arial" w:hAnsi="Arial" w:cs="Arial"/>
                <w:snapToGrid/>
                <w:sz w:val="18"/>
                <w:szCs w:val="18"/>
                <w:lang w:val="ru-RU"/>
              </w:rPr>
              <w:t>Краткорочни фин</w:t>
            </w:r>
            <w:r w:rsidRPr="0012335D">
              <w:rPr>
                <w:rFonts w:ascii="Arial" w:hAnsi="Arial" w:cs="Arial"/>
                <w:snapToGrid/>
                <w:sz w:val="18"/>
                <w:szCs w:val="18"/>
              </w:rPr>
              <w:t>a</w:t>
            </w:r>
            <w:r w:rsidRPr="0012335D">
              <w:rPr>
                <w:rFonts w:ascii="Arial" w:hAnsi="Arial" w:cs="Arial"/>
                <w:snapToGrid/>
                <w:sz w:val="18"/>
                <w:szCs w:val="18"/>
                <w:lang w:val="sr-Cyrl-CS"/>
              </w:rPr>
              <w:t>нсијски</w:t>
            </w:r>
            <w:r w:rsidRPr="00037657">
              <w:rPr>
                <w:rFonts w:ascii="Arial" w:hAnsi="Arial" w:cs="Arial"/>
                <w:snapToGrid/>
                <w:sz w:val="18"/>
                <w:szCs w:val="18"/>
                <w:lang w:val="ru-RU"/>
              </w:rPr>
              <w:t xml:space="preserve"> пласмани и финан</w:t>
            </w:r>
            <w:r w:rsidRPr="0012335D">
              <w:rPr>
                <w:rFonts w:ascii="Arial" w:hAnsi="Arial" w:cs="Arial"/>
                <w:snapToGrid/>
                <w:sz w:val="18"/>
                <w:szCs w:val="18"/>
                <w:lang w:val="sr-Cyrl-CS"/>
              </w:rPr>
              <w:t xml:space="preserve">сијска </w:t>
            </w:r>
            <w:r w:rsidRPr="00037657">
              <w:rPr>
                <w:rFonts w:ascii="Arial" w:hAnsi="Arial" w:cs="Arial"/>
                <w:snapToGrid/>
                <w:sz w:val="18"/>
                <w:szCs w:val="18"/>
                <w:lang w:val="ru-RU"/>
              </w:rPr>
              <w:t>средс</w:t>
            </w:r>
            <w:r w:rsidRPr="0012335D">
              <w:rPr>
                <w:rFonts w:ascii="Arial" w:hAnsi="Arial" w:cs="Arial"/>
                <w:snapToGrid/>
                <w:sz w:val="18"/>
                <w:szCs w:val="18"/>
                <w:lang w:val="sr-Cyrl-CS"/>
              </w:rPr>
              <w:t>тсва</w:t>
            </w:r>
          </w:p>
        </w:tc>
        <w:tc>
          <w:tcPr>
            <w:tcW w:w="1134" w:type="dxa"/>
            <w:shd w:val="clear" w:color="auto" w:fill="FFFFFF"/>
            <w:noWrap/>
            <w:vAlign w:val="bottom"/>
            <w:hideMark/>
          </w:tcPr>
          <w:p w14:paraId="70095911" w14:textId="77777777"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19</w:t>
            </w:r>
          </w:p>
        </w:tc>
        <w:tc>
          <w:tcPr>
            <w:tcW w:w="142" w:type="dxa"/>
            <w:shd w:val="clear" w:color="auto" w:fill="FFFFFF"/>
            <w:vAlign w:val="bottom"/>
          </w:tcPr>
          <w:p w14:paraId="31AACEB9" w14:textId="77777777" w:rsidR="00BE4C3B" w:rsidRPr="0012335D" w:rsidRDefault="00BE4C3B" w:rsidP="00BE4C3B">
            <w:pPr>
              <w:widowControl/>
              <w:jc w:val="right"/>
              <w:rPr>
                <w:rFonts w:ascii="Arial" w:hAnsi="Arial" w:cs="Arial"/>
                <w:snapToGrid/>
                <w:sz w:val="18"/>
                <w:szCs w:val="18"/>
              </w:rPr>
            </w:pPr>
          </w:p>
        </w:tc>
        <w:tc>
          <w:tcPr>
            <w:tcW w:w="1203" w:type="dxa"/>
            <w:noWrap/>
          </w:tcPr>
          <w:p w14:paraId="00C95844" w14:textId="77777777" w:rsidR="006A60C8" w:rsidRDefault="006A60C8" w:rsidP="00BE4C3B">
            <w:pPr>
              <w:ind w:right="58"/>
              <w:jc w:val="right"/>
              <w:rPr>
                <w:rFonts w:ascii="Arial" w:hAnsi="Arial" w:cs="Arial"/>
                <w:sz w:val="18"/>
                <w:szCs w:val="18"/>
              </w:rPr>
            </w:pPr>
          </w:p>
          <w:p w14:paraId="474BE000" w14:textId="77777777" w:rsidR="00BE4C3B" w:rsidRPr="00580694" w:rsidRDefault="00BE4C3B" w:rsidP="00BE4C3B">
            <w:pPr>
              <w:ind w:right="58"/>
              <w:jc w:val="right"/>
              <w:rPr>
                <w:rFonts w:ascii="Arial" w:hAnsi="Arial" w:cs="Arial"/>
                <w:sz w:val="18"/>
                <w:szCs w:val="18"/>
              </w:rPr>
            </w:pPr>
            <w:r>
              <w:rPr>
                <w:rFonts w:ascii="Arial" w:hAnsi="Arial" w:cs="Arial"/>
                <w:sz w:val="18"/>
                <w:szCs w:val="18"/>
              </w:rPr>
              <w:t>3,909,736</w:t>
            </w:r>
          </w:p>
        </w:tc>
        <w:tc>
          <w:tcPr>
            <w:tcW w:w="137" w:type="dxa"/>
            <w:shd w:val="clear" w:color="auto" w:fill="auto"/>
            <w:noWrap/>
            <w:vAlign w:val="center"/>
          </w:tcPr>
          <w:p w14:paraId="44DD3BCA"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764B86E0"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4A823F0D"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01B9C359" w14:textId="77777777"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4E87D6D7" w14:textId="77777777" w:rsidR="00BE4C3B" w:rsidRPr="0012335D" w:rsidRDefault="00BE4C3B" w:rsidP="00BE4C3B">
            <w:pPr>
              <w:ind w:right="58"/>
              <w:jc w:val="right"/>
              <w:rPr>
                <w:rFonts w:ascii="Arial" w:hAnsi="Arial" w:cs="Arial"/>
                <w:sz w:val="18"/>
                <w:szCs w:val="18"/>
              </w:rPr>
            </w:pPr>
          </w:p>
        </w:tc>
      </w:tr>
      <w:tr w:rsidR="00BE4C3B" w:rsidRPr="0012335D" w14:paraId="02C11582" w14:textId="77777777" w:rsidTr="00F529CE">
        <w:trPr>
          <w:trHeight w:val="80"/>
        </w:trPr>
        <w:tc>
          <w:tcPr>
            <w:tcW w:w="4138" w:type="dxa"/>
            <w:gridSpan w:val="2"/>
            <w:shd w:val="clear" w:color="auto" w:fill="FFFFFF"/>
            <w:noWrap/>
            <w:vAlign w:val="center"/>
            <w:hideMark/>
          </w:tcPr>
          <w:p w14:paraId="4A58F5F2"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Готовински еквиваленти и готовина</w:t>
            </w:r>
          </w:p>
        </w:tc>
        <w:tc>
          <w:tcPr>
            <w:tcW w:w="1134" w:type="dxa"/>
            <w:shd w:val="clear" w:color="auto" w:fill="FFFFFF"/>
            <w:noWrap/>
            <w:vAlign w:val="center"/>
            <w:hideMark/>
          </w:tcPr>
          <w:p w14:paraId="51E024F9" w14:textId="77777777"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20</w:t>
            </w:r>
          </w:p>
        </w:tc>
        <w:tc>
          <w:tcPr>
            <w:tcW w:w="142" w:type="dxa"/>
            <w:shd w:val="clear" w:color="auto" w:fill="FFFFFF"/>
          </w:tcPr>
          <w:p w14:paraId="1EF7390E" w14:textId="77777777" w:rsidR="00BE4C3B" w:rsidRPr="0012335D" w:rsidRDefault="00BE4C3B" w:rsidP="00BE4C3B">
            <w:pPr>
              <w:widowControl/>
              <w:jc w:val="right"/>
              <w:rPr>
                <w:rFonts w:ascii="Arial" w:hAnsi="Arial" w:cs="Arial"/>
                <w:snapToGrid/>
                <w:sz w:val="18"/>
                <w:szCs w:val="18"/>
              </w:rPr>
            </w:pPr>
          </w:p>
        </w:tc>
        <w:tc>
          <w:tcPr>
            <w:tcW w:w="1203" w:type="dxa"/>
            <w:noWrap/>
          </w:tcPr>
          <w:p w14:paraId="0D548456" w14:textId="77777777" w:rsidR="00BE4C3B" w:rsidRPr="008A7245" w:rsidRDefault="00BE4C3B" w:rsidP="00BE4C3B">
            <w:pPr>
              <w:ind w:right="58"/>
              <w:jc w:val="right"/>
              <w:rPr>
                <w:rFonts w:ascii="Arial" w:hAnsi="Arial" w:cs="Arial"/>
                <w:sz w:val="18"/>
                <w:szCs w:val="18"/>
              </w:rPr>
            </w:pPr>
            <w:r>
              <w:rPr>
                <w:rFonts w:ascii="Arial" w:hAnsi="Arial" w:cs="Arial"/>
                <w:sz w:val="18"/>
                <w:szCs w:val="18"/>
              </w:rPr>
              <w:t>2,686,327</w:t>
            </w:r>
          </w:p>
        </w:tc>
        <w:tc>
          <w:tcPr>
            <w:tcW w:w="137" w:type="dxa"/>
            <w:shd w:val="clear" w:color="auto" w:fill="auto"/>
            <w:noWrap/>
            <w:vAlign w:val="center"/>
          </w:tcPr>
          <w:p w14:paraId="7E659E32"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1B72E4E5"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21C3DB11"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71B7E5A7" w14:textId="77777777"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8,941</w:t>
            </w:r>
          </w:p>
        </w:tc>
        <w:tc>
          <w:tcPr>
            <w:tcW w:w="34" w:type="dxa"/>
            <w:shd w:val="clear" w:color="auto" w:fill="auto"/>
            <w:vAlign w:val="center"/>
          </w:tcPr>
          <w:p w14:paraId="36F226A3" w14:textId="77777777" w:rsidR="00BE4C3B" w:rsidRPr="0012335D" w:rsidRDefault="00BE4C3B" w:rsidP="00BE4C3B">
            <w:pPr>
              <w:ind w:right="58"/>
              <w:jc w:val="right"/>
              <w:rPr>
                <w:rFonts w:ascii="Arial" w:hAnsi="Arial" w:cs="Arial"/>
                <w:sz w:val="18"/>
                <w:szCs w:val="18"/>
              </w:rPr>
            </w:pPr>
          </w:p>
        </w:tc>
      </w:tr>
      <w:tr w:rsidR="00BE4C3B" w:rsidRPr="0012335D" w14:paraId="3621AD16" w14:textId="77777777" w:rsidTr="00F529CE">
        <w:trPr>
          <w:trHeight w:val="257"/>
        </w:trPr>
        <w:tc>
          <w:tcPr>
            <w:tcW w:w="4138" w:type="dxa"/>
            <w:gridSpan w:val="2"/>
            <w:shd w:val="clear" w:color="auto" w:fill="FFFFFF"/>
            <w:noWrap/>
            <w:vAlign w:val="center"/>
            <w:hideMark/>
          </w:tcPr>
          <w:p w14:paraId="4462CAFB"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Активна временска разграничења</w:t>
            </w:r>
          </w:p>
        </w:tc>
        <w:tc>
          <w:tcPr>
            <w:tcW w:w="1134" w:type="dxa"/>
            <w:shd w:val="clear" w:color="auto" w:fill="FFFFFF"/>
            <w:noWrap/>
            <w:vAlign w:val="center"/>
            <w:hideMark/>
          </w:tcPr>
          <w:p w14:paraId="1D11E637" w14:textId="77777777"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21</w:t>
            </w:r>
          </w:p>
        </w:tc>
        <w:tc>
          <w:tcPr>
            <w:tcW w:w="142" w:type="dxa"/>
            <w:shd w:val="clear" w:color="auto" w:fill="FFFFFF"/>
          </w:tcPr>
          <w:p w14:paraId="52B98D18" w14:textId="77777777" w:rsidR="00BE4C3B" w:rsidRPr="0012335D" w:rsidRDefault="00BE4C3B" w:rsidP="00BE4C3B">
            <w:pPr>
              <w:widowControl/>
              <w:jc w:val="right"/>
              <w:rPr>
                <w:rFonts w:ascii="Arial" w:hAnsi="Arial" w:cs="Arial"/>
                <w:snapToGrid/>
                <w:sz w:val="18"/>
                <w:szCs w:val="18"/>
              </w:rPr>
            </w:pPr>
          </w:p>
        </w:tc>
        <w:tc>
          <w:tcPr>
            <w:tcW w:w="1203" w:type="dxa"/>
            <w:noWrap/>
          </w:tcPr>
          <w:p w14:paraId="3366A5A4" w14:textId="77777777" w:rsidR="00BE4C3B" w:rsidRPr="008A7245" w:rsidRDefault="00BE4C3B" w:rsidP="00BE4C3B">
            <w:pPr>
              <w:ind w:right="58"/>
              <w:jc w:val="right"/>
              <w:rPr>
                <w:rFonts w:ascii="Arial" w:hAnsi="Arial" w:cs="Arial"/>
                <w:sz w:val="18"/>
                <w:szCs w:val="18"/>
              </w:rPr>
            </w:pPr>
            <w:r>
              <w:rPr>
                <w:rFonts w:ascii="Arial" w:hAnsi="Arial" w:cs="Arial"/>
                <w:sz w:val="18"/>
                <w:szCs w:val="18"/>
              </w:rPr>
              <w:t>5,674,201</w:t>
            </w:r>
          </w:p>
        </w:tc>
        <w:tc>
          <w:tcPr>
            <w:tcW w:w="137" w:type="dxa"/>
            <w:shd w:val="clear" w:color="auto" w:fill="auto"/>
            <w:noWrap/>
            <w:vAlign w:val="center"/>
          </w:tcPr>
          <w:p w14:paraId="03ED48D7"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411025CA"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23868D60"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7BEA714A" w14:textId="77777777"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6C0926C8" w14:textId="77777777" w:rsidR="00BE4C3B" w:rsidRPr="0012335D" w:rsidRDefault="00BE4C3B" w:rsidP="00BE4C3B">
            <w:pPr>
              <w:ind w:right="58"/>
              <w:jc w:val="right"/>
              <w:rPr>
                <w:rFonts w:ascii="Arial" w:hAnsi="Arial" w:cs="Arial"/>
                <w:sz w:val="18"/>
                <w:szCs w:val="18"/>
              </w:rPr>
            </w:pPr>
          </w:p>
        </w:tc>
      </w:tr>
      <w:tr w:rsidR="00BE4C3B" w:rsidRPr="0012335D" w14:paraId="50ED6C74" w14:textId="77777777" w:rsidTr="00F529CE">
        <w:trPr>
          <w:trHeight w:val="142"/>
        </w:trPr>
        <w:tc>
          <w:tcPr>
            <w:tcW w:w="4138" w:type="dxa"/>
            <w:gridSpan w:val="2"/>
            <w:shd w:val="clear" w:color="auto" w:fill="FFFFFF"/>
            <w:noWrap/>
            <w:vAlign w:val="center"/>
            <w:hideMark/>
          </w:tcPr>
          <w:p w14:paraId="44F9E428" w14:textId="77777777"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14:paraId="41B2B117" w14:textId="77777777" w:rsidR="00BE4C3B" w:rsidRPr="0012335D" w:rsidRDefault="00BE4C3B" w:rsidP="00BE4C3B">
            <w:pPr>
              <w:widowControl/>
              <w:jc w:val="center"/>
              <w:rPr>
                <w:rFonts w:ascii="Arial" w:hAnsi="Arial" w:cs="Arial"/>
                <w:snapToGrid/>
                <w:sz w:val="18"/>
                <w:szCs w:val="18"/>
              </w:rPr>
            </w:pPr>
          </w:p>
        </w:tc>
        <w:tc>
          <w:tcPr>
            <w:tcW w:w="142" w:type="dxa"/>
            <w:shd w:val="clear" w:color="auto" w:fill="FFFFFF"/>
          </w:tcPr>
          <w:p w14:paraId="7F40A208" w14:textId="77777777" w:rsidR="00BE4C3B" w:rsidRPr="0012335D" w:rsidRDefault="00BE4C3B" w:rsidP="00BE4C3B">
            <w:pPr>
              <w:widowControl/>
              <w:jc w:val="right"/>
              <w:rPr>
                <w:rFonts w:ascii="Arial" w:hAnsi="Arial" w:cs="Arial"/>
                <w:snapToGrid/>
                <w:sz w:val="18"/>
                <w:szCs w:val="18"/>
              </w:rPr>
            </w:pPr>
          </w:p>
        </w:tc>
        <w:tc>
          <w:tcPr>
            <w:tcW w:w="1203" w:type="dxa"/>
            <w:noWrap/>
          </w:tcPr>
          <w:p w14:paraId="6D951593" w14:textId="77777777" w:rsidR="00BE4C3B" w:rsidRPr="0012335D" w:rsidRDefault="00BE4C3B" w:rsidP="00BE4C3B">
            <w:pPr>
              <w:ind w:right="58"/>
              <w:jc w:val="right"/>
              <w:rPr>
                <w:rFonts w:ascii="Arial" w:hAnsi="Arial" w:cs="Arial"/>
                <w:b/>
                <w:sz w:val="18"/>
                <w:szCs w:val="18"/>
              </w:rPr>
            </w:pPr>
            <w:r>
              <w:rPr>
                <w:rFonts w:ascii="Arial" w:hAnsi="Arial" w:cs="Arial"/>
                <w:b/>
                <w:sz w:val="18"/>
                <w:szCs w:val="18"/>
              </w:rPr>
              <w:t>17,302,857</w:t>
            </w:r>
          </w:p>
        </w:tc>
        <w:tc>
          <w:tcPr>
            <w:tcW w:w="137" w:type="dxa"/>
            <w:shd w:val="clear" w:color="auto" w:fill="auto"/>
            <w:noWrap/>
            <w:vAlign w:val="center"/>
          </w:tcPr>
          <w:p w14:paraId="0B698E3C" w14:textId="77777777"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14:paraId="6B824193" w14:textId="77777777"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14:paraId="7F1AA3ED" w14:textId="77777777"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14:paraId="3C0FC14B" w14:textId="77777777" w:rsidR="00BE4C3B" w:rsidRPr="00BE4C3B" w:rsidRDefault="00BE4C3B" w:rsidP="00BE4C3B">
            <w:pPr>
              <w:ind w:right="58"/>
              <w:jc w:val="right"/>
              <w:rPr>
                <w:rFonts w:ascii="Arial" w:hAnsi="Arial" w:cs="Arial"/>
                <w:b/>
                <w:sz w:val="18"/>
                <w:szCs w:val="18"/>
                <w:lang w:val="sr-Cyrl-BA"/>
              </w:rPr>
            </w:pPr>
            <w:r w:rsidRPr="00BE4C3B">
              <w:rPr>
                <w:rFonts w:ascii="Arial" w:hAnsi="Arial" w:cs="Arial"/>
                <w:b/>
                <w:sz w:val="18"/>
                <w:szCs w:val="18"/>
                <w:lang w:val="sr-Cyrl-BA"/>
              </w:rPr>
              <w:t>63,052</w:t>
            </w:r>
          </w:p>
        </w:tc>
        <w:tc>
          <w:tcPr>
            <w:tcW w:w="34" w:type="dxa"/>
            <w:shd w:val="clear" w:color="auto" w:fill="auto"/>
            <w:vAlign w:val="center"/>
          </w:tcPr>
          <w:p w14:paraId="43774060" w14:textId="77777777" w:rsidR="00BE4C3B" w:rsidRPr="0012335D" w:rsidRDefault="00BE4C3B" w:rsidP="00BE4C3B">
            <w:pPr>
              <w:ind w:right="58"/>
              <w:jc w:val="right"/>
              <w:rPr>
                <w:rFonts w:ascii="Arial" w:hAnsi="Arial" w:cs="Arial"/>
                <w:b/>
                <w:sz w:val="18"/>
                <w:szCs w:val="18"/>
              </w:rPr>
            </w:pPr>
          </w:p>
        </w:tc>
      </w:tr>
      <w:tr w:rsidR="00BE4C3B" w:rsidRPr="0012335D" w14:paraId="1E8EB491" w14:textId="77777777" w:rsidTr="00F529CE">
        <w:trPr>
          <w:trHeight w:val="119"/>
        </w:trPr>
        <w:tc>
          <w:tcPr>
            <w:tcW w:w="4138" w:type="dxa"/>
            <w:gridSpan w:val="2"/>
            <w:noWrap/>
          </w:tcPr>
          <w:p w14:paraId="3F668637"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ПОСЛОВНА АКТИВА</w:t>
            </w:r>
          </w:p>
        </w:tc>
        <w:tc>
          <w:tcPr>
            <w:tcW w:w="1134" w:type="dxa"/>
            <w:shd w:val="clear" w:color="auto" w:fill="FFFFFF"/>
            <w:noWrap/>
            <w:vAlign w:val="center"/>
          </w:tcPr>
          <w:p w14:paraId="5B37D148"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0764A72E"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3B6E3207" w14:textId="77777777" w:rsidR="00BE4C3B" w:rsidRPr="00575545" w:rsidRDefault="00BE4C3B" w:rsidP="00BE4C3B">
            <w:pPr>
              <w:ind w:right="58"/>
              <w:jc w:val="right"/>
              <w:rPr>
                <w:rFonts w:ascii="Arial" w:hAnsi="Arial" w:cs="Arial"/>
                <w:b/>
                <w:bCs/>
                <w:sz w:val="18"/>
                <w:szCs w:val="18"/>
              </w:rPr>
            </w:pPr>
            <w:r>
              <w:rPr>
                <w:rFonts w:ascii="Arial" w:hAnsi="Arial" w:cs="Arial"/>
                <w:b/>
                <w:sz w:val="18"/>
                <w:szCs w:val="18"/>
              </w:rPr>
              <w:t>45,912,799</w:t>
            </w:r>
          </w:p>
        </w:tc>
        <w:tc>
          <w:tcPr>
            <w:tcW w:w="137" w:type="dxa"/>
            <w:shd w:val="clear" w:color="auto" w:fill="auto"/>
            <w:noWrap/>
            <w:vAlign w:val="bottom"/>
          </w:tcPr>
          <w:p w14:paraId="0D8217BA"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14:paraId="52D50499" w14:textId="77777777" w:rsidR="00BE4C3B" w:rsidRPr="0012335D" w:rsidRDefault="00BE4C3B" w:rsidP="00BE4C3B">
            <w:pPr>
              <w:ind w:right="58"/>
              <w:jc w:val="right"/>
              <w:rPr>
                <w:rFonts w:ascii="Arial" w:hAnsi="Arial" w:cs="Arial"/>
                <w:b/>
                <w:bCs/>
                <w:sz w:val="18"/>
                <w:szCs w:val="18"/>
              </w:rPr>
            </w:pPr>
            <w:r w:rsidRPr="0012335D">
              <w:rPr>
                <w:rFonts w:ascii="Arial" w:hAnsi="Arial" w:cs="Arial"/>
                <w:b/>
                <w:bCs/>
                <w:sz w:val="18"/>
                <w:szCs w:val="18"/>
              </w:rPr>
              <w:t xml:space="preserve">  </w:t>
            </w:r>
          </w:p>
        </w:tc>
        <w:tc>
          <w:tcPr>
            <w:tcW w:w="137" w:type="dxa"/>
            <w:shd w:val="clear" w:color="auto" w:fill="auto"/>
            <w:noWrap/>
            <w:vAlign w:val="bottom"/>
          </w:tcPr>
          <w:p w14:paraId="511E4D1A"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14:paraId="1280D163" w14:textId="77777777" w:rsidR="00BE4C3B" w:rsidRPr="007060A1" w:rsidRDefault="00BE4C3B" w:rsidP="00BE4C3B">
            <w:pPr>
              <w:ind w:right="58"/>
              <w:jc w:val="right"/>
              <w:rPr>
                <w:rFonts w:ascii="Arial" w:hAnsi="Arial" w:cs="Arial"/>
                <w:b/>
                <w:sz w:val="18"/>
                <w:szCs w:val="18"/>
                <w:lang w:val="sr-Cyrl-BA"/>
              </w:rPr>
            </w:pPr>
            <w:r w:rsidRPr="0012335D">
              <w:rPr>
                <w:rFonts w:ascii="Arial" w:hAnsi="Arial" w:cs="Arial"/>
                <w:b/>
                <w:sz w:val="18"/>
                <w:szCs w:val="18"/>
              </w:rPr>
              <w:t>6</w:t>
            </w:r>
            <w:r>
              <w:rPr>
                <w:rFonts w:ascii="Arial" w:hAnsi="Arial" w:cs="Arial"/>
                <w:b/>
                <w:sz w:val="18"/>
                <w:szCs w:val="18"/>
                <w:lang w:val="sr-Cyrl-BA"/>
              </w:rPr>
              <w:t>7</w:t>
            </w:r>
            <w:r w:rsidRPr="0012335D">
              <w:rPr>
                <w:rFonts w:ascii="Arial" w:hAnsi="Arial" w:cs="Arial"/>
                <w:b/>
                <w:sz w:val="18"/>
                <w:szCs w:val="18"/>
              </w:rPr>
              <w:t>,</w:t>
            </w:r>
            <w:r>
              <w:rPr>
                <w:rFonts w:ascii="Arial" w:hAnsi="Arial" w:cs="Arial"/>
                <w:b/>
                <w:sz w:val="18"/>
                <w:szCs w:val="18"/>
                <w:lang w:val="sr-Cyrl-BA"/>
              </w:rPr>
              <w:t>079</w:t>
            </w:r>
          </w:p>
        </w:tc>
        <w:tc>
          <w:tcPr>
            <w:tcW w:w="34" w:type="dxa"/>
            <w:shd w:val="clear" w:color="auto" w:fill="auto"/>
            <w:vAlign w:val="bottom"/>
          </w:tcPr>
          <w:p w14:paraId="72ED8EDD" w14:textId="77777777" w:rsidR="00BE4C3B" w:rsidRPr="0012335D" w:rsidRDefault="00BE4C3B" w:rsidP="00BE4C3B">
            <w:pPr>
              <w:ind w:right="58"/>
              <w:jc w:val="right"/>
              <w:rPr>
                <w:rFonts w:ascii="Arial" w:hAnsi="Arial" w:cs="Arial"/>
                <w:sz w:val="18"/>
                <w:szCs w:val="18"/>
              </w:rPr>
            </w:pPr>
          </w:p>
        </w:tc>
      </w:tr>
      <w:tr w:rsidR="00BE4C3B" w:rsidRPr="0012335D" w14:paraId="75329BDF" w14:textId="77777777" w:rsidTr="00F529CE">
        <w:trPr>
          <w:trHeight w:val="119"/>
        </w:trPr>
        <w:tc>
          <w:tcPr>
            <w:tcW w:w="4138" w:type="dxa"/>
            <w:gridSpan w:val="2"/>
            <w:noWrap/>
          </w:tcPr>
          <w:p w14:paraId="63B1D0F3"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Ванбилансна актива</w:t>
            </w:r>
          </w:p>
        </w:tc>
        <w:tc>
          <w:tcPr>
            <w:tcW w:w="1134" w:type="dxa"/>
            <w:shd w:val="clear" w:color="auto" w:fill="FFFFFF"/>
            <w:noWrap/>
            <w:vAlign w:val="center"/>
          </w:tcPr>
          <w:p w14:paraId="37A9F5E9" w14:textId="77777777" w:rsidR="00BE4C3B" w:rsidRPr="000B69D2" w:rsidRDefault="000B69D2" w:rsidP="00BE4C3B">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14:paraId="0E4BBA3F"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0A34CB1F" w14:textId="77777777" w:rsidR="00BE4C3B" w:rsidRPr="00575545" w:rsidRDefault="00BE4C3B" w:rsidP="00BE4C3B">
            <w:pPr>
              <w:ind w:right="58"/>
              <w:jc w:val="right"/>
              <w:rPr>
                <w:rFonts w:ascii="Arial" w:hAnsi="Arial" w:cs="Arial"/>
                <w:b/>
                <w:bCs/>
                <w:sz w:val="18"/>
                <w:szCs w:val="18"/>
              </w:rPr>
            </w:pPr>
            <w:r>
              <w:rPr>
                <w:rFonts w:ascii="Arial" w:hAnsi="Arial" w:cs="Arial"/>
                <w:sz w:val="18"/>
                <w:szCs w:val="18"/>
              </w:rPr>
              <w:t>344,296</w:t>
            </w:r>
          </w:p>
        </w:tc>
        <w:tc>
          <w:tcPr>
            <w:tcW w:w="137" w:type="dxa"/>
            <w:shd w:val="clear" w:color="auto" w:fill="auto"/>
            <w:noWrap/>
            <w:vAlign w:val="bottom"/>
          </w:tcPr>
          <w:p w14:paraId="26611BA3"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14:paraId="766DF89B"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14:paraId="73E73B94"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14:paraId="08E5A4EA"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14:paraId="6CF45A21" w14:textId="77777777" w:rsidR="00BE4C3B" w:rsidRPr="0012335D" w:rsidRDefault="00BE4C3B" w:rsidP="00BE4C3B">
            <w:pPr>
              <w:ind w:right="58"/>
              <w:jc w:val="right"/>
              <w:rPr>
                <w:rFonts w:ascii="Arial" w:hAnsi="Arial" w:cs="Arial"/>
                <w:sz w:val="18"/>
                <w:szCs w:val="18"/>
              </w:rPr>
            </w:pPr>
          </w:p>
        </w:tc>
      </w:tr>
      <w:tr w:rsidR="00BE4C3B" w:rsidRPr="0012335D" w14:paraId="1D74740D" w14:textId="77777777" w:rsidTr="00F529CE">
        <w:trPr>
          <w:trHeight w:val="119"/>
        </w:trPr>
        <w:tc>
          <w:tcPr>
            <w:tcW w:w="4138" w:type="dxa"/>
            <w:gridSpan w:val="2"/>
            <w:noWrap/>
          </w:tcPr>
          <w:p w14:paraId="3192ABD4" w14:textId="77777777" w:rsidR="00BE4C3B" w:rsidRPr="0012335D" w:rsidRDefault="00BE4C3B" w:rsidP="00BE4C3B">
            <w:pPr>
              <w:widowControl/>
              <w:rPr>
                <w:rFonts w:ascii="Arial" w:hAnsi="Arial" w:cs="Arial"/>
                <w:b/>
                <w:snapToGrid/>
                <w:sz w:val="18"/>
                <w:szCs w:val="18"/>
              </w:rPr>
            </w:pPr>
            <w:r w:rsidRPr="0012335D">
              <w:rPr>
                <w:rFonts w:ascii="Arial" w:hAnsi="Arial" w:cs="Arial"/>
                <w:b/>
                <w:snapToGrid/>
                <w:sz w:val="18"/>
                <w:szCs w:val="18"/>
              </w:rPr>
              <w:t xml:space="preserve">УКУПНА АКТИВА </w:t>
            </w:r>
          </w:p>
        </w:tc>
        <w:tc>
          <w:tcPr>
            <w:tcW w:w="1134" w:type="dxa"/>
            <w:shd w:val="clear" w:color="auto" w:fill="FFFFFF"/>
            <w:noWrap/>
            <w:vAlign w:val="center"/>
          </w:tcPr>
          <w:p w14:paraId="62D6BA8E"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62BFD1EB"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73E519A2" w14:textId="77777777" w:rsidR="00BE4C3B" w:rsidRPr="00575545" w:rsidRDefault="00BE4C3B" w:rsidP="00BE4C3B">
            <w:pPr>
              <w:ind w:right="58"/>
              <w:jc w:val="right"/>
              <w:rPr>
                <w:rFonts w:ascii="Arial" w:hAnsi="Arial" w:cs="Arial"/>
                <w:b/>
                <w:bCs/>
                <w:sz w:val="18"/>
                <w:szCs w:val="18"/>
              </w:rPr>
            </w:pPr>
            <w:r>
              <w:rPr>
                <w:rFonts w:ascii="Arial" w:hAnsi="Arial" w:cs="Arial"/>
                <w:b/>
                <w:sz w:val="18"/>
                <w:szCs w:val="18"/>
              </w:rPr>
              <w:t>46,257,095</w:t>
            </w:r>
          </w:p>
        </w:tc>
        <w:tc>
          <w:tcPr>
            <w:tcW w:w="137" w:type="dxa"/>
            <w:shd w:val="clear" w:color="auto" w:fill="auto"/>
            <w:noWrap/>
            <w:vAlign w:val="bottom"/>
          </w:tcPr>
          <w:p w14:paraId="37153FF5"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14:paraId="45436741"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14:paraId="45DD0CDE"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14:paraId="4C437BD6" w14:textId="77777777" w:rsidR="00BE4C3B" w:rsidRPr="005E3385" w:rsidRDefault="00BE4C3B" w:rsidP="00BE4C3B">
            <w:pPr>
              <w:ind w:right="58"/>
              <w:jc w:val="right"/>
              <w:rPr>
                <w:rFonts w:ascii="Arial" w:hAnsi="Arial" w:cs="Arial"/>
                <w:b/>
                <w:sz w:val="18"/>
                <w:szCs w:val="18"/>
                <w:lang w:val="sr-Cyrl-BA"/>
              </w:rPr>
            </w:pPr>
            <w:r w:rsidRPr="0012335D">
              <w:rPr>
                <w:rFonts w:ascii="Arial" w:hAnsi="Arial" w:cs="Arial"/>
                <w:b/>
                <w:sz w:val="18"/>
                <w:szCs w:val="18"/>
              </w:rPr>
              <w:t>6</w:t>
            </w:r>
            <w:r>
              <w:rPr>
                <w:rFonts w:ascii="Arial" w:hAnsi="Arial" w:cs="Arial"/>
                <w:b/>
                <w:sz w:val="18"/>
                <w:szCs w:val="18"/>
                <w:lang w:val="sr-Cyrl-BA"/>
              </w:rPr>
              <w:t>7</w:t>
            </w:r>
            <w:r w:rsidRPr="0012335D">
              <w:rPr>
                <w:rFonts w:ascii="Arial" w:hAnsi="Arial" w:cs="Arial"/>
                <w:b/>
                <w:sz w:val="18"/>
                <w:szCs w:val="18"/>
              </w:rPr>
              <w:t>,0</w:t>
            </w:r>
            <w:r>
              <w:rPr>
                <w:rFonts w:ascii="Arial" w:hAnsi="Arial" w:cs="Arial"/>
                <w:b/>
                <w:sz w:val="18"/>
                <w:szCs w:val="18"/>
                <w:lang w:val="sr-Cyrl-BA"/>
              </w:rPr>
              <w:t>79</w:t>
            </w:r>
          </w:p>
        </w:tc>
        <w:tc>
          <w:tcPr>
            <w:tcW w:w="34" w:type="dxa"/>
            <w:shd w:val="clear" w:color="auto" w:fill="auto"/>
            <w:vAlign w:val="bottom"/>
          </w:tcPr>
          <w:p w14:paraId="53F29CC1" w14:textId="77777777" w:rsidR="00BE4C3B" w:rsidRPr="0012335D" w:rsidRDefault="00BE4C3B" w:rsidP="00BE4C3B">
            <w:pPr>
              <w:ind w:right="58"/>
              <w:jc w:val="right"/>
              <w:rPr>
                <w:rFonts w:ascii="Arial" w:hAnsi="Arial" w:cs="Arial"/>
                <w:sz w:val="18"/>
                <w:szCs w:val="18"/>
              </w:rPr>
            </w:pPr>
          </w:p>
        </w:tc>
      </w:tr>
      <w:tr w:rsidR="00BE4C3B" w:rsidRPr="0012335D" w14:paraId="5B5AB04A" w14:textId="77777777" w:rsidTr="00F529CE">
        <w:trPr>
          <w:trHeight w:val="119"/>
        </w:trPr>
        <w:tc>
          <w:tcPr>
            <w:tcW w:w="4138" w:type="dxa"/>
            <w:gridSpan w:val="2"/>
            <w:shd w:val="clear" w:color="auto" w:fill="FFFFFF"/>
            <w:noWrap/>
            <w:vAlign w:val="center"/>
            <w:hideMark/>
          </w:tcPr>
          <w:p w14:paraId="1794EBB2" w14:textId="77777777" w:rsidR="00BE4C3B" w:rsidRPr="0012335D" w:rsidRDefault="00BE4C3B" w:rsidP="00BE4C3B">
            <w:pPr>
              <w:widowControl/>
              <w:rPr>
                <w:rFonts w:ascii="Arial" w:hAnsi="Arial" w:cs="Arial"/>
                <w:snapToGrid/>
                <w:sz w:val="18"/>
                <w:szCs w:val="18"/>
              </w:rPr>
            </w:pPr>
          </w:p>
        </w:tc>
        <w:tc>
          <w:tcPr>
            <w:tcW w:w="1134" w:type="dxa"/>
            <w:shd w:val="clear" w:color="auto" w:fill="FFFFFF"/>
            <w:noWrap/>
            <w:vAlign w:val="center"/>
            <w:hideMark/>
          </w:tcPr>
          <w:p w14:paraId="4722BE64"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1AEEDB0C"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5856113B"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14:paraId="78DFF546"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14:paraId="42D16D66"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14:paraId="775EBC57"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14:paraId="086C5117"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14:paraId="3E6FA005" w14:textId="77777777" w:rsidR="00BE4C3B" w:rsidRPr="0012335D" w:rsidRDefault="00BE4C3B" w:rsidP="00BE4C3B">
            <w:pPr>
              <w:ind w:right="58"/>
              <w:jc w:val="right"/>
              <w:rPr>
                <w:rFonts w:ascii="Arial" w:hAnsi="Arial" w:cs="Arial"/>
                <w:sz w:val="18"/>
                <w:szCs w:val="18"/>
              </w:rPr>
            </w:pPr>
          </w:p>
        </w:tc>
      </w:tr>
      <w:tr w:rsidR="00BE4C3B" w:rsidRPr="0012335D" w14:paraId="1DD91314" w14:textId="77777777" w:rsidTr="00F529CE">
        <w:trPr>
          <w:trHeight w:val="257"/>
        </w:trPr>
        <w:tc>
          <w:tcPr>
            <w:tcW w:w="4138" w:type="dxa"/>
            <w:gridSpan w:val="2"/>
            <w:shd w:val="clear" w:color="auto" w:fill="FFFFFF"/>
            <w:noWrap/>
            <w:vAlign w:val="center"/>
            <w:hideMark/>
          </w:tcPr>
          <w:p w14:paraId="4129E3DE" w14:textId="77777777"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 xml:space="preserve">ПАСИВА </w:t>
            </w:r>
          </w:p>
        </w:tc>
        <w:tc>
          <w:tcPr>
            <w:tcW w:w="1134" w:type="dxa"/>
            <w:shd w:val="clear" w:color="auto" w:fill="FFFFFF"/>
            <w:noWrap/>
            <w:vAlign w:val="center"/>
            <w:hideMark/>
          </w:tcPr>
          <w:p w14:paraId="7F17A572" w14:textId="77777777" w:rsidR="00BE4C3B" w:rsidRPr="0012335D" w:rsidRDefault="00BE4C3B" w:rsidP="00BE4C3B">
            <w:pPr>
              <w:widowControl/>
              <w:jc w:val="center"/>
              <w:rPr>
                <w:rFonts w:ascii="Arial" w:hAnsi="Arial" w:cs="Arial"/>
                <w:snapToGrid/>
                <w:sz w:val="18"/>
                <w:szCs w:val="18"/>
              </w:rPr>
            </w:pPr>
          </w:p>
        </w:tc>
        <w:tc>
          <w:tcPr>
            <w:tcW w:w="142" w:type="dxa"/>
            <w:shd w:val="clear" w:color="auto" w:fill="FFFFFF"/>
          </w:tcPr>
          <w:p w14:paraId="4932F289" w14:textId="77777777" w:rsidR="00BE4C3B" w:rsidRPr="0012335D" w:rsidRDefault="00BE4C3B" w:rsidP="00BE4C3B">
            <w:pPr>
              <w:widowControl/>
              <w:jc w:val="right"/>
              <w:rPr>
                <w:rFonts w:ascii="Arial" w:hAnsi="Arial" w:cs="Arial"/>
                <w:snapToGrid/>
                <w:sz w:val="18"/>
                <w:szCs w:val="18"/>
              </w:rPr>
            </w:pPr>
          </w:p>
        </w:tc>
        <w:tc>
          <w:tcPr>
            <w:tcW w:w="1203" w:type="dxa"/>
            <w:noWrap/>
          </w:tcPr>
          <w:p w14:paraId="428F4FCE"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0EF56A1B"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bottom"/>
          </w:tcPr>
          <w:p w14:paraId="77F4403B"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70512100"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bottom"/>
          </w:tcPr>
          <w:p w14:paraId="736BE9B8"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14:paraId="0DF22744" w14:textId="77777777" w:rsidR="00BE4C3B" w:rsidRPr="0012335D" w:rsidRDefault="00BE4C3B" w:rsidP="00BE4C3B">
            <w:pPr>
              <w:ind w:right="58"/>
              <w:jc w:val="right"/>
              <w:rPr>
                <w:rFonts w:ascii="Arial" w:hAnsi="Arial" w:cs="Arial"/>
                <w:sz w:val="18"/>
                <w:szCs w:val="18"/>
              </w:rPr>
            </w:pPr>
          </w:p>
        </w:tc>
      </w:tr>
      <w:tr w:rsidR="00BE4C3B" w:rsidRPr="0012335D" w14:paraId="69A2A569" w14:textId="77777777" w:rsidTr="00F529CE">
        <w:trPr>
          <w:trHeight w:val="257"/>
        </w:trPr>
        <w:tc>
          <w:tcPr>
            <w:tcW w:w="4138" w:type="dxa"/>
            <w:gridSpan w:val="2"/>
            <w:shd w:val="clear" w:color="auto" w:fill="FFFFFF"/>
            <w:noWrap/>
            <w:vAlign w:val="center"/>
            <w:hideMark/>
          </w:tcPr>
          <w:p w14:paraId="2BBDA2A9" w14:textId="77777777" w:rsidR="00BE4C3B" w:rsidRPr="0012335D" w:rsidRDefault="00BE4C3B" w:rsidP="00BE4C3B">
            <w:pPr>
              <w:widowControl/>
              <w:rPr>
                <w:rFonts w:ascii="Arial" w:hAnsi="Arial" w:cs="Arial"/>
                <w:bCs/>
                <w:snapToGrid/>
                <w:sz w:val="18"/>
                <w:szCs w:val="18"/>
              </w:rPr>
            </w:pPr>
            <w:r w:rsidRPr="0012335D">
              <w:rPr>
                <w:rFonts w:ascii="Arial" w:hAnsi="Arial" w:cs="Arial"/>
                <w:bCs/>
                <w:snapToGrid/>
                <w:sz w:val="18"/>
                <w:szCs w:val="18"/>
              </w:rPr>
              <w:t xml:space="preserve">Капитал </w:t>
            </w:r>
          </w:p>
        </w:tc>
        <w:tc>
          <w:tcPr>
            <w:tcW w:w="1134" w:type="dxa"/>
            <w:shd w:val="clear" w:color="auto" w:fill="FFFFFF"/>
            <w:noWrap/>
            <w:vAlign w:val="center"/>
            <w:hideMark/>
          </w:tcPr>
          <w:p w14:paraId="2515F04F"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55B0C20B"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7910F470" w14:textId="77777777"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center"/>
          </w:tcPr>
          <w:p w14:paraId="1A7E61BA"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center"/>
          </w:tcPr>
          <w:p w14:paraId="7D77EBEA" w14:textId="77777777" w:rsidR="00BE4C3B" w:rsidRPr="0012335D" w:rsidRDefault="00BE4C3B" w:rsidP="00BE4C3B">
            <w:pPr>
              <w:ind w:right="58"/>
              <w:jc w:val="right"/>
              <w:rPr>
                <w:rFonts w:ascii="Arial" w:hAnsi="Arial" w:cs="Arial"/>
                <w:b/>
                <w:bCs/>
                <w:sz w:val="18"/>
                <w:szCs w:val="18"/>
                <w:lang w:val="sr-Cyrl-BA"/>
              </w:rPr>
            </w:pPr>
          </w:p>
        </w:tc>
        <w:tc>
          <w:tcPr>
            <w:tcW w:w="137" w:type="dxa"/>
            <w:shd w:val="clear" w:color="auto" w:fill="auto"/>
            <w:noWrap/>
            <w:vAlign w:val="center"/>
          </w:tcPr>
          <w:p w14:paraId="7CA27DEB"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center"/>
          </w:tcPr>
          <w:p w14:paraId="00C5A1C7"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center"/>
          </w:tcPr>
          <w:p w14:paraId="38DBF715" w14:textId="77777777" w:rsidR="00BE4C3B" w:rsidRPr="0012335D" w:rsidRDefault="00BE4C3B" w:rsidP="00BE4C3B">
            <w:pPr>
              <w:ind w:right="58"/>
              <w:jc w:val="right"/>
              <w:rPr>
                <w:rFonts w:ascii="Arial" w:hAnsi="Arial" w:cs="Arial"/>
                <w:sz w:val="18"/>
                <w:szCs w:val="18"/>
              </w:rPr>
            </w:pPr>
          </w:p>
        </w:tc>
      </w:tr>
      <w:tr w:rsidR="00BE4C3B" w:rsidRPr="0012335D" w14:paraId="0DA23012" w14:textId="77777777" w:rsidTr="00F529CE">
        <w:trPr>
          <w:trHeight w:val="257"/>
        </w:trPr>
        <w:tc>
          <w:tcPr>
            <w:tcW w:w="4138" w:type="dxa"/>
            <w:gridSpan w:val="2"/>
            <w:shd w:val="clear" w:color="auto" w:fill="FFFFFF"/>
            <w:noWrap/>
            <w:vAlign w:val="center"/>
            <w:hideMark/>
          </w:tcPr>
          <w:p w14:paraId="1FB0AF13"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Акцијски капитал </w:t>
            </w:r>
          </w:p>
        </w:tc>
        <w:tc>
          <w:tcPr>
            <w:tcW w:w="1134" w:type="dxa"/>
            <w:shd w:val="clear" w:color="auto" w:fill="FFFFFF"/>
            <w:noWrap/>
            <w:vAlign w:val="center"/>
            <w:hideMark/>
          </w:tcPr>
          <w:p w14:paraId="58391E07" w14:textId="77777777"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2241E03D" w14:textId="77777777" w:rsidR="00BE4C3B" w:rsidRPr="0012335D" w:rsidRDefault="00BE4C3B" w:rsidP="00BE4C3B">
            <w:pPr>
              <w:widowControl/>
              <w:jc w:val="right"/>
              <w:rPr>
                <w:rFonts w:ascii="Arial" w:hAnsi="Arial" w:cs="Arial"/>
                <w:snapToGrid/>
                <w:sz w:val="18"/>
                <w:szCs w:val="18"/>
              </w:rPr>
            </w:pPr>
          </w:p>
        </w:tc>
        <w:tc>
          <w:tcPr>
            <w:tcW w:w="1203" w:type="dxa"/>
            <w:noWrap/>
          </w:tcPr>
          <w:p w14:paraId="54445B00"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15,341,300</w:t>
            </w:r>
          </w:p>
        </w:tc>
        <w:tc>
          <w:tcPr>
            <w:tcW w:w="137" w:type="dxa"/>
            <w:shd w:val="clear" w:color="auto" w:fill="auto"/>
            <w:noWrap/>
            <w:vAlign w:val="center"/>
          </w:tcPr>
          <w:p w14:paraId="5D63FCD8"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5FE7CF3F"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5B06897D"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24D565F1"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2,000</w:t>
            </w:r>
          </w:p>
        </w:tc>
        <w:tc>
          <w:tcPr>
            <w:tcW w:w="34" w:type="dxa"/>
            <w:shd w:val="clear" w:color="auto" w:fill="auto"/>
            <w:vAlign w:val="center"/>
          </w:tcPr>
          <w:p w14:paraId="29B486C0" w14:textId="77777777" w:rsidR="00BE4C3B" w:rsidRPr="0012335D" w:rsidRDefault="00BE4C3B" w:rsidP="00BE4C3B">
            <w:pPr>
              <w:ind w:right="58"/>
              <w:jc w:val="right"/>
              <w:rPr>
                <w:rFonts w:ascii="Arial" w:hAnsi="Arial" w:cs="Arial"/>
                <w:sz w:val="18"/>
                <w:szCs w:val="18"/>
              </w:rPr>
            </w:pPr>
          </w:p>
        </w:tc>
      </w:tr>
      <w:tr w:rsidR="00BE4C3B" w:rsidRPr="0012335D" w14:paraId="0A708ECE" w14:textId="77777777" w:rsidTr="00F529CE">
        <w:trPr>
          <w:trHeight w:val="257"/>
        </w:trPr>
        <w:tc>
          <w:tcPr>
            <w:tcW w:w="4138" w:type="dxa"/>
            <w:gridSpan w:val="2"/>
            <w:shd w:val="clear" w:color="auto" w:fill="FFFFFF"/>
            <w:noWrap/>
            <w:vAlign w:val="center"/>
            <w:hideMark/>
          </w:tcPr>
          <w:p w14:paraId="221ADE7C"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Емисиони губитак</w:t>
            </w:r>
          </w:p>
        </w:tc>
        <w:tc>
          <w:tcPr>
            <w:tcW w:w="1134" w:type="dxa"/>
            <w:shd w:val="clear" w:color="auto" w:fill="FFFFFF"/>
            <w:noWrap/>
            <w:vAlign w:val="center"/>
            <w:hideMark/>
          </w:tcPr>
          <w:p w14:paraId="7BD5FA82"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5AF847A8" w14:textId="77777777" w:rsidR="00BE4C3B" w:rsidRPr="0012335D" w:rsidRDefault="00BE4C3B" w:rsidP="00BE4C3B">
            <w:pPr>
              <w:widowControl/>
              <w:jc w:val="right"/>
              <w:rPr>
                <w:rFonts w:ascii="Arial" w:hAnsi="Arial" w:cs="Arial"/>
                <w:snapToGrid/>
                <w:sz w:val="18"/>
                <w:szCs w:val="18"/>
              </w:rPr>
            </w:pPr>
          </w:p>
        </w:tc>
        <w:tc>
          <w:tcPr>
            <w:tcW w:w="1203" w:type="dxa"/>
            <w:noWrap/>
          </w:tcPr>
          <w:p w14:paraId="01E1F0BF" w14:textId="77777777" w:rsidR="00BE4C3B" w:rsidRPr="0012335D" w:rsidRDefault="00BE4C3B" w:rsidP="00BE4C3B">
            <w:pPr>
              <w:ind w:right="58"/>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rPr>
              <w:t>3,796,171</w:t>
            </w:r>
            <w:r w:rsidRPr="0012335D">
              <w:rPr>
                <w:rFonts w:ascii="Arial" w:hAnsi="Arial" w:cs="Arial"/>
                <w:sz w:val="18"/>
                <w:szCs w:val="18"/>
                <w:lang w:val="sr-Cyrl-BA"/>
              </w:rPr>
              <w:t>)</w:t>
            </w:r>
          </w:p>
        </w:tc>
        <w:tc>
          <w:tcPr>
            <w:tcW w:w="137" w:type="dxa"/>
            <w:shd w:val="clear" w:color="auto" w:fill="auto"/>
            <w:noWrap/>
            <w:vAlign w:val="center"/>
          </w:tcPr>
          <w:p w14:paraId="53DD7467"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71C762EB"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092AB781"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46CE7328" w14:textId="77777777"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79248E35" w14:textId="77777777" w:rsidR="00BE4C3B" w:rsidRPr="0012335D" w:rsidRDefault="00BE4C3B" w:rsidP="00BE4C3B">
            <w:pPr>
              <w:ind w:right="58"/>
              <w:jc w:val="right"/>
              <w:rPr>
                <w:rFonts w:ascii="Arial" w:hAnsi="Arial" w:cs="Arial"/>
                <w:sz w:val="18"/>
                <w:szCs w:val="18"/>
                <w:lang w:val="sr-Cyrl-BA"/>
              </w:rPr>
            </w:pPr>
          </w:p>
        </w:tc>
      </w:tr>
      <w:tr w:rsidR="00BE4C3B" w:rsidRPr="0012335D" w14:paraId="2B5AC7E7" w14:textId="77777777" w:rsidTr="00F529CE">
        <w:trPr>
          <w:trHeight w:val="257"/>
        </w:trPr>
        <w:tc>
          <w:tcPr>
            <w:tcW w:w="4138" w:type="dxa"/>
            <w:gridSpan w:val="2"/>
            <w:shd w:val="clear" w:color="auto" w:fill="FFFFFF"/>
            <w:noWrap/>
            <w:vAlign w:val="center"/>
            <w:hideMark/>
          </w:tcPr>
          <w:p w14:paraId="1B231894"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Законске резерве</w:t>
            </w:r>
          </w:p>
        </w:tc>
        <w:tc>
          <w:tcPr>
            <w:tcW w:w="1134" w:type="dxa"/>
            <w:shd w:val="clear" w:color="auto" w:fill="FFFFFF"/>
            <w:noWrap/>
            <w:vAlign w:val="center"/>
            <w:hideMark/>
          </w:tcPr>
          <w:p w14:paraId="2C72B1E5"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471F66A6" w14:textId="77777777" w:rsidR="00BE4C3B" w:rsidRPr="0012335D" w:rsidRDefault="00BE4C3B" w:rsidP="00BE4C3B">
            <w:pPr>
              <w:widowControl/>
              <w:jc w:val="right"/>
              <w:rPr>
                <w:rFonts w:ascii="Arial" w:hAnsi="Arial" w:cs="Arial"/>
                <w:snapToGrid/>
                <w:sz w:val="18"/>
                <w:szCs w:val="18"/>
              </w:rPr>
            </w:pPr>
          </w:p>
        </w:tc>
        <w:tc>
          <w:tcPr>
            <w:tcW w:w="1203" w:type="dxa"/>
            <w:noWrap/>
          </w:tcPr>
          <w:p w14:paraId="1AB1BA96"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15,215</w:t>
            </w:r>
          </w:p>
        </w:tc>
        <w:tc>
          <w:tcPr>
            <w:tcW w:w="137" w:type="dxa"/>
            <w:shd w:val="clear" w:color="auto" w:fill="auto"/>
            <w:noWrap/>
            <w:vAlign w:val="center"/>
          </w:tcPr>
          <w:p w14:paraId="2F4FBC86"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210024B7"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1D8D57A0"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5267521E"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200</w:t>
            </w:r>
          </w:p>
        </w:tc>
        <w:tc>
          <w:tcPr>
            <w:tcW w:w="34" w:type="dxa"/>
            <w:shd w:val="clear" w:color="auto" w:fill="auto"/>
            <w:vAlign w:val="center"/>
          </w:tcPr>
          <w:p w14:paraId="60C61D31" w14:textId="77777777" w:rsidR="00BE4C3B" w:rsidRPr="0012335D" w:rsidRDefault="00BE4C3B" w:rsidP="00BE4C3B">
            <w:pPr>
              <w:ind w:right="58"/>
              <w:jc w:val="right"/>
              <w:rPr>
                <w:rFonts w:ascii="Arial" w:hAnsi="Arial" w:cs="Arial"/>
                <w:sz w:val="18"/>
                <w:szCs w:val="18"/>
              </w:rPr>
            </w:pPr>
          </w:p>
        </w:tc>
      </w:tr>
      <w:tr w:rsidR="00BE4C3B" w:rsidRPr="0012335D" w14:paraId="6BE40E30" w14:textId="77777777" w:rsidTr="00F529CE">
        <w:trPr>
          <w:trHeight w:val="257"/>
        </w:trPr>
        <w:tc>
          <w:tcPr>
            <w:tcW w:w="4138" w:type="dxa"/>
            <w:gridSpan w:val="2"/>
            <w:shd w:val="clear" w:color="auto" w:fill="FFFFFF"/>
            <w:noWrap/>
            <w:vAlign w:val="center"/>
            <w:hideMark/>
          </w:tcPr>
          <w:p w14:paraId="54B3C05C"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Ревалоризационе резерве</w:t>
            </w:r>
          </w:p>
        </w:tc>
        <w:tc>
          <w:tcPr>
            <w:tcW w:w="1134" w:type="dxa"/>
            <w:shd w:val="clear" w:color="auto" w:fill="FFFFFF"/>
            <w:noWrap/>
            <w:vAlign w:val="center"/>
            <w:hideMark/>
          </w:tcPr>
          <w:p w14:paraId="0EE7624A"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5DB274B1" w14:textId="77777777" w:rsidR="00BE4C3B" w:rsidRPr="0012335D" w:rsidRDefault="00BE4C3B" w:rsidP="00BE4C3B">
            <w:pPr>
              <w:widowControl/>
              <w:jc w:val="right"/>
              <w:rPr>
                <w:rFonts w:ascii="Arial" w:hAnsi="Arial" w:cs="Arial"/>
                <w:snapToGrid/>
                <w:sz w:val="18"/>
                <w:szCs w:val="18"/>
              </w:rPr>
            </w:pPr>
          </w:p>
        </w:tc>
        <w:tc>
          <w:tcPr>
            <w:tcW w:w="1203" w:type="dxa"/>
            <w:noWrap/>
          </w:tcPr>
          <w:p w14:paraId="223392E7"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1,047,334</w:t>
            </w:r>
          </w:p>
        </w:tc>
        <w:tc>
          <w:tcPr>
            <w:tcW w:w="137" w:type="dxa"/>
            <w:shd w:val="clear" w:color="auto" w:fill="auto"/>
            <w:noWrap/>
            <w:vAlign w:val="center"/>
          </w:tcPr>
          <w:p w14:paraId="2F977146"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5FE15D99"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63D0A83F"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56D367C8" w14:textId="77777777"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074136E8" w14:textId="77777777" w:rsidR="00BE4C3B" w:rsidRPr="0012335D" w:rsidRDefault="00BE4C3B" w:rsidP="00BE4C3B">
            <w:pPr>
              <w:ind w:right="58"/>
              <w:jc w:val="right"/>
              <w:rPr>
                <w:rFonts w:ascii="Arial" w:hAnsi="Arial" w:cs="Arial"/>
                <w:sz w:val="18"/>
                <w:szCs w:val="18"/>
              </w:rPr>
            </w:pPr>
          </w:p>
        </w:tc>
      </w:tr>
      <w:tr w:rsidR="00BE4C3B" w:rsidRPr="0012335D" w14:paraId="58222595" w14:textId="77777777" w:rsidTr="00F529CE">
        <w:trPr>
          <w:trHeight w:val="98"/>
        </w:trPr>
        <w:tc>
          <w:tcPr>
            <w:tcW w:w="4138" w:type="dxa"/>
            <w:gridSpan w:val="2"/>
            <w:shd w:val="clear" w:color="auto" w:fill="FFFFFF"/>
            <w:noWrap/>
            <w:vAlign w:val="center"/>
            <w:hideMark/>
          </w:tcPr>
          <w:p w14:paraId="27013236" w14:textId="77777777" w:rsidR="00BE4C3B" w:rsidRPr="0012335D" w:rsidRDefault="00BE4C3B" w:rsidP="00BE4C3B">
            <w:pPr>
              <w:widowControl/>
              <w:rPr>
                <w:rFonts w:ascii="Arial" w:hAnsi="Arial" w:cs="Arial"/>
                <w:snapToGrid/>
                <w:sz w:val="18"/>
                <w:szCs w:val="18"/>
                <w:lang w:val="sr-Cyrl-BA"/>
              </w:rPr>
            </w:pPr>
            <w:r w:rsidRPr="00037657">
              <w:rPr>
                <w:rFonts w:ascii="Arial" w:hAnsi="Arial" w:cs="Arial"/>
                <w:snapToGrid/>
                <w:sz w:val="18"/>
                <w:szCs w:val="18"/>
                <w:lang w:val="ru-RU"/>
              </w:rPr>
              <w:t>Нереализовани добици по основу фин</w:t>
            </w:r>
            <w:r w:rsidRPr="0012335D">
              <w:rPr>
                <w:rFonts w:ascii="Arial" w:hAnsi="Arial" w:cs="Arial"/>
                <w:snapToGrid/>
                <w:sz w:val="18"/>
                <w:szCs w:val="18"/>
                <w:lang w:val="sr-Cyrl-BA"/>
              </w:rPr>
              <w:t>ансијских</w:t>
            </w:r>
            <w:r w:rsidRPr="00037657">
              <w:rPr>
                <w:rFonts w:ascii="Arial" w:hAnsi="Arial" w:cs="Arial"/>
                <w:snapToGrid/>
                <w:sz w:val="18"/>
                <w:szCs w:val="18"/>
                <w:lang w:val="ru-RU"/>
              </w:rPr>
              <w:t xml:space="preserve"> </w:t>
            </w:r>
            <w:r w:rsidRPr="0012335D">
              <w:rPr>
                <w:rFonts w:ascii="Arial" w:hAnsi="Arial" w:cs="Arial"/>
                <w:snapToGrid/>
                <w:sz w:val="18"/>
                <w:szCs w:val="18"/>
                <w:lang w:val="sr-Cyrl-BA"/>
              </w:rPr>
              <w:t>с</w:t>
            </w:r>
            <w:r w:rsidRPr="00037657">
              <w:rPr>
                <w:rFonts w:ascii="Arial" w:hAnsi="Arial" w:cs="Arial"/>
                <w:snapToGrid/>
                <w:sz w:val="18"/>
                <w:szCs w:val="18"/>
                <w:lang w:val="ru-RU"/>
              </w:rPr>
              <w:t>р</w:t>
            </w:r>
            <w:r w:rsidRPr="0012335D">
              <w:rPr>
                <w:rFonts w:ascii="Arial" w:hAnsi="Arial" w:cs="Arial"/>
                <w:snapToGrid/>
                <w:sz w:val="18"/>
                <w:szCs w:val="18"/>
                <w:lang w:val="sr-Cyrl-BA"/>
              </w:rPr>
              <w:t>едстава</w:t>
            </w:r>
          </w:p>
        </w:tc>
        <w:tc>
          <w:tcPr>
            <w:tcW w:w="1134" w:type="dxa"/>
            <w:shd w:val="clear" w:color="auto" w:fill="FFFFFF"/>
            <w:noWrap/>
            <w:vAlign w:val="center"/>
            <w:hideMark/>
          </w:tcPr>
          <w:p w14:paraId="73F0154F"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5C6E73C7" w14:textId="77777777" w:rsidR="00BE4C3B" w:rsidRPr="0012335D" w:rsidRDefault="00BE4C3B" w:rsidP="00BE4C3B">
            <w:pPr>
              <w:widowControl/>
              <w:jc w:val="right"/>
              <w:rPr>
                <w:rFonts w:ascii="Arial" w:hAnsi="Arial" w:cs="Arial"/>
                <w:snapToGrid/>
                <w:sz w:val="18"/>
                <w:szCs w:val="18"/>
              </w:rPr>
            </w:pPr>
          </w:p>
        </w:tc>
        <w:tc>
          <w:tcPr>
            <w:tcW w:w="1203" w:type="dxa"/>
            <w:noWrap/>
          </w:tcPr>
          <w:p w14:paraId="145C91B5" w14:textId="77777777" w:rsidR="00BE4C3B" w:rsidRPr="00925820" w:rsidRDefault="00BE4C3B" w:rsidP="00BE4C3B">
            <w:pPr>
              <w:ind w:right="58"/>
              <w:jc w:val="right"/>
              <w:rPr>
                <w:rFonts w:ascii="Arial" w:hAnsi="Arial" w:cs="Arial"/>
                <w:sz w:val="18"/>
                <w:szCs w:val="18"/>
              </w:rPr>
            </w:pPr>
            <w:r>
              <w:rPr>
                <w:rFonts w:ascii="Arial" w:hAnsi="Arial" w:cs="Arial"/>
                <w:snapToGrid/>
                <w:sz w:val="18"/>
                <w:szCs w:val="18"/>
              </w:rPr>
              <w:t>747,082</w:t>
            </w:r>
          </w:p>
        </w:tc>
        <w:tc>
          <w:tcPr>
            <w:tcW w:w="137" w:type="dxa"/>
            <w:shd w:val="clear" w:color="auto" w:fill="auto"/>
            <w:noWrap/>
            <w:vAlign w:val="center"/>
          </w:tcPr>
          <w:p w14:paraId="3E4E7C42"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6401CFF5"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3493DDFE"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27B83A02" w14:textId="77777777"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6196254F" w14:textId="77777777" w:rsidR="00BE4C3B" w:rsidRPr="0012335D" w:rsidRDefault="00BE4C3B" w:rsidP="00BE4C3B">
            <w:pPr>
              <w:ind w:right="58"/>
              <w:jc w:val="right"/>
              <w:rPr>
                <w:rFonts w:ascii="Arial" w:hAnsi="Arial" w:cs="Arial"/>
                <w:sz w:val="18"/>
                <w:szCs w:val="18"/>
              </w:rPr>
            </w:pPr>
          </w:p>
        </w:tc>
      </w:tr>
      <w:tr w:rsidR="00BE4C3B" w:rsidRPr="0012335D" w14:paraId="3D3DD0C5" w14:textId="77777777" w:rsidTr="00F529CE">
        <w:trPr>
          <w:trHeight w:val="80"/>
        </w:trPr>
        <w:tc>
          <w:tcPr>
            <w:tcW w:w="4138" w:type="dxa"/>
            <w:gridSpan w:val="2"/>
            <w:shd w:val="clear" w:color="auto" w:fill="FFFFFF"/>
            <w:noWrap/>
            <w:vAlign w:val="center"/>
            <w:hideMark/>
          </w:tcPr>
          <w:p w14:paraId="3108B5D3" w14:textId="77777777" w:rsidR="00BE4C3B" w:rsidRPr="0012335D" w:rsidRDefault="00BE4C3B" w:rsidP="00BE4C3B">
            <w:pPr>
              <w:widowControl/>
              <w:rPr>
                <w:rFonts w:ascii="Arial" w:hAnsi="Arial" w:cs="Arial"/>
                <w:snapToGrid/>
                <w:sz w:val="18"/>
                <w:szCs w:val="18"/>
                <w:lang w:val="sr-Cyrl-BA"/>
              </w:rPr>
            </w:pPr>
            <w:r w:rsidRPr="00037657">
              <w:rPr>
                <w:rFonts w:ascii="Arial" w:hAnsi="Arial" w:cs="Arial"/>
                <w:snapToGrid/>
                <w:sz w:val="18"/>
                <w:szCs w:val="18"/>
                <w:lang w:val="ru-RU"/>
              </w:rPr>
              <w:t>Нереализовани губици по основу фин</w:t>
            </w:r>
            <w:r w:rsidRPr="0012335D">
              <w:rPr>
                <w:rFonts w:ascii="Arial" w:hAnsi="Arial" w:cs="Arial"/>
                <w:snapToGrid/>
                <w:sz w:val="18"/>
                <w:szCs w:val="18"/>
                <w:lang w:val="sr-Cyrl-BA"/>
              </w:rPr>
              <w:t>ансијских</w:t>
            </w:r>
            <w:r w:rsidRPr="00037657">
              <w:rPr>
                <w:rFonts w:ascii="Arial" w:hAnsi="Arial" w:cs="Arial"/>
                <w:snapToGrid/>
                <w:sz w:val="18"/>
                <w:szCs w:val="18"/>
                <w:lang w:val="ru-RU"/>
              </w:rPr>
              <w:t xml:space="preserve"> </w:t>
            </w:r>
            <w:r w:rsidRPr="0012335D">
              <w:rPr>
                <w:rFonts w:ascii="Arial" w:hAnsi="Arial" w:cs="Arial"/>
                <w:snapToGrid/>
                <w:sz w:val="18"/>
                <w:szCs w:val="18"/>
                <w:lang w:val="sr-Cyrl-BA"/>
              </w:rPr>
              <w:t>с</w:t>
            </w:r>
            <w:r w:rsidRPr="00037657">
              <w:rPr>
                <w:rFonts w:ascii="Arial" w:hAnsi="Arial" w:cs="Arial"/>
                <w:snapToGrid/>
                <w:sz w:val="18"/>
                <w:szCs w:val="18"/>
                <w:lang w:val="ru-RU"/>
              </w:rPr>
              <w:t>р</w:t>
            </w:r>
            <w:r w:rsidRPr="0012335D">
              <w:rPr>
                <w:rFonts w:ascii="Arial" w:hAnsi="Arial" w:cs="Arial"/>
                <w:snapToGrid/>
                <w:sz w:val="18"/>
                <w:szCs w:val="18"/>
                <w:lang w:val="sr-Cyrl-BA"/>
              </w:rPr>
              <w:t>едстава</w:t>
            </w:r>
          </w:p>
        </w:tc>
        <w:tc>
          <w:tcPr>
            <w:tcW w:w="1134" w:type="dxa"/>
            <w:shd w:val="clear" w:color="auto" w:fill="FFFFFF"/>
            <w:noWrap/>
            <w:vAlign w:val="center"/>
            <w:hideMark/>
          </w:tcPr>
          <w:p w14:paraId="36341A52"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07E29E40" w14:textId="77777777" w:rsidR="00BE4C3B" w:rsidRPr="0012335D" w:rsidRDefault="00BE4C3B" w:rsidP="00BE4C3B">
            <w:pPr>
              <w:widowControl/>
              <w:jc w:val="right"/>
              <w:rPr>
                <w:rFonts w:ascii="Arial" w:hAnsi="Arial" w:cs="Arial"/>
                <w:snapToGrid/>
                <w:sz w:val="18"/>
                <w:szCs w:val="18"/>
              </w:rPr>
            </w:pPr>
          </w:p>
        </w:tc>
        <w:tc>
          <w:tcPr>
            <w:tcW w:w="1203" w:type="dxa"/>
            <w:noWrap/>
          </w:tcPr>
          <w:p w14:paraId="1BDDA44A" w14:textId="77777777" w:rsidR="00BE4C3B" w:rsidRPr="00925820" w:rsidRDefault="00BE4C3B" w:rsidP="00BE4C3B">
            <w:pPr>
              <w:ind w:right="58"/>
              <w:jc w:val="right"/>
              <w:rPr>
                <w:rFonts w:ascii="Arial" w:hAnsi="Arial" w:cs="Arial"/>
                <w:sz w:val="18"/>
                <w:szCs w:val="18"/>
              </w:rPr>
            </w:pPr>
            <w:r>
              <w:rPr>
                <w:rFonts w:ascii="Arial" w:hAnsi="Arial" w:cs="Arial"/>
                <w:sz w:val="18"/>
                <w:szCs w:val="18"/>
              </w:rPr>
              <w:t>(431,747)</w:t>
            </w:r>
          </w:p>
        </w:tc>
        <w:tc>
          <w:tcPr>
            <w:tcW w:w="137" w:type="dxa"/>
            <w:shd w:val="clear" w:color="auto" w:fill="auto"/>
            <w:noWrap/>
            <w:vAlign w:val="center"/>
          </w:tcPr>
          <w:p w14:paraId="20F476B6"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5D7AF710"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5164FD93"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2A60C54C" w14:textId="77777777"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5D7DC6BB" w14:textId="77777777" w:rsidR="00BE4C3B" w:rsidRPr="0012335D" w:rsidRDefault="00BE4C3B" w:rsidP="00BE4C3B">
            <w:pPr>
              <w:ind w:right="58"/>
              <w:jc w:val="right"/>
              <w:rPr>
                <w:rFonts w:ascii="Arial" w:hAnsi="Arial" w:cs="Arial"/>
                <w:sz w:val="18"/>
                <w:szCs w:val="18"/>
                <w:lang w:val="sr-Cyrl-BA"/>
              </w:rPr>
            </w:pPr>
          </w:p>
        </w:tc>
      </w:tr>
      <w:tr w:rsidR="00BE4C3B" w:rsidRPr="0012335D" w14:paraId="7CE58B4A" w14:textId="77777777" w:rsidTr="00F529CE">
        <w:trPr>
          <w:trHeight w:val="243"/>
        </w:trPr>
        <w:tc>
          <w:tcPr>
            <w:tcW w:w="4138" w:type="dxa"/>
            <w:gridSpan w:val="2"/>
            <w:shd w:val="clear" w:color="auto" w:fill="FFFFFF"/>
            <w:noWrap/>
            <w:vAlign w:val="center"/>
          </w:tcPr>
          <w:p w14:paraId="077EF16F" w14:textId="77777777" w:rsidR="00BE4C3B" w:rsidRPr="0012335D" w:rsidRDefault="00BE4C3B" w:rsidP="00BE4C3B">
            <w:pPr>
              <w:widowControl/>
              <w:rPr>
                <w:rFonts w:ascii="Arial" w:hAnsi="Arial" w:cs="Arial"/>
                <w:snapToGrid/>
                <w:sz w:val="18"/>
                <w:szCs w:val="18"/>
                <w:lang w:val="sr-Cyrl-BA"/>
              </w:rPr>
            </w:pPr>
            <w:r w:rsidRPr="0012335D">
              <w:rPr>
                <w:rFonts w:ascii="Arial" w:hAnsi="Arial" w:cs="Arial"/>
                <w:snapToGrid/>
                <w:sz w:val="18"/>
                <w:szCs w:val="18"/>
                <w:lang w:val="sr-Cyrl-BA"/>
              </w:rPr>
              <w:t>Добитак текуће године</w:t>
            </w:r>
          </w:p>
        </w:tc>
        <w:tc>
          <w:tcPr>
            <w:tcW w:w="1134" w:type="dxa"/>
            <w:shd w:val="clear" w:color="auto" w:fill="FFFFFF"/>
            <w:noWrap/>
            <w:vAlign w:val="center"/>
          </w:tcPr>
          <w:p w14:paraId="2C00D6F6"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37437894" w14:textId="77777777" w:rsidR="00BE4C3B" w:rsidRPr="0012335D" w:rsidRDefault="00BE4C3B" w:rsidP="00BE4C3B">
            <w:pPr>
              <w:widowControl/>
              <w:jc w:val="right"/>
              <w:rPr>
                <w:rFonts w:ascii="Arial" w:hAnsi="Arial" w:cs="Arial"/>
                <w:snapToGrid/>
                <w:sz w:val="18"/>
                <w:szCs w:val="18"/>
              </w:rPr>
            </w:pPr>
          </w:p>
        </w:tc>
        <w:tc>
          <w:tcPr>
            <w:tcW w:w="1203" w:type="dxa"/>
            <w:noWrap/>
          </w:tcPr>
          <w:p w14:paraId="32759E1B" w14:textId="77777777" w:rsidR="00BE4C3B" w:rsidRPr="00925820" w:rsidRDefault="00BE4C3B" w:rsidP="00BE4C3B">
            <w:pPr>
              <w:ind w:right="58"/>
              <w:jc w:val="right"/>
              <w:rPr>
                <w:rFonts w:ascii="Arial" w:hAnsi="Arial" w:cs="Arial"/>
                <w:sz w:val="18"/>
                <w:szCs w:val="18"/>
              </w:rPr>
            </w:pPr>
            <w:r>
              <w:rPr>
                <w:rFonts w:ascii="Arial" w:hAnsi="Arial" w:cs="Arial"/>
                <w:sz w:val="18"/>
                <w:szCs w:val="18"/>
              </w:rPr>
              <w:t>227,005</w:t>
            </w:r>
          </w:p>
        </w:tc>
        <w:tc>
          <w:tcPr>
            <w:tcW w:w="137" w:type="dxa"/>
            <w:shd w:val="clear" w:color="auto" w:fill="auto"/>
            <w:noWrap/>
            <w:vAlign w:val="center"/>
          </w:tcPr>
          <w:p w14:paraId="653F5191"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492906C2"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45F52D92"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69E225DC"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r>
              <w:rPr>
                <w:rFonts w:ascii="Arial" w:hAnsi="Arial" w:cs="Arial"/>
                <w:sz w:val="18"/>
                <w:szCs w:val="18"/>
                <w:lang w:val="sr-Cyrl-BA"/>
              </w:rPr>
              <w:t>70,830</w:t>
            </w:r>
            <w:r w:rsidRPr="0012335D">
              <w:rPr>
                <w:rFonts w:ascii="Arial" w:hAnsi="Arial" w:cs="Arial"/>
                <w:sz w:val="18"/>
                <w:szCs w:val="18"/>
              </w:rPr>
              <w:t>)</w:t>
            </w:r>
          </w:p>
        </w:tc>
        <w:tc>
          <w:tcPr>
            <w:tcW w:w="34" w:type="dxa"/>
            <w:shd w:val="clear" w:color="auto" w:fill="auto"/>
            <w:vAlign w:val="center"/>
          </w:tcPr>
          <w:p w14:paraId="23D35160" w14:textId="77777777" w:rsidR="00BE4C3B" w:rsidRPr="0012335D" w:rsidRDefault="00BE4C3B" w:rsidP="00BE4C3B">
            <w:pPr>
              <w:ind w:right="58"/>
              <w:jc w:val="right"/>
              <w:rPr>
                <w:rFonts w:ascii="Arial" w:hAnsi="Arial" w:cs="Arial"/>
                <w:sz w:val="18"/>
                <w:szCs w:val="18"/>
                <w:lang w:val="sr-Cyrl-BA"/>
              </w:rPr>
            </w:pPr>
          </w:p>
        </w:tc>
      </w:tr>
      <w:tr w:rsidR="00BE4C3B" w:rsidRPr="0012335D" w14:paraId="498DB64F" w14:textId="77777777" w:rsidTr="00F529CE">
        <w:trPr>
          <w:trHeight w:val="80"/>
        </w:trPr>
        <w:tc>
          <w:tcPr>
            <w:tcW w:w="4138" w:type="dxa"/>
            <w:gridSpan w:val="2"/>
            <w:shd w:val="clear" w:color="auto" w:fill="FFFFFF"/>
            <w:noWrap/>
            <w:vAlign w:val="center"/>
          </w:tcPr>
          <w:p w14:paraId="0D1D97A9" w14:textId="77777777" w:rsidR="00BE4C3B" w:rsidRPr="0012335D" w:rsidRDefault="00BE4C3B" w:rsidP="00BE4C3B">
            <w:pPr>
              <w:widowControl/>
              <w:rPr>
                <w:rFonts w:ascii="Arial" w:hAnsi="Arial" w:cs="Arial"/>
                <w:snapToGrid/>
                <w:sz w:val="18"/>
                <w:szCs w:val="18"/>
                <w:lang w:val="sr-Cyrl-BA"/>
              </w:rPr>
            </w:pPr>
            <w:r w:rsidRPr="0012335D">
              <w:rPr>
                <w:rFonts w:ascii="Arial" w:hAnsi="Arial" w:cs="Arial"/>
                <w:snapToGrid/>
                <w:sz w:val="18"/>
                <w:szCs w:val="18"/>
                <w:lang w:val="sr-Cyrl-BA"/>
              </w:rPr>
              <w:t>Акумулирани губитак</w:t>
            </w:r>
          </w:p>
        </w:tc>
        <w:tc>
          <w:tcPr>
            <w:tcW w:w="1134" w:type="dxa"/>
            <w:shd w:val="clear" w:color="auto" w:fill="FFFFFF"/>
            <w:noWrap/>
            <w:vAlign w:val="center"/>
          </w:tcPr>
          <w:p w14:paraId="434FF8F3" w14:textId="77777777"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6E0E51D9" w14:textId="77777777" w:rsidR="00BE4C3B" w:rsidRPr="0012335D" w:rsidRDefault="00BE4C3B" w:rsidP="00BE4C3B">
            <w:pPr>
              <w:widowControl/>
              <w:jc w:val="right"/>
              <w:rPr>
                <w:rFonts w:ascii="Arial" w:hAnsi="Arial" w:cs="Arial"/>
                <w:snapToGrid/>
                <w:sz w:val="18"/>
                <w:szCs w:val="18"/>
              </w:rPr>
            </w:pPr>
          </w:p>
        </w:tc>
        <w:tc>
          <w:tcPr>
            <w:tcW w:w="1203" w:type="dxa"/>
            <w:noWrap/>
          </w:tcPr>
          <w:p w14:paraId="3666EE4A"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25D05B7C"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45526C47"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0610BD88"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4B43C6CC"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(11</w:t>
            </w:r>
            <w:r>
              <w:rPr>
                <w:rFonts w:ascii="Arial" w:hAnsi="Arial" w:cs="Arial"/>
                <w:sz w:val="18"/>
                <w:szCs w:val="18"/>
                <w:lang w:val="sr-Cyrl-BA"/>
              </w:rPr>
              <w:t>7</w:t>
            </w:r>
            <w:r w:rsidRPr="0012335D">
              <w:rPr>
                <w:rFonts w:ascii="Arial" w:hAnsi="Arial" w:cs="Arial"/>
                <w:sz w:val="18"/>
                <w:szCs w:val="18"/>
              </w:rPr>
              <w:t>,</w:t>
            </w:r>
            <w:r>
              <w:rPr>
                <w:rFonts w:ascii="Arial" w:hAnsi="Arial" w:cs="Arial"/>
                <w:sz w:val="18"/>
                <w:szCs w:val="18"/>
                <w:lang w:val="sr-Cyrl-BA"/>
              </w:rPr>
              <w:t>733</w:t>
            </w:r>
            <w:r w:rsidRPr="0012335D">
              <w:rPr>
                <w:rFonts w:ascii="Arial" w:hAnsi="Arial" w:cs="Arial"/>
                <w:sz w:val="18"/>
                <w:szCs w:val="18"/>
              </w:rPr>
              <w:t>)</w:t>
            </w:r>
          </w:p>
        </w:tc>
        <w:tc>
          <w:tcPr>
            <w:tcW w:w="34" w:type="dxa"/>
            <w:shd w:val="clear" w:color="auto" w:fill="auto"/>
            <w:vAlign w:val="center"/>
          </w:tcPr>
          <w:p w14:paraId="022E6963" w14:textId="77777777" w:rsidR="00BE4C3B" w:rsidRPr="0012335D" w:rsidRDefault="00BE4C3B" w:rsidP="00BE4C3B">
            <w:pPr>
              <w:ind w:right="58"/>
              <w:jc w:val="center"/>
              <w:rPr>
                <w:rFonts w:ascii="Arial" w:hAnsi="Arial" w:cs="Arial"/>
                <w:sz w:val="18"/>
                <w:szCs w:val="18"/>
                <w:lang w:val="sr-Cyrl-BA"/>
              </w:rPr>
            </w:pPr>
          </w:p>
        </w:tc>
      </w:tr>
      <w:tr w:rsidR="00BE4C3B" w:rsidRPr="0012335D" w14:paraId="29E42FC4" w14:textId="77777777" w:rsidTr="00F529CE">
        <w:trPr>
          <w:trHeight w:val="258"/>
        </w:trPr>
        <w:tc>
          <w:tcPr>
            <w:tcW w:w="4138" w:type="dxa"/>
            <w:gridSpan w:val="2"/>
            <w:shd w:val="clear" w:color="auto" w:fill="FFFFFF"/>
            <w:noWrap/>
            <w:vAlign w:val="center"/>
            <w:hideMark/>
          </w:tcPr>
          <w:p w14:paraId="5C97C925" w14:textId="77777777"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14:paraId="460C761E"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671C4964" w14:textId="77777777" w:rsidR="00BE4C3B" w:rsidRPr="0012335D" w:rsidRDefault="00BE4C3B" w:rsidP="00BE4C3B">
            <w:pPr>
              <w:widowControl/>
              <w:jc w:val="right"/>
              <w:rPr>
                <w:rFonts w:ascii="Arial" w:hAnsi="Arial" w:cs="Arial"/>
                <w:snapToGrid/>
                <w:sz w:val="18"/>
                <w:szCs w:val="18"/>
              </w:rPr>
            </w:pPr>
          </w:p>
        </w:tc>
        <w:tc>
          <w:tcPr>
            <w:tcW w:w="1203" w:type="dxa"/>
            <w:noWrap/>
          </w:tcPr>
          <w:p w14:paraId="43388221" w14:textId="77777777" w:rsidR="00BE4C3B" w:rsidRPr="0012335D" w:rsidRDefault="00BE4C3B" w:rsidP="00BE4C3B">
            <w:pPr>
              <w:ind w:right="58"/>
              <w:jc w:val="right"/>
              <w:rPr>
                <w:rFonts w:ascii="Arial" w:hAnsi="Arial" w:cs="Arial"/>
                <w:b/>
                <w:sz w:val="18"/>
                <w:szCs w:val="18"/>
              </w:rPr>
            </w:pPr>
            <w:r>
              <w:rPr>
                <w:rFonts w:ascii="Arial" w:hAnsi="Arial" w:cs="Arial"/>
                <w:b/>
                <w:sz w:val="18"/>
                <w:szCs w:val="18"/>
              </w:rPr>
              <w:t>13,150,018</w:t>
            </w:r>
          </w:p>
        </w:tc>
        <w:tc>
          <w:tcPr>
            <w:tcW w:w="137" w:type="dxa"/>
            <w:shd w:val="clear" w:color="auto" w:fill="auto"/>
            <w:noWrap/>
            <w:vAlign w:val="center"/>
          </w:tcPr>
          <w:p w14:paraId="69E50F0B" w14:textId="77777777"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14:paraId="137EF7C9" w14:textId="77777777" w:rsidR="00BE4C3B" w:rsidRPr="0012335D" w:rsidRDefault="00BE4C3B" w:rsidP="00BE4C3B">
            <w:pPr>
              <w:ind w:right="58"/>
              <w:jc w:val="right"/>
              <w:rPr>
                <w:rFonts w:ascii="Arial" w:hAnsi="Arial" w:cs="Arial"/>
                <w:b/>
                <w:sz w:val="18"/>
                <w:szCs w:val="18"/>
              </w:rPr>
            </w:pPr>
          </w:p>
        </w:tc>
        <w:tc>
          <w:tcPr>
            <w:tcW w:w="137" w:type="dxa"/>
            <w:shd w:val="clear" w:color="auto" w:fill="auto"/>
            <w:noWrap/>
            <w:vAlign w:val="center"/>
          </w:tcPr>
          <w:p w14:paraId="08F484E2" w14:textId="77777777"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14:paraId="279A81AF" w14:textId="77777777" w:rsidR="00BE4C3B" w:rsidRPr="0012335D" w:rsidRDefault="00BE4C3B" w:rsidP="00BE4C3B">
            <w:pPr>
              <w:ind w:right="58"/>
              <w:jc w:val="right"/>
              <w:rPr>
                <w:rFonts w:ascii="Arial" w:hAnsi="Arial" w:cs="Arial"/>
                <w:b/>
                <w:sz w:val="18"/>
                <w:szCs w:val="18"/>
              </w:rPr>
            </w:pPr>
            <w:r w:rsidRPr="0012335D">
              <w:rPr>
                <w:rFonts w:ascii="Arial" w:hAnsi="Arial" w:cs="Arial"/>
                <w:b/>
                <w:sz w:val="18"/>
                <w:szCs w:val="18"/>
              </w:rPr>
              <w:t>(1</w:t>
            </w:r>
            <w:r>
              <w:rPr>
                <w:rFonts w:ascii="Arial" w:hAnsi="Arial" w:cs="Arial"/>
                <w:b/>
                <w:sz w:val="18"/>
                <w:szCs w:val="18"/>
                <w:lang w:val="sr-Cyrl-BA"/>
              </w:rPr>
              <w:t>86,363</w:t>
            </w:r>
            <w:r w:rsidRPr="0012335D">
              <w:rPr>
                <w:rFonts w:ascii="Arial" w:hAnsi="Arial" w:cs="Arial"/>
                <w:b/>
                <w:sz w:val="18"/>
                <w:szCs w:val="18"/>
              </w:rPr>
              <w:t>)</w:t>
            </w:r>
          </w:p>
        </w:tc>
        <w:tc>
          <w:tcPr>
            <w:tcW w:w="34" w:type="dxa"/>
            <w:shd w:val="clear" w:color="auto" w:fill="auto"/>
            <w:vAlign w:val="center"/>
          </w:tcPr>
          <w:p w14:paraId="6D6DD729" w14:textId="77777777" w:rsidR="00BE4C3B" w:rsidRPr="0012335D" w:rsidRDefault="00BE4C3B" w:rsidP="00BE4C3B">
            <w:pPr>
              <w:ind w:right="58"/>
              <w:jc w:val="right"/>
              <w:rPr>
                <w:rFonts w:ascii="Arial" w:hAnsi="Arial" w:cs="Arial"/>
                <w:b/>
                <w:sz w:val="18"/>
                <w:szCs w:val="18"/>
                <w:lang w:val="sr-Cyrl-BA"/>
              </w:rPr>
            </w:pPr>
          </w:p>
        </w:tc>
      </w:tr>
      <w:tr w:rsidR="00BE4C3B" w:rsidRPr="0012335D" w14:paraId="6AB42898" w14:textId="77777777" w:rsidTr="00F529CE">
        <w:trPr>
          <w:trHeight w:val="181"/>
        </w:trPr>
        <w:tc>
          <w:tcPr>
            <w:tcW w:w="4138" w:type="dxa"/>
            <w:gridSpan w:val="2"/>
            <w:shd w:val="clear" w:color="auto" w:fill="FFFFFF"/>
            <w:noWrap/>
            <w:vAlign w:val="center"/>
            <w:hideMark/>
          </w:tcPr>
          <w:p w14:paraId="32092D06" w14:textId="77777777"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Дугорочна резервисања</w:t>
            </w:r>
          </w:p>
        </w:tc>
        <w:tc>
          <w:tcPr>
            <w:tcW w:w="1134" w:type="dxa"/>
            <w:shd w:val="clear" w:color="auto" w:fill="FFFFFF"/>
            <w:noWrap/>
            <w:vAlign w:val="center"/>
            <w:hideMark/>
          </w:tcPr>
          <w:p w14:paraId="25110936"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3</w:t>
            </w:r>
          </w:p>
        </w:tc>
        <w:tc>
          <w:tcPr>
            <w:tcW w:w="142" w:type="dxa"/>
            <w:shd w:val="clear" w:color="auto" w:fill="FFFFFF"/>
          </w:tcPr>
          <w:p w14:paraId="199B21C7" w14:textId="77777777" w:rsidR="00BE4C3B" w:rsidRPr="0012335D" w:rsidRDefault="00BE4C3B" w:rsidP="00BE4C3B">
            <w:pPr>
              <w:widowControl/>
              <w:jc w:val="right"/>
              <w:rPr>
                <w:rFonts w:ascii="Arial" w:hAnsi="Arial" w:cs="Arial"/>
                <w:snapToGrid/>
                <w:sz w:val="18"/>
                <w:szCs w:val="18"/>
              </w:rPr>
            </w:pPr>
          </w:p>
        </w:tc>
        <w:tc>
          <w:tcPr>
            <w:tcW w:w="1203" w:type="dxa"/>
            <w:noWrap/>
          </w:tcPr>
          <w:p w14:paraId="6F6B9BDE" w14:textId="77777777" w:rsidR="00BE4C3B" w:rsidRPr="003742BE" w:rsidRDefault="00BE4C3B" w:rsidP="00BE4C3B">
            <w:pPr>
              <w:ind w:right="58"/>
              <w:jc w:val="right"/>
              <w:rPr>
                <w:rFonts w:ascii="Arial" w:hAnsi="Arial" w:cs="Arial"/>
                <w:bCs/>
                <w:sz w:val="18"/>
                <w:szCs w:val="18"/>
              </w:rPr>
            </w:pPr>
            <w:r>
              <w:rPr>
                <w:rFonts w:ascii="Arial" w:hAnsi="Arial" w:cs="Arial"/>
                <w:bCs/>
                <w:sz w:val="18"/>
                <w:szCs w:val="18"/>
              </w:rPr>
              <w:t>80,182</w:t>
            </w:r>
          </w:p>
        </w:tc>
        <w:tc>
          <w:tcPr>
            <w:tcW w:w="137" w:type="dxa"/>
            <w:shd w:val="clear" w:color="auto" w:fill="auto"/>
            <w:noWrap/>
            <w:vAlign w:val="center"/>
          </w:tcPr>
          <w:p w14:paraId="0E4785EB" w14:textId="77777777"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14:paraId="68E93BFF" w14:textId="77777777"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14:paraId="56AF853F" w14:textId="77777777"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14:paraId="26979309" w14:textId="77777777" w:rsidR="00BE4C3B" w:rsidRPr="0012335D" w:rsidRDefault="00BE4C3B" w:rsidP="00BE4C3B">
            <w:pPr>
              <w:ind w:right="58"/>
              <w:jc w:val="right"/>
              <w:rPr>
                <w:rFonts w:ascii="Arial" w:hAnsi="Arial" w:cs="Arial"/>
                <w:b/>
                <w:sz w:val="18"/>
                <w:szCs w:val="18"/>
              </w:rPr>
            </w:pPr>
            <w:r w:rsidRPr="0012335D">
              <w:rPr>
                <w:rFonts w:ascii="Arial" w:hAnsi="Arial" w:cs="Arial"/>
                <w:b/>
                <w:sz w:val="18"/>
                <w:szCs w:val="18"/>
              </w:rPr>
              <w:t>-</w:t>
            </w:r>
          </w:p>
        </w:tc>
        <w:tc>
          <w:tcPr>
            <w:tcW w:w="34" w:type="dxa"/>
            <w:shd w:val="clear" w:color="auto" w:fill="auto"/>
            <w:vAlign w:val="center"/>
          </w:tcPr>
          <w:p w14:paraId="1FF08F3F" w14:textId="77777777" w:rsidR="00BE4C3B" w:rsidRPr="0012335D" w:rsidRDefault="00BE4C3B" w:rsidP="00BE4C3B">
            <w:pPr>
              <w:ind w:right="58"/>
              <w:jc w:val="right"/>
              <w:rPr>
                <w:rFonts w:ascii="Arial" w:hAnsi="Arial" w:cs="Arial"/>
                <w:b/>
                <w:sz w:val="18"/>
                <w:szCs w:val="18"/>
              </w:rPr>
            </w:pPr>
          </w:p>
        </w:tc>
      </w:tr>
      <w:tr w:rsidR="00BE4C3B" w:rsidRPr="0012335D" w14:paraId="564F3F1D" w14:textId="77777777" w:rsidTr="00F529CE">
        <w:trPr>
          <w:trHeight w:val="161"/>
        </w:trPr>
        <w:tc>
          <w:tcPr>
            <w:tcW w:w="4138" w:type="dxa"/>
            <w:gridSpan w:val="2"/>
            <w:shd w:val="clear" w:color="auto" w:fill="FFFFFF"/>
            <w:noWrap/>
            <w:vAlign w:val="center"/>
          </w:tcPr>
          <w:p w14:paraId="1C863EB7" w14:textId="77777777" w:rsidR="00BE4C3B" w:rsidRPr="0012335D" w:rsidRDefault="00BE4C3B" w:rsidP="00BE4C3B">
            <w:pPr>
              <w:widowControl/>
              <w:rPr>
                <w:rFonts w:ascii="Arial" w:hAnsi="Arial" w:cs="Arial"/>
                <w:b/>
                <w:bCs/>
                <w:snapToGrid/>
                <w:sz w:val="18"/>
                <w:szCs w:val="18"/>
                <w:lang w:val="sr-Cyrl-BA"/>
              </w:rPr>
            </w:pPr>
          </w:p>
          <w:p w14:paraId="6520B0BE" w14:textId="77777777" w:rsidR="00BE4C3B" w:rsidRPr="0012335D" w:rsidRDefault="00BE4C3B" w:rsidP="00BE4C3B">
            <w:pPr>
              <w:widowControl/>
              <w:rPr>
                <w:rFonts w:ascii="Arial" w:hAnsi="Arial" w:cs="Arial"/>
                <w:b/>
                <w:bCs/>
                <w:snapToGrid/>
                <w:sz w:val="18"/>
                <w:szCs w:val="18"/>
                <w:lang w:val="sr-Cyrl-BA"/>
              </w:rPr>
            </w:pPr>
            <w:r w:rsidRPr="0012335D">
              <w:rPr>
                <w:rFonts w:ascii="Arial" w:hAnsi="Arial" w:cs="Arial"/>
                <w:b/>
                <w:bCs/>
                <w:snapToGrid/>
                <w:sz w:val="18"/>
                <w:szCs w:val="18"/>
                <w:lang w:val="sr-Cyrl-BA"/>
              </w:rPr>
              <w:t xml:space="preserve">Дугорочне обавезе        </w:t>
            </w:r>
          </w:p>
        </w:tc>
        <w:tc>
          <w:tcPr>
            <w:tcW w:w="1134" w:type="dxa"/>
            <w:shd w:val="clear" w:color="auto" w:fill="FFFFFF"/>
            <w:noWrap/>
            <w:vAlign w:val="center"/>
          </w:tcPr>
          <w:p w14:paraId="3229670E" w14:textId="77777777" w:rsidR="00BE4C3B" w:rsidRPr="000B69D2"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24</w:t>
            </w:r>
          </w:p>
        </w:tc>
        <w:tc>
          <w:tcPr>
            <w:tcW w:w="142" w:type="dxa"/>
            <w:shd w:val="clear" w:color="auto" w:fill="FFFFFF"/>
          </w:tcPr>
          <w:p w14:paraId="79634B7D" w14:textId="77777777" w:rsidR="00BE4C3B" w:rsidRPr="0012335D" w:rsidRDefault="00BE4C3B" w:rsidP="00BE4C3B">
            <w:pPr>
              <w:widowControl/>
              <w:rPr>
                <w:rFonts w:ascii="Arial" w:hAnsi="Arial" w:cs="Arial"/>
                <w:snapToGrid/>
                <w:sz w:val="18"/>
                <w:szCs w:val="18"/>
              </w:rPr>
            </w:pPr>
          </w:p>
        </w:tc>
        <w:tc>
          <w:tcPr>
            <w:tcW w:w="1203" w:type="dxa"/>
            <w:noWrap/>
          </w:tcPr>
          <w:p w14:paraId="7153FE95" w14:textId="77777777" w:rsidR="000B69D2" w:rsidRDefault="000B69D2" w:rsidP="000B69D2">
            <w:pPr>
              <w:ind w:right="58"/>
              <w:rPr>
                <w:rFonts w:ascii="Arial" w:hAnsi="Arial" w:cs="Arial"/>
                <w:sz w:val="18"/>
                <w:szCs w:val="18"/>
              </w:rPr>
            </w:pPr>
          </w:p>
          <w:p w14:paraId="3E5A83DA" w14:textId="77777777" w:rsidR="00BE4C3B" w:rsidRPr="00F40104" w:rsidRDefault="00BE4C3B" w:rsidP="000B69D2">
            <w:pPr>
              <w:ind w:right="58"/>
              <w:jc w:val="right"/>
              <w:rPr>
                <w:rFonts w:ascii="Arial" w:hAnsi="Arial" w:cs="Arial"/>
                <w:sz w:val="18"/>
                <w:szCs w:val="18"/>
              </w:rPr>
            </w:pPr>
            <w:r>
              <w:rPr>
                <w:rFonts w:ascii="Arial" w:hAnsi="Arial" w:cs="Arial"/>
                <w:sz w:val="18"/>
                <w:szCs w:val="18"/>
              </w:rPr>
              <w:t>683,128</w:t>
            </w:r>
          </w:p>
        </w:tc>
        <w:tc>
          <w:tcPr>
            <w:tcW w:w="137" w:type="dxa"/>
            <w:shd w:val="clear" w:color="auto" w:fill="auto"/>
            <w:noWrap/>
            <w:vAlign w:val="bottom"/>
          </w:tcPr>
          <w:p w14:paraId="3181276D"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bottom"/>
          </w:tcPr>
          <w:p w14:paraId="42D24349"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176C1453"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bottom"/>
          </w:tcPr>
          <w:p w14:paraId="28546E99"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bottom"/>
          </w:tcPr>
          <w:p w14:paraId="4A23B122" w14:textId="77777777" w:rsidR="00BE4C3B" w:rsidRPr="0012335D" w:rsidRDefault="00BE4C3B" w:rsidP="00BE4C3B">
            <w:pPr>
              <w:ind w:right="58"/>
              <w:jc w:val="right"/>
              <w:rPr>
                <w:rFonts w:ascii="Arial" w:hAnsi="Arial" w:cs="Arial"/>
                <w:sz w:val="18"/>
                <w:szCs w:val="18"/>
              </w:rPr>
            </w:pPr>
          </w:p>
        </w:tc>
      </w:tr>
      <w:tr w:rsidR="00BE4C3B" w:rsidRPr="0012335D" w14:paraId="61045FED" w14:textId="77777777" w:rsidTr="00F529CE">
        <w:trPr>
          <w:trHeight w:val="161"/>
        </w:trPr>
        <w:tc>
          <w:tcPr>
            <w:tcW w:w="4138" w:type="dxa"/>
            <w:gridSpan w:val="2"/>
            <w:shd w:val="clear" w:color="auto" w:fill="FFFFFF"/>
            <w:noWrap/>
            <w:vAlign w:val="center"/>
            <w:hideMark/>
          </w:tcPr>
          <w:p w14:paraId="39352C9A" w14:textId="77777777"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14:paraId="47FCED75" w14:textId="77777777" w:rsidR="00BE4C3B" w:rsidRPr="0012335D" w:rsidRDefault="00BE4C3B" w:rsidP="00BE4C3B">
            <w:pPr>
              <w:widowControl/>
              <w:jc w:val="center"/>
              <w:rPr>
                <w:rFonts w:ascii="Arial" w:hAnsi="Arial" w:cs="Arial"/>
                <w:snapToGrid/>
                <w:sz w:val="18"/>
                <w:szCs w:val="18"/>
              </w:rPr>
            </w:pPr>
          </w:p>
        </w:tc>
        <w:tc>
          <w:tcPr>
            <w:tcW w:w="142" w:type="dxa"/>
            <w:shd w:val="clear" w:color="auto" w:fill="FFFFFF"/>
          </w:tcPr>
          <w:p w14:paraId="4D2E6F5B" w14:textId="77777777" w:rsidR="00BE4C3B" w:rsidRPr="0012335D" w:rsidRDefault="00BE4C3B" w:rsidP="00BE4C3B">
            <w:pPr>
              <w:widowControl/>
              <w:rPr>
                <w:rFonts w:ascii="Arial" w:hAnsi="Arial" w:cs="Arial"/>
                <w:snapToGrid/>
                <w:sz w:val="18"/>
                <w:szCs w:val="18"/>
              </w:rPr>
            </w:pPr>
          </w:p>
        </w:tc>
        <w:tc>
          <w:tcPr>
            <w:tcW w:w="1203" w:type="dxa"/>
            <w:noWrap/>
          </w:tcPr>
          <w:p w14:paraId="0972C556"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13092E77"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bottom"/>
          </w:tcPr>
          <w:p w14:paraId="624843E0"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0960CE82"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bottom"/>
          </w:tcPr>
          <w:p w14:paraId="61DEF471"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14:paraId="41547B20" w14:textId="77777777" w:rsidR="00BE4C3B" w:rsidRPr="0012335D" w:rsidRDefault="00BE4C3B" w:rsidP="00BE4C3B">
            <w:pPr>
              <w:ind w:right="58"/>
              <w:jc w:val="right"/>
              <w:rPr>
                <w:rFonts w:ascii="Arial" w:hAnsi="Arial" w:cs="Arial"/>
                <w:sz w:val="18"/>
                <w:szCs w:val="18"/>
              </w:rPr>
            </w:pPr>
          </w:p>
        </w:tc>
      </w:tr>
      <w:tr w:rsidR="00BE4C3B" w:rsidRPr="0012335D" w14:paraId="0764DF54" w14:textId="77777777" w:rsidTr="00F529CE">
        <w:trPr>
          <w:trHeight w:val="257"/>
        </w:trPr>
        <w:tc>
          <w:tcPr>
            <w:tcW w:w="4138" w:type="dxa"/>
            <w:gridSpan w:val="2"/>
            <w:shd w:val="clear" w:color="auto" w:fill="FFFFFF"/>
            <w:noWrap/>
            <w:vAlign w:val="center"/>
            <w:hideMark/>
          </w:tcPr>
          <w:p w14:paraId="7FE0F71D" w14:textId="77777777"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 xml:space="preserve">Обавезе </w:t>
            </w:r>
          </w:p>
        </w:tc>
        <w:tc>
          <w:tcPr>
            <w:tcW w:w="1134" w:type="dxa"/>
            <w:shd w:val="clear" w:color="auto" w:fill="FFFFFF"/>
            <w:noWrap/>
            <w:vAlign w:val="center"/>
            <w:hideMark/>
          </w:tcPr>
          <w:p w14:paraId="74750293"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47F0C919" w14:textId="77777777" w:rsidR="00BE4C3B" w:rsidRPr="0012335D" w:rsidRDefault="00BE4C3B" w:rsidP="00BE4C3B">
            <w:pPr>
              <w:widowControl/>
              <w:rPr>
                <w:rFonts w:ascii="Arial" w:hAnsi="Arial" w:cs="Arial"/>
                <w:b/>
                <w:bCs/>
                <w:snapToGrid/>
                <w:sz w:val="18"/>
                <w:szCs w:val="18"/>
              </w:rPr>
            </w:pPr>
          </w:p>
        </w:tc>
        <w:tc>
          <w:tcPr>
            <w:tcW w:w="1203" w:type="dxa"/>
            <w:noWrap/>
          </w:tcPr>
          <w:p w14:paraId="7B5F9C1F"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1DF53B83" w14:textId="77777777"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14:paraId="63F8D9F1" w14:textId="77777777"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14:paraId="5CCDEC15" w14:textId="77777777"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14:paraId="62E6D34B" w14:textId="77777777"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14:paraId="4C44D324" w14:textId="77777777" w:rsidR="00BE4C3B" w:rsidRPr="0012335D" w:rsidRDefault="00BE4C3B" w:rsidP="00BE4C3B">
            <w:pPr>
              <w:ind w:right="58"/>
              <w:jc w:val="right"/>
              <w:rPr>
                <w:rFonts w:ascii="Arial" w:hAnsi="Arial" w:cs="Arial"/>
                <w:sz w:val="18"/>
                <w:szCs w:val="18"/>
              </w:rPr>
            </w:pPr>
          </w:p>
        </w:tc>
      </w:tr>
      <w:tr w:rsidR="00BE4C3B" w:rsidRPr="0012335D" w14:paraId="322510AF" w14:textId="77777777" w:rsidTr="00F529CE">
        <w:trPr>
          <w:trHeight w:val="80"/>
        </w:trPr>
        <w:tc>
          <w:tcPr>
            <w:tcW w:w="4138" w:type="dxa"/>
            <w:gridSpan w:val="2"/>
            <w:shd w:val="clear" w:color="auto" w:fill="FFFFFF"/>
            <w:noWrap/>
            <w:vAlign w:val="center"/>
            <w:hideMark/>
          </w:tcPr>
          <w:p w14:paraId="43D8456C"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Краткорочне обавезе </w:t>
            </w:r>
          </w:p>
        </w:tc>
        <w:tc>
          <w:tcPr>
            <w:tcW w:w="1134" w:type="dxa"/>
            <w:shd w:val="clear" w:color="auto" w:fill="FFFFFF"/>
            <w:noWrap/>
            <w:vAlign w:val="center"/>
            <w:hideMark/>
          </w:tcPr>
          <w:p w14:paraId="5AEC2B02"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5</w:t>
            </w:r>
          </w:p>
        </w:tc>
        <w:tc>
          <w:tcPr>
            <w:tcW w:w="142" w:type="dxa"/>
            <w:shd w:val="clear" w:color="auto" w:fill="FFFFFF"/>
          </w:tcPr>
          <w:p w14:paraId="313ABF59" w14:textId="77777777" w:rsidR="00BE4C3B" w:rsidRPr="0012335D" w:rsidRDefault="00BE4C3B" w:rsidP="00BE4C3B">
            <w:pPr>
              <w:widowControl/>
              <w:jc w:val="right"/>
              <w:rPr>
                <w:rFonts w:ascii="Arial" w:hAnsi="Arial" w:cs="Arial"/>
                <w:snapToGrid/>
                <w:sz w:val="18"/>
                <w:szCs w:val="18"/>
              </w:rPr>
            </w:pPr>
          </w:p>
        </w:tc>
        <w:tc>
          <w:tcPr>
            <w:tcW w:w="1203" w:type="dxa"/>
            <w:noWrap/>
          </w:tcPr>
          <w:p w14:paraId="35CB8815" w14:textId="77777777" w:rsidR="00BE4C3B" w:rsidRPr="0012335D" w:rsidRDefault="00BE4C3B" w:rsidP="00BE4C3B">
            <w:pPr>
              <w:ind w:right="58"/>
              <w:jc w:val="right"/>
              <w:rPr>
                <w:rFonts w:ascii="Arial" w:hAnsi="Arial" w:cs="Arial"/>
                <w:sz w:val="18"/>
                <w:szCs w:val="18"/>
              </w:rPr>
            </w:pPr>
            <w:r>
              <w:rPr>
                <w:rFonts w:ascii="Arial" w:hAnsi="Arial" w:cs="Arial"/>
                <w:sz w:val="18"/>
                <w:szCs w:val="18"/>
              </w:rPr>
              <w:t>4,353,853</w:t>
            </w:r>
          </w:p>
        </w:tc>
        <w:tc>
          <w:tcPr>
            <w:tcW w:w="137" w:type="dxa"/>
            <w:shd w:val="clear" w:color="auto" w:fill="auto"/>
            <w:noWrap/>
            <w:vAlign w:val="center"/>
          </w:tcPr>
          <w:p w14:paraId="5C3063CC"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47715E9A"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63471D73"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3A41A702" w14:textId="77777777" w:rsidR="00BE4C3B" w:rsidRPr="005509A5" w:rsidRDefault="00BE4C3B" w:rsidP="00BE4C3B">
            <w:pPr>
              <w:ind w:right="58"/>
              <w:jc w:val="right"/>
              <w:rPr>
                <w:rFonts w:ascii="Arial" w:hAnsi="Arial" w:cs="Arial"/>
                <w:sz w:val="18"/>
                <w:szCs w:val="18"/>
                <w:lang w:val="sr-Cyrl-BA"/>
              </w:rPr>
            </w:pPr>
            <w:r>
              <w:rPr>
                <w:rFonts w:ascii="Arial" w:hAnsi="Arial" w:cs="Arial"/>
                <w:sz w:val="18"/>
                <w:szCs w:val="18"/>
                <w:lang w:val="sr-Cyrl-BA"/>
              </w:rPr>
              <w:t>253,442</w:t>
            </w:r>
          </w:p>
        </w:tc>
        <w:tc>
          <w:tcPr>
            <w:tcW w:w="34" w:type="dxa"/>
            <w:shd w:val="clear" w:color="auto" w:fill="auto"/>
            <w:vAlign w:val="center"/>
          </w:tcPr>
          <w:p w14:paraId="03B0D697" w14:textId="77777777" w:rsidR="00BE4C3B" w:rsidRPr="0012335D" w:rsidRDefault="00BE4C3B" w:rsidP="00BE4C3B">
            <w:pPr>
              <w:ind w:right="58"/>
              <w:jc w:val="right"/>
              <w:rPr>
                <w:rFonts w:ascii="Arial" w:hAnsi="Arial" w:cs="Arial"/>
                <w:sz w:val="18"/>
                <w:szCs w:val="18"/>
                <w:lang w:val="sr-Cyrl-BA"/>
              </w:rPr>
            </w:pPr>
          </w:p>
        </w:tc>
      </w:tr>
      <w:tr w:rsidR="00BE4C3B" w:rsidRPr="0012335D" w14:paraId="5B7658DF" w14:textId="77777777" w:rsidTr="00F529CE">
        <w:trPr>
          <w:trHeight w:val="80"/>
        </w:trPr>
        <w:tc>
          <w:tcPr>
            <w:tcW w:w="4138" w:type="dxa"/>
            <w:gridSpan w:val="2"/>
            <w:shd w:val="clear" w:color="auto" w:fill="FFFFFF"/>
            <w:noWrap/>
            <w:vAlign w:val="center"/>
            <w:hideMark/>
          </w:tcPr>
          <w:p w14:paraId="52FDDB65"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Преносне премије </w:t>
            </w:r>
          </w:p>
        </w:tc>
        <w:tc>
          <w:tcPr>
            <w:tcW w:w="1134" w:type="dxa"/>
            <w:shd w:val="clear" w:color="auto" w:fill="FFFFFF"/>
            <w:noWrap/>
            <w:vAlign w:val="center"/>
            <w:hideMark/>
          </w:tcPr>
          <w:p w14:paraId="6FD69904"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6</w:t>
            </w:r>
          </w:p>
        </w:tc>
        <w:tc>
          <w:tcPr>
            <w:tcW w:w="142" w:type="dxa"/>
            <w:shd w:val="clear" w:color="auto" w:fill="FFFFFF"/>
          </w:tcPr>
          <w:p w14:paraId="16B91ACD" w14:textId="77777777" w:rsidR="00BE4C3B" w:rsidRPr="0012335D" w:rsidRDefault="00BE4C3B" w:rsidP="00BE4C3B">
            <w:pPr>
              <w:widowControl/>
              <w:jc w:val="right"/>
              <w:rPr>
                <w:rFonts w:ascii="Arial" w:hAnsi="Arial" w:cs="Arial"/>
                <w:snapToGrid/>
                <w:sz w:val="18"/>
                <w:szCs w:val="18"/>
              </w:rPr>
            </w:pPr>
          </w:p>
        </w:tc>
        <w:tc>
          <w:tcPr>
            <w:tcW w:w="1203" w:type="dxa"/>
            <w:noWrap/>
          </w:tcPr>
          <w:p w14:paraId="5645F720" w14:textId="77777777" w:rsidR="00BE4C3B" w:rsidRPr="00E60CCB" w:rsidRDefault="00BE4C3B" w:rsidP="00BE4C3B">
            <w:pPr>
              <w:ind w:right="58"/>
              <w:jc w:val="right"/>
              <w:rPr>
                <w:rFonts w:ascii="Arial" w:hAnsi="Arial" w:cs="Arial"/>
                <w:sz w:val="18"/>
                <w:szCs w:val="18"/>
              </w:rPr>
            </w:pPr>
            <w:r>
              <w:rPr>
                <w:rFonts w:ascii="Arial" w:hAnsi="Arial" w:cs="Arial"/>
                <w:sz w:val="18"/>
                <w:szCs w:val="18"/>
              </w:rPr>
              <w:t>17,282,596</w:t>
            </w:r>
          </w:p>
        </w:tc>
        <w:tc>
          <w:tcPr>
            <w:tcW w:w="137" w:type="dxa"/>
            <w:shd w:val="clear" w:color="auto" w:fill="auto"/>
            <w:noWrap/>
            <w:vAlign w:val="center"/>
          </w:tcPr>
          <w:p w14:paraId="5526597F"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3B4432EE"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4262AD7A"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5EA5F311"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1F6AB389" w14:textId="77777777" w:rsidR="00BE4C3B" w:rsidRPr="0012335D" w:rsidRDefault="00BE4C3B" w:rsidP="00BE4C3B">
            <w:pPr>
              <w:ind w:right="58"/>
              <w:jc w:val="right"/>
              <w:rPr>
                <w:rFonts w:ascii="Arial" w:hAnsi="Arial" w:cs="Arial"/>
                <w:sz w:val="18"/>
                <w:szCs w:val="18"/>
              </w:rPr>
            </w:pPr>
          </w:p>
        </w:tc>
      </w:tr>
      <w:tr w:rsidR="00BE4C3B" w:rsidRPr="0012335D" w14:paraId="00BCB19D" w14:textId="77777777" w:rsidTr="00F529CE">
        <w:trPr>
          <w:trHeight w:val="257"/>
        </w:trPr>
        <w:tc>
          <w:tcPr>
            <w:tcW w:w="4138" w:type="dxa"/>
            <w:gridSpan w:val="2"/>
            <w:shd w:val="clear" w:color="auto" w:fill="FFFFFF"/>
            <w:noWrap/>
            <w:vAlign w:val="center"/>
            <w:hideMark/>
          </w:tcPr>
          <w:p w14:paraId="663C5580" w14:textId="77777777"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Резервисање за штете </w:t>
            </w:r>
          </w:p>
        </w:tc>
        <w:tc>
          <w:tcPr>
            <w:tcW w:w="1134" w:type="dxa"/>
            <w:shd w:val="clear" w:color="auto" w:fill="FFFFFF"/>
            <w:noWrap/>
            <w:vAlign w:val="center"/>
            <w:hideMark/>
          </w:tcPr>
          <w:p w14:paraId="33A8FE52"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7</w:t>
            </w:r>
          </w:p>
        </w:tc>
        <w:tc>
          <w:tcPr>
            <w:tcW w:w="142" w:type="dxa"/>
            <w:shd w:val="clear" w:color="auto" w:fill="FFFFFF"/>
          </w:tcPr>
          <w:p w14:paraId="75315C10" w14:textId="77777777" w:rsidR="00BE4C3B" w:rsidRPr="0012335D" w:rsidRDefault="00BE4C3B" w:rsidP="00BE4C3B">
            <w:pPr>
              <w:widowControl/>
              <w:jc w:val="right"/>
              <w:rPr>
                <w:rFonts w:ascii="Arial" w:hAnsi="Arial" w:cs="Arial"/>
                <w:snapToGrid/>
                <w:sz w:val="18"/>
                <w:szCs w:val="18"/>
              </w:rPr>
            </w:pPr>
          </w:p>
        </w:tc>
        <w:tc>
          <w:tcPr>
            <w:tcW w:w="1203" w:type="dxa"/>
            <w:noWrap/>
          </w:tcPr>
          <w:p w14:paraId="01A5CE92" w14:textId="77777777" w:rsidR="00BE4C3B" w:rsidRPr="0012335D" w:rsidRDefault="00BE4C3B" w:rsidP="00BE4C3B">
            <w:pPr>
              <w:ind w:right="58"/>
              <w:jc w:val="right"/>
              <w:rPr>
                <w:rFonts w:ascii="Arial" w:hAnsi="Arial" w:cs="Arial"/>
                <w:sz w:val="18"/>
                <w:szCs w:val="18"/>
              </w:rPr>
            </w:pPr>
            <w:r>
              <w:rPr>
                <w:rFonts w:ascii="Arial" w:hAnsi="Arial" w:cs="Arial"/>
                <w:sz w:val="18"/>
                <w:szCs w:val="18"/>
              </w:rPr>
              <w:t>10,201,085</w:t>
            </w:r>
          </w:p>
        </w:tc>
        <w:tc>
          <w:tcPr>
            <w:tcW w:w="137" w:type="dxa"/>
            <w:shd w:val="clear" w:color="auto" w:fill="auto"/>
            <w:noWrap/>
            <w:vAlign w:val="center"/>
          </w:tcPr>
          <w:p w14:paraId="50F27B26"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016B3EEC"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0A5981B6"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26D1C969"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59287927" w14:textId="77777777" w:rsidR="00BE4C3B" w:rsidRPr="0012335D" w:rsidRDefault="00BE4C3B" w:rsidP="00BE4C3B">
            <w:pPr>
              <w:ind w:right="58"/>
              <w:jc w:val="right"/>
              <w:rPr>
                <w:rFonts w:ascii="Arial" w:hAnsi="Arial" w:cs="Arial"/>
                <w:sz w:val="18"/>
                <w:szCs w:val="18"/>
              </w:rPr>
            </w:pPr>
          </w:p>
        </w:tc>
      </w:tr>
      <w:tr w:rsidR="00BE4C3B" w:rsidRPr="0012335D" w14:paraId="2CE8A280" w14:textId="77777777" w:rsidTr="00F529CE">
        <w:trPr>
          <w:trHeight w:val="257"/>
        </w:trPr>
        <w:tc>
          <w:tcPr>
            <w:tcW w:w="4138" w:type="dxa"/>
            <w:gridSpan w:val="2"/>
            <w:shd w:val="clear" w:color="auto" w:fill="FFFFFF"/>
            <w:noWrap/>
            <w:vAlign w:val="center"/>
            <w:hideMark/>
          </w:tcPr>
          <w:p w14:paraId="61F68722" w14:textId="77777777" w:rsidR="00BE4C3B" w:rsidRPr="0012335D" w:rsidRDefault="00BE4C3B" w:rsidP="00BE4C3B">
            <w:pPr>
              <w:widowControl/>
              <w:ind w:left="181" w:hanging="181"/>
              <w:rPr>
                <w:rFonts w:ascii="Arial" w:hAnsi="Arial" w:cs="Arial"/>
                <w:snapToGrid/>
                <w:sz w:val="18"/>
                <w:szCs w:val="18"/>
              </w:rPr>
            </w:pPr>
            <w:r w:rsidRPr="0012335D">
              <w:rPr>
                <w:rFonts w:ascii="Arial" w:hAnsi="Arial" w:cs="Arial"/>
                <w:snapToGrid/>
                <w:sz w:val="18"/>
                <w:szCs w:val="18"/>
              </w:rPr>
              <w:t>Пасивна временска разграничења</w:t>
            </w:r>
          </w:p>
        </w:tc>
        <w:tc>
          <w:tcPr>
            <w:tcW w:w="1134" w:type="dxa"/>
            <w:shd w:val="clear" w:color="auto" w:fill="FFFFFF"/>
            <w:noWrap/>
            <w:vAlign w:val="center"/>
            <w:hideMark/>
          </w:tcPr>
          <w:p w14:paraId="49AB1EE9" w14:textId="77777777"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8</w:t>
            </w:r>
          </w:p>
        </w:tc>
        <w:tc>
          <w:tcPr>
            <w:tcW w:w="142" w:type="dxa"/>
            <w:shd w:val="clear" w:color="auto" w:fill="FFFFFF"/>
          </w:tcPr>
          <w:p w14:paraId="44CDA3BD" w14:textId="77777777" w:rsidR="00BE4C3B" w:rsidRPr="0012335D" w:rsidRDefault="00BE4C3B" w:rsidP="00BE4C3B">
            <w:pPr>
              <w:widowControl/>
              <w:jc w:val="right"/>
              <w:rPr>
                <w:rFonts w:ascii="Arial" w:hAnsi="Arial" w:cs="Arial"/>
                <w:snapToGrid/>
                <w:sz w:val="18"/>
                <w:szCs w:val="18"/>
              </w:rPr>
            </w:pPr>
          </w:p>
        </w:tc>
        <w:tc>
          <w:tcPr>
            <w:tcW w:w="1203" w:type="dxa"/>
            <w:noWrap/>
          </w:tcPr>
          <w:p w14:paraId="200F745C" w14:textId="77777777" w:rsidR="00BE4C3B" w:rsidRPr="0012335D" w:rsidRDefault="00BE4C3B" w:rsidP="00BE4C3B">
            <w:pPr>
              <w:ind w:right="58"/>
              <w:jc w:val="right"/>
              <w:rPr>
                <w:rFonts w:ascii="Arial" w:hAnsi="Arial" w:cs="Arial"/>
                <w:sz w:val="18"/>
                <w:szCs w:val="18"/>
              </w:rPr>
            </w:pPr>
            <w:r>
              <w:rPr>
                <w:rFonts w:ascii="Arial" w:hAnsi="Arial" w:cs="Arial"/>
                <w:sz w:val="18"/>
                <w:szCs w:val="18"/>
              </w:rPr>
              <w:t>161,937</w:t>
            </w:r>
          </w:p>
        </w:tc>
        <w:tc>
          <w:tcPr>
            <w:tcW w:w="137" w:type="dxa"/>
            <w:shd w:val="clear" w:color="auto" w:fill="auto"/>
            <w:noWrap/>
            <w:vAlign w:val="center"/>
          </w:tcPr>
          <w:p w14:paraId="0BEFBA14" w14:textId="77777777"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14:paraId="06C23DC7"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64C8AAB8" w14:textId="77777777"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14:paraId="014A543A" w14:textId="77777777"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1B8DE075" w14:textId="77777777" w:rsidR="00BE4C3B" w:rsidRPr="0012335D" w:rsidRDefault="00BE4C3B" w:rsidP="00BE4C3B">
            <w:pPr>
              <w:ind w:right="58"/>
              <w:jc w:val="right"/>
              <w:rPr>
                <w:rFonts w:ascii="Arial" w:hAnsi="Arial" w:cs="Arial"/>
                <w:sz w:val="18"/>
                <w:szCs w:val="18"/>
              </w:rPr>
            </w:pPr>
          </w:p>
        </w:tc>
      </w:tr>
      <w:tr w:rsidR="00BE4C3B" w:rsidRPr="0012335D" w14:paraId="094AFD31" w14:textId="77777777" w:rsidTr="00F529CE">
        <w:trPr>
          <w:trHeight w:val="75"/>
        </w:trPr>
        <w:tc>
          <w:tcPr>
            <w:tcW w:w="4138" w:type="dxa"/>
            <w:gridSpan w:val="2"/>
            <w:shd w:val="clear" w:color="auto" w:fill="FFFFFF"/>
            <w:noWrap/>
            <w:vAlign w:val="center"/>
            <w:hideMark/>
          </w:tcPr>
          <w:p w14:paraId="73AEDE1A" w14:textId="77777777"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14:paraId="168B8C96"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029D1F67" w14:textId="77777777" w:rsidR="00BE4C3B" w:rsidRPr="0012335D" w:rsidRDefault="00BE4C3B" w:rsidP="00BE4C3B">
            <w:pPr>
              <w:widowControl/>
              <w:jc w:val="right"/>
              <w:rPr>
                <w:rFonts w:ascii="Arial" w:hAnsi="Arial" w:cs="Arial"/>
                <w:b/>
                <w:bCs/>
                <w:snapToGrid/>
                <w:sz w:val="18"/>
                <w:szCs w:val="18"/>
              </w:rPr>
            </w:pPr>
          </w:p>
        </w:tc>
        <w:tc>
          <w:tcPr>
            <w:tcW w:w="1203" w:type="dxa"/>
            <w:noWrap/>
          </w:tcPr>
          <w:p w14:paraId="60CA5BC7" w14:textId="77777777" w:rsidR="00BE4C3B" w:rsidRPr="0012335D" w:rsidRDefault="00BE4C3B" w:rsidP="00BE4C3B">
            <w:pPr>
              <w:ind w:right="58"/>
              <w:jc w:val="right"/>
              <w:rPr>
                <w:rFonts w:ascii="Arial" w:hAnsi="Arial" w:cs="Arial"/>
                <w:b/>
                <w:sz w:val="18"/>
                <w:szCs w:val="18"/>
              </w:rPr>
            </w:pPr>
            <w:r>
              <w:rPr>
                <w:rFonts w:ascii="Arial" w:hAnsi="Arial" w:cs="Arial"/>
                <w:b/>
                <w:sz w:val="18"/>
                <w:szCs w:val="18"/>
              </w:rPr>
              <w:t>31,999,471</w:t>
            </w:r>
          </w:p>
        </w:tc>
        <w:tc>
          <w:tcPr>
            <w:tcW w:w="137" w:type="dxa"/>
            <w:shd w:val="clear" w:color="auto" w:fill="auto"/>
            <w:noWrap/>
            <w:vAlign w:val="center"/>
          </w:tcPr>
          <w:p w14:paraId="4E2FC553" w14:textId="77777777"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14:paraId="19B1DE71" w14:textId="77777777"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14:paraId="57AF4DFF" w14:textId="77777777"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14:paraId="7B500B45" w14:textId="77777777" w:rsidR="00BE4C3B" w:rsidRPr="00595164" w:rsidRDefault="00BE4C3B" w:rsidP="00BE4C3B">
            <w:pPr>
              <w:ind w:right="58"/>
              <w:jc w:val="right"/>
              <w:rPr>
                <w:rFonts w:ascii="Arial" w:hAnsi="Arial" w:cs="Arial"/>
                <w:sz w:val="18"/>
                <w:szCs w:val="18"/>
                <w:lang w:val="sr-Cyrl-BA"/>
              </w:rPr>
            </w:pPr>
            <w:r>
              <w:rPr>
                <w:rFonts w:ascii="Arial" w:hAnsi="Arial" w:cs="Arial"/>
                <w:sz w:val="18"/>
                <w:szCs w:val="18"/>
                <w:lang w:val="sr-Cyrl-BA"/>
              </w:rPr>
              <w:t>253,442</w:t>
            </w:r>
          </w:p>
        </w:tc>
        <w:tc>
          <w:tcPr>
            <w:tcW w:w="34" w:type="dxa"/>
            <w:shd w:val="clear" w:color="auto" w:fill="auto"/>
            <w:vAlign w:val="center"/>
          </w:tcPr>
          <w:p w14:paraId="48CD5BE3" w14:textId="77777777" w:rsidR="00BE4C3B" w:rsidRPr="0012335D" w:rsidRDefault="00BE4C3B" w:rsidP="00BE4C3B">
            <w:pPr>
              <w:ind w:right="58"/>
              <w:jc w:val="right"/>
              <w:rPr>
                <w:rFonts w:ascii="Arial" w:hAnsi="Arial" w:cs="Arial"/>
                <w:sz w:val="18"/>
                <w:szCs w:val="18"/>
                <w:lang w:val="sr-Cyrl-BA"/>
              </w:rPr>
            </w:pPr>
          </w:p>
        </w:tc>
      </w:tr>
      <w:tr w:rsidR="00BE4C3B" w:rsidRPr="0012335D" w14:paraId="77B70DDE" w14:textId="77777777" w:rsidTr="00F529CE">
        <w:trPr>
          <w:trHeight w:val="222"/>
        </w:trPr>
        <w:tc>
          <w:tcPr>
            <w:tcW w:w="4138" w:type="dxa"/>
            <w:gridSpan w:val="2"/>
            <w:noWrap/>
          </w:tcPr>
          <w:p w14:paraId="1CDFFF98" w14:textId="77777777" w:rsidR="00BE4C3B" w:rsidRPr="0012335D" w:rsidRDefault="00BE4C3B" w:rsidP="00BE4C3B">
            <w:pPr>
              <w:widowControl/>
              <w:rPr>
                <w:rFonts w:ascii="Arial" w:hAnsi="Arial" w:cs="Arial"/>
                <w:b/>
                <w:bCs/>
                <w:snapToGrid/>
                <w:sz w:val="18"/>
                <w:szCs w:val="18"/>
                <w:lang w:val="sr-Cyrl-BA"/>
              </w:rPr>
            </w:pPr>
            <w:r w:rsidRPr="0012335D">
              <w:rPr>
                <w:rFonts w:ascii="Arial" w:hAnsi="Arial" w:cs="Arial"/>
                <w:snapToGrid/>
                <w:sz w:val="18"/>
                <w:szCs w:val="18"/>
                <w:lang w:val="sr-Cyrl-BA"/>
              </w:rPr>
              <w:t>ПОСЛОВНА ПАСИВА</w:t>
            </w:r>
          </w:p>
        </w:tc>
        <w:tc>
          <w:tcPr>
            <w:tcW w:w="1134" w:type="dxa"/>
            <w:shd w:val="clear" w:color="auto" w:fill="FFFFFF"/>
            <w:noWrap/>
            <w:vAlign w:val="center"/>
          </w:tcPr>
          <w:p w14:paraId="585D25EF" w14:textId="77777777"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14:paraId="0885391D" w14:textId="77777777" w:rsidR="00BE4C3B" w:rsidRPr="0012335D" w:rsidRDefault="00BE4C3B" w:rsidP="00BE4C3B">
            <w:pPr>
              <w:widowControl/>
              <w:rPr>
                <w:rFonts w:ascii="Arial" w:hAnsi="Arial" w:cs="Arial"/>
                <w:b/>
                <w:bCs/>
                <w:snapToGrid/>
                <w:sz w:val="18"/>
                <w:szCs w:val="18"/>
              </w:rPr>
            </w:pPr>
          </w:p>
        </w:tc>
        <w:tc>
          <w:tcPr>
            <w:tcW w:w="1203" w:type="dxa"/>
            <w:noWrap/>
          </w:tcPr>
          <w:p w14:paraId="79ECC79A" w14:textId="77777777" w:rsidR="00BE4C3B" w:rsidRPr="00F15B4C" w:rsidRDefault="00BE4C3B" w:rsidP="00BE4C3B">
            <w:pPr>
              <w:ind w:right="58"/>
              <w:jc w:val="right"/>
              <w:rPr>
                <w:rFonts w:ascii="Arial" w:hAnsi="Arial" w:cs="Arial"/>
                <w:b/>
                <w:sz w:val="18"/>
                <w:szCs w:val="18"/>
              </w:rPr>
            </w:pPr>
            <w:r>
              <w:rPr>
                <w:rFonts w:ascii="Arial" w:hAnsi="Arial" w:cs="Arial"/>
                <w:b/>
                <w:sz w:val="18"/>
                <w:szCs w:val="18"/>
              </w:rPr>
              <w:t>45,912,799</w:t>
            </w:r>
          </w:p>
        </w:tc>
        <w:tc>
          <w:tcPr>
            <w:tcW w:w="137" w:type="dxa"/>
            <w:shd w:val="clear" w:color="auto" w:fill="auto"/>
            <w:noWrap/>
            <w:vAlign w:val="center"/>
          </w:tcPr>
          <w:p w14:paraId="0BB25662" w14:textId="77777777" w:rsidR="00BE4C3B" w:rsidRPr="0012335D" w:rsidRDefault="00BE4C3B" w:rsidP="00BE4C3B">
            <w:pPr>
              <w:ind w:right="58"/>
              <w:jc w:val="right"/>
              <w:rPr>
                <w:rFonts w:ascii="Arial" w:hAnsi="Arial" w:cs="Arial"/>
                <w:bCs/>
                <w:sz w:val="18"/>
                <w:szCs w:val="18"/>
              </w:rPr>
            </w:pPr>
          </w:p>
        </w:tc>
        <w:tc>
          <w:tcPr>
            <w:tcW w:w="86" w:type="dxa"/>
            <w:shd w:val="clear" w:color="auto" w:fill="auto"/>
            <w:noWrap/>
            <w:vAlign w:val="center"/>
          </w:tcPr>
          <w:p w14:paraId="53A8B5C2"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0A51AA3F" w14:textId="77777777" w:rsidR="00BE4C3B" w:rsidRPr="0012335D" w:rsidRDefault="00BE4C3B" w:rsidP="00BE4C3B">
            <w:pPr>
              <w:ind w:right="58"/>
              <w:jc w:val="right"/>
              <w:rPr>
                <w:rFonts w:ascii="Arial" w:hAnsi="Arial" w:cs="Arial"/>
                <w:bCs/>
                <w:sz w:val="18"/>
                <w:szCs w:val="18"/>
              </w:rPr>
            </w:pPr>
          </w:p>
        </w:tc>
        <w:tc>
          <w:tcPr>
            <w:tcW w:w="857" w:type="dxa"/>
            <w:gridSpan w:val="2"/>
            <w:shd w:val="clear" w:color="auto" w:fill="auto"/>
            <w:vAlign w:val="center"/>
          </w:tcPr>
          <w:p w14:paraId="79FCF366" w14:textId="77777777" w:rsidR="00BE4C3B" w:rsidRPr="00595164" w:rsidRDefault="00BE4C3B" w:rsidP="00BE4C3B">
            <w:pPr>
              <w:ind w:right="58"/>
              <w:jc w:val="right"/>
              <w:rPr>
                <w:rFonts w:ascii="Arial" w:hAnsi="Arial" w:cs="Arial"/>
                <w:b/>
                <w:bCs/>
                <w:sz w:val="18"/>
                <w:szCs w:val="18"/>
                <w:lang w:val="sr-Cyrl-BA"/>
              </w:rPr>
            </w:pPr>
            <w:r>
              <w:rPr>
                <w:rFonts w:ascii="Arial" w:hAnsi="Arial" w:cs="Arial"/>
                <w:b/>
                <w:bCs/>
                <w:sz w:val="18"/>
                <w:szCs w:val="18"/>
                <w:lang w:val="sr-Cyrl-BA"/>
              </w:rPr>
              <w:t>67,079</w:t>
            </w:r>
          </w:p>
        </w:tc>
        <w:tc>
          <w:tcPr>
            <w:tcW w:w="34" w:type="dxa"/>
            <w:shd w:val="clear" w:color="auto" w:fill="auto"/>
            <w:vAlign w:val="center"/>
          </w:tcPr>
          <w:p w14:paraId="781278F4" w14:textId="77777777" w:rsidR="00BE4C3B" w:rsidRPr="0012335D" w:rsidRDefault="00BE4C3B" w:rsidP="00BE4C3B">
            <w:pPr>
              <w:ind w:right="58"/>
              <w:jc w:val="right"/>
              <w:rPr>
                <w:rFonts w:ascii="Arial" w:hAnsi="Arial" w:cs="Arial"/>
                <w:bCs/>
                <w:sz w:val="18"/>
                <w:szCs w:val="18"/>
              </w:rPr>
            </w:pPr>
          </w:p>
        </w:tc>
      </w:tr>
      <w:tr w:rsidR="00BE4C3B" w:rsidRPr="0012335D" w14:paraId="16CE7B5E" w14:textId="77777777" w:rsidTr="00F529CE">
        <w:trPr>
          <w:trHeight w:val="257"/>
        </w:trPr>
        <w:tc>
          <w:tcPr>
            <w:tcW w:w="4138" w:type="dxa"/>
            <w:gridSpan w:val="2"/>
            <w:noWrap/>
          </w:tcPr>
          <w:p w14:paraId="449BE6C6" w14:textId="77777777" w:rsidR="00BE4C3B" w:rsidRPr="0012335D" w:rsidRDefault="00BE4C3B" w:rsidP="00BE4C3B">
            <w:pPr>
              <w:widowControl/>
              <w:rPr>
                <w:rFonts w:ascii="Arial" w:hAnsi="Arial" w:cs="Arial"/>
                <w:b/>
                <w:bCs/>
                <w:snapToGrid/>
                <w:sz w:val="18"/>
                <w:szCs w:val="18"/>
                <w:lang w:val="sr-Cyrl-BA"/>
              </w:rPr>
            </w:pPr>
            <w:r w:rsidRPr="0012335D">
              <w:rPr>
                <w:rFonts w:ascii="Arial" w:hAnsi="Arial" w:cs="Arial"/>
                <w:snapToGrid/>
                <w:sz w:val="18"/>
                <w:szCs w:val="18"/>
              </w:rPr>
              <w:t>Ванбилансна пасива</w:t>
            </w:r>
          </w:p>
        </w:tc>
        <w:tc>
          <w:tcPr>
            <w:tcW w:w="1134" w:type="dxa"/>
            <w:shd w:val="clear" w:color="auto" w:fill="FFFFFF"/>
            <w:noWrap/>
            <w:vAlign w:val="center"/>
          </w:tcPr>
          <w:p w14:paraId="2BF10DC7" w14:textId="77777777" w:rsidR="00BE4C3B" w:rsidRPr="000B69D2" w:rsidRDefault="000B69D2" w:rsidP="00BE4C3B">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14:paraId="59AA4895" w14:textId="77777777" w:rsidR="00BE4C3B" w:rsidRPr="0012335D" w:rsidRDefault="00BE4C3B" w:rsidP="00BE4C3B">
            <w:pPr>
              <w:widowControl/>
              <w:rPr>
                <w:rFonts w:ascii="Arial" w:hAnsi="Arial" w:cs="Arial"/>
                <w:b/>
                <w:bCs/>
                <w:snapToGrid/>
                <w:sz w:val="18"/>
                <w:szCs w:val="18"/>
              </w:rPr>
            </w:pPr>
          </w:p>
        </w:tc>
        <w:tc>
          <w:tcPr>
            <w:tcW w:w="1203" w:type="dxa"/>
            <w:noWrap/>
          </w:tcPr>
          <w:p w14:paraId="74AF6C4B" w14:textId="77777777" w:rsidR="00BE4C3B" w:rsidRPr="00FC0BFB" w:rsidRDefault="00BE4C3B" w:rsidP="00BE4C3B">
            <w:pPr>
              <w:ind w:right="58"/>
              <w:jc w:val="right"/>
              <w:rPr>
                <w:rFonts w:ascii="Arial" w:hAnsi="Arial" w:cs="Arial"/>
                <w:sz w:val="18"/>
                <w:szCs w:val="18"/>
              </w:rPr>
            </w:pPr>
            <w:r>
              <w:rPr>
                <w:rFonts w:ascii="Arial" w:hAnsi="Arial" w:cs="Arial"/>
                <w:sz w:val="18"/>
                <w:szCs w:val="18"/>
              </w:rPr>
              <w:t>344,296</w:t>
            </w:r>
          </w:p>
        </w:tc>
        <w:tc>
          <w:tcPr>
            <w:tcW w:w="137" w:type="dxa"/>
            <w:shd w:val="clear" w:color="auto" w:fill="auto"/>
            <w:noWrap/>
            <w:vAlign w:val="center"/>
          </w:tcPr>
          <w:p w14:paraId="08DA763B" w14:textId="77777777" w:rsidR="00BE4C3B" w:rsidRPr="0012335D" w:rsidRDefault="00BE4C3B" w:rsidP="00BE4C3B">
            <w:pPr>
              <w:ind w:right="58"/>
              <w:jc w:val="right"/>
              <w:rPr>
                <w:rFonts w:ascii="Arial" w:hAnsi="Arial" w:cs="Arial"/>
                <w:bCs/>
                <w:sz w:val="18"/>
                <w:szCs w:val="18"/>
              </w:rPr>
            </w:pPr>
          </w:p>
        </w:tc>
        <w:tc>
          <w:tcPr>
            <w:tcW w:w="86" w:type="dxa"/>
            <w:shd w:val="clear" w:color="auto" w:fill="auto"/>
            <w:noWrap/>
            <w:vAlign w:val="center"/>
          </w:tcPr>
          <w:p w14:paraId="3FF66803" w14:textId="77777777"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14:paraId="6B0105DE" w14:textId="77777777" w:rsidR="00BE4C3B" w:rsidRPr="0012335D" w:rsidRDefault="00BE4C3B" w:rsidP="00BE4C3B">
            <w:pPr>
              <w:ind w:right="58"/>
              <w:jc w:val="right"/>
              <w:rPr>
                <w:rFonts w:ascii="Arial" w:hAnsi="Arial" w:cs="Arial"/>
                <w:bCs/>
                <w:sz w:val="18"/>
                <w:szCs w:val="18"/>
              </w:rPr>
            </w:pPr>
          </w:p>
        </w:tc>
        <w:tc>
          <w:tcPr>
            <w:tcW w:w="857" w:type="dxa"/>
            <w:gridSpan w:val="2"/>
            <w:shd w:val="clear" w:color="auto" w:fill="auto"/>
            <w:vAlign w:val="center"/>
          </w:tcPr>
          <w:p w14:paraId="214AFA21" w14:textId="77777777" w:rsidR="00BE4C3B" w:rsidRPr="0012335D" w:rsidRDefault="00EF586D" w:rsidP="00BE4C3B">
            <w:pPr>
              <w:ind w:right="58"/>
              <w:jc w:val="right"/>
              <w:rPr>
                <w:rFonts w:ascii="Arial" w:hAnsi="Arial" w:cs="Arial"/>
                <w:bCs/>
                <w:sz w:val="18"/>
                <w:szCs w:val="18"/>
                <w:lang w:val="sr-Cyrl-BA"/>
              </w:rPr>
            </w:pPr>
            <w:r>
              <w:rPr>
                <w:rFonts w:ascii="Arial" w:hAnsi="Arial" w:cs="Arial"/>
                <w:bCs/>
                <w:sz w:val="18"/>
                <w:szCs w:val="18"/>
                <w:lang w:val="sr-Cyrl-BA"/>
              </w:rPr>
              <w:t>-</w:t>
            </w:r>
          </w:p>
        </w:tc>
        <w:tc>
          <w:tcPr>
            <w:tcW w:w="34" w:type="dxa"/>
            <w:shd w:val="clear" w:color="auto" w:fill="auto"/>
            <w:vAlign w:val="center"/>
          </w:tcPr>
          <w:p w14:paraId="546A8DCB" w14:textId="77777777" w:rsidR="00BE4C3B" w:rsidRPr="0012335D" w:rsidRDefault="00BE4C3B" w:rsidP="00BE4C3B">
            <w:pPr>
              <w:ind w:right="58"/>
              <w:jc w:val="right"/>
              <w:rPr>
                <w:rFonts w:ascii="Arial" w:hAnsi="Arial" w:cs="Arial"/>
                <w:bCs/>
                <w:sz w:val="18"/>
                <w:szCs w:val="18"/>
              </w:rPr>
            </w:pPr>
          </w:p>
        </w:tc>
      </w:tr>
      <w:tr w:rsidR="00FF3AB3" w:rsidRPr="0012335D" w14:paraId="06EDA51A" w14:textId="77777777" w:rsidTr="00F529CE">
        <w:trPr>
          <w:trHeight w:val="257"/>
        </w:trPr>
        <w:tc>
          <w:tcPr>
            <w:tcW w:w="4138" w:type="dxa"/>
            <w:gridSpan w:val="2"/>
            <w:shd w:val="clear" w:color="auto" w:fill="FFFFFF"/>
            <w:noWrap/>
            <w:vAlign w:val="center"/>
          </w:tcPr>
          <w:p w14:paraId="0A5F77BB" w14:textId="77777777" w:rsidR="00FF3AB3" w:rsidRPr="0012335D" w:rsidRDefault="00FF3AB3" w:rsidP="00D57C71">
            <w:pPr>
              <w:widowControl/>
              <w:rPr>
                <w:rFonts w:ascii="Arial" w:hAnsi="Arial" w:cs="Arial"/>
                <w:b/>
                <w:bCs/>
                <w:snapToGrid/>
                <w:sz w:val="18"/>
                <w:szCs w:val="18"/>
                <w:lang w:val="sr-Cyrl-BA"/>
              </w:rPr>
            </w:pPr>
            <w:r w:rsidRPr="0012335D">
              <w:rPr>
                <w:rFonts w:ascii="Arial" w:hAnsi="Arial" w:cs="Arial"/>
                <w:b/>
                <w:bCs/>
                <w:snapToGrid/>
                <w:sz w:val="18"/>
                <w:szCs w:val="18"/>
                <w:lang w:val="sr-Cyrl-BA"/>
              </w:rPr>
              <w:t>ПАСИВА</w:t>
            </w:r>
          </w:p>
        </w:tc>
        <w:tc>
          <w:tcPr>
            <w:tcW w:w="1134" w:type="dxa"/>
            <w:shd w:val="clear" w:color="auto" w:fill="FFFFFF"/>
            <w:noWrap/>
            <w:vAlign w:val="center"/>
          </w:tcPr>
          <w:p w14:paraId="0B80E55A" w14:textId="77777777" w:rsidR="00FF3AB3" w:rsidRPr="0012335D" w:rsidRDefault="00FF3AB3" w:rsidP="00D57C71">
            <w:pPr>
              <w:widowControl/>
              <w:jc w:val="center"/>
              <w:rPr>
                <w:rFonts w:ascii="Arial" w:hAnsi="Arial" w:cs="Arial"/>
                <w:b/>
                <w:bCs/>
                <w:snapToGrid/>
                <w:sz w:val="18"/>
                <w:szCs w:val="18"/>
              </w:rPr>
            </w:pPr>
          </w:p>
        </w:tc>
        <w:tc>
          <w:tcPr>
            <w:tcW w:w="142" w:type="dxa"/>
            <w:shd w:val="clear" w:color="auto" w:fill="FFFFFF"/>
          </w:tcPr>
          <w:p w14:paraId="6AEB6BCF" w14:textId="77777777" w:rsidR="00FF3AB3" w:rsidRPr="0012335D" w:rsidRDefault="00FF3AB3" w:rsidP="00D57C71">
            <w:pPr>
              <w:widowControl/>
              <w:rPr>
                <w:rFonts w:ascii="Arial" w:hAnsi="Arial" w:cs="Arial"/>
                <w:b/>
                <w:bCs/>
                <w:snapToGrid/>
                <w:sz w:val="18"/>
                <w:szCs w:val="18"/>
              </w:rPr>
            </w:pPr>
          </w:p>
        </w:tc>
        <w:tc>
          <w:tcPr>
            <w:tcW w:w="1203" w:type="dxa"/>
            <w:noWrap/>
          </w:tcPr>
          <w:p w14:paraId="6493D44A" w14:textId="77777777" w:rsidR="00FF3AB3" w:rsidRPr="00FC0BFB" w:rsidRDefault="000053E5" w:rsidP="00642731">
            <w:pPr>
              <w:ind w:right="58"/>
              <w:jc w:val="right"/>
              <w:rPr>
                <w:rFonts w:ascii="Arial" w:hAnsi="Arial" w:cs="Arial"/>
                <w:b/>
                <w:sz w:val="18"/>
                <w:szCs w:val="18"/>
              </w:rPr>
            </w:pPr>
            <w:r>
              <w:rPr>
                <w:rFonts w:ascii="Arial" w:hAnsi="Arial" w:cs="Arial"/>
                <w:b/>
                <w:sz w:val="18"/>
                <w:szCs w:val="18"/>
              </w:rPr>
              <w:t>46,257,095</w:t>
            </w:r>
          </w:p>
        </w:tc>
        <w:tc>
          <w:tcPr>
            <w:tcW w:w="137" w:type="dxa"/>
            <w:shd w:val="clear" w:color="auto" w:fill="auto"/>
            <w:noWrap/>
            <w:vAlign w:val="center"/>
          </w:tcPr>
          <w:p w14:paraId="164410E6" w14:textId="77777777" w:rsidR="00FF3AB3" w:rsidRPr="0012335D" w:rsidRDefault="00FF3AB3" w:rsidP="00D57C71">
            <w:pPr>
              <w:ind w:right="58"/>
              <w:jc w:val="right"/>
              <w:rPr>
                <w:rFonts w:ascii="Arial" w:hAnsi="Arial" w:cs="Arial"/>
                <w:bCs/>
                <w:sz w:val="18"/>
                <w:szCs w:val="18"/>
              </w:rPr>
            </w:pPr>
          </w:p>
        </w:tc>
        <w:tc>
          <w:tcPr>
            <w:tcW w:w="86" w:type="dxa"/>
            <w:shd w:val="clear" w:color="auto" w:fill="auto"/>
            <w:noWrap/>
            <w:vAlign w:val="center"/>
          </w:tcPr>
          <w:p w14:paraId="4C48FE40" w14:textId="77777777" w:rsidR="00FF3AB3" w:rsidRPr="0012335D" w:rsidRDefault="00FF3AB3" w:rsidP="00D57C71">
            <w:pPr>
              <w:ind w:right="58"/>
              <w:jc w:val="right"/>
              <w:rPr>
                <w:rFonts w:ascii="Arial" w:hAnsi="Arial" w:cs="Arial"/>
                <w:sz w:val="18"/>
                <w:szCs w:val="18"/>
                <w:lang w:val="sr-Cyrl-BA"/>
              </w:rPr>
            </w:pPr>
          </w:p>
        </w:tc>
        <w:tc>
          <w:tcPr>
            <w:tcW w:w="137" w:type="dxa"/>
            <w:shd w:val="clear" w:color="auto" w:fill="auto"/>
            <w:noWrap/>
            <w:vAlign w:val="center"/>
          </w:tcPr>
          <w:p w14:paraId="274ECE05" w14:textId="77777777" w:rsidR="00FF3AB3" w:rsidRPr="0012335D" w:rsidRDefault="00FF3AB3" w:rsidP="00D57C71">
            <w:pPr>
              <w:ind w:right="58"/>
              <w:jc w:val="right"/>
              <w:rPr>
                <w:rFonts w:ascii="Arial" w:hAnsi="Arial" w:cs="Arial"/>
                <w:bCs/>
                <w:sz w:val="18"/>
                <w:szCs w:val="18"/>
              </w:rPr>
            </w:pPr>
          </w:p>
        </w:tc>
        <w:tc>
          <w:tcPr>
            <w:tcW w:w="857" w:type="dxa"/>
            <w:gridSpan w:val="2"/>
            <w:shd w:val="clear" w:color="auto" w:fill="auto"/>
            <w:vAlign w:val="center"/>
          </w:tcPr>
          <w:p w14:paraId="15425775" w14:textId="77777777" w:rsidR="00FF3AB3" w:rsidRPr="0012335D" w:rsidRDefault="00BE4C3B" w:rsidP="00642731">
            <w:pPr>
              <w:ind w:right="58"/>
              <w:jc w:val="right"/>
              <w:rPr>
                <w:rFonts w:ascii="Arial" w:hAnsi="Arial" w:cs="Arial"/>
                <w:b/>
                <w:bCs/>
                <w:sz w:val="18"/>
                <w:szCs w:val="18"/>
              </w:rPr>
            </w:pPr>
            <w:r>
              <w:rPr>
                <w:rFonts w:ascii="Arial" w:hAnsi="Arial" w:cs="Arial"/>
                <w:b/>
                <w:bCs/>
                <w:sz w:val="18"/>
                <w:szCs w:val="18"/>
                <w:lang w:val="sr-Cyrl-BA"/>
              </w:rPr>
              <w:t>67,079</w:t>
            </w:r>
          </w:p>
        </w:tc>
        <w:tc>
          <w:tcPr>
            <w:tcW w:w="34" w:type="dxa"/>
            <w:shd w:val="clear" w:color="auto" w:fill="auto"/>
            <w:vAlign w:val="center"/>
          </w:tcPr>
          <w:p w14:paraId="2D21DB7A" w14:textId="77777777" w:rsidR="00FF3AB3" w:rsidRPr="0012335D" w:rsidRDefault="00FF3AB3" w:rsidP="00D57C71">
            <w:pPr>
              <w:ind w:right="58"/>
              <w:jc w:val="right"/>
              <w:rPr>
                <w:rFonts w:ascii="Arial" w:hAnsi="Arial" w:cs="Arial"/>
                <w:bCs/>
                <w:sz w:val="18"/>
                <w:szCs w:val="18"/>
              </w:rPr>
            </w:pPr>
          </w:p>
        </w:tc>
      </w:tr>
      <w:tr w:rsidR="00FF3AB3" w:rsidRPr="0012335D" w14:paraId="039DED22" w14:textId="77777777" w:rsidTr="00F529CE">
        <w:trPr>
          <w:trHeight w:val="257"/>
        </w:trPr>
        <w:tc>
          <w:tcPr>
            <w:tcW w:w="4138" w:type="dxa"/>
            <w:gridSpan w:val="2"/>
            <w:shd w:val="clear" w:color="auto" w:fill="FFFFFF"/>
            <w:noWrap/>
            <w:vAlign w:val="center"/>
          </w:tcPr>
          <w:p w14:paraId="65E37863" w14:textId="77777777" w:rsidR="00FF3AB3" w:rsidRDefault="00FF3AB3" w:rsidP="00D57C71">
            <w:pPr>
              <w:widowControl/>
              <w:rPr>
                <w:rFonts w:ascii="Arial" w:hAnsi="Arial" w:cs="Arial"/>
                <w:b/>
                <w:bCs/>
                <w:snapToGrid/>
                <w:sz w:val="18"/>
                <w:szCs w:val="18"/>
                <w:lang w:val="sr-Cyrl-BA"/>
              </w:rPr>
            </w:pPr>
          </w:p>
          <w:p w14:paraId="628E52AB" w14:textId="77777777" w:rsidR="00FF3AB3" w:rsidRDefault="00FF3AB3" w:rsidP="00D57C71">
            <w:pPr>
              <w:widowControl/>
              <w:rPr>
                <w:rFonts w:ascii="Arial" w:hAnsi="Arial" w:cs="Arial"/>
                <w:b/>
                <w:bCs/>
                <w:snapToGrid/>
                <w:sz w:val="18"/>
                <w:szCs w:val="18"/>
                <w:lang w:val="sr-Cyrl-BA"/>
              </w:rPr>
            </w:pPr>
          </w:p>
          <w:p w14:paraId="090648C2" w14:textId="77777777" w:rsidR="00FF3AB3" w:rsidRDefault="00FF3AB3" w:rsidP="00D57C71">
            <w:pPr>
              <w:widowControl/>
              <w:rPr>
                <w:rFonts w:ascii="Arial" w:hAnsi="Arial" w:cs="Arial"/>
                <w:b/>
                <w:bCs/>
                <w:snapToGrid/>
                <w:sz w:val="18"/>
                <w:szCs w:val="18"/>
                <w:lang w:val="sr-Cyrl-BA"/>
              </w:rPr>
            </w:pPr>
          </w:p>
          <w:p w14:paraId="5121FDC3" w14:textId="77777777" w:rsidR="00C07F46" w:rsidRPr="0012335D" w:rsidRDefault="00C07F46" w:rsidP="00D57C71">
            <w:pPr>
              <w:widowControl/>
              <w:rPr>
                <w:rFonts w:ascii="Arial" w:hAnsi="Arial" w:cs="Arial"/>
                <w:b/>
                <w:bCs/>
                <w:snapToGrid/>
                <w:sz w:val="18"/>
                <w:szCs w:val="18"/>
                <w:lang w:val="sr-Cyrl-BA"/>
              </w:rPr>
            </w:pPr>
          </w:p>
        </w:tc>
        <w:tc>
          <w:tcPr>
            <w:tcW w:w="1134" w:type="dxa"/>
            <w:shd w:val="clear" w:color="auto" w:fill="FFFFFF"/>
            <w:noWrap/>
            <w:vAlign w:val="center"/>
          </w:tcPr>
          <w:p w14:paraId="20110007" w14:textId="77777777" w:rsidR="00FF3AB3" w:rsidRPr="0012335D" w:rsidRDefault="00FF3AB3" w:rsidP="00D57C71">
            <w:pPr>
              <w:widowControl/>
              <w:jc w:val="center"/>
              <w:rPr>
                <w:rFonts w:ascii="Arial" w:hAnsi="Arial" w:cs="Arial"/>
                <w:b/>
                <w:bCs/>
                <w:snapToGrid/>
                <w:sz w:val="18"/>
                <w:szCs w:val="18"/>
              </w:rPr>
            </w:pPr>
          </w:p>
        </w:tc>
        <w:tc>
          <w:tcPr>
            <w:tcW w:w="142" w:type="dxa"/>
            <w:shd w:val="clear" w:color="auto" w:fill="FFFFFF"/>
          </w:tcPr>
          <w:p w14:paraId="473ACC62" w14:textId="77777777" w:rsidR="00FF3AB3" w:rsidRPr="0012335D" w:rsidRDefault="00FF3AB3" w:rsidP="00D57C71">
            <w:pPr>
              <w:widowControl/>
              <w:rPr>
                <w:rFonts w:ascii="Arial" w:hAnsi="Arial" w:cs="Arial"/>
                <w:b/>
                <w:bCs/>
                <w:snapToGrid/>
                <w:sz w:val="18"/>
                <w:szCs w:val="18"/>
              </w:rPr>
            </w:pPr>
          </w:p>
        </w:tc>
        <w:tc>
          <w:tcPr>
            <w:tcW w:w="1203" w:type="dxa"/>
            <w:noWrap/>
          </w:tcPr>
          <w:p w14:paraId="35BF9C27" w14:textId="77777777" w:rsidR="00FF3AB3" w:rsidRDefault="00FF3AB3" w:rsidP="00642731">
            <w:pPr>
              <w:ind w:right="58"/>
              <w:jc w:val="right"/>
              <w:rPr>
                <w:rFonts w:ascii="Arial" w:hAnsi="Arial" w:cs="Arial"/>
                <w:b/>
                <w:sz w:val="18"/>
                <w:szCs w:val="18"/>
              </w:rPr>
            </w:pPr>
          </w:p>
        </w:tc>
        <w:tc>
          <w:tcPr>
            <w:tcW w:w="137" w:type="dxa"/>
            <w:shd w:val="clear" w:color="auto" w:fill="auto"/>
            <w:noWrap/>
            <w:vAlign w:val="center"/>
          </w:tcPr>
          <w:p w14:paraId="12D641C3" w14:textId="77777777" w:rsidR="00FF3AB3" w:rsidRPr="0012335D" w:rsidRDefault="00FF3AB3" w:rsidP="00D57C71">
            <w:pPr>
              <w:ind w:right="58"/>
              <w:jc w:val="right"/>
              <w:rPr>
                <w:rFonts w:ascii="Arial" w:hAnsi="Arial" w:cs="Arial"/>
                <w:bCs/>
                <w:sz w:val="18"/>
                <w:szCs w:val="18"/>
              </w:rPr>
            </w:pPr>
          </w:p>
        </w:tc>
        <w:tc>
          <w:tcPr>
            <w:tcW w:w="86" w:type="dxa"/>
            <w:shd w:val="clear" w:color="auto" w:fill="auto"/>
            <w:noWrap/>
            <w:vAlign w:val="center"/>
          </w:tcPr>
          <w:p w14:paraId="40A59528" w14:textId="77777777" w:rsidR="00FF3AB3" w:rsidRPr="0012335D" w:rsidRDefault="00FF3AB3" w:rsidP="00D57C71">
            <w:pPr>
              <w:ind w:right="58"/>
              <w:jc w:val="right"/>
              <w:rPr>
                <w:rFonts w:ascii="Arial" w:hAnsi="Arial" w:cs="Arial"/>
                <w:sz w:val="18"/>
                <w:szCs w:val="18"/>
                <w:lang w:val="sr-Cyrl-BA"/>
              </w:rPr>
            </w:pPr>
          </w:p>
        </w:tc>
        <w:tc>
          <w:tcPr>
            <w:tcW w:w="137" w:type="dxa"/>
            <w:shd w:val="clear" w:color="auto" w:fill="auto"/>
            <w:noWrap/>
            <w:vAlign w:val="center"/>
          </w:tcPr>
          <w:p w14:paraId="2B57E5AA" w14:textId="77777777" w:rsidR="00FF3AB3" w:rsidRPr="0012335D" w:rsidRDefault="00FF3AB3" w:rsidP="00D57C71">
            <w:pPr>
              <w:ind w:right="58"/>
              <w:jc w:val="right"/>
              <w:rPr>
                <w:rFonts w:ascii="Arial" w:hAnsi="Arial" w:cs="Arial"/>
                <w:bCs/>
                <w:sz w:val="18"/>
                <w:szCs w:val="18"/>
              </w:rPr>
            </w:pPr>
          </w:p>
        </w:tc>
        <w:tc>
          <w:tcPr>
            <w:tcW w:w="857" w:type="dxa"/>
            <w:gridSpan w:val="2"/>
            <w:shd w:val="clear" w:color="auto" w:fill="auto"/>
            <w:vAlign w:val="center"/>
          </w:tcPr>
          <w:p w14:paraId="66128532" w14:textId="77777777" w:rsidR="00FF3AB3" w:rsidRPr="0012335D" w:rsidRDefault="00FF3AB3" w:rsidP="00642731">
            <w:pPr>
              <w:ind w:right="58"/>
              <w:jc w:val="right"/>
              <w:rPr>
                <w:rFonts w:ascii="Arial" w:hAnsi="Arial" w:cs="Arial"/>
                <w:b/>
                <w:bCs/>
                <w:sz w:val="18"/>
                <w:szCs w:val="18"/>
              </w:rPr>
            </w:pPr>
          </w:p>
        </w:tc>
        <w:tc>
          <w:tcPr>
            <w:tcW w:w="34" w:type="dxa"/>
            <w:shd w:val="clear" w:color="auto" w:fill="auto"/>
            <w:vAlign w:val="center"/>
          </w:tcPr>
          <w:p w14:paraId="6F8CB237" w14:textId="77777777" w:rsidR="00FF3AB3" w:rsidRPr="0012335D" w:rsidRDefault="00FF3AB3" w:rsidP="00D57C71">
            <w:pPr>
              <w:ind w:right="58"/>
              <w:jc w:val="right"/>
              <w:rPr>
                <w:rFonts w:ascii="Arial" w:hAnsi="Arial" w:cs="Arial"/>
                <w:bCs/>
                <w:sz w:val="18"/>
                <w:szCs w:val="18"/>
              </w:rPr>
            </w:pPr>
          </w:p>
        </w:tc>
      </w:tr>
    </w:tbl>
    <w:p w14:paraId="5C9EDC49" w14:textId="77777777"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rPr>
        <w:t>3</w:t>
      </w:r>
      <w:r w:rsidR="009841D1" w:rsidRPr="0012335D">
        <w:rPr>
          <w:rFonts w:ascii="Arial" w:hAnsi="Arial" w:cs="Arial"/>
          <w:b/>
          <w:sz w:val="18"/>
          <w:szCs w:val="18"/>
          <w:lang w:val="sr-Cyrl-BA"/>
        </w:rPr>
        <w:t>6</w:t>
      </w:r>
      <w:r w:rsidRPr="0012335D">
        <w:rPr>
          <w:rFonts w:ascii="Arial" w:hAnsi="Arial" w:cs="Arial"/>
          <w:b/>
          <w:sz w:val="18"/>
          <w:szCs w:val="18"/>
        </w:rPr>
        <w:t xml:space="preserve">. </w:t>
      </w:r>
      <w:r w:rsidRPr="0012335D">
        <w:rPr>
          <w:rFonts w:ascii="Arial" w:hAnsi="Arial" w:cs="Arial"/>
          <w:b/>
          <w:sz w:val="18"/>
          <w:szCs w:val="18"/>
          <w:lang w:val="sr-Cyrl-CS"/>
        </w:rPr>
        <w:t>ИНФОРМАЦИЈЕ О СЕГМЕНТИМА (наставак)</w:t>
      </w:r>
    </w:p>
    <w:p w14:paraId="5575B96E" w14:textId="77777777" w:rsidR="0035434D" w:rsidRPr="0012335D" w:rsidRDefault="0035434D" w:rsidP="0035434D">
      <w:pPr>
        <w:jc w:val="both"/>
        <w:rPr>
          <w:rFonts w:ascii="Arial" w:hAnsi="Arial" w:cs="Arial"/>
          <w:sz w:val="8"/>
          <w:szCs w:val="8"/>
          <w:lang w:val="sr-Cyrl-CS"/>
        </w:rPr>
      </w:pPr>
    </w:p>
    <w:p w14:paraId="205793CB" w14:textId="77777777" w:rsidR="0035434D" w:rsidRPr="0012335D" w:rsidRDefault="009841D1" w:rsidP="009841D1">
      <w:pPr>
        <w:jc w:val="both"/>
        <w:rPr>
          <w:rFonts w:ascii="Arial" w:hAnsi="Arial" w:cs="Arial"/>
          <w:b/>
          <w:sz w:val="18"/>
          <w:szCs w:val="18"/>
          <w:lang w:val="sr-Cyrl-CS"/>
        </w:rPr>
      </w:pPr>
      <w:r w:rsidRPr="0012335D">
        <w:rPr>
          <w:rFonts w:ascii="Arial" w:hAnsi="Arial" w:cs="Arial"/>
          <w:b/>
          <w:sz w:val="18"/>
          <w:szCs w:val="18"/>
          <w:lang w:val="sr-Cyrl-BA"/>
        </w:rPr>
        <w:t>36.2</w:t>
      </w:r>
      <w:r w:rsidR="0035434D" w:rsidRPr="00037657">
        <w:rPr>
          <w:rFonts w:ascii="Arial" w:hAnsi="Arial" w:cs="Arial"/>
          <w:b/>
          <w:sz w:val="18"/>
          <w:szCs w:val="18"/>
          <w:lang w:val="ru-RU"/>
        </w:rPr>
        <w:t xml:space="preserve">     </w:t>
      </w:r>
      <w:r w:rsidR="0035434D" w:rsidRPr="0012335D">
        <w:rPr>
          <w:rFonts w:ascii="Arial" w:hAnsi="Arial" w:cs="Arial"/>
          <w:b/>
          <w:sz w:val="18"/>
          <w:szCs w:val="18"/>
          <w:lang w:val="sr-Cyrl-CS"/>
        </w:rPr>
        <w:t>Средства и обавезе сегмената (наставак)</w:t>
      </w:r>
    </w:p>
    <w:p w14:paraId="5ACD9CA0" w14:textId="77777777" w:rsidR="0035434D" w:rsidRPr="0012335D" w:rsidRDefault="0035434D" w:rsidP="0035434D">
      <w:pPr>
        <w:jc w:val="both"/>
        <w:rPr>
          <w:rFonts w:ascii="Arial" w:hAnsi="Arial" w:cs="Arial"/>
          <w:b/>
          <w:sz w:val="8"/>
          <w:szCs w:val="8"/>
          <w:lang w:val="sr-Cyrl-CS"/>
        </w:rPr>
      </w:pPr>
    </w:p>
    <w:p w14:paraId="1CFE83B7" w14:textId="77777777" w:rsidR="0035434D" w:rsidRPr="00037657" w:rsidRDefault="0035434D" w:rsidP="0035434D">
      <w:pPr>
        <w:ind w:left="720"/>
        <w:jc w:val="both"/>
        <w:rPr>
          <w:rFonts w:ascii="Arial" w:hAnsi="Arial" w:cs="Arial"/>
          <w:sz w:val="18"/>
          <w:szCs w:val="18"/>
          <w:lang w:val="ru-RU"/>
        </w:rPr>
      </w:pPr>
      <w:r w:rsidRPr="0012335D">
        <w:rPr>
          <w:rFonts w:ascii="Arial" w:hAnsi="Arial" w:cs="Arial"/>
          <w:sz w:val="18"/>
          <w:szCs w:val="18"/>
          <w:lang w:val="sr-Cyrl-BA"/>
        </w:rPr>
        <w:t>Имовина Групе, као и припадајући капитал и обавезе на дан 31. децембра 20</w:t>
      </w:r>
      <w:r w:rsidRPr="00037657">
        <w:rPr>
          <w:rFonts w:ascii="Arial" w:hAnsi="Arial" w:cs="Arial"/>
          <w:sz w:val="18"/>
          <w:szCs w:val="18"/>
          <w:lang w:val="ru-RU"/>
        </w:rPr>
        <w:t>2</w:t>
      </w:r>
      <w:r w:rsidR="00D94CF0" w:rsidRPr="00037657">
        <w:rPr>
          <w:rFonts w:ascii="Arial" w:hAnsi="Arial" w:cs="Arial"/>
          <w:sz w:val="18"/>
          <w:szCs w:val="18"/>
          <w:lang w:val="ru-RU"/>
        </w:rPr>
        <w:t>3</w:t>
      </w:r>
      <w:r w:rsidRPr="0012335D">
        <w:rPr>
          <w:rFonts w:ascii="Arial" w:hAnsi="Arial" w:cs="Arial"/>
          <w:sz w:val="18"/>
          <w:szCs w:val="18"/>
          <w:lang w:val="sr-Cyrl-BA"/>
        </w:rPr>
        <w:t>. године приказани су у сљедећој табели:</w:t>
      </w:r>
    </w:p>
    <w:p w14:paraId="6B0FB1EF" w14:textId="77777777" w:rsidR="0035434D" w:rsidRPr="004D7D81" w:rsidRDefault="0035434D" w:rsidP="004D7D81">
      <w:pPr>
        <w:ind w:left="720"/>
        <w:jc w:val="both"/>
        <w:rPr>
          <w:rFonts w:ascii="Arial" w:hAnsi="Arial" w:cs="Arial"/>
          <w:b/>
          <w:sz w:val="18"/>
          <w:szCs w:val="18"/>
          <w:lang w:val="sr-Cyrl-CS"/>
        </w:rPr>
      </w:pPr>
      <w:r w:rsidRPr="0012335D">
        <w:rPr>
          <w:rFonts w:ascii="Arial" w:hAnsi="Arial" w:cs="Arial"/>
          <w:b/>
          <w:sz w:val="18"/>
          <w:szCs w:val="18"/>
          <w:lang w:val="sr-Cyrl-CS"/>
        </w:rPr>
        <w:t>БИЛАНС СТАЊА</w:t>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Pr="0012335D">
        <w:rPr>
          <w:rFonts w:ascii="Arial" w:hAnsi="Arial" w:cs="Arial"/>
          <w:b/>
          <w:snapToGrid/>
          <w:sz w:val="18"/>
          <w:szCs w:val="18"/>
          <w:lang w:val="sr-Cyrl-CS"/>
        </w:rPr>
        <w:t>У BAM</w:t>
      </w:r>
    </w:p>
    <w:tbl>
      <w:tblPr>
        <w:tblW w:w="7868" w:type="dxa"/>
        <w:tblInd w:w="824" w:type="dxa"/>
        <w:shd w:val="clear" w:color="auto" w:fill="FFFFFF"/>
        <w:tblCellMar>
          <w:left w:w="14" w:type="dxa"/>
          <w:right w:w="14" w:type="dxa"/>
        </w:tblCellMar>
        <w:tblLook w:val="04A0" w:firstRow="1" w:lastRow="0" w:firstColumn="1" w:lastColumn="0" w:noHBand="0" w:noVBand="1"/>
      </w:tblPr>
      <w:tblGrid>
        <w:gridCol w:w="1023"/>
        <w:gridCol w:w="3115"/>
        <w:gridCol w:w="1134"/>
        <w:gridCol w:w="142"/>
        <w:gridCol w:w="1203"/>
        <w:gridCol w:w="137"/>
        <w:gridCol w:w="86"/>
        <w:gridCol w:w="137"/>
        <w:gridCol w:w="843"/>
        <w:gridCol w:w="14"/>
        <w:gridCol w:w="34"/>
      </w:tblGrid>
      <w:tr w:rsidR="004D7D81" w:rsidRPr="0012335D" w14:paraId="5E134C09" w14:textId="77777777" w:rsidTr="003A1FA3">
        <w:trPr>
          <w:gridAfter w:val="2"/>
          <w:wAfter w:w="48" w:type="dxa"/>
          <w:trHeight w:val="296"/>
        </w:trPr>
        <w:tc>
          <w:tcPr>
            <w:tcW w:w="1023" w:type="dxa"/>
            <w:shd w:val="clear" w:color="auto" w:fill="FFFFFF"/>
          </w:tcPr>
          <w:p w14:paraId="542A0F57" w14:textId="77777777" w:rsidR="004D7D81" w:rsidRPr="0012335D" w:rsidRDefault="004D7D81" w:rsidP="008E38A7">
            <w:pPr>
              <w:widowControl/>
              <w:jc w:val="right"/>
              <w:rPr>
                <w:rFonts w:ascii="Arial" w:hAnsi="Arial" w:cs="Arial"/>
                <w:b/>
                <w:bCs/>
                <w:snapToGrid/>
                <w:sz w:val="18"/>
                <w:szCs w:val="18"/>
                <w:lang w:val="sr-Cyrl-BA"/>
              </w:rPr>
            </w:pPr>
          </w:p>
        </w:tc>
        <w:tc>
          <w:tcPr>
            <w:tcW w:w="3115" w:type="dxa"/>
            <w:shd w:val="clear" w:color="auto" w:fill="FFFFFF"/>
          </w:tcPr>
          <w:p w14:paraId="6C9B5DA3" w14:textId="77777777" w:rsidR="004D7D81" w:rsidRPr="0012335D" w:rsidRDefault="004D7D81" w:rsidP="008E38A7">
            <w:pPr>
              <w:widowControl/>
              <w:jc w:val="right"/>
              <w:rPr>
                <w:rFonts w:ascii="Arial" w:hAnsi="Arial" w:cs="Arial"/>
                <w:b/>
                <w:bCs/>
                <w:snapToGrid/>
                <w:sz w:val="18"/>
                <w:szCs w:val="18"/>
                <w:lang w:val="sr-Cyrl-BA"/>
              </w:rPr>
            </w:pPr>
          </w:p>
        </w:tc>
        <w:tc>
          <w:tcPr>
            <w:tcW w:w="3682" w:type="dxa"/>
            <w:gridSpan w:val="7"/>
            <w:shd w:val="clear" w:color="auto" w:fill="FFFFFF"/>
            <w:noWrap/>
            <w:vAlign w:val="center"/>
          </w:tcPr>
          <w:p w14:paraId="1F6418AC" w14:textId="77777777" w:rsidR="004D7D81" w:rsidRPr="0012335D" w:rsidRDefault="004D7D81" w:rsidP="008E38A7">
            <w:pPr>
              <w:widowControl/>
              <w:jc w:val="right"/>
              <w:rPr>
                <w:rFonts w:ascii="Arial" w:hAnsi="Arial" w:cs="Arial"/>
                <w:b/>
                <w:snapToGrid/>
                <w:sz w:val="18"/>
                <w:szCs w:val="18"/>
                <w:lang w:val="sr-Cyrl-CS"/>
              </w:rPr>
            </w:pPr>
            <w:r w:rsidRPr="0012335D">
              <w:rPr>
                <w:rFonts w:ascii="Arial" w:hAnsi="Arial" w:cs="Arial"/>
                <w:b/>
                <w:bCs/>
                <w:snapToGrid/>
                <w:sz w:val="18"/>
                <w:szCs w:val="18"/>
                <w:lang w:val="sr-Cyrl-BA"/>
              </w:rPr>
              <w:t xml:space="preserve">На дан </w:t>
            </w:r>
            <w:r w:rsidRPr="0012335D">
              <w:rPr>
                <w:rFonts w:ascii="Arial" w:hAnsi="Arial" w:cs="Arial"/>
                <w:b/>
                <w:snapToGrid/>
                <w:sz w:val="18"/>
                <w:szCs w:val="18"/>
                <w:lang w:val="sr-Cyrl-CS"/>
              </w:rPr>
              <w:t>31. децембар 202</w:t>
            </w:r>
            <w:r w:rsidR="00D94CF0">
              <w:rPr>
                <w:rFonts w:ascii="Arial" w:hAnsi="Arial" w:cs="Arial"/>
                <w:b/>
                <w:snapToGrid/>
                <w:sz w:val="18"/>
                <w:szCs w:val="18"/>
              </w:rPr>
              <w:t>3</w:t>
            </w:r>
            <w:r w:rsidRPr="0012335D">
              <w:rPr>
                <w:rFonts w:ascii="Arial" w:hAnsi="Arial" w:cs="Arial"/>
                <w:b/>
                <w:snapToGrid/>
                <w:sz w:val="18"/>
                <w:szCs w:val="18"/>
                <w:lang w:val="sr-Cyrl-CS"/>
              </w:rPr>
              <w:t>. године</w:t>
            </w:r>
          </w:p>
        </w:tc>
      </w:tr>
      <w:tr w:rsidR="002F6487" w:rsidRPr="0012335D" w14:paraId="060DF79D" w14:textId="77777777" w:rsidTr="003A1FA3">
        <w:trPr>
          <w:trHeight w:val="94"/>
        </w:trPr>
        <w:tc>
          <w:tcPr>
            <w:tcW w:w="4138" w:type="dxa"/>
            <w:gridSpan w:val="2"/>
            <w:shd w:val="clear" w:color="auto" w:fill="FFFFFF"/>
            <w:noWrap/>
            <w:vAlign w:val="center"/>
            <w:hideMark/>
          </w:tcPr>
          <w:p w14:paraId="2558CF09" w14:textId="77777777" w:rsidR="002F6487" w:rsidRPr="0012335D" w:rsidRDefault="002F6487" w:rsidP="008E38A7">
            <w:pPr>
              <w:widowControl/>
              <w:rPr>
                <w:rFonts w:ascii="Arial" w:hAnsi="Arial" w:cs="Arial"/>
                <w:b/>
                <w:bCs/>
                <w:snapToGrid/>
                <w:sz w:val="18"/>
                <w:szCs w:val="18"/>
              </w:rPr>
            </w:pPr>
          </w:p>
        </w:tc>
        <w:tc>
          <w:tcPr>
            <w:tcW w:w="1134" w:type="dxa"/>
            <w:shd w:val="clear" w:color="auto" w:fill="FFFFFF"/>
            <w:noWrap/>
            <w:vAlign w:val="center"/>
            <w:hideMark/>
          </w:tcPr>
          <w:p w14:paraId="5B0B56F9" w14:textId="77777777" w:rsidR="002F6487" w:rsidRPr="0012335D" w:rsidRDefault="002F6487" w:rsidP="003A1FA3">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142" w:type="dxa"/>
            <w:shd w:val="clear" w:color="auto" w:fill="FFFFFF"/>
          </w:tcPr>
          <w:p w14:paraId="5D146BF7" w14:textId="77777777" w:rsidR="002F6487" w:rsidRPr="0012335D" w:rsidRDefault="002F6487" w:rsidP="008E38A7">
            <w:pPr>
              <w:widowControl/>
              <w:jc w:val="center"/>
              <w:rPr>
                <w:rFonts w:ascii="Arial" w:hAnsi="Arial" w:cs="Arial"/>
                <w:b/>
                <w:bCs/>
                <w:snapToGrid/>
                <w:sz w:val="18"/>
                <w:szCs w:val="18"/>
              </w:rPr>
            </w:pPr>
          </w:p>
        </w:tc>
        <w:tc>
          <w:tcPr>
            <w:tcW w:w="1203" w:type="dxa"/>
            <w:shd w:val="clear" w:color="auto" w:fill="FFFFFF"/>
            <w:noWrap/>
            <w:vAlign w:val="bottom"/>
            <w:hideMark/>
          </w:tcPr>
          <w:p w14:paraId="737ED6F1" w14:textId="77777777" w:rsidR="002F6487" w:rsidRPr="0012335D" w:rsidRDefault="002F6487"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37" w:type="dxa"/>
            <w:shd w:val="clear" w:color="auto" w:fill="FFFFFF"/>
            <w:noWrap/>
            <w:vAlign w:val="bottom"/>
            <w:hideMark/>
          </w:tcPr>
          <w:p w14:paraId="6408D130" w14:textId="77777777" w:rsidR="002F6487" w:rsidRPr="0012335D" w:rsidRDefault="002F6487" w:rsidP="008E38A7">
            <w:pPr>
              <w:widowControl/>
              <w:jc w:val="center"/>
              <w:rPr>
                <w:rFonts w:ascii="Arial" w:hAnsi="Arial" w:cs="Arial"/>
                <w:b/>
                <w:bCs/>
                <w:snapToGrid/>
                <w:sz w:val="18"/>
                <w:szCs w:val="18"/>
              </w:rPr>
            </w:pPr>
          </w:p>
        </w:tc>
        <w:tc>
          <w:tcPr>
            <w:tcW w:w="86" w:type="dxa"/>
            <w:shd w:val="clear" w:color="auto" w:fill="FFFFFF"/>
            <w:noWrap/>
            <w:vAlign w:val="bottom"/>
          </w:tcPr>
          <w:p w14:paraId="414DFF2C" w14:textId="77777777" w:rsidR="002F6487" w:rsidRPr="0012335D" w:rsidRDefault="002F6487" w:rsidP="008E38A7">
            <w:pPr>
              <w:widowControl/>
              <w:jc w:val="center"/>
              <w:rPr>
                <w:rFonts w:ascii="Arial" w:hAnsi="Arial" w:cs="Arial"/>
                <w:b/>
                <w:bCs/>
                <w:snapToGrid/>
                <w:sz w:val="18"/>
                <w:szCs w:val="18"/>
              </w:rPr>
            </w:pPr>
          </w:p>
        </w:tc>
        <w:tc>
          <w:tcPr>
            <w:tcW w:w="137" w:type="dxa"/>
            <w:shd w:val="clear" w:color="auto" w:fill="FFFFFF"/>
            <w:noWrap/>
            <w:vAlign w:val="bottom"/>
            <w:hideMark/>
          </w:tcPr>
          <w:p w14:paraId="68430191" w14:textId="77777777" w:rsidR="002F6487" w:rsidRPr="0012335D" w:rsidRDefault="002F6487" w:rsidP="008E38A7">
            <w:pPr>
              <w:widowControl/>
              <w:jc w:val="center"/>
              <w:rPr>
                <w:rFonts w:ascii="Arial" w:hAnsi="Arial" w:cs="Arial"/>
                <w:b/>
                <w:bCs/>
                <w:snapToGrid/>
                <w:sz w:val="18"/>
                <w:szCs w:val="18"/>
              </w:rPr>
            </w:pPr>
          </w:p>
        </w:tc>
        <w:tc>
          <w:tcPr>
            <w:tcW w:w="857" w:type="dxa"/>
            <w:gridSpan w:val="2"/>
            <w:shd w:val="clear" w:color="auto" w:fill="FFFFFF"/>
            <w:vAlign w:val="bottom"/>
          </w:tcPr>
          <w:p w14:paraId="6D9FF58F" w14:textId="77777777" w:rsidR="002F6487" w:rsidRPr="0012335D" w:rsidRDefault="002F6487"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34" w:type="dxa"/>
            <w:shd w:val="clear" w:color="auto" w:fill="FFFFFF"/>
          </w:tcPr>
          <w:p w14:paraId="2C9C5FA5" w14:textId="77777777" w:rsidR="002F6487" w:rsidRPr="0012335D" w:rsidRDefault="002F6487" w:rsidP="008E38A7">
            <w:pPr>
              <w:widowControl/>
              <w:jc w:val="center"/>
              <w:rPr>
                <w:rFonts w:ascii="Arial" w:hAnsi="Arial" w:cs="Arial"/>
                <w:b/>
                <w:bCs/>
                <w:snapToGrid/>
                <w:sz w:val="18"/>
                <w:szCs w:val="18"/>
              </w:rPr>
            </w:pPr>
          </w:p>
        </w:tc>
      </w:tr>
      <w:tr w:rsidR="002F6487" w:rsidRPr="0012335D" w14:paraId="13E7D742" w14:textId="77777777" w:rsidTr="003A1FA3">
        <w:trPr>
          <w:trHeight w:val="111"/>
        </w:trPr>
        <w:tc>
          <w:tcPr>
            <w:tcW w:w="4138" w:type="dxa"/>
            <w:gridSpan w:val="2"/>
            <w:shd w:val="clear" w:color="auto" w:fill="FFFFFF"/>
            <w:noWrap/>
            <w:vAlign w:val="center"/>
            <w:hideMark/>
          </w:tcPr>
          <w:p w14:paraId="60E0FE20" w14:textId="77777777" w:rsidR="002F6487" w:rsidRPr="0012335D" w:rsidRDefault="002F6487" w:rsidP="008E38A7">
            <w:pPr>
              <w:widowControl/>
              <w:rPr>
                <w:rFonts w:ascii="Arial" w:hAnsi="Arial" w:cs="Arial"/>
                <w:b/>
                <w:bCs/>
                <w:snapToGrid/>
                <w:sz w:val="18"/>
                <w:szCs w:val="18"/>
              </w:rPr>
            </w:pPr>
            <w:r w:rsidRPr="0012335D">
              <w:rPr>
                <w:rFonts w:ascii="Arial" w:hAnsi="Arial" w:cs="Arial"/>
                <w:b/>
                <w:bCs/>
                <w:snapToGrid/>
                <w:sz w:val="18"/>
                <w:szCs w:val="18"/>
              </w:rPr>
              <w:t>АКТИВА</w:t>
            </w:r>
          </w:p>
        </w:tc>
        <w:tc>
          <w:tcPr>
            <w:tcW w:w="1134" w:type="dxa"/>
            <w:shd w:val="clear" w:color="auto" w:fill="FFFFFF"/>
            <w:noWrap/>
            <w:vAlign w:val="center"/>
            <w:hideMark/>
          </w:tcPr>
          <w:p w14:paraId="32820564" w14:textId="77777777" w:rsidR="002F6487" w:rsidRPr="0012335D" w:rsidRDefault="002F6487" w:rsidP="008E38A7">
            <w:pPr>
              <w:widowControl/>
              <w:jc w:val="center"/>
              <w:rPr>
                <w:rFonts w:ascii="Arial" w:hAnsi="Arial" w:cs="Arial"/>
                <w:b/>
                <w:bCs/>
                <w:snapToGrid/>
                <w:sz w:val="18"/>
                <w:szCs w:val="18"/>
              </w:rPr>
            </w:pPr>
          </w:p>
        </w:tc>
        <w:tc>
          <w:tcPr>
            <w:tcW w:w="142" w:type="dxa"/>
            <w:shd w:val="clear" w:color="auto" w:fill="FFFFFF"/>
          </w:tcPr>
          <w:p w14:paraId="41159928" w14:textId="77777777" w:rsidR="002F6487" w:rsidRPr="0012335D" w:rsidRDefault="002F6487" w:rsidP="008E38A7">
            <w:pPr>
              <w:widowControl/>
              <w:jc w:val="center"/>
              <w:rPr>
                <w:rFonts w:ascii="Arial" w:hAnsi="Arial" w:cs="Arial"/>
                <w:b/>
                <w:bCs/>
                <w:snapToGrid/>
                <w:sz w:val="18"/>
                <w:szCs w:val="18"/>
              </w:rPr>
            </w:pPr>
          </w:p>
        </w:tc>
        <w:tc>
          <w:tcPr>
            <w:tcW w:w="1203" w:type="dxa"/>
            <w:shd w:val="clear" w:color="auto" w:fill="FFFFFF"/>
            <w:noWrap/>
            <w:vAlign w:val="bottom"/>
            <w:hideMark/>
          </w:tcPr>
          <w:p w14:paraId="74A16679" w14:textId="77777777"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14:paraId="6EE53314" w14:textId="77777777" w:rsidR="002F6487" w:rsidRPr="0012335D" w:rsidRDefault="002F6487" w:rsidP="008E38A7">
            <w:pPr>
              <w:widowControl/>
              <w:jc w:val="right"/>
              <w:rPr>
                <w:rFonts w:ascii="Arial" w:hAnsi="Arial" w:cs="Arial"/>
                <w:b/>
                <w:bCs/>
                <w:snapToGrid/>
                <w:sz w:val="18"/>
                <w:szCs w:val="18"/>
              </w:rPr>
            </w:pPr>
          </w:p>
        </w:tc>
        <w:tc>
          <w:tcPr>
            <w:tcW w:w="86" w:type="dxa"/>
            <w:shd w:val="clear" w:color="auto" w:fill="FFFFFF"/>
            <w:noWrap/>
            <w:vAlign w:val="bottom"/>
          </w:tcPr>
          <w:p w14:paraId="69E581AC" w14:textId="77777777"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14:paraId="24AC839F" w14:textId="77777777" w:rsidR="002F6487" w:rsidRPr="0012335D" w:rsidRDefault="002F6487" w:rsidP="008E38A7">
            <w:pPr>
              <w:widowControl/>
              <w:jc w:val="right"/>
              <w:rPr>
                <w:rFonts w:ascii="Arial" w:hAnsi="Arial" w:cs="Arial"/>
                <w:b/>
                <w:bCs/>
                <w:snapToGrid/>
                <w:sz w:val="18"/>
                <w:szCs w:val="18"/>
              </w:rPr>
            </w:pPr>
          </w:p>
        </w:tc>
        <w:tc>
          <w:tcPr>
            <w:tcW w:w="857" w:type="dxa"/>
            <w:gridSpan w:val="2"/>
            <w:shd w:val="clear" w:color="auto" w:fill="FFFFFF"/>
          </w:tcPr>
          <w:p w14:paraId="09421FF7" w14:textId="77777777" w:rsidR="002F6487" w:rsidRPr="0012335D" w:rsidRDefault="002F6487" w:rsidP="008E38A7">
            <w:pPr>
              <w:widowControl/>
              <w:jc w:val="right"/>
              <w:rPr>
                <w:rFonts w:ascii="Arial" w:hAnsi="Arial" w:cs="Arial"/>
                <w:b/>
                <w:bCs/>
                <w:snapToGrid/>
                <w:sz w:val="18"/>
                <w:szCs w:val="18"/>
              </w:rPr>
            </w:pPr>
          </w:p>
        </w:tc>
        <w:tc>
          <w:tcPr>
            <w:tcW w:w="34" w:type="dxa"/>
            <w:shd w:val="clear" w:color="auto" w:fill="FFFFFF"/>
          </w:tcPr>
          <w:p w14:paraId="48D0F8DB" w14:textId="77777777" w:rsidR="002F6487" w:rsidRPr="0012335D" w:rsidRDefault="002F6487" w:rsidP="008E38A7">
            <w:pPr>
              <w:widowControl/>
              <w:jc w:val="right"/>
              <w:rPr>
                <w:rFonts w:ascii="Arial" w:hAnsi="Arial" w:cs="Arial"/>
                <w:b/>
                <w:bCs/>
                <w:snapToGrid/>
                <w:sz w:val="18"/>
                <w:szCs w:val="18"/>
              </w:rPr>
            </w:pPr>
          </w:p>
        </w:tc>
      </w:tr>
      <w:tr w:rsidR="002F6487" w:rsidRPr="0012335D" w14:paraId="11085029" w14:textId="77777777" w:rsidTr="003A1FA3">
        <w:trPr>
          <w:trHeight w:val="80"/>
        </w:trPr>
        <w:tc>
          <w:tcPr>
            <w:tcW w:w="4138" w:type="dxa"/>
            <w:gridSpan w:val="2"/>
            <w:shd w:val="clear" w:color="auto" w:fill="FFFFFF"/>
            <w:noWrap/>
            <w:vAlign w:val="center"/>
            <w:hideMark/>
          </w:tcPr>
          <w:p w14:paraId="4039AF75" w14:textId="77777777" w:rsidR="002F6487" w:rsidRPr="0012335D" w:rsidRDefault="002F6487" w:rsidP="008E38A7">
            <w:pPr>
              <w:widowControl/>
              <w:rPr>
                <w:rFonts w:ascii="Arial" w:hAnsi="Arial" w:cs="Arial"/>
                <w:b/>
                <w:bCs/>
                <w:snapToGrid/>
                <w:sz w:val="18"/>
                <w:szCs w:val="18"/>
              </w:rPr>
            </w:pPr>
            <w:r w:rsidRPr="0012335D">
              <w:rPr>
                <w:rFonts w:ascii="Arial" w:hAnsi="Arial" w:cs="Arial"/>
                <w:b/>
                <w:bCs/>
                <w:snapToGrid/>
                <w:sz w:val="18"/>
                <w:szCs w:val="18"/>
              </w:rPr>
              <w:t xml:space="preserve">Стална средства </w:t>
            </w:r>
          </w:p>
        </w:tc>
        <w:tc>
          <w:tcPr>
            <w:tcW w:w="1134" w:type="dxa"/>
            <w:shd w:val="clear" w:color="auto" w:fill="FFFFFF"/>
            <w:noWrap/>
            <w:vAlign w:val="center"/>
            <w:hideMark/>
          </w:tcPr>
          <w:p w14:paraId="000CE2FD" w14:textId="77777777" w:rsidR="002F6487" w:rsidRPr="0012335D" w:rsidRDefault="002F6487" w:rsidP="008E38A7">
            <w:pPr>
              <w:widowControl/>
              <w:jc w:val="center"/>
              <w:rPr>
                <w:rFonts w:ascii="Arial" w:hAnsi="Arial" w:cs="Arial"/>
                <w:b/>
                <w:bCs/>
                <w:snapToGrid/>
                <w:sz w:val="18"/>
                <w:szCs w:val="18"/>
              </w:rPr>
            </w:pPr>
          </w:p>
        </w:tc>
        <w:tc>
          <w:tcPr>
            <w:tcW w:w="142" w:type="dxa"/>
            <w:shd w:val="clear" w:color="auto" w:fill="FFFFFF"/>
          </w:tcPr>
          <w:p w14:paraId="096CC254" w14:textId="77777777" w:rsidR="002F6487" w:rsidRPr="0012335D" w:rsidRDefault="002F6487" w:rsidP="008E38A7">
            <w:pPr>
              <w:widowControl/>
              <w:jc w:val="center"/>
              <w:rPr>
                <w:rFonts w:ascii="Arial" w:hAnsi="Arial" w:cs="Arial"/>
                <w:b/>
                <w:bCs/>
                <w:snapToGrid/>
                <w:sz w:val="18"/>
                <w:szCs w:val="18"/>
              </w:rPr>
            </w:pPr>
          </w:p>
        </w:tc>
        <w:tc>
          <w:tcPr>
            <w:tcW w:w="1203" w:type="dxa"/>
            <w:shd w:val="clear" w:color="auto" w:fill="FFFFFF"/>
            <w:noWrap/>
            <w:vAlign w:val="bottom"/>
            <w:hideMark/>
          </w:tcPr>
          <w:p w14:paraId="2C67CFC2" w14:textId="77777777"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14:paraId="259A124C" w14:textId="77777777" w:rsidR="002F6487" w:rsidRPr="0012335D" w:rsidRDefault="002F6487" w:rsidP="008E38A7">
            <w:pPr>
              <w:widowControl/>
              <w:jc w:val="right"/>
              <w:rPr>
                <w:rFonts w:ascii="Arial" w:hAnsi="Arial" w:cs="Arial"/>
                <w:b/>
                <w:bCs/>
                <w:snapToGrid/>
                <w:sz w:val="18"/>
                <w:szCs w:val="18"/>
              </w:rPr>
            </w:pPr>
          </w:p>
        </w:tc>
        <w:tc>
          <w:tcPr>
            <w:tcW w:w="86" w:type="dxa"/>
            <w:shd w:val="clear" w:color="auto" w:fill="FFFFFF"/>
            <w:noWrap/>
            <w:vAlign w:val="bottom"/>
          </w:tcPr>
          <w:p w14:paraId="22BCC68D" w14:textId="77777777"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14:paraId="3F19DA00" w14:textId="77777777" w:rsidR="002F6487" w:rsidRPr="0012335D" w:rsidRDefault="002F6487" w:rsidP="008E38A7">
            <w:pPr>
              <w:widowControl/>
              <w:jc w:val="right"/>
              <w:rPr>
                <w:rFonts w:ascii="Arial" w:hAnsi="Arial" w:cs="Arial"/>
                <w:b/>
                <w:bCs/>
                <w:snapToGrid/>
                <w:sz w:val="18"/>
                <w:szCs w:val="18"/>
              </w:rPr>
            </w:pPr>
          </w:p>
        </w:tc>
        <w:tc>
          <w:tcPr>
            <w:tcW w:w="857" w:type="dxa"/>
            <w:gridSpan w:val="2"/>
            <w:shd w:val="clear" w:color="auto" w:fill="FFFFFF"/>
          </w:tcPr>
          <w:p w14:paraId="5DCD167A" w14:textId="77777777" w:rsidR="002F6487" w:rsidRPr="0012335D" w:rsidRDefault="002F6487" w:rsidP="008E38A7">
            <w:pPr>
              <w:widowControl/>
              <w:jc w:val="right"/>
              <w:rPr>
                <w:rFonts w:ascii="Arial" w:hAnsi="Arial" w:cs="Arial"/>
                <w:b/>
                <w:bCs/>
                <w:snapToGrid/>
                <w:sz w:val="18"/>
                <w:szCs w:val="18"/>
              </w:rPr>
            </w:pPr>
          </w:p>
        </w:tc>
        <w:tc>
          <w:tcPr>
            <w:tcW w:w="34" w:type="dxa"/>
            <w:shd w:val="clear" w:color="auto" w:fill="FFFFFF"/>
          </w:tcPr>
          <w:p w14:paraId="1FE4366A" w14:textId="77777777" w:rsidR="002F6487" w:rsidRPr="0012335D" w:rsidRDefault="002F6487" w:rsidP="008E38A7">
            <w:pPr>
              <w:widowControl/>
              <w:jc w:val="right"/>
              <w:rPr>
                <w:rFonts w:ascii="Arial" w:hAnsi="Arial" w:cs="Arial"/>
                <w:b/>
                <w:bCs/>
                <w:snapToGrid/>
                <w:sz w:val="18"/>
                <w:szCs w:val="18"/>
              </w:rPr>
            </w:pPr>
          </w:p>
        </w:tc>
      </w:tr>
      <w:tr w:rsidR="000B69D2" w:rsidRPr="0012335D" w14:paraId="37638BA8" w14:textId="77777777" w:rsidTr="000B69D2">
        <w:trPr>
          <w:trHeight w:val="257"/>
        </w:trPr>
        <w:tc>
          <w:tcPr>
            <w:tcW w:w="4138" w:type="dxa"/>
            <w:gridSpan w:val="2"/>
            <w:shd w:val="clear" w:color="auto" w:fill="FFFFFF"/>
            <w:noWrap/>
            <w:vAlign w:val="center"/>
            <w:hideMark/>
          </w:tcPr>
          <w:p w14:paraId="06F7EB99" w14:textId="77777777" w:rsidR="000B69D2" w:rsidRPr="0012335D" w:rsidRDefault="000B69D2" w:rsidP="000B69D2">
            <w:pPr>
              <w:widowControl/>
              <w:rPr>
                <w:rFonts w:ascii="Arial" w:hAnsi="Arial" w:cs="Arial"/>
                <w:bCs/>
                <w:snapToGrid/>
                <w:sz w:val="18"/>
                <w:szCs w:val="18"/>
              </w:rPr>
            </w:pPr>
            <w:r w:rsidRPr="0012335D">
              <w:rPr>
                <w:rFonts w:ascii="Arial" w:hAnsi="Arial" w:cs="Arial"/>
                <w:bCs/>
                <w:snapToGrid/>
                <w:sz w:val="18"/>
                <w:szCs w:val="18"/>
              </w:rPr>
              <w:t>Земљиште</w:t>
            </w:r>
          </w:p>
        </w:tc>
        <w:tc>
          <w:tcPr>
            <w:tcW w:w="1134" w:type="dxa"/>
            <w:shd w:val="clear" w:color="auto" w:fill="auto"/>
            <w:noWrap/>
            <w:vAlign w:val="center"/>
            <w:hideMark/>
          </w:tcPr>
          <w:p w14:paraId="7015F09F" w14:textId="77777777" w:rsidR="000B69D2" w:rsidRPr="006A60C8" w:rsidRDefault="000B69D2" w:rsidP="000B69D2">
            <w:pPr>
              <w:widowControl/>
              <w:jc w:val="center"/>
              <w:rPr>
                <w:rFonts w:ascii="Arial" w:hAnsi="Arial" w:cs="Arial"/>
                <w:bCs/>
                <w:snapToGrid/>
                <w:sz w:val="18"/>
                <w:szCs w:val="18"/>
                <w:lang w:val="sr-Cyrl-BA"/>
              </w:rPr>
            </w:pPr>
            <w:r w:rsidRPr="0012335D">
              <w:rPr>
                <w:rFonts w:ascii="Arial" w:hAnsi="Arial" w:cs="Arial"/>
                <w:bCs/>
                <w:snapToGrid/>
                <w:sz w:val="18"/>
                <w:szCs w:val="18"/>
              </w:rPr>
              <w:t>1</w:t>
            </w:r>
            <w:r>
              <w:rPr>
                <w:rFonts w:ascii="Arial" w:hAnsi="Arial" w:cs="Arial"/>
                <w:bCs/>
                <w:snapToGrid/>
                <w:sz w:val="18"/>
                <w:szCs w:val="18"/>
                <w:lang w:val="sr-Cyrl-BA"/>
              </w:rPr>
              <w:t>5</w:t>
            </w:r>
          </w:p>
        </w:tc>
        <w:tc>
          <w:tcPr>
            <w:tcW w:w="142" w:type="dxa"/>
            <w:shd w:val="clear" w:color="auto" w:fill="FFFFFF"/>
          </w:tcPr>
          <w:p w14:paraId="14BCEBC4" w14:textId="77777777" w:rsidR="000B69D2" w:rsidRPr="0012335D" w:rsidRDefault="000B69D2" w:rsidP="000B69D2">
            <w:pPr>
              <w:widowControl/>
              <w:jc w:val="right"/>
              <w:rPr>
                <w:rFonts w:ascii="Arial" w:hAnsi="Arial" w:cs="Arial"/>
                <w:snapToGrid/>
                <w:sz w:val="18"/>
                <w:szCs w:val="18"/>
              </w:rPr>
            </w:pPr>
          </w:p>
        </w:tc>
        <w:tc>
          <w:tcPr>
            <w:tcW w:w="1203" w:type="dxa"/>
            <w:noWrap/>
          </w:tcPr>
          <w:p w14:paraId="2EAD762D"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31,588</w:t>
            </w:r>
          </w:p>
        </w:tc>
        <w:tc>
          <w:tcPr>
            <w:tcW w:w="137" w:type="dxa"/>
            <w:shd w:val="clear" w:color="auto" w:fill="auto"/>
            <w:noWrap/>
            <w:vAlign w:val="center"/>
          </w:tcPr>
          <w:p w14:paraId="4F9B6A1F"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184315EF"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60AD302A"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6F1D99E4"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5DA5A97A" w14:textId="77777777" w:rsidR="000B69D2" w:rsidRPr="0012335D" w:rsidRDefault="000B69D2" w:rsidP="000B69D2">
            <w:pPr>
              <w:ind w:right="58"/>
              <w:jc w:val="right"/>
              <w:rPr>
                <w:rFonts w:ascii="Arial" w:hAnsi="Arial" w:cs="Arial"/>
                <w:sz w:val="18"/>
                <w:szCs w:val="18"/>
              </w:rPr>
            </w:pPr>
          </w:p>
        </w:tc>
      </w:tr>
      <w:tr w:rsidR="000B69D2" w:rsidRPr="0012335D" w14:paraId="6321FA0F" w14:textId="77777777" w:rsidTr="000B69D2">
        <w:trPr>
          <w:trHeight w:val="257"/>
        </w:trPr>
        <w:tc>
          <w:tcPr>
            <w:tcW w:w="4138" w:type="dxa"/>
            <w:gridSpan w:val="2"/>
            <w:shd w:val="clear" w:color="auto" w:fill="FFFFFF"/>
            <w:noWrap/>
            <w:vAlign w:val="center"/>
            <w:hideMark/>
          </w:tcPr>
          <w:p w14:paraId="00F179D0"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Некретнине и опрема</w:t>
            </w:r>
          </w:p>
        </w:tc>
        <w:tc>
          <w:tcPr>
            <w:tcW w:w="1134" w:type="dxa"/>
            <w:shd w:val="clear" w:color="auto" w:fill="auto"/>
            <w:noWrap/>
            <w:vAlign w:val="center"/>
            <w:hideMark/>
          </w:tcPr>
          <w:p w14:paraId="4ADAC281"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5</w:t>
            </w:r>
          </w:p>
        </w:tc>
        <w:tc>
          <w:tcPr>
            <w:tcW w:w="142" w:type="dxa"/>
            <w:shd w:val="clear" w:color="auto" w:fill="FFFFFF"/>
          </w:tcPr>
          <w:p w14:paraId="4564B391" w14:textId="77777777" w:rsidR="000B69D2" w:rsidRPr="0012335D" w:rsidRDefault="000B69D2" w:rsidP="000B69D2">
            <w:pPr>
              <w:widowControl/>
              <w:jc w:val="right"/>
              <w:rPr>
                <w:rFonts w:ascii="Arial" w:hAnsi="Arial" w:cs="Arial"/>
                <w:snapToGrid/>
                <w:sz w:val="18"/>
                <w:szCs w:val="18"/>
              </w:rPr>
            </w:pPr>
          </w:p>
        </w:tc>
        <w:tc>
          <w:tcPr>
            <w:tcW w:w="1203" w:type="dxa"/>
            <w:noWrap/>
          </w:tcPr>
          <w:p w14:paraId="4349ABC6"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4,760,246</w:t>
            </w:r>
          </w:p>
        </w:tc>
        <w:tc>
          <w:tcPr>
            <w:tcW w:w="137" w:type="dxa"/>
            <w:shd w:val="clear" w:color="auto" w:fill="auto"/>
            <w:noWrap/>
            <w:vAlign w:val="center"/>
          </w:tcPr>
          <w:p w14:paraId="7C4FAC8F"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179BDDCB"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51986154"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5DDAB046" w14:textId="77777777" w:rsidR="000B69D2" w:rsidRPr="00186BB7" w:rsidRDefault="000B69D2" w:rsidP="000B69D2">
            <w:pPr>
              <w:ind w:right="58"/>
              <w:jc w:val="right"/>
              <w:rPr>
                <w:rFonts w:ascii="Arial" w:hAnsi="Arial" w:cs="Arial"/>
                <w:sz w:val="18"/>
                <w:szCs w:val="18"/>
              </w:rPr>
            </w:pPr>
            <w:r>
              <w:rPr>
                <w:rFonts w:ascii="Arial" w:hAnsi="Arial" w:cs="Arial"/>
                <w:sz w:val="18"/>
                <w:szCs w:val="18"/>
              </w:rPr>
              <w:t>2,559</w:t>
            </w:r>
          </w:p>
        </w:tc>
        <w:tc>
          <w:tcPr>
            <w:tcW w:w="34" w:type="dxa"/>
            <w:shd w:val="clear" w:color="auto" w:fill="auto"/>
            <w:vAlign w:val="center"/>
          </w:tcPr>
          <w:p w14:paraId="29A968B0" w14:textId="77777777" w:rsidR="000B69D2" w:rsidRPr="0012335D" w:rsidRDefault="000B69D2" w:rsidP="000B69D2">
            <w:pPr>
              <w:ind w:right="58"/>
              <w:jc w:val="right"/>
              <w:rPr>
                <w:rFonts w:ascii="Arial" w:hAnsi="Arial" w:cs="Arial"/>
                <w:sz w:val="18"/>
                <w:szCs w:val="18"/>
              </w:rPr>
            </w:pPr>
          </w:p>
        </w:tc>
      </w:tr>
      <w:tr w:rsidR="000B69D2" w:rsidRPr="0012335D" w14:paraId="450B84B7" w14:textId="77777777" w:rsidTr="000B69D2">
        <w:trPr>
          <w:trHeight w:val="257"/>
        </w:trPr>
        <w:tc>
          <w:tcPr>
            <w:tcW w:w="4138" w:type="dxa"/>
            <w:gridSpan w:val="2"/>
            <w:shd w:val="clear" w:color="auto" w:fill="FFFFFF"/>
            <w:noWrap/>
            <w:vAlign w:val="center"/>
            <w:hideMark/>
          </w:tcPr>
          <w:p w14:paraId="2982EE49"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Нематеријална улагања</w:t>
            </w:r>
          </w:p>
        </w:tc>
        <w:tc>
          <w:tcPr>
            <w:tcW w:w="1134" w:type="dxa"/>
            <w:shd w:val="clear" w:color="auto" w:fill="auto"/>
            <w:noWrap/>
            <w:vAlign w:val="center"/>
            <w:hideMark/>
          </w:tcPr>
          <w:p w14:paraId="1EFC4262"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5</w:t>
            </w:r>
          </w:p>
        </w:tc>
        <w:tc>
          <w:tcPr>
            <w:tcW w:w="142" w:type="dxa"/>
            <w:shd w:val="clear" w:color="auto" w:fill="FFFFFF"/>
          </w:tcPr>
          <w:p w14:paraId="4E8B779A" w14:textId="77777777" w:rsidR="000B69D2" w:rsidRPr="0012335D" w:rsidRDefault="000B69D2" w:rsidP="000B69D2">
            <w:pPr>
              <w:widowControl/>
              <w:jc w:val="right"/>
              <w:rPr>
                <w:rFonts w:ascii="Arial" w:hAnsi="Arial" w:cs="Arial"/>
                <w:snapToGrid/>
                <w:sz w:val="18"/>
                <w:szCs w:val="18"/>
              </w:rPr>
            </w:pPr>
          </w:p>
        </w:tc>
        <w:tc>
          <w:tcPr>
            <w:tcW w:w="1203" w:type="dxa"/>
            <w:noWrap/>
          </w:tcPr>
          <w:p w14:paraId="57782C28" w14:textId="77777777" w:rsidR="000B69D2" w:rsidRPr="00677F29" w:rsidRDefault="000B69D2" w:rsidP="000B69D2">
            <w:pPr>
              <w:ind w:right="58"/>
              <w:jc w:val="right"/>
              <w:rPr>
                <w:rFonts w:ascii="Arial" w:hAnsi="Arial" w:cs="Arial"/>
                <w:sz w:val="18"/>
                <w:szCs w:val="18"/>
              </w:rPr>
            </w:pPr>
            <w:r>
              <w:rPr>
                <w:rFonts w:ascii="Arial" w:hAnsi="Arial" w:cs="Arial"/>
                <w:sz w:val="18"/>
                <w:szCs w:val="18"/>
              </w:rPr>
              <w:t>67.360</w:t>
            </w:r>
          </w:p>
        </w:tc>
        <w:tc>
          <w:tcPr>
            <w:tcW w:w="137" w:type="dxa"/>
            <w:shd w:val="clear" w:color="auto" w:fill="auto"/>
            <w:noWrap/>
            <w:vAlign w:val="center"/>
          </w:tcPr>
          <w:p w14:paraId="3842D2DF"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76A094C4"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097828A7"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61BC5579" w14:textId="77777777" w:rsidR="000B69D2" w:rsidRPr="00186BB7" w:rsidRDefault="000B69D2" w:rsidP="000B69D2">
            <w:pPr>
              <w:ind w:right="58"/>
              <w:jc w:val="right"/>
              <w:rPr>
                <w:rFonts w:ascii="Arial" w:hAnsi="Arial" w:cs="Arial"/>
                <w:sz w:val="18"/>
                <w:szCs w:val="18"/>
              </w:rPr>
            </w:pPr>
            <w:r>
              <w:rPr>
                <w:rFonts w:ascii="Arial" w:hAnsi="Arial" w:cs="Arial"/>
                <w:sz w:val="18"/>
                <w:szCs w:val="18"/>
              </w:rPr>
              <w:t>2,666</w:t>
            </w:r>
          </w:p>
        </w:tc>
        <w:tc>
          <w:tcPr>
            <w:tcW w:w="34" w:type="dxa"/>
            <w:shd w:val="clear" w:color="auto" w:fill="auto"/>
            <w:vAlign w:val="center"/>
          </w:tcPr>
          <w:p w14:paraId="1127F5C0" w14:textId="77777777" w:rsidR="000B69D2" w:rsidRPr="0012335D" w:rsidRDefault="000B69D2" w:rsidP="000B69D2">
            <w:pPr>
              <w:ind w:right="58"/>
              <w:jc w:val="right"/>
              <w:rPr>
                <w:rFonts w:ascii="Arial" w:hAnsi="Arial" w:cs="Arial"/>
                <w:sz w:val="18"/>
                <w:szCs w:val="18"/>
              </w:rPr>
            </w:pPr>
          </w:p>
        </w:tc>
      </w:tr>
      <w:tr w:rsidR="000B69D2" w:rsidRPr="0012335D" w14:paraId="0BE23E7E" w14:textId="77777777" w:rsidTr="000B69D2">
        <w:trPr>
          <w:trHeight w:val="257"/>
        </w:trPr>
        <w:tc>
          <w:tcPr>
            <w:tcW w:w="4138" w:type="dxa"/>
            <w:gridSpan w:val="2"/>
            <w:shd w:val="clear" w:color="auto" w:fill="FFFFFF"/>
            <w:noWrap/>
            <w:vAlign w:val="center"/>
            <w:hideMark/>
          </w:tcPr>
          <w:p w14:paraId="65EF42A2"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Инвестиционе некретнине</w:t>
            </w:r>
          </w:p>
        </w:tc>
        <w:tc>
          <w:tcPr>
            <w:tcW w:w="1134" w:type="dxa"/>
            <w:shd w:val="clear" w:color="auto" w:fill="auto"/>
            <w:noWrap/>
            <w:vAlign w:val="center"/>
            <w:hideMark/>
          </w:tcPr>
          <w:p w14:paraId="26DC3F1C"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rPr>
              <w:t>15</w:t>
            </w:r>
          </w:p>
        </w:tc>
        <w:tc>
          <w:tcPr>
            <w:tcW w:w="142" w:type="dxa"/>
            <w:shd w:val="clear" w:color="auto" w:fill="FFFFFF"/>
          </w:tcPr>
          <w:p w14:paraId="6A6DCB1E" w14:textId="77777777" w:rsidR="000B69D2" w:rsidRPr="0012335D" w:rsidRDefault="000B69D2" w:rsidP="000B69D2">
            <w:pPr>
              <w:widowControl/>
              <w:jc w:val="right"/>
              <w:rPr>
                <w:rFonts w:ascii="Arial" w:hAnsi="Arial" w:cs="Arial"/>
                <w:snapToGrid/>
                <w:sz w:val="18"/>
                <w:szCs w:val="18"/>
              </w:rPr>
            </w:pPr>
          </w:p>
        </w:tc>
        <w:tc>
          <w:tcPr>
            <w:tcW w:w="1203" w:type="dxa"/>
            <w:noWrap/>
          </w:tcPr>
          <w:p w14:paraId="111635B6" w14:textId="77777777" w:rsidR="000B69D2" w:rsidRPr="0003565C" w:rsidRDefault="000B69D2" w:rsidP="000B69D2">
            <w:pPr>
              <w:ind w:right="58"/>
              <w:jc w:val="right"/>
              <w:rPr>
                <w:rFonts w:ascii="Arial" w:hAnsi="Arial" w:cs="Arial"/>
                <w:sz w:val="18"/>
                <w:szCs w:val="18"/>
              </w:rPr>
            </w:pPr>
            <w:r>
              <w:rPr>
                <w:rFonts w:ascii="Arial" w:hAnsi="Arial" w:cs="Arial"/>
                <w:sz w:val="18"/>
                <w:szCs w:val="18"/>
              </w:rPr>
              <w:t>9.640.739</w:t>
            </w:r>
          </w:p>
        </w:tc>
        <w:tc>
          <w:tcPr>
            <w:tcW w:w="137" w:type="dxa"/>
            <w:shd w:val="clear" w:color="auto" w:fill="auto"/>
            <w:noWrap/>
            <w:vAlign w:val="center"/>
          </w:tcPr>
          <w:p w14:paraId="1C174B9B"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44BC2D89"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022BAB67"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605B3E98"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277D458F" w14:textId="77777777" w:rsidR="000B69D2" w:rsidRPr="0012335D" w:rsidRDefault="000B69D2" w:rsidP="000B69D2">
            <w:pPr>
              <w:ind w:right="58"/>
              <w:jc w:val="right"/>
              <w:rPr>
                <w:rFonts w:ascii="Arial" w:hAnsi="Arial" w:cs="Arial"/>
                <w:sz w:val="18"/>
                <w:szCs w:val="18"/>
              </w:rPr>
            </w:pPr>
          </w:p>
        </w:tc>
      </w:tr>
      <w:tr w:rsidR="000B69D2" w:rsidRPr="0012335D" w14:paraId="7646DC20" w14:textId="77777777" w:rsidTr="000B69D2">
        <w:trPr>
          <w:trHeight w:val="257"/>
        </w:trPr>
        <w:tc>
          <w:tcPr>
            <w:tcW w:w="4138" w:type="dxa"/>
            <w:gridSpan w:val="2"/>
            <w:shd w:val="clear" w:color="auto" w:fill="FFFFFF"/>
            <w:noWrap/>
            <w:vAlign w:val="center"/>
          </w:tcPr>
          <w:p w14:paraId="01841C74" w14:textId="77777777" w:rsidR="000B69D2" w:rsidRPr="0012335D" w:rsidRDefault="000B69D2" w:rsidP="000B69D2">
            <w:pPr>
              <w:ind w:left="173" w:hanging="173"/>
              <w:rPr>
                <w:rFonts w:ascii="Arial" w:hAnsi="Arial" w:cs="Arial"/>
                <w:sz w:val="18"/>
                <w:szCs w:val="18"/>
                <w:lang w:val="sr-Cyrl-BA"/>
              </w:rPr>
            </w:pPr>
            <w:r w:rsidRPr="00037657">
              <w:rPr>
                <w:rFonts w:ascii="Arial" w:hAnsi="Arial" w:cs="Arial"/>
                <w:snapToGrid/>
                <w:sz w:val="18"/>
                <w:szCs w:val="18"/>
                <w:lang w:val="ru-RU"/>
              </w:rPr>
              <w:t xml:space="preserve">Аванси за инвестиционе некретнине </w:t>
            </w:r>
            <w:r w:rsidRPr="0012335D">
              <w:rPr>
                <w:rFonts w:ascii="Arial" w:hAnsi="Arial" w:cs="Arial"/>
                <w:snapToGrid/>
                <w:sz w:val="18"/>
                <w:szCs w:val="18"/>
                <w:lang w:val="sr-Cyrl-CS"/>
              </w:rPr>
              <w:t>и опрема у припреми</w:t>
            </w:r>
          </w:p>
        </w:tc>
        <w:tc>
          <w:tcPr>
            <w:tcW w:w="1134" w:type="dxa"/>
            <w:shd w:val="clear" w:color="auto" w:fill="auto"/>
            <w:noWrap/>
            <w:vAlign w:val="bottom"/>
          </w:tcPr>
          <w:p w14:paraId="444435DA"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15</w:t>
            </w:r>
          </w:p>
        </w:tc>
        <w:tc>
          <w:tcPr>
            <w:tcW w:w="142" w:type="dxa"/>
            <w:shd w:val="clear" w:color="auto" w:fill="FFFFFF"/>
            <w:vAlign w:val="bottom"/>
          </w:tcPr>
          <w:p w14:paraId="07D2D061" w14:textId="77777777" w:rsidR="000B69D2" w:rsidRPr="0012335D" w:rsidRDefault="000B69D2" w:rsidP="000B69D2">
            <w:pPr>
              <w:widowControl/>
              <w:jc w:val="right"/>
              <w:rPr>
                <w:rFonts w:ascii="Arial" w:hAnsi="Arial" w:cs="Arial"/>
                <w:snapToGrid/>
                <w:sz w:val="18"/>
                <w:szCs w:val="18"/>
              </w:rPr>
            </w:pPr>
          </w:p>
        </w:tc>
        <w:tc>
          <w:tcPr>
            <w:tcW w:w="1203" w:type="dxa"/>
            <w:noWrap/>
          </w:tcPr>
          <w:p w14:paraId="3D90D28F" w14:textId="77777777" w:rsidR="000B69D2" w:rsidRPr="0003565C" w:rsidRDefault="000B69D2" w:rsidP="000B69D2">
            <w:pPr>
              <w:ind w:right="58"/>
              <w:jc w:val="right"/>
              <w:rPr>
                <w:rFonts w:ascii="Arial" w:hAnsi="Arial" w:cs="Arial"/>
                <w:sz w:val="18"/>
                <w:szCs w:val="18"/>
              </w:rPr>
            </w:pPr>
            <w:r>
              <w:rPr>
                <w:rFonts w:ascii="Arial" w:hAnsi="Arial" w:cs="Arial"/>
                <w:sz w:val="18"/>
                <w:szCs w:val="18"/>
              </w:rPr>
              <w:t>285.457</w:t>
            </w:r>
          </w:p>
        </w:tc>
        <w:tc>
          <w:tcPr>
            <w:tcW w:w="137" w:type="dxa"/>
            <w:shd w:val="clear" w:color="auto" w:fill="auto"/>
            <w:noWrap/>
            <w:vAlign w:val="center"/>
          </w:tcPr>
          <w:p w14:paraId="77EA9010"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7CA5A707"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7A05A310"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454D8FD4"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4B938AF6" w14:textId="77777777" w:rsidR="000B69D2" w:rsidRPr="0012335D" w:rsidRDefault="000B69D2" w:rsidP="000B69D2">
            <w:pPr>
              <w:ind w:right="58"/>
              <w:jc w:val="right"/>
              <w:rPr>
                <w:rFonts w:ascii="Arial" w:hAnsi="Arial" w:cs="Arial"/>
                <w:sz w:val="18"/>
                <w:szCs w:val="18"/>
              </w:rPr>
            </w:pPr>
          </w:p>
        </w:tc>
      </w:tr>
      <w:tr w:rsidR="000B69D2" w:rsidRPr="0012335D" w14:paraId="7E696BF7" w14:textId="77777777" w:rsidTr="000B69D2">
        <w:trPr>
          <w:trHeight w:val="257"/>
        </w:trPr>
        <w:tc>
          <w:tcPr>
            <w:tcW w:w="4138" w:type="dxa"/>
            <w:gridSpan w:val="2"/>
            <w:shd w:val="clear" w:color="auto" w:fill="FFFFFF"/>
            <w:noWrap/>
            <w:vAlign w:val="center"/>
            <w:hideMark/>
          </w:tcPr>
          <w:p w14:paraId="1777B2E3" w14:textId="77777777"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Дугорочни финансијски пласмани</w:t>
            </w:r>
          </w:p>
        </w:tc>
        <w:tc>
          <w:tcPr>
            <w:tcW w:w="1134" w:type="dxa"/>
            <w:shd w:val="clear" w:color="auto" w:fill="auto"/>
            <w:noWrap/>
            <w:vAlign w:val="center"/>
            <w:hideMark/>
          </w:tcPr>
          <w:p w14:paraId="66165A4C"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6</w:t>
            </w:r>
          </w:p>
        </w:tc>
        <w:tc>
          <w:tcPr>
            <w:tcW w:w="142" w:type="dxa"/>
            <w:shd w:val="clear" w:color="auto" w:fill="FFFFFF"/>
          </w:tcPr>
          <w:p w14:paraId="0292F96B" w14:textId="77777777" w:rsidR="000B69D2" w:rsidRPr="0012335D" w:rsidRDefault="000B69D2" w:rsidP="000B69D2">
            <w:pPr>
              <w:widowControl/>
              <w:jc w:val="right"/>
              <w:rPr>
                <w:rFonts w:ascii="Arial" w:hAnsi="Arial" w:cs="Arial"/>
                <w:snapToGrid/>
                <w:sz w:val="18"/>
                <w:szCs w:val="18"/>
              </w:rPr>
            </w:pPr>
          </w:p>
        </w:tc>
        <w:tc>
          <w:tcPr>
            <w:tcW w:w="1203" w:type="dxa"/>
            <w:noWrap/>
          </w:tcPr>
          <w:p w14:paraId="5B772F3F" w14:textId="77777777" w:rsidR="000B69D2" w:rsidRPr="0003565C" w:rsidRDefault="000B69D2" w:rsidP="000B69D2">
            <w:pPr>
              <w:ind w:right="58"/>
              <w:jc w:val="right"/>
              <w:rPr>
                <w:rFonts w:ascii="Arial" w:hAnsi="Arial" w:cs="Arial"/>
                <w:sz w:val="18"/>
                <w:szCs w:val="18"/>
              </w:rPr>
            </w:pPr>
            <w:r>
              <w:rPr>
                <w:rFonts w:ascii="Arial" w:hAnsi="Arial" w:cs="Arial"/>
                <w:sz w:val="18"/>
                <w:szCs w:val="18"/>
              </w:rPr>
              <w:t>13.642.586</w:t>
            </w:r>
          </w:p>
        </w:tc>
        <w:tc>
          <w:tcPr>
            <w:tcW w:w="137" w:type="dxa"/>
            <w:shd w:val="clear" w:color="auto" w:fill="auto"/>
            <w:noWrap/>
            <w:vAlign w:val="center"/>
          </w:tcPr>
          <w:p w14:paraId="065C78A2"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248C82D2"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3D836CF5"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75F7D575"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3FC4DD45" w14:textId="77777777" w:rsidR="000B69D2" w:rsidRPr="0012335D" w:rsidRDefault="000B69D2" w:rsidP="000B69D2">
            <w:pPr>
              <w:ind w:right="58"/>
              <w:jc w:val="right"/>
              <w:rPr>
                <w:rFonts w:ascii="Arial" w:hAnsi="Arial" w:cs="Arial"/>
                <w:sz w:val="18"/>
                <w:szCs w:val="18"/>
              </w:rPr>
            </w:pPr>
          </w:p>
        </w:tc>
      </w:tr>
      <w:tr w:rsidR="000B69D2" w:rsidRPr="0012335D" w14:paraId="6F9BABA1" w14:textId="77777777" w:rsidTr="000B69D2">
        <w:trPr>
          <w:trHeight w:val="218"/>
        </w:trPr>
        <w:tc>
          <w:tcPr>
            <w:tcW w:w="4138" w:type="dxa"/>
            <w:gridSpan w:val="2"/>
            <w:shd w:val="clear" w:color="auto" w:fill="FFFFFF"/>
            <w:noWrap/>
            <w:vAlign w:val="center"/>
            <w:hideMark/>
          </w:tcPr>
          <w:p w14:paraId="2D5FE302" w14:textId="77777777"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14:paraId="52949C5E"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2A3F976B" w14:textId="77777777" w:rsidR="000B69D2" w:rsidRPr="0012335D" w:rsidRDefault="000B69D2" w:rsidP="000B69D2">
            <w:pPr>
              <w:widowControl/>
              <w:jc w:val="right"/>
              <w:rPr>
                <w:rFonts w:ascii="Arial" w:hAnsi="Arial" w:cs="Arial"/>
                <w:snapToGrid/>
                <w:sz w:val="18"/>
                <w:szCs w:val="18"/>
              </w:rPr>
            </w:pPr>
          </w:p>
        </w:tc>
        <w:tc>
          <w:tcPr>
            <w:tcW w:w="1203" w:type="dxa"/>
            <w:noWrap/>
          </w:tcPr>
          <w:p w14:paraId="64A0B278" w14:textId="77777777" w:rsidR="000B69D2" w:rsidRPr="003C3201" w:rsidRDefault="000B69D2" w:rsidP="000B69D2">
            <w:pPr>
              <w:ind w:right="58"/>
              <w:jc w:val="right"/>
              <w:rPr>
                <w:rFonts w:ascii="Arial" w:hAnsi="Arial" w:cs="Arial"/>
                <w:b/>
                <w:bCs/>
                <w:sz w:val="18"/>
                <w:szCs w:val="18"/>
              </w:rPr>
            </w:pPr>
            <w:r w:rsidRPr="003C3201">
              <w:rPr>
                <w:rFonts w:ascii="Arial" w:hAnsi="Arial" w:cs="Arial"/>
                <w:b/>
                <w:bCs/>
                <w:sz w:val="18"/>
                <w:szCs w:val="18"/>
              </w:rPr>
              <w:t>28.427.976</w:t>
            </w:r>
          </w:p>
        </w:tc>
        <w:tc>
          <w:tcPr>
            <w:tcW w:w="137" w:type="dxa"/>
            <w:shd w:val="clear" w:color="auto" w:fill="auto"/>
            <w:noWrap/>
            <w:vAlign w:val="center"/>
          </w:tcPr>
          <w:p w14:paraId="03EB9431" w14:textId="77777777"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14:paraId="7FA0D32B" w14:textId="77777777"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14:paraId="57D221BD" w14:textId="77777777"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14:paraId="33653916" w14:textId="77777777" w:rsidR="000B69D2" w:rsidRPr="00186BB7" w:rsidRDefault="000B69D2" w:rsidP="000B69D2">
            <w:pPr>
              <w:ind w:right="58"/>
              <w:jc w:val="right"/>
              <w:rPr>
                <w:rFonts w:ascii="Arial" w:hAnsi="Arial" w:cs="Arial"/>
                <w:b/>
                <w:bCs/>
                <w:sz w:val="18"/>
                <w:szCs w:val="18"/>
              </w:rPr>
            </w:pPr>
            <w:r w:rsidRPr="00186BB7">
              <w:rPr>
                <w:rFonts w:ascii="Arial" w:hAnsi="Arial" w:cs="Arial"/>
                <w:b/>
                <w:bCs/>
                <w:sz w:val="18"/>
                <w:szCs w:val="18"/>
              </w:rPr>
              <w:t>5,225</w:t>
            </w:r>
          </w:p>
        </w:tc>
        <w:tc>
          <w:tcPr>
            <w:tcW w:w="34" w:type="dxa"/>
            <w:shd w:val="clear" w:color="auto" w:fill="auto"/>
            <w:vAlign w:val="center"/>
          </w:tcPr>
          <w:p w14:paraId="4D4BCA46" w14:textId="77777777" w:rsidR="000B69D2" w:rsidRPr="0012335D" w:rsidRDefault="000B69D2" w:rsidP="000B69D2">
            <w:pPr>
              <w:ind w:right="58"/>
              <w:jc w:val="right"/>
              <w:rPr>
                <w:rFonts w:ascii="Arial" w:hAnsi="Arial" w:cs="Arial"/>
                <w:b/>
                <w:sz w:val="18"/>
                <w:szCs w:val="18"/>
              </w:rPr>
            </w:pPr>
          </w:p>
        </w:tc>
      </w:tr>
      <w:tr w:rsidR="000B69D2" w:rsidRPr="0012335D" w14:paraId="69D58004" w14:textId="77777777" w:rsidTr="000B69D2">
        <w:trPr>
          <w:trHeight w:val="155"/>
        </w:trPr>
        <w:tc>
          <w:tcPr>
            <w:tcW w:w="4138" w:type="dxa"/>
            <w:gridSpan w:val="2"/>
            <w:shd w:val="clear" w:color="auto" w:fill="FFFFFF"/>
            <w:noWrap/>
            <w:vAlign w:val="center"/>
            <w:hideMark/>
          </w:tcPr>
          <w:p w14:paraId="42143547" w14:textId="77777777"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 xml:space="preserve">Текућа средства </w:t>
            </w:r>
          </w:p>
        </w:tc>
        <w:tc>
          <w:tcPr>
            <w:tcW w:w="1134" w:type="dxa"/>
            <w:shd w:val="clear" w:color="auto" w:fill="auto"/>
            <w:noWrap/>
            <w:vAlign w:val="center"/>
            <w:hideMark/>
          </w:tcPr>
          <w:p w14:paraId="1C4CACF4"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4493BD0B"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72C835DF"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center"/>
          </w:tcPr>
          <w:p w14:paraId="05C794EA"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center"/>
          </w:tcPr>
          <w:p w14:paraId="54A893DF"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center"/>
          </w:tcPr>
          <w:p w14:paraId="623DBB0F"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center"/>
          </w:tcPr>
          <w:p w14:paraId="753E219C"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center"/>
          </w:tcPr>
          <w:p w14:paraId="6B9C64D7" w14:textId="77777777" w:rsidR="000B69D2" w:rsidRPr="0012335D" w:rsidRDefault="000B69D2" w:rsidP="000B69D2">
            <w:pPr>
              <w:ind w:right="58"/>
              <w:jc w:val="right"/>
              <w:rPr>
                <w:rFonts w:ascii="Arial" w:hAnsi="Arial" w:cs="Arial"/>
                <w:sz w:val="18"/>
                <w:szCs w:val="18"/>
              </w:rPr>
            </w:pPr>
          </w:p>
        </w:tc>
      </w:tr>
      <w:tr w:rsidR="000B69D2" w:rsidRPr="0012335D" w14:paraId="48479BB5" w14:textId="77777777" w:rsidTr="000B69D2">
        <w:trPr>
          <w:trHeight w:val="80"/>
        </w:trPr>
        <w:tc>
          <w:tcPr>
            <w:tcW w:w="4138" w:type="dxa"/>
            <w:gridSpan w:val="2"/>
            <w:shd w:val="clear" w:color="auto" w:fill="FFFFFF"/>
            <w:noWrap/>
            <w:vAlign w:val="center"/>
          </w:tcPr>
          <w:p w14:paraId="3E9D19A8" w14:textId="77777777" w:rsidR="000B69D2" w:rsidRPr="0012335D" w:rsidRDefault="000B69D2" w:rsidP="000B69D2">
            <w:pPr>
              <w:widowControl/>
              <w:ind w:left="181" w:hanging="181"/>
              <w:rPr>
                <w:rFonts w:ascii="Arial" w:hAnsi="Arial" w:cs="Arial"/>
                <w:snapToGrid/>
                <w:sz w:val="18"/>
                <w:szCs w:val="18"/>
                <w:lang w:val="sr-Cyrl-BA"/>
              </w:rPr>
            </w:pPr>
            <w:r w:rsidRPr="0012335D">
              <w:rPr>
                <w:rFonts w:ascii="Arial" w:hAnsi="Arial" w:cs="Arial"/>
                <w:snapToGrid/>
                <w:sz w:val="18"/>
                <w:szCs w:val="18"/>
                <w:lang w:val="sr-Cyrl-BA"/>
              </w:rPr>
              <w:t>Залихе</w:t>
            </w:r>
          </w:p>
        </w:tc>
        <w:tc>
          <w:tcPr>
            <w:tcW w:w="1134" w:type="dxa"/>
            <w:shd w:val="clear" w:color="auto" w:fill="auto"/>
            <w:noWrap/>
            <w:vAlign w:val="center"/>
          </w:tcPr>
          <w:p w14:paraId="2BEE13B4" w14:textId="77777777" w:rsidR="000B69D2" w:rsidRPr="0012335D" w:rsidRDefault="000B69D2" w:rsidP="000B69D2">
            <w:pPr>
              <w:widowControl/>
              <w:jc w:val="center"/>
              <w:rPr>
                <w:rFonts w:ascii="Arial" w:hAnsi="Arial" w:cs="Arial"/>
                <w:snapToGrid/>
                <w:sz w:val="18"/>
                <w:szCs w:val="18"/>
                <w:lang w:val="sr-Cyrl-BA"/>
              </w:rPr>
            </w:pPr>
          </w:p>
        </w:tc>
        <w:tc>
          <w:tcPr>
            <w:tcW w:w="142" w:type="dxa"/>
            <w:shd w:val="clear" w:color="auto" w:fill="FFFFFF"/>
          </w:tcPr>
          <w:p w14:paraId="6776B9C7" w14:textId="77777777" w:rsidR="000B69D2" w:rsidRPr="0012335D" w:rsidRDefault="000B69D2" w:rsidP="000B69D2">
            <w:pPr>
              <w:widowControl/>
              <w:jc w:val="right"/>
              <w:rPr>
                <w:rFonts w:ascii="Arial" w:hAnsi="Arial" w:cs="Arial"/>
                <w:snapToGrid/>
                <w:sz w:val="18"/>
                <w:szCs w:val="18"/>
              </w:rPr>
            </w:pPr>
          </w:p>
        </w:tc>
        <w:tc>
          <w:tcPr>
            <w:tcW w:w="1203" w:type="dxa"/>
            <w:noWrap/>
          </w:tcPr>
          <w:p w14:paraId="50C1FBE1" w14:textId="77777777" w:rsidR="000B69D2" w:rsidRPr="0012335D" w:rsidRDefault="000B69D2" w:rsidP="000B69D2">
            <w:pPr>
              <w:ind w:right="58"/>
              <w:jc w:val="right"/>
              <w:rPr>
                <w:rFonts w:ascii="Arial" w:hAnsi="Arial" w:cs="Arial"/>
                <w:sz w:val="18"/>
                <w:szCs w:val="18"/>
                <w:lang w:val="sr-Cyrl-BA"/>
              </w:rPr>
            </w:pPr>
            <w:r w:rsidRPr="0012335D">
              <w:rPr>
                <w:rFonts w:ascii="Arial" w:hAnsi="Arial" w:cs="Arial"/>
                <w:sz w:val="18"/>
                <w:szCs w:val="18"/>
                <w:lang w:val="sr-Cyrl-BA"/>
              </w:rPr>
              <w:t>-</w:t>
            </w:r>
          </w:p>
        </w:tc>
        <w:tc>
          <w:tcPr>
            <w:tcW w:w="137" w:type="dxa"/>
            <w:shd w:val="clear" w:color="auto" w:fill="auto"/>
            <w:noWrap/>
            <w:vAlign w:val="center"/>
          </w:tcPr>
          <w:p w14:paraId="3CE8D8DB"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4BD41589"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224B09A7"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33BE2030"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417</w:t>
            </w:r>
          </w:p>
        </w:tc>
        <w:tc>
          <w:tcPr>
            <w:tcW w:w="34" w:type="dxa"/>
            <w:shd w:val="clear" w:color="auto" w:fill="auto"/>
            <w:vAlign w:val="center"/>
          </w:tcPr>
          <w:p w14:paraId="1FE5A715" w14:textId="77777777" w:rsidR="000B69D2" w:rsidRPr="0012335D" w:rsidRDefault="000B69D2" w:rsidP="000B69D2">
            <w:pPr>
              <w:ind w:right="58"/>
              <w:jc w:val="right"/>
              <w:rPr>
                <w:rFonts w:ascii="Arial" w:hAnsi="Arial" w:cs="Arial"/>
                <w:sz w:val="18"/>
                <w:szCs w:val="18"/>
              </w:rPr>
            </w:pPr>
          </w:p>
        </w:tc>
      </w:tr>
      <w:tr w:rsidR="000B69D2" w:rsidRPr="0012335D" w14:paraId="4BDB09BC" w14:textId="77777777" w:rsidTr="000B69D2">
        <w:trPr>
          <w:trHeight w:val="80"/>
        </w:trPr>
        <w:tc>
          <w:tcPr>
            <w:tcW w:w="4138" w:type="dxa"/>
            <w:gridSpan w:val="2"/>
            <w:shd w:val="clear" w:color="auto" w:fill="FFFFFF"/>
            <w:noWrap/>
            <w:vAlign w:val="center"/>
            <w:hideMark/>
          </w:tcPr>
          <w:p w14:paraId="7E2D48BD" w14:textId="77777777"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 xml:space="preserve">Потраживања по основу премије </w:t>
            </w:r>
          </w:p>
        </w:tc>
        <w:tc>
          <w:tcPr>
            <w:tcW w:w="1134" w:type="dxa"/>
            <w:shd w:val="clear" w:color="auto" w:fill="auto"/>
            <w:noWrap/>
            <w:vAlign w:val="center"/>
            <w:hideMark/>
          </w:tcPr>
          <w:p w14:paraId="2A4C80A2" w14:textId="77777777" w:rsidR="000B69D2" w:rsidRPr="006A60C8"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7</w:t>
            </w:r>
          </w:p>
        </w:tc>
        <w:tc>
          <w:tcPr>
            <w:tcW w:w="142" w:type="dxa"/>
            <w:shd w:val="clear" w:color="auto" w:fill="FFFFFF"/>
          </w:tcPr>
          <w:p w14:paraId="53EF97FF" w14:textId="77777777" w:rsidR="000B69D2" w:rsidRPr="0012335D" w:rsidRDefault="000B69D2" w:rsidP="000B69D2">
            <w:pPr>
              <w:widowControl/>
              <w:jc w:val="right"/>
              <w:rPr>
                <w:rFonts w:ascii="Arial" w:hAnsi="Arial" w:cs="Arial"/>
                <w:snapToGrid/>
                <w:sz w:val="18"/>
                <w:szCs w:val="18"/>
              </w:rPr>
            </w:pPr>
          </w:p>
        </w:tc>
        <w:tc>
          <w:tcPr>
            <w:tcW w:w="1203" w:type="dxa"/>
            <w:noWrap/>
          </w:tcPr>
          <w:p w14:paraId="29A706FA" w14:textId="77777777" w:rsidR="000B69D2" w:rsidRPr="008527E7" w:rsidRDefault="000B69D2" w:rsidP="000B69D2">
            <w:pPr>
              <w:ind w:right="58"/>
              <w:jc w:val="right"/>
              <w:rPr>
                <w:rFonts w:ascii="Arial" w:hAnsi="Arial" w:cs="Arial"/>
                <w:sz w:val="18"/>
                <w:szCs w:val="18"/>
              </w:rPr>
            </w:pPr>
            <w:r>
              <w:rPr>
                <w:rFonts w:ascii="Arial" w:hAnsi="Arial" w:cs="Arial"/>
                <w:sz w:val="18"/>
                <w:szCs w:val="18"/>
              </w:rPr>
              <w:t>3.244.512</w:t>
            </w:r>
          </w:p>
        </w:tc>
        <w:tc>
          <w:tcPr>
            <w:tcW w:w="137" w:type="dxa"/>
            <w:shd w:val="clear" w:color="auto" w:fill="auto"/>
            <w:noWrap/>
            <w:vAlign w:val="center"/>
          </w:tcPr>
          <w:p w14:paraId="07C36989"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6EB44F89"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165C1F67"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672D63CB"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center"/>
          </w:tcPr>
          <w:p w14:paraId="535A577C" w14:textId="77777777" w:rsidR="000B69D2" w:rsidRPr="0012335D" w:rsidRDefault="000B69D2" w:rsidP="000B69D2">
            <w:pPr>
              <w:ind w:right="58"/>
              <w:jc w:val="right"/>
              <w:rPr>
                <w:rFonts w:ascii="Arial" w:hAnsi="Arial" w:cs="Arial"/>
                <w:sz w:val="18"/>
                <w:szCs w:val="18"/>
              </w:rPr>
            </w:pPr>
          </w:p>
        </w:tc>
      </w:tr>
      <w:tr w:rsidR="000B69D2" w:rsidRPr="0012335D" w14:paraId="393E1FEE" w14:textId="77777777" w:rsidTr="000B69D2">
        <w:trPr>
          <w:trHeight w:val="257"/>
        </w:trPr>
        <w:tc>
          <w:tcPr>
            <w:tcW w:w="4138" w:type="dxa"/>
            <w:gridSpan w:val="2"/>
            <w:shd w:val="clear" w:color="auto" w:fill="FFFFFF"/>
            <w:noWrap/>
            <w:vAlign w:val="center"/>
          </w:tcPr>
          <w:p w14:paraId="2D115B66"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Остала потраживања</w:t>
            </w:r>
          </w:p>
        </w:tc>
        <w:tc>
          <w:tcPr>
            <w:tcW w:w="1134" w:type="dxa"/>
            <w:shd w:val="clear" w:color="auto" w:fill="auto"/>
            <w:noWrap/>
            <w:vAlign w:val="center"/>
          </w:tcPr>
          <w:p w14:paraId="0DEC1354"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8</w:t>
            </w:r>
          </w:p>
        </w:tc>
        <w:tc>
          <w:tcPr>
            <w:tcW w:w="142" w:type="dxa"/>
            <w:shd w:val="clear" w:color="auto" w:fill="FFFFFF"/>
          </w:tcPr>
          <w:p w14:paraId="34AE24A1" w14:textId="77777777" w:rsidR="000B69D2" w:rsidRPr="0012335D" w:rsidRDefault="000B69D2" w:rsidP="000B69D2">
            <w:pPr>
              <w:widowControl/>
              <w:jc w:val="right"/>
              <w:rPr>
                <w:rFonts w:ascii="Arial" w:hAnsi="Arial" w:cs="Arial"/>
                <w:snapToGrid/>
                <w:sz w:val="18"/>
                <w:szCs w:val="18"/>
              </w:rPr>
            </w:pPr>
          </w:p>
        </w:tc>
        <w:tc>
          <w:tcPr>
            <w:tcW w:w="1203" w:type="dxa"/>
            <w:noWrap/>
          </w:tcPr>
          <w:p w14:paraId="17C00749"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1,196,384</w:t>
            </w:r>
          </w:p>
        </w:tc>
        <w:tc>
          <w:tcPr>
            <w:tcW w:w="137" w:type="dxa"/>
            <w:shd w:val="clear" w:color="auto" w:fill="auto"/>
            <w:noWrap/>
            <w:vAlign w:val="center"/>
          </w:tcPr>
          <w:p w14:paraId="3CE44A58"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1D04EF1B"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6155B02E"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2F54B897"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50,886</w:t>
            </w:r>
          </w:p>
        </w:tc>
        <w:tc>
          <w:tcPr>
            <w:tcW w:w="34" w:type="dxa"/>
            <w:shd w:val="clear" w:color="auto" w:fill="auto"/>
            <w:vAlign w:val="center"/>
          </w:tcPr>
          <w:p w14:paraId="603A5790" w14:textId="77777777" w:rsidR="000B69D2" w:rsidRPr="0012335D" w:rsidRDefault="000B69D2" w:rsidP="000B69D2">
            <w:pPr>
              <w:ind w:right="58"/>
              <w:jc w:val="right"/>
              <w:rPr>
                <w:rFonts w:ascii="Arial" w:hAnsi="Arial" w:cs="Arial"/>
                <w:sz w:val="18"/>
                <w:szCs w:val="18"/>
              </w:rPr>
            </w:pPr>
          </w:p>
        </w:tc>
      </w:tr>
      <w:tr w:rsidR="000B69D2" w:rsidRPr="0012335D" w14:paraId="16E6C2B4" w14:textId="77777777" w:rsidTr="000B69D2">
        <w:trPr>
          <w:trHeight w:val="257"/>
        </w:trPr>
        <w:tc>
          <w:tcPr>
            <w:tcW w:w="4138" w:type="dxa"/>
            <w:gridSpan w:val="2"/>
            <w:shd w:val="clear" w:color="auto" w:fill="FFFFFF"/>
            <w:noWrap/>
            <w:vAlign w:val="center"/>
            <w:hideMark/>
          </w:tcPr>
          <w:p w14:paraId="1F5BC787" w14:textId="77777777" w:rsidR="000B69D2" w:rsidRPr="00037657" w:rsidRDefault="000B69D2" w:rsidP="000B69D2">
            <w:pPr>
              <w:widowControl/>
              <w:ind w:left="181" w:hanging="181"/>
              <w:rPr>
                <w:rFonts w:ascii="Arial" w:hAnsi="Arial" w:cs="Arial"/>
                <w:snapToGrid/>
                <w:sz w:val="18"/>
                <w:szCs w:val="18"/>
                <w:lang w:val="ru-RU"/>
              </w:rPr>
            </w:pPr>
            <w:r w:rsidRPr="00037657">
              <w:rPr>
                <w:rFonts w:ascii="Arial" w:hAnsi="Arial" w:cs="Arial"/>
                <w:snapToGrid/>
                <w:sz w:val="18"/>
                <w:szCs w:val="18"/>
                <w:lang w:val="ru-RU"/>
              </w:rPr>
              <w:t>Краткорочни фин</w:t>
            </w:r>
            <w:r w:rsidRPr="0012335D">
              <w:rPr>
                <w:rFonts w:ascii="Arial" w:hAnsi="Arial" w:cs="Arial"/>
                <w:snapToGrid/>
                <w:sz w:val="18"/>
                <w:szCs w:val="18"/>
              </w:rPr>
              <w:t>a</w:t>
            </w:r>
            <w:r w:rsidRPr="0012335D">
              <w:rPr>
                <w:rFonts w:ascii="Arial" w:hAnsi="Arial" w:cs="Arial"/>
                <w:snapToGrid/>
                <w:sz w:val="18"/>
                <w:szCs w:val="18"/>
                <w:lang w:val="sr-Cyrl-CS"/>
              </w:rPr>
              <w:t>ансијски</w:t>
            </w:r>
            <w:r w:rsidRPr="00037657">
              <w:rPr>
                <w:rFonts w:ascii="Arial" w:hAnsi="Arial" w:cs="Arial"/>
                <w:snapToGrid/>
                <w:sz w:val="18"/>
                <w:szCs w:val="18"/>
                <w:lang w:val="ru-RU"/>
              </w:rPr>
              <w:t xml:space="preserve"> пласмани и финан</w:t>
            </w:r>
            <w:r w:rsidRPr="0012335D">
              <w:rPr>
                <w:rFonts w:ascii="Arial" w:hAnsi="Arial" w:cs="Arial"/>
                <w:snapToGrid/>
                <w:sz w:val="18"/>
                <w:szCs w:val="18"/>
                <w:lang w:val="sr-Cyrl-CS"/>
              </w:rPr>
              <w:t xml:space="preserve">сијска </w:t>
            </w:r>
            <w:r w:rsidRPr="00037657">
              <w:rPr>
                <w:rFonts w:ascii="Arial" w:hAnsi="Arial" w:cs="Arial"/>
                <w:snapToGrid/>
                <w:sz w:val="18"/>
                <w:szCs w:val="18"/>
                <w:lang w:val="ru-RU"/>
              </w:rPr>
              <w:t>средс</w:t>
            </w:r>
            <w:r w:rsidRPr="0012335D">
              <w:rPr>
                <w:rFonts w:ascii="Arial" w:hAnsi="Arial" w:cs="Arial"/>
                <w:snapToGrid/>
                <w:sz w:val="18"/>
                <w:szCs w:val="18"/>
                <w:lang w:val="sr-Cyrl-CS"/>
              </w:rPr>
              <w:t>тсва</w:t>
            </w:r>
          </w:p>
        </w:tc>
        <w:tc>
          <w:tcPr>
            <w:tcW w:w="1134" w:type="dxa"/>
            <w:shd w:val="clear" w:color="auto" w:fill="auto"/>
            <w:noWrap/>
            <w:vAlign w:val="bottom"/>
            <w:hideMark/>
          </w:tcPr>
          <w:p w14:paraId="1F024642"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19</w:t>
            </w:r>
          </w:p>
        </w:tc>
        <w:tc>
          <w:tcPr>
            <w:tcW w:w="142" w:type="dxa"/>
            <w:shd w:val="clear" w:color="auto" w:fill="FFFFFF"/>
            <w:vAlign w:val="bottom"/>
          </w:tcPr>
          <w:p w14:paraId="354E1F01" w14:textId="77777777" w:rsidR="000B69D2" w:rsidRPr="0012335D" w:rsidRDefault="000B69D2" w:rsidP="000B69D2">
            <w:pPr>
              <w:widowControl/>
              <w:jc w:val="right"/>
              <w:rPr>
                <w:rFonts w:ascii="Arial" w:hAnsi="Arial" w:cs="Arial"/>
                <w:snapToGrid/>
                <w:sz w:val="18"/>
                <w:szCs w:val="18"/>
              </w:rPr>
            </w:pPr>
          </w:p>
        </w:tc>
        <w:tc>
          <w:tcPr>
            <w:tcW w:w="1203" w:type="dxa"/>
            <w:noWrap/>
          </w:tcPr>
          <w:p w14:paraId="110838B7" w14:textId="77777777" w:rsidR="000B69D2" w:rsidRPr="00580694" w:rsidRDefault="000B69D2" w:rsidP="000B69D2">
            <w:pPr>
              <w:ind w:right="58"/>
              <w:jc w:val="right"/>
              <w:rPr>
                <w:rFonts w:ascii="Arial" w:hAnsi="Arial" w:cs="Arial"/>
                <w:sz w:val="18"/>
                <w:szCs w:val="18"/>
              </w:rPr>
            </w:pPr>
            <w:r>
              <w:rPr>
                <w:rFonts w:ascii="Arial" w:hAnsi="Arial" w:cs="Arial"/>
                <w:sz w:val="18"/>
                <w:szCs w:val="18"/>
              </w:rPr>
              <w:t>3.310.669</w:t>
            </w:r>
          </w:p>
        </w:tc>
        <w:tc>
          <w:tcPr>
            <w:tcW w:w="137" w:type="dxa"/>
            <w:shd w:val="clear" w:color="auto" w:fill="auto"/>
            <w:noWrap/>
            <w:vAlign w:val="center"/>
          </w:tcPr>
          <w:p w14:paraId="037485AC"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2838CC03"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25F74F3B"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1BA7507E" w14:textId="77777777"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7CC7C53D" w14:textId="77777777" w:rsidR="000B69D2" w:rsidRPr="0012335D" w:rsidRDefault="000B69D2" w:rsidP="000B69D2">
            <w:pPr>
              <w:ind w:right="58"/>
              <w:jc w:val="right"/>
              <w:rPr>
                <w:rFonts w:ascii="Arial" w:hAnsi="Arial" w:cs="Arial"/>
                <w:sz w:val="18"/>
                <w:szCs w:val="18"/>
              </w:rPr>
            </w:pPr>
          </w:p>
        </w:tc>
      </w:tr>
      <w:tr w:rsidR="000B69D2" w:rsidRPr="0012335D" w14:paraId="4A4764B4" w14:textId="77777777" w:rsidTr="000B69D2">
        <w:trPr>
          <w:trHeight w:val="80"/>
        </w:trPr>
        <w:tc>
          <w:tcPr>
            <w:tcW w:w="4138" w:type="dxa"/>
            <w:gridSpan w:val="2"/>
            <w:shd w:val="clear" w:color="auto" w:fill="FFFFFF"/>
            <w:noWrap/>
            <w:vAlign w:val="center"/>
            <w:hideMark/>
          </w:tcPr>
          <w:p w14:paraId="2DC82B83" w14:textId="77777777"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Готовински еквиваленти и готовина</w:t>
            </w:r>
          </w:p>
        </w:tc>
        <w:tc>
          <w:tcPr>
            <w:tcW w:w="1134" w:type="dxa"/>
            <w:shd w:val="clear" w:color="auto" w:fill="auto"/>
            <w:noWrap/>
            <w:vAlign w:val="center"/>
            <w:hideMark/>
          </w:tcPr>
          <w:p w14:paraId="733A1C4D"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20</w:t>
            </w:r>
          </w:p>
        </w:tc>
        <w:tc>
          <w:tcPr>
            <w:tcW w:w="142" w:type="dxa"/>
            <w:shd w:val="clear" w:color="auto" w:fill="FFFFFF"/>
          </w:tcPr>
          <w:p w14:paraId="175C9C67" w14:textId="77777777" w:rsidR="000B69D2" w:rsidRPr="0012335D" w:rsidRDefault="000B69D2" w:rsidP="000B69D2">
            <w:pPr>
              <w:widowControl/>
              <w:jc w:val="right"/>
              <w:rPr>
                <w:rFonts w:ascii="Arial" w:hAnsi="Arial" w:cs="Arial"/>
                <w:snapToGrid/>
                <w:sz w:val="18"/>
                <w:szCs w:val="18"/>
              </w:rPr>
            </w:pPr>
          </w:p>
        </w:tc>
        <w:tc>
          <w:tcPr>
            <w:tcW w:w="1203" w:type="dxa"/>
            <w:noWrap/>
          </w:tcPr>
          <w:p w14:paraId="56E8DA95" w14:textId="77777777" w:rsidR="000B69D2" w:rsidRPr="008A7245" w:rsidRDefault="000B69D2" w:rsidP="000B69D2">
            <w:pPr>
              <w:ind w:right="58"/>
              <w:jc w:val="right"/>
              <w:rPr>
                <w:rFonts w:ascii="Arial" w:hAnsi="Arial" w:cs="Arial"/>
                <w:sz w:val="18"/>
                <w:szCs w:val="18"/>
              </w:rPr>
            </w:pPr>
            <w:r>
              <w:rPr>
                <w:rFonts w:ascii="Arial" w:hAnsi="Arial" w:cs="Arial"/>
                <w:sz w:val="18"/>
                <w:szCs w:val="18"/>
              </w:rPr>
              <w:t>2.492.236</w:t>
            </w:r>
          </w:p>
        </w:tc>
        <w:tc>
          <w:tcPr>
            <w:tcW w:w="137" w:type="dxa"/>
            <w:shd w:val="clear" w:color="auto" w:fill="auto"/>
            <w:noWrap/>
            <w:vAlign w:val="center"/>
          </w:tcPr>
          <w:p w14:paraId="3E1664B0"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7C21969D"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2F9C0DB5"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10C69839" w14:textId="77777777" w:rsidR="000B69D2" w:rsidRPr="00186BB7" w:rsidRDefault="000B69D2" w:rsidP="000B69D2">
            <w:pPr>
              <w:ind w:right="58"/>
              <w:jc w:val="right"/>
              <w:rPr>
                <w:rFonts w:ascii="Arial" w:hAnsi="Arial" w:cs="Arial"/>
                <w:sz w:val="18"/>
                <w:szCs w:val="18"/>
              </w:rPr>
            </w:pPr>
            <w:r>
              <w:rPr>
                <w:rFonts w:ascii="Arial" w:hAnsi="Arial" w:cs="Arial"/>
                <w:sz w:val="18"/>
                <w:szCs w:val="18"/>
              </w:rPr>
              <w:t>10,081</w:t>
            </w:r>
          </w:p>
        </w:tc>
        <w:tc>
          <w:tcPr>
            <w:tcW w:w="34" w:type="dxa"/>
            <w:shd w:val="clear" w:color="auto" w:fill="auto"/>
            <w:vAlign w:val="center"/>
          </w:tcPr>
          <w:p w14:paraId="2DCA706A" w14:textId="77777777" w:rsidR="000B69D2" w:rsidRPr="0012335D" w:rsidRDefault="000B69D2" w:rsidP="000B69D2">
            <w:pPr>
              <w:ind w:right="58"/>
              <w:jc w:val="right"/>
              <w:rPr>
                <w:rFonts w:ascii="Arial" w:hAnsi="Arial" w:cs="Arial"/>
                <w:sz w:val="18"/>
                <w:szCs w:val="18"/>
              </w:rPr>
            </w:pPr>
          </w:p>
        </w:tc>
      </w:tr>
      <w:tr w:rsidR="000B69D2" w:rsidRPr="0012335D" w14:paraId="78761B6A" w14:textId="77777777" w:rsidTr="000B69D2">
        <w:trPr>
          <w:trHeight w:val="257"/>
        </w:trPr>
        <w:tc>
          <w:tcPr>
            <w:tcW w:w="4138" w:type="dxa"/>
            <w:gridSpan w:val="2"/>
            <w:shd w:val="clear" w:color="auto" w:fill="FFFFFF"/>
            <w:noWrap/>
            <w:vAlign w:val="center"/>
            <w:hideMark/>
          </w:tcPr>
          <w:p w14:paraId="2FEF3132"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Активна временска разграничења</w:t>
            </w:r>
          </w:p>
        </w:tc>
        <w:tc>
          <w:tcPr>
            <w:tcW w:w="1134" w:type="dxa"/>
            <w:shd w:val="clear" w:color="auto" w:fill="auto"/>
            <w:noWrap/>
            <w:vAlign w:val="center"/>
            <w:hideMark/>
          </w:tcPr>
          <w:p w14:paraId="063F22E9"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21</w:t>
            </w:r>
          </w:p>
        </w:tc>
        <w:tc>
          <w:tcPr>
            <w:tcW w:w="142" w:type="dxa"/>
            <w:shd w:val="clear" w:color="auto" w:fill="FFFFFF"/>
          </w:tcPr>
          <w:p w14:paraId="3F2AECA8" w14:textId="77777777" w:rsidR="000B69D2" w:rsidRPr="0012335D" w:rsidRDefault="000B69D2" w:rsidP="000B69D2">
            <w:pPr>
              <w:widowControl/>
              <w:jc w:val="right"/>
              <w:rPr>
                <w:rFonts w:ascii="Arial" w:hAnsi="Arial" w:cs="Arial"/>
                <w:snapToGrid/>
                <w:sz w:val="18"/>
                <w:szCs w:val="18"/>
              </w:rPr>
            </w:pPr>
          </w:p>
        </w:tc>
        <w:tc>
          <w:tcPr>
            <w:tcW w:w="1203" w:type="dxa"/>
            <w:noWrap/>
          </w:tcPr>
          <w:p w14:paraId="6CC5C2B8" w14:textId="77777777" w:rsidR="000B69D2" w:rsidRPr="008A7245" w:rsidRDefault="000B69D2" w:rsidP="000B69D2">
            <w:pPr>
              <w:ind w:right="58"/>
              <w:jc w:val="right"/>
              <w:rPr>
                <w:rFonts w:ascii="Arial" w:hAnsi="Arial" w:cs="Arial"/>
                <w:sz w:val="18"/>
                <w:szCs w:val="18"/>
              </w:rPr>
            </w:pPr>
            <w:r>
              <w:rPr>
                <w:rFonts w:ascii="Arial" w:hAnsi="Arial" w:cs="Arial"/>
                <w:sz w:val="18"/>
                <w:szCs w:val="18"/>
              </w:rPr>
              <w:t>5.535.514</w:t>
            </w:r>
          </w:p>
        </w:tc>
        <w:tc>
          <w:tcPr>
            <w:tcW w:w="137" w:type="dxa"/>
            <w:shd w:val="clear" w:color="auto" w:fill="auto"/>
            <w:noWrap/>
            <w:vAlign w:val="center"/>
          </w:tcPr>
          <w:p w14:paraId="79CBF6F0"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20CD5D2F"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017CA1A1"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255150E4" w14:textId="77777777"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3B990589" w14:textId="77777777" w:rsidR="000B69D2" w:rsidRPr="0012335D" w:rsidRDefault="000B69D2" w:rsidP="000B69D2">
            <w:pPr>
              <w:ind w:right="58"/>
              <w:jc w:val="right"/>
              <w:rPr>
                <w:rFonts w:ascii="Arial" w:hAnsi="Arial" w:cs="Arial"/>
                <w:sz w:val="18"/>
                <w:szCs w:val="18"/>
              </w:rPr>
            </w:pPr>
          </w:p>
        </w:tc>
      </w:tr>
      <w:tr w:rsidR="000B69D2" w:rsidRPr="0012335D" w14:paraId="01FFEAC8" w14:textId="77777777" w:rsidTr="000B69D2">
        <w:trPr>
          <w:trHeight w:val="142"/>
        </w:trPr>
        <w:tc>
          <w:tcPr>
            <w:tcW w:w="4138" w:type="dxa"/>
            <w:gridSpan w:val="2"/>
            <w:shd w:val="clear" w:color="auto" w:fill="FFFFFF"/>
            <w:noWrap/>
            <w:vAlign w:val="center"/>
            <w:hideMark/>
          </w:tcPr>
          <w:p w14:paraId="6606B455" w14:textId="77777777"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14:paraId="2A41006A" w14:textId="77777777" w:rsidR="000B69D2" w:rsidRPr="0012335D" w:rsidRDefault="000B69D2" w:rsidP="000B69D2">
            <w:pPr>
              <w:widowControl/>
              <w:jc w:val="center"/>
              <w:rPr>
                <w:rFonts w:ascii="Arial" w:hAnsi="Arial" w:cs="Arial"/>
                <w:snapToGrid/>
                <w:sz w:val="18"/>
                <w:szCs w:val="18"/>
              </w:rPr>
            </w:pPr>
          </w:p>
        </w:tc>
        <w:tc>
          <w:tcPr>
            <w:tcW w:w="142" w:type="dxa"/>
            <w:shd w:val="clear" w:color="auto" w:fill="FFFFFF"/>
          </w:tcPr>
          <w:p w14:paraId="1AB9ACB0" w14:textId="77777777" w:rsidR="000B69D2" w:rsidRPr="0012335D" w:rsidRDefault="000B69D2" w:rsidP="000B69D2">
            <w:pPr>
              <w:widowControl/>
              <w:jc w:val="right"/>
              <w:rPr>
                <w:rFonts w:ascii="Arial" w:hAnsi="Arial" w:cs="Arial"/>
                <w:snapToGrid/>
                <w:sz w:val="18"/>
                <w:szCs w:val="18"/>
              </w:rPr>
            </w:pPr>
          </w:p>
        </w:tc>
        <w:tc>
          <w:tcPr>
            <w:tcW w:w="1203" w:type="dxa"/>
            <w:noWrap/>
          </w:tcPr>
          <w:p w14:paraId="6022AF08" w14:textId="77777777" w:rsidR="000B69D2" w:rsidRPr="0012335D" w:rsidRDefault="000B69D2" w:rsidP="000B69D2">
            <w:pPr>
              <w:ind w:right="58"/>
              <w:jc w:val="right"/>
              <w:rPr>
                <w:rFonts w:ascii="Arial" w:hAnsi="Arial" w:cs="Arial"/>
                <w:b/>
                <w:sz w:val="18"/>
                <w:szCs w:val="18"/>
              </w:rPr>
            </w:pPr>
            <w:r>
              <w:rPr>
                <w:rFonts w:ascii="Arial" w:hAnsi="Arial" w:cs="Arial"/>
                <w:b/>
                <w:sz w:val="18"/>
                <w:szCs w:val="18"/>
              </w:rPr>
              <w:t>15,779,315</w:t>
            </w:r>
          </w:p>
        </w:tc>
        <w:tc>
          <w:tcPr>
            <w:tcW w:w="137" w:type="dxa"/>
            <w:shd w:val="clear" w:color="auto" w:fill="auto"/>
            <w:noWrap/>
            <w:vAlign w:val="center"/>
          </w:tcPr>
          <w:p w14:paraId="2DA1B09B" w14:textId="77777777"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14:paraId="2F00F6F6" w14:textId="77777777"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14:paraId="530F0E3D" w14:textId="77777777"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14:paraId="03A20FF5" w14:textId="77777777" w:rsidR="000B69D2" w:rsidRPr="00186BB7" w:rsidRDefault="000B69D2" w:rsidP="000B69D2">
            <w:pPr>
              <w:ind w:right="58"/>
              <w:jc w:val="right"/>
              <w:rPr>
                <w:rFonts w:ascii="Arial" w:hAnsi="Arial" w:cs="Arial"/>
                <w:b/>
                <w:bCs/>
                <w:sz w:val="18"/>
                <w:szCs w:val="18"/>
              </w:rPr>
            </w:pPr>
            <w:r>
              <w:rPr>
                <w:rFonts w:ascii="Arial" w:hAnsi="Arial" w:cs="Arial"/>
                <w:b/>
                <w:bCs/>
                <w:sz w:val="18"/>
                <w:szCs w:val="18"/>
              </w:rPr>
              <w:t>61,384</w:t>
            </w:r>
          </w:p>
        </w:tc>
        <w:tc>
          <w:tcPr>
            <w:tcW w:w="34" w:type="dxa"/>
            <w:shd w:val="clear" w:color="auto" w:fill="auto"/>
            <w:vAlign w:val="center"/>
          </w:tcPr>
          <w:p w14:paraId="7B4ADCA7" w14:textId="77777777" w:rsidR="000B69D2" w:rsidRPr="0012335D" w:rsidRDefault="000B69D2" w:rsidP="000B69D2">
            <w:pPr>
              <w:ind w:right="58"/>
              <w:jc w:val="right"/>
              <w:rPr>
                <w:rFonts w:ascii="Arial" w:hAnsi="Arial" w:cs="Arial"/>
                <w:b/>
                <w:sz w:val="18"/>
                <w:szCs w:val="18"/>
              </w:rPr>
            </w:pPr>
          </w:p>
        </w:tc>
      </w:tr>
      <w:tr w:rsidR="000B69D2" w:rsidRPr="0012335D" w14:paraId="50763A87" w14:textId="77777777" w:rsidTr="000B69D2">
        <w:trPr>
          <w:trHeight w:val="119"/>
        </w:trPr>
        <w:tc>
          <w:tcPr>
            <w:tcW w:w="4138" w:type="dxa"/>
            <w:gridSpan w:val="2"/>
            <w:noWrap/>
          </w:tcPr>
          <w:p w14:paraId="51DEB4BA"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ПОСЛОВНА АКТИВА</w:t>
            </w:r>
          </w:p>
        </w:tc>
        <w:tc>
          <w:tcPr>
            <w:tcW w:w="1134" w:type="dxa"/>
            <w:shd w:val="clear" w:color="auto" w:fill="auto"/>
            <w:noWrap/>
            <w:vAlign w:val="center"/>
          </w:tcPr>
          <w:p w14:paraId="67C814A5"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01CCDCF4"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2B453C68" w14:textId="77777777" w:rsidR="000B69D2" w:rsidRPr="00575545" w:rsidRDefault="000B69D2" w:rsidP="000B69D2">
            <w:pPr>
              <w:ind w:right="58"/>
              <w:jc w:val="right"/>
              <w:rPr>
                <w:rFonts w:ascii="Arial" w:hAnsi="Arial" w:cs="Arial"/>
                <w:b/>
                <w:bCs/>
                <w:sz w:val="18"/>
                <w:szCs w:val="18"/>
              </w:rPr>
            </w:pPr>
            <w:r>
              <w:rPr>
                <w:rFonts w:ascii="Arial" w:hAnsi="Arial" w:cs="Arial"/>
                <w:b/>
                <w:sz w:val="18"/>
                <w:szCs w:val="18"/>
              </w:rPr>
              <w:t>44,207,291</w:t>
            </w:r>
          </w:p>
        </w:tc>
        <w:tc>
          <w:tcPr>
            <w:tcW w:w="137" w:type="dxa"/>
            <w:shd w:val="clear" w:color="auto" w:fill="auto"/>
            <w:noWrap/>
            <w:vAlign w:val="bottom"/>
          </w:tcPr>
          <w:p w14:paraId="1A2B2B5E"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14:paraId="052B6781" w14:textId="77777777" w:rsidR="000B69D2" w:rsidRPr="0012335D" w:rsidRDefault="000B69D2" w:rsidP="000B69D2">
            <w:pPr>
              <w:ind w:right="58"/>
              <w:jc w:val="right"/>
              <w:rPr>
                <w:rFonts w:ascii="Arial" w:hAnsi="Arial" w:cs="Arial"/>
                <w:b/>
                <w:bCs/>
                <w:sz w:val="18"/>
                <w:szCs w:val="18"/>
              </w:rPr>
            </w:pPr>
            <w:r w:rsidRPr="0012335D">
              <w:rPr>
                <w:rFonts w:ascii="Arial" w:hAnsi="Arial" w:cs="Arial"/>
                <w:b/>
                <w:bCs/>
                <w:sz w:val="18"/>
                <w:szCs w:val="18"/>
              </w:rPr>
              <w:t xml:space="preserve">  </w:t>
            </w:r>
          </w:p>
        </w:tc>
        <w:tc>
          <w:tcPr>
            <w:tcW w:w="137" w:type="dxa"/>
            <w:shd w:val="clear" w:color="auto" w:fill="auto"/>
            <w:noWrap/>
            <w:vAlign w:val="bottom"/>
          </w:tcPr>
          <w:p w14:paraId="6D2E75BC"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14:paraId="2A679E24" w14:textId="77777777" w:rsidR="000B69D2" w:rsidRPr="0012335D" w:rsidRDefault="000B69D2" w:rsidP="000B69D2">
            <w:pPr>
              <w:ind w:right="58"/>
              <w:jc w:val="right"/>
              <w:rPr>
                <w:rFonts w:ascii="Arial" w:hAnsi="Arial" w:cs="Arial"/>
                <w:b/>
                <w:sz w:val="18"/>
                <w:szCs w:val="18"/>
              </w:rPr>
            </w:pPr>
            <w:r>
              <w:rPr>
                <w:rFonts w:ascii="Arial" w:hAnsi="Arial" w:cs="Arial"/>
                <w:b/>
                <w:sz w:val="18"/>
                <w:szCs w:val="18"/>
              </w:rPr>
              <w:t>66,609</w:t>
            </w:r>
          </w:p>
        </w:tc>
        <w:tc>
          <w:tcPr>
            <w:tcW w:w="34" w:type="dxa"/>
            <w:shd w:val="clear" w:color="auto" w:fill="auto"/>
            <w:vAlign w:val="bottom"/>
          </w:tcPr>
          <w:p w14:paraId="642A93D5" w14:textId="77777777" w:rsidR="000B69D2" w:rsidRPr="0012335D" w:rsidRDefault="000B69D2" w:rsidP="000B69D2">
            <w:pPr>
              <w:ind w:right="58"/>
              <w:jc w:val="right"/>
              <w:rPr>
                <w:rFonts w:ascii="Arial" w:hAnsi="Arial" w:cs="Arial"/>
                <w:sz w:val="18"/>
                <w:szCs w:val="18"/>
              </w:rPr>
            </w:pPr>
          </w:p>
        </w:tc>
      </w:tr>
      <w:tr w:rsidR="000B69D2" w:rsidRPr="0012335D" w14:paraId="7FED47BC" w14:textId="77777777" w:rsidTr="000B69D2">
        <w:trPr>
          <w:trHeight w:val="119"/>
        </w:trPr>
        <w:tc>
          <w:tcPr>
            <w:tcW w:w="4138" w:type="dxa"/>
            <w:gridSpan w:val="2"/>
            <w:noWrap/>
          </w:tcPr>
          <w:p w14:paraId="62B03950"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Ванбилансна актива</w:t>
            </w:r>
          </w:p>
        </w:tc>
        <w:tc>
          <w:tcPr>
            <w:tcW w:w="1134" w:type="dxa"/>
            <w:shd w:val="clear" w:color="auto" w:fill="auto"/>
            <w:noWrap/>
            <w:vAlign w:val="center"/>
          </w:tcPr>
          <w:p w14:paraId="1D939DF6" w14:textId="77777777" w:rsidR="000B69D2" w:rsidRPr="000B69D2" w:rsidRDefault="000B69D2" w:rsidP="000B69D2">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14:paraId="431FAF6C"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31999FE5" w14:textId="77777777" w:rsidR="000B69D2" w:rsidRPr="00575545" w:rsidRDefault="000B69D2" w:rsidP="000B69D2">
            <w:pPr>
              <w:ind w:right="58"/>
              <w:jc w:val="right"/>
              <w:rPr>
                <w:rFonts w:ascii="Arial" w:hAnsi="Arial" w:cs="Arial"/>
                <w:b/>
                <w:bCs/>
                <w:sz w:val="18"/>
                <w:szCs w:val="18"/>
              </w:rPr>
            </w:pPr>
            <w:r>
              <w:rPr>
                <w:rFonts w:ascii="Arial" w:hAnsi="Arial" w:cs="Arial"/>
                <w:sz w:val="18"/>
                <w:szCs w:val="18"/>
              </w:rPr>
              <w:t>184,453</w:t>
            </w:r>
          </w:p>
        </w:tc>
        <w:tc>
          <w:tcPr>
            <w:tcW w:w="137" w:type="dxa"/>
            <w:shd w:val="clear" w:color="auto" w:fill="auto"/>
            <w:noWrap/>
            <w:vAlign w:val="bottom"/>
          </w:tcPr>
          <w:p w14:paraId="6D97EFFA"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14:paraId="78DE3736"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14:paraId="7FF91A4F"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14:paraId="1273471B"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w:t>
            </w:r>
          </w:p>
        </w:tc>
        <w:tc>
          <w:tcPr>
            <w:tcW w:w="34" w:type="dxa"/>
            <w:shd w:val="clear" w:color="auto" w:fill="auto"/>
            <w:vAlign w:val="bottom"/>
          </w:tcPr>
          <w:p w14:paraId="6B7B9AC4" w14:textId="77777777" w:rsidR="000B69D2" w:rsidRPr="0012335D" w:rsidRDefault="000B69D2" w:rsidP="000B69D2">
            <w:pPr>
              <w:ind w:right="58"/>
              <w:jc w:val="right"/>
              <w:rPr>
                <w:rFonts w:ascii="Arial" w:hAnsi="Arial" w:cs="Arial"/>
                <w:sz w:val="18"/>
                <w:szCs w:val="18"/>
              </w:rPr>
            </w:pPr>
          </w:p>
        </w:tc>
      </w:tr>
      <w:tr w:rsidR="000B69D2" w:rsidRPr="0012335D" w14:paraId="66340B72" w14:textId="77777777" w:rsidTr="000B69D2">
        <w:trPr>
          <w:trHeight w:val="119"/>
        </w:trPr>
        <w:tc>
          <w:tcPr>
            <w:tcW w:w="4138" w:type="dxa"/>
            <w:gridSpan w:val="2"/>
            <w:noWrap/>
          </w:tcPr>
          <w:p w14:paraId="4CE60549" w14:textId="77777777" w:rsidR="000B69D2" w:rsidRPr="0012335D" w:rsidRDefault="000B69D2" w:rsidP="000B69D2">
            <w:pPr>
              <w:widowControl/>
              <w:rPr>
                <w:rFonts w:ascii="Arial" w:hAnsi="Arial" w:cs="Arial"/>
                <w:b/>
                <w:snapToGrid/>
                <w:sz w:val="18"/>
                <w:szCs w:val="18"/>
              </w:rPr>
            </w:pPr>
            <w:r w:rsidRPr="0012335D">
              <w:rPr>
                <w:rFonts w:ascii="Arial" w:hAnsi="Arial" w:cs="Arial"/>
                <w:b/>
                <w:snapToGrid/>
                <w:sz w:val="18"/>
                <w:szCs w:val="18"/>
              </w:rPr>
              <w:t xml:space="preserve">УКУПНА АКТИВА </w:t>
            </w:r>
          </w:p>
        </w:tc>
        <w:tc>
          <w:tcPr>
            <w:tcW w:w="1134" w:type="dxa"/>
            <w:shd w:val="clear" w:color="auto" w:fill="auto"/>
            <w:noWrap/>
            <w:vAlign w:val="center"/>
          </w:tcPr>
          <w:p w14:paraId="2F65A374"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693C5C20"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4BA7204D" w14:textId="77777777" w:rsidR="000B69D2" w:rsidRPr="00575545" w:rsidRDefault="000B69D2" w:rsidP="000B69D2">
            <w:pPr>
              <w:ind w:right="58"/>
              <w:jc w:val="right"/>
              <w:rPr>
                <w:rFonts w:ascii="Arial" w:hAnsi="Arial" w:cs="Arial"/>
                <w:b/>
                <w:bCs/>
                <w:sz w:val="18"/>
                <w:szCs w:val="18"/>
              </w:rPr>
            </w:pPr>
            <w:r>
              <w:rPr>
                <w:rFonts w:ascii="Arial" w:hAnsi="Arial" w:cs="Arial"/>
                <w:b/>
                <w:sz w:val="18"/>
                <w:szCs w:val="18"/>
              </w:rPr>
              <w:t>44,391,744</w:t>
            </w:r>
          </w:p>
        </w:tc>
        <w:tc>
          <w:tcPr>
            <w:tcW w:w="137" w:type="dxa"/>
            <w:shd w:val="clear" w:color="auto" w:fill="auto"/>
            <w:noWrap/>
            <w:vAlign w:val="bottom"/>
          </w:tcPr>
          <w:p w14:paraId="658EFA4B"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14:paraId="392504A9"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14:paraId="5C309312"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14:paraId="4E8704E9" w14:textId="77777777" w:rsidR="000B69D2" w:rsidRPr="0012335D" w:rsidRDefault="000B69D2" w:rsidP="000B69D2">
            <w:pPr>
              <w:ind w:right="58"/>
              <w:jc w:val="right"/>
              <w:rPr>
                <w:rFonts w:ascii="Arial" w:hAnsi="Arial" w:cs="Arial"/>
                <w:b/>
                <w:sz w:val="18"/>
                <w:szCs w:val="18"/>
              </w:rPr>
            </w:pPr>
            <w:r>
              <w:rPr>
                <w:rFonts w:ascii="Arial" w:hAnsi="Arial" w:cs="Arial"/>
                <w:b/>
                <w:sz w:val="18"/>
                <w:szCs w:val="18"/>
              </w:rPr>
              <w:t>66,609</w:t>
            </w:r>
          </w:p>
        </w:tc>
        <w:tc>
          <w:tcPr>
            <w:tcW w:w="34" w:type="dxa"/>
            <w:shd w:val="clear" w:color="auto" w:fill="auto"/>
            <w:vAlign w:val="bottom"/>
          </w:tcPr>
          <w:p w14:paraId="2CD443A6" w14:textId="77777777" w:rsidR="000B69D2" w:rsidRPr="0012335D" w:rsidRDefault="000B69D2" w:rsidP="000B69D2">
            <w:pPr>
              <w:ind w:right="58"/>
              <w:jc w:val="right"/>
              <w:rPr>
                <w:rFonts w:ascii="Arial" w:hAnsi="Arial" w:cs="Arial"/>
                <w:sz w:val="18"/>
                <w:szCs w:val="18"/>
              </w:rPr>
            </w:pPr>
          </w:p>
        </w:tc>
      </w:tr>
      <w:tr w:rsidR="000B69D2" w:rsidRPr="0012335D" w14:paraId="7D0DB277" w14:textId="77777777" w:rsidTr="000B69D2">
        <w:trPr>
          <w:trHeight w:val="119"/>
        </w:trPr>
        <w:tc>
          <w:tcPr>
            <w:tcW w:w="4138" w:type="dxa"/>
            <w:gridSpan w:val="2"/>
            <w:shd w:val="clear" w:color="auto" w:fill="FFFFFF"/>
            <w:noWrap/>
            <w:vAlign w:val="center"/>
            <w:hideMark/>
          </w:tcPr>
          <w:p w14:paraId="75A813F0" w14:textId="77777777" w:rsidR="000B69D2" w:rsidRPr="0012335D" w:rsidRDefault="000B69D2" w:rsidP="000B69D2">
            <w:pPr>
              <w:widowControl/>
              <w:rPr>
                <w:rFonts w:ascii="Arial" w:hAnsi="Arial" w:cs="Arial"/>
                <w:snapToGrid/>
                <w:sz w:val="18"/>
                <w:szCs w:val="18"/>
              </w:rPr>
            </w:pPr>
          </w:p>
        </w:tc>
        <w:tc>
          <w:tcPr>
            <w:tcW w:w="1134" w:type="dxa"/>
            <w:shd w:val="clear" w:color="auto" w:fill="auto"/>
            <w:noWrap/>
            <w:vAlign w:val="center"/>
            <w:hideMark/>
          </w:tcPr>
          <w:p w14:paraId="4C11E43C"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656DA9FC"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3B1F20BC"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14:paraId="34378D43"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14:paraId="52330952"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14:paraId="0AF981A8"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14:paraId="20EFCEF8"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14:paraId="2AE3B7C4" w14:textId="77777777" w:rsidR="000B69D2" w:rsidRPr="0012335D" w:rsidRDefault="000B69D2" w:rsidP="000B69D2">
            <w:pPr>
              <w:ind w:right="58"/>
              <w:jc w:val="right"/>
              <w:rPr>
                <w:rFonts w:ascii="Arial" w:hAnsi="Arial" w:cs="Arial"/>
                <w:sz w:val="18"/>
                <w:szCs w:val="18"/>
              </w:rPr>
            </w:pPr>
          </w:p>
        </w:tc>
      </w:tr>
      <w:tr w:rsidR="000B69D2" w:rsidRPr="0012335D" w14:paraId="51237D38" w14:textId="77777777" w:rsidTr="000B69D2">
        <w:trPr>
          <w:trHeight w:val="257"/>
        </w:trPr>
        <w:tc>
          <w:tcPr>
            <w:tcW w:w="4138" w:type="dxa"/>
            <w:gridSpan w:val="2"/>
            <w:shd w:val="clear" w:color="auto" w:fill="FFFFFF"/>
            <w:noWrap/>
            <w:vAlign w:val="center"/>
            <w:hideMark/>
          </w:tcPr>
          <w:p w14:paraId="11847E63" w14:textId="77777777"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 xml:space="preserve">ПАСИВА </w:t>
            </w:r>
          </w:p>
        </w:tc>
        <w:tc>
          <w:tcPr>
            <w:tcW w:w="1134" w:type="dxa"/>
            <w:shd w:val="clear" w:color="auto" w:fill="auto"/>
            <w:noWrap/>
            <w:vAlign w:val="center"/>
            <w:hideMark/>
          </w:tcPr>
          <w:p w14:paraId="22F158E2" w14:textId="77777777" w:rsidR="000B69D2" w:rsidRPr="0012335D" w:rsidRDefault="000B69D2" w:rsidP="000B69D2">
            <w:pPr>
              <w:widowControl/>
              <w:jc w:val="center"/>
              <w:rPr>
                <w:rFonts w:ascii="Arial" w:hAnsi="Arial" w:cs="Arial"/>
                <w:snapToGrid/>
                <w:sz w:val="18"/>
                <w:szCs w:val="18"/>
              </w:rPr>
            </w:pPr>
          </w:p>
        </w:tc>
        <w:tc>
          <w:tcPr>
            <w:tcW w:w="142" w:type="dxa"/>
            <w:shd w:val="clear" w:color="auto" w:fill="FFFFFF"/>
          </w:tcPr>
          <w:p w14:paraId="1FEBA36E" w14:textId="77777777" w:rsidR="000B69D2" w:rsidRPr="0012335D" w:rsidRDefault="000B69D2" w:rsidP="000B69D2">
            <w:pPr>
              <w:widowControl/>
              <w:jc w:val="right"/>
              <w:rPr>
                <w:rFonts w:ascii="Arial" w:hAnsi="Arial" w:cs="Arial"/>
                <w:snapToGrid/>
                <w:sz w:val="18"/>
                <w:szCs w:val="18"/>
              </w:rPr>
            </w:pPr>
          </w:p>
        </w:tc>
        <w:tc>
          <w:tcPr>
            <w:tcW w:w="1203" w:type="dxa"/>
            <w:noWrap/>
          </w:tcPr>
          <w:p w14:paraId="2DE977D2"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70A68A5A"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bottom"/>
          </w:tcPr>
          <w:p w14:paraId="4016A172"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3F3C6AE8"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bottom"/>
          </w:tcPr>
          <w:p w14:paraId="0BDE0D9E"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14:paraId="60BD16E0" w14:textId="77777777" w:rsidR="000B69D2" w:rsidRPr="0012335D" w:rsidRDefault="000B69D2" w:rsidP="000B69D2">
            <w:pPr>
              <w:ind w:right="58"/>
              <w:jc w:val="right"/>
              <w:rPr>
                <w:rFonts w:ascii="Arial" w:hAnsi="Arial" w:cs="Arial"/>
                <w:sz w:val="18"/>
                <w:szCs w:val="18"/>
              </w:rPr>
            </w:pPr>
          </w:p>
        </w:tc>
      </w:tr>
      <w:tr w:rsidR="000B69D2" w:rsidRPr="0012335D" w14:paraId="772BA39B" w14:textId="77777777" w:rsidTr="000B69D2">
        <w:trPr>
          <w:trHeight w:val="257"/>
        </w:trPr>
        <w:tc>
          <w:tcPr>
            <w:tcW w:w="4138" w:type="dxa"/>
            <w:gridSpan w:val="2"/>
            <w:shd w:val="clear" w:color="auto" w:fill="FFFFFF"/>
            <w:noWrap/>
            <w:vAlign w:val="center"/>
            <w:hideMark/>
          </w:tcPr>
          <w:p w14:paraId="5987B21F" w14:textId="77777777" w:rsidR="000B69D2" w:rsidRPr="0012335D" w:rsidRDefault="000B69D2" w:rsidP="000B69D2">
            <w:pPr>
              <w:widowControl/>
              <w:rPr>
                <w:rFonts w:ascii="Arial" w:hAnsi="Arial" w:cs="Arial"/>
                <w:bCs/>
                <w:snapToGrid/>
                <w:sz w:val="18"/>
                <w:szCs w:val="18"/>
              </w:rPr>
            </w:pPr>
            <w:r w:rsidRPr="0012335D">
              <w:rPr>
                <w:rFonts w:ascii="Arial" w:hAnsi="Arial" w:cs="Arial"/>
                <w:bCs/>
                <w:snapToGrid/>
                <w:sz w:val="18"/>
                <w:szCs w:val="18"/>
              </w:rPr>
              <w:t xml:space="preserve">Капитал </w:t>
            </w:r>
          </w:p>
        </w:tc>
        <w:tc>
          <w:tcPr>
            <w:tcW w:w="1134" w:type="dxa"/>
            <w:shd w:val="clear" w:color="auto" w:fill="auto"/>
            <w:noWrap/>
            <w:vAlign w:val="center"/>
            <w:hideMark/>
          </w:tcPr>
          <w:p w14:paraId="45C934DD"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52FDE7D0"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71B2F51F" w14:textId="77777777"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center"/>
          </w:tcPr>
          <w:p w14:paraId="797288F0"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center"/>
          </w:tcPr>
          <w:p w14:paraId="39FC67EF" w14:textId="77777777" w:rsidR="000B69D2" w:rsidRPr="0012335D" w:rsidRDefault="000B69D2" w:rsidP="000B69D2">
            <w:pPr>
              <w:ind w:right="58"/>
              <w:jc w:val="right"/>
              <w:rPr>
                <w:rFonts w:ascii="Arial" w:hAnsi="Arial" w:cs="Arial"/>
                <w:b/>
                <w:bCs/>
                <w:sz w:val="18"/>
                <w:szCs w:val="18"/>
                <w:lang w:val="sr-Cyrl-BA"/>
              </w:rPr>
            </w:pPr>
          </w:p>
        </w:tc>
        <w:tc>
          <w:tcPr>
            <w:tcW w:w="137" w:type="dxa"/>
            <w:shd w:val="clear" w:color="auto" w:fill="auto"/>
            <w:noWrap/>
            <w:vAlign w:val="center"/>
          </w:tcPr>
          <w:p w14:paraId="232C0255"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center"/>
          </w:tcPr>
          <w:p w14:paraId="6A624DCB"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center"/>
          </w:tcPr>
          <w:p w14:paraId="584F598F" w14:textId="77777777" w:rsidR="000B69D2" w:rsidRPr="0012335D" w:rsidRDefault="000B69D2" w:rsidP="000B69D2">
            <w:pPr>
              <w:ind w:right="58"/>
              <w:jc w:val="right"/>
              <w:rPr>
                <w:rFonts w:ascii="Arial" w:hAnsi="Arial" w:cs="Arial"/>
                <w:sz w:val="18"/>
                <w:szCs w:val="18"/>
              </w:rPr>
            </w:pPr>
          </w:p>
        </w:tc>
      </w:tr>
      <w:tr w:rsidR="000B69D2" w:rsidRPr="0012335D" w14:paraId="28E7E10C" w14:textId="77777777" w:rsidTr="000B69D2">
        <w:trPr>
          <w:trHeight w:val="257"/>
        </w:trPr>
        <w:tc>
          <w:tcPr>
            <w:tcW w:w="4138" w:type="dxa"/>
            <w:gridSpan w:val="2"/>
            <w:shd w:val="clear" w:color="auto" w:fill="FFFFFF"/>
            <w:noWrap/>
            <w:vAlign w:val="center"/>
            <w:hideMark/>
          </w:tcPr>
          <w:p w14:paraId="60305749"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Акцијски капитал </w:t>
            </w:r>
          </w:p>
        </w:tc>
        <w:tc>
          <w:tcPr>
            <w:tcW w:w="1134" w:type="dxa"/>
            <w:shd w:val="clear" w:color="auto" w:fill="auto"/>
            <w:noWrap/>
            <w:vAlign w:val="center"/>
            <w:hideMark/>
          </w:tcPr>
          <w:p w14:paraId="39916D9A"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1B267DDF" w14:textId="77777777" w:rsidR="000B69D2" w:rsidRPr="0012335D" w:rsidRDefault="000B69D2" w:rsidP="000B69D2">
            <w:pPr>
              <w:widowControl/>
              <w:jc w:val="right"/>
              <w:rPr>
                <w:rFonts w:ascii="Arial" w:hAnsi="Arial" w:cs="Arial"/>
                <w:snapToGrid/>
                <w:sz w:val="18"/>
                <w:szCs w:val="18"/>
              </w:rPr>
            </w:pPr>
          </w:p>
        </w:tc>
        <w:tc>
          <w:tcPr>
            <w:tcW w:w="1203" w:type="dxa"/>
            <w:noWrap/>
          </w:tcPr>
          <w:p w14:paraId="2EB78E15"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15,341,300</w:t>
            </w:r>
          </w:p>
        </w:tc>
        <w:tc>
          <w:tcPr>
            <w:tcW w:w="137" w:type="dxa"/>
            <w:shd w:val="clear" w:color="auto" w:fill="auto"/>
            <w:noWrap/>
            <w:vAlign w:val="center"/>
          </w:tcPr>
          <w:p w14:paraId="52D28CB3"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726C9D65"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4BDF1AE2"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49173F38"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2,000</w:t>
            </w:r>
          </w:p>
        </w:tc>
        <w:tc>
          <w:tcPr>
            <w:tcW w:w="34" w:type="dxa"/>
            <w:shd w:val="clear" w:color="auto" w:fill="auto"/>
            <w:vAlign w:val="center"/>
          </w:tcPr>
          <w:p w14:paraId="1BE12F7F" w14:textId="77777777" w:rsidR="000B69D2" w:rsidRPr="0012335D" w:rsidRDefault="000B69D2" w:rsidP="000B69D2">
            <w:pPr>
              <w:ind w:right="58"/>
              <w:jc w:val="right"/>
              <w:rPr>
                <w:rFonts w:ascii="Arial" w:hAnsi="Arial" w:cs="Arial"/>
                <w:sz w:val="18"/>
                <w:szCs w:val="18"/>
              </w:rPr>
            </w:pPr>
          </w:p>
        </w:tc>
      </w:tr>
      <w:tr w:rsidR="000B69D2" w:rsidRPr="0012335D" w14:paraId="34E9C5FF" w14:textId="77777777" w:rsidTr="000B69D2">
        <w:trPr>
          <w:trHeight w:val="257"/>
        </w:trPr>
        <w:tc>
          <w:tcPr>
            <w:tcW w:w="4138" w:type="dxa"/>
            <w:gridSpan w:val="2"/>
            <w:shd w:val="clear" w:color="auto" w:fill="FFFFFF"/>
            <w:noWrap/>
            <w:vAlign w:val="center"/>
            <w:hideMark/>
          </w:tcPr>
          <w:p w14:paraId="62B14EE4"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Емисиони губитак</w:t>
            </w:r>
          </w:p>
        </w:tc>
        <w:tc>
          <w:tcPr>
            <w:tcW w:w="1134" w:type="dxa"/>
            <w:shd w:val="clear" w:color="auto" w:fill="auto"/>
            <w:noWrap/>
            <w:vAlign w:val="center"/>
            <w:hideMark/>
          </w:tcPr>
          <w:p w14:paraId="472C703F"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0EDAFE8D" w14:textId="77777777" w:rsidR="000B69D2" w:rsidRPr="0012335D" w:rsidRDefault="000B69D2" w:rsidP="000B69D2">
            <w:pPr>
              <w:widowControl/>
              <w:jc w:val="right"/>
              <w:rPr>
                <w:rFonts w:ascii="Arial" w:hAnsi="Arial" w:cs="Arial"/>
                <w:snapToGrid/>
                <w:sz w:val="18"/>
                <w:szCs w:val="18"/>
              </w:rPr>
            </w:pPr>
          </w:p>
        </w:tc>
        <w:tc>
          <w:tcPr>
            <w:tcW w:w="1203" w:type="dxa"/>
            <w:noWrap/>
          </w:tcPr>
          <w:p w14:paraId="02641CA7" w14:textId="77777777" w:rsidR="000B69D2" w:rsidRPr="0012335D" w:rsidRDefault="000B69D2" w:rsidP="000B69D2">
            <w:pPr>
              <w:ind w:right="58"/>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rPr>
              <w:t>3,928,258</w:t>
            </w:r>
            <w:r w:rsidRPr="0012335D">
              <w:rPr>
                <w:rFonts w:ascii="Arial" w:hAnsi="Arial" w:cs="Arial"/>
                <w:sz w:val="18"/>
                <w:szCs w:val="18"/>
                <w:lang w:val="sr-Cyrl-BA"/>
              </w:rPr>
              <w:t>)</w:t>
            </w:r>
          </w:p>
        </w:tc>
        <w:tc>
          <w:tcPr>
            <w:tcW w:w="137" w:type="dxa"/>
            <w:shd w:val="clear" w:color="auto" w:fill="auto"/>
            <w:noWrap/>
            <w:vAlign w:val="center"/>
          </w:tcPr>
          <w:p w14:paraId="55ABD356"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3BD76B94"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5246D55F"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027477BB" w14:textId="77777777" w:rsidR="000B69D2" w:rsidRPr="0012335D"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4921E8B8" w14:textId="77777777" w:rsidR="000B69D2" w:rsidRPr="0012335D" w:rsidRDefault="000B69D2" w:rsidP="000B69D2">
            <w:pPr>
              <w:ind w:right="58"/>
              <w:jc w:val="right"/>
              <w:rPr>
                <w:rFonts w:ascii="Arial" w:hAnsi="Arial" w:cs="Arial"/>
                <w:sz w:val="18"/>
                <w:szCs w:val="18"/>
                <w:lang w:val="sr-Cyrl-BA"/>
              </w:rPr>
            </w:pPr>
          </w:p>
        </w:tc>
      </w:tr>
      <w:tr w:rsidR="000B69D2" w:rsidRPr="0012335D" w14:paraId="1966C414" w14:textId="77777777" w:rsidTr="000B69D2">
        <w:trPr>
          <w:trHeight w:val="257"/>
        </w:trPr>
        <w:tc>
          <w:tcPr>
            <w:tcW w:w="4138" w:type="dxa"/>
            <w:gridSpan w:val="2"/>
            <w:shd w:val="clear" w:color="auto" w:fill="FFFFFF"/>
            <w:noWrap/>
            <w:vAlign w:val="center"/>
            <w:hideMark/>
          </w:tcPr>
          <w:p w14:paraId="075D8861"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Законске резерве</w:t>
            </w:r>
          </w:p>
        </w:tc>
        <w:tc>
          <w:tcPr>
            <w:tcW w:w="1134" w:type="dxa"/>
            <w:shd w:val="clear" w:color="auto" w:fill="auto"/>
            <w:noWrap/>
            <w:vAlign w:val="center"/>
            <w:hideMark/>
          </w:tcPr>
          <w:p w14:paraId="2A45A251"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4C70D64A" w14:textId="77777777" w:rsidR="000B69D2" w:rsidRPr="0012335D" w:rsidRDefault="000B69D2" w:rsidP="000B69D2">
            <w:pPr>
              <w:widowControl/>
              <w:jc w:val="right"/>
              <w:rPr>
                <w:rFonts w:ascii="Arial" w:hAnsi="Arial" w:cs="Arial"/>
                <w:snapToGrid/>
                <w:sz w:val="18"/>
                <w:szCs w:val="18"/>
              </w:rPr>
            </w:pPr>
          </w:p>
        </w:tc>
        <w:tc>
          <w:tcPr>
            <w:tcW w:w="1203" w:type="dxa"/>
            <w:noWrap/>
          </w:tcPr>
          <w:p w14:paraId="1FD9BF0F"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15,215</w:t>
            </w:r>
          </w:p>
        </w:tc>
        <w:tc>
          <w:tcPr>
            <w:tcW w:w="137" w:type="dxa"/>
            <w:shd w:val="clear" w:color="auto" w:fill="auto"/>
            <w:noWrap/>
            <w:vAlign w:val="center"/>
          </w:tcPr>
          <w:p w14:paraId="7F8364AF"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6EBA7D4A"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0365797F"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66F2A91E"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200</w:t>
            </w:r>
          </w:p>
        </w:tc>
        <w:tc>
          <w:tcPr>
            <w:tcW w:w="34" w:type="dxa"/>
            <w:shd w:val="clear" w:color="auto" w:fill="auto"/>
            <w:vAlign w:val="center"/>
          </w:tcPr>
          <w:p w14:paraId="064ED5A5" w14:textId="77777777" w:rsidR="000B69D2" w:rsidRPr="0012335D" w:rsidRDefault="000B69D2" w:rsidP="000B69D2">
            <w:pPr>
              <w:ind w:right="58"/>
              <w:jc w:val="right"/>
              <w:rPr>
                <w:rFonts w:ascii="Arial" w:hAnsi="Arial" w:cs="Arial"/>
                <w:sz w:val="18"/>
                <w:szCs w:val="18"/>
              </w:rPr>
            </w:pPr>
          </w:p>
        </w:tc>
      </w:tr>
      <w:tr w:rsidR="000B69D2" w:rsidRPr="0012335D" w14:paraId="48978AE0" w14:textId="77777777" w:rsidTr="000B69D2">
        <w:trPr>
          <w:trHeight w:val="257"/>
        </w:trPr>
        <w:tc>
          <w:tcPr>
            <w:tcW w:w="4138" w:type="dxa"/>
            <w:gridSpan w:val="2"/>
            <w:shd w:val="clear" w:color="auto" w:fill="FFFFFF"/>
            <w:noWrap/>
            <w:vAlign w:val="center"/>
            <w:hideMark/>
          </w:tcPr>
          <w:p w14:paraId="167D0265"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Ревалоризационе резерве</w:t>
            </w:r>
          </w:p>
        </w:tc>
        <w:tc>
          <w:tcPr>
            <w:tcW w:w="1134" w:type="dxa"/>
            <w:shd w:val="clear" w:color="auto" w:fill="auto"/>
            <w:noWrap/>
            <w:vAlign w:val="center"/>
            <w:hideMark/>
          </w:tcPr>
          <w:p w14:paraId="54D188F9"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05809FB6" w14:textId="77777777" w:rsidR="000B69D2" w:rsidRPr="0012335D" w:rsidRDefault="000B69D2" w:rsidP="000B69D2">
            <w:pPr>
              <w:widowControl/>
              <w:jc w:val="right"/>
              <w:rPr>
                <w:rFonts w:ascii="Arial" w:hAnsi="Arial" w:cs="Arial"/>
                <w:snapToGrid/>
                <w:sz w:val="18"/>
                <w:szCs w:val="18"/>
              </w:rPr>
            </w:pPr>
          </w:p>
        </w:tc>
        <w:tc>
          <w:tcPr>
            <w:tcW w:w="1203" w:type="dxa"/>
            <w:noWrap/>
          </w:tcPr>
          <w:p w14:paraId="327BC822"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1,047,334</w:t>
            </w:r>
          </w:p>
        </w:tc>
        <w:tc>
          <w:tcPr>
            <w:tcW w:w="137" w:type="dxa"/>
            <w:shd w:val="clear" w:color="auto" w:fill="auto"/>
            <w:noWrap/>
            <w:vAlign w:val="center"/>
          </w:tcPr>
          <w:p w14:paraId="51B990F9"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56FB8B61"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0B1EE9CC"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3BFBFD9E" w14:textId="77777777"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4D3D6D51" w14:textId="77777777" w:rsidR="000B69D2" w:rsidRPr="0012335D" w:rsidRDefault="000B69D2" w:rsidP="000B69D2">
            <w:pPr>
              <w:ind w:right="58"/>
              <w:jc w:val="right"/>
              <w:rPr>
                <w:rFonts w:ascii="Arial" w:hAnsi="Arial" w:cs="Arial"/>
                <w:sz w:val="18"/>
                <w:szCs w:val="18"/>
              </w:rPr>
            </w:pPr>
          </w:p>
        </w:tc>
      </w:tr>
      <w:tr w:rsidR="000B69D2" w:rsidRPr="0012335D" w14:paraId="5F654CB7" w14:textId="77777777" w:rsidTr="000B69D2">
        <w:trPr>
          <w:trHeight w:val="98"/>
        </w:trPr>
        <w:tc>
          <w:tcPr>
            <w:tcW w:w="4138" w:type="dxa"/>
            <w:gridSpan w:val="2"/>
            <w:shd w:val="clear" w:color="auto" w:fill="FFFFFF"/>
            <w:noWrap/>
            <w:vAlign w:val="center"/>
            <w:hideMark/>
          </w:tcPr>
          <w:p w14:paraId="78B79408" w14:textId="77777777" w:rsidR="000B69D2" w:rsidRPr="0012335D" w:rsidRDefault="000B69D2" w:rsidP="000B69D2">
            <w:pPr>
              <w:widowControl/>
              <w:ind w:left="181" w:hanging="181"/>
              <w:rPr>
                <w:rFonts w:ascii="Arial" w:hAnsi="Arial" w:cs="Arial"/>
                <w:snapToGrid/>
                <w:sz w:val="18"/>
                <w:szCs w:val="18"/>
                <w:lang w:val="sr-Cyrl-BA"/>
              </w:rPr>
            </w:pPr>
            <w:r w:rsidRPr="00037657">
              <w:rPr>
                <w:rFonts w:ascii="Arial" w:hAnsi="Arial" w:cs="Arial"/>
                <w:snapToGrid/>
                <w:sz w:val="18"/>
                <w:szCs w:val="18"/>
                <w:lang w:val="ru-RU"/>
              </w:rPr>
              <w:t>Нереализовани добици по основу фин</w:t>
            </w:r>
            <w:r w:rsidRPr="0012335D">
              <w:rPr>
                <w:rFonts w:ascii="Arial" w:hAnsi="Arial" w:cs="Arial"/>
                <w:snapToGrid/>
                <w:sz w:val="18"/>
                <w:szCs w:val="18"/>
                <w:lang w:val="sr-Cyrl-BA"/>
              </w:rPr>
              <w:t>ансијских</w:t>
            </w:r>
            <w:r w:rsidRPr="00037657">
              <w:rPr>
                <w:rFonts w:ascii="Arial" w:hAnsi="Arial" w:cs="Arial"/>
                <w:snapToGrid/>
                <w:sz w:val="18"/>
                <w:szCs w:val="18"/>
                <w:lang w:val="ru-RU"/>
              </w:rPr>
              <w:t xml:space="preserve"> </w:t>
            </w:r>
            <w:r w:rsidRPr="0012335D">
              <w:rPr>
                <w:rFonts w:ascii="Arial" w:hAnsi="Arial" w:cs="Arial"/>
                <w:snapToGrid/>
                <w:sz w:val="18"/>
                <w:szCs w:val="18"/>
                <w:lang w:val="sr-Cyrl-BA"/>
              </w:rPr>
              <w:t>с</w:t>
            </w:r>
            <w:r w:rsidRPr="00037657">
              <w:rPr>
                <w:rFonts w:ascii="Arial" w:hAnsi="Arial" w:cs="Arial"/>
                <w:snapToGrid/>
                <w:sz w:val="18"/>
                <w:szCs w:val="18"/>
                <w:lang w:val="ru-RU"/>
              </w:rPr>
              <w:t>р</w:t>
            </w:r>
            <w:r w:rsidRPr="0012335D">
              <w:rPr>
                <w:rFonts w:ascii="Arial" w:hAnsi="Arial" w:cs="Arial"/>
                <w:snapToGrid/>
                <w:sz w:val="18"/>
                <w:szCs w:val="18"/>
                <w:lang w:val="sr-Cyrl-BA"/>
              </w:rPr>
              <w:t>едстава</w:t>
            </w:r>
          </w:p>
        </w:tc>
        <w:tc>
          <w:tcPr>
            <w:tcW w:w="1134" w:type="dxa"/>
            <w:shd w:val="clear" w:color="auto" w:fill="auto"/>
            <w:noWrap/>
            <w:vAlign w:val="center"/>
            <w:hideMark/>
          </w:tcPr>
          <w:p w14:paraId="35B6DCE2"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4344AC2F" w14:textId="77777777" w:rsidR="000B69D2" w:rsidRPr="0012335D" w:rsidRDefault="000B69D2" w:rsidP="000B69D2">
            <w:pPr>
              <w:widowControl/>
              <w:jc w:val="right"/>
              <w:rPr>
                <w:rFonts w:ascii="Arial" w:hAnsi="Arial" w:cs="Arial"/>
                <w:snapToGrid/>
                <w:sz w:val="18"/>
                <w:szCs w:val="18"/>
              </w:rPr>
            </w:pPr>
          </w:p>
        </w:tc>
        <w:tc>
          <w:tcPr>
            <w:tcW w:w="1203" w:type="dxa"/>
            <w:noWrap/>
          </w:tcPr>
          <w:p w14:paraId="3C8E57FF" w14:textId="77777777" w:rsidR="000B69D2" w:rsidRPr="00925820" w:rsidRDefault="000B69D2" w:rsidP="000B69D2">
            <w:pPr>
              <w:ind w:right="58"/>
              <w:jc w:val="right"/>
              <w:rPr>
                <w:rFonts w:ascii="Arial" w:hAnsi="Arial" w:cs="Arial"/>
                <w:sz w:val="18"/>
                <w:szCs w:val="18"/>
              </w:rPr>
            </w:pPr>
            <w:r>
              <w:rPr>
                <w:rFonts w:ascii="Arial" w:hAnsi="Arial" w:cs="Arial"/>
                <w:snapToGrid/>
                <w:sz w:val="18"/>
                <w:szCs w:val="18"/>
              </w:rPr>
              <w:t>572,701</w:t>
            </w:r>
          </w:p>
        </w:tc>
        <w:tc>
          <w:tcPr>
            <w:tcW w:w="137" w:type="dxa"/>
            <w:shd w:val="clear" w:color="auto" w:fill="auto"/>
            <w:noWrap/>
            <w:vAlign w:val="center"/>
          </w:tcPr>
          <w:p w14:paraId="3BD2B212"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1D062D9D"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1110A80B"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470B76D4" w14:textId="77777777"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1DDA6BC6" w14:textId="77777777" w:rsidR="000B69D2" w:rsidRPr="0012335D" w:rsidRDefault="000B69D2" w:rsidP="000B69D2">
            <w:pPr>
              <w:ind w:right="58"/>
              <w:jc w:val="right"/>
              <w:rPr>
                <w:rFonts w:ascii="Arial" w:hAnsi="Arial" w:cs="Arial"/>
                <w:sz w:val="18"/>
                <w:szCs w:val="18"/>
              </w:rPr>
            </w:pPr>
          </w:p>
        </w:tc>
      </w:tr>
      <w:tr w:rsidR="000B69D2" w:rsidRPr="0012335D" w14:paraId="4316DB09" w14:textId="77777777" w:rsidTr="000B69D2">
        <w:trPr>
          <w:trHeight w:val="80"/>
        </w:trPr>
        <w:tc>
          <w:tcPr>
            <w:tcW w:w="4138" w:type="dxa"/>
            <w:gridSpan w:val="2"/>
            <w:shd w:val="clear" w:color="auto" w:fill="FFFFFF"/>
            <w:noWrap/>
            <w:vAlign w:val="center"/>
            <w:hideMark/>
          </w:tcPr>
          <w:p w14:paraId="4C3CF4C0" w14:textId="77777777" w:rsidR="000B69D2" w:rsidRPr="0012335D" w:rsidRDefault="000B69D2" w:rsidP="000B69D2">
            <w:pPr>
              <w:widowControl/>
              <w:ind w:left="181" w:hanging="181"/>
              <w:rPr>
                <w:rFonts w:ascii="Arial" w:hAnsi="Arial" w:cs="Arial"/>
                <w:snapToGrid/>
                <w:sz w:val="18"/>
                <w:szCs w:val="18"/>
                <w:lang w:val="sr-Cyrl-BA"/>
              </w:rPr>
            </w:pPr>
            <w:r w:rsidRPr="00037657">
              <w:rPr>
                <w:rFonts w:ascii="Arial" w:hAnsi="Arial" w:cs="Arial"/>
                <w:snapToGrid/>
                <w:sz w:val="18"/>
                <w:szCs w:val="18"/>
                <w:lang w:val="ru-RU"/>
              </w:rPr>
              <w:t>Нереализовани губици по основу фин</w:t>
            </w:r>
            <w:r w:rsidRPr="0012335D">
              <w:rPr>
                <w:rFonts w:ascii="Arial" w:hAnsi="Arial" w:cs="Arial"/>
                <w:snapToGrid/>
                <w:sz w:val="18"/>
                <w:szCs w:val="18"/>
                <w:lang w:val="sr-Cyrl-BA"/>
              </w:rPr>
              <w:t>ансијских</w:t>
            </w:r>
            <w:r w:rsidRPr="00037657">
              <w:rPr>
                <w:rFonts w:ascii="Arial" w:hAnsi="Arial" w:cs="Arial"/>
                <w:snapToGrid/>
                <w:sz w:val="18"/>
                <w:szCs w:val="18"/>
                <w:lang w:val="ru-RU"/>
              </w:rPr>
              <w:t xml:space="preserve"> </w:t>
            </w:r>
            <w:r w:rsidRPr="0012335D">
              <w:rPr>
                <w:rFonts w:ascii="Arial" w:hAnsi="Arial" w:cs="Arial"/>
                <w:snapToGrid/>
                <w:sz w:val="18"/>
                <w:szCs w:val="18"/>
                <w:lang w:val="sr-Cyrl-BA"/>
              </w:rPr>
              <w:t>с</w:t>
            </w:r>
            <w:r w:rsidRPr="00037657">
              <w:rPr>
                <w:rFonts w:ascii="Arial" w:hAnsi="Arial" w:cs="Arial"/>
                <w:snapToGrid/>
                <w:sz w:val="18"/>
                <w:szCs w:val="18"/>
                <w:lang w:val="ru-RU"/>
              </w:rPr>
              <w:t>р</w:t>
            </w:r>
            <w:r w:rsidRPr="0012335D">
              <w:rPr>
                <w:rFonts w:ascii="Arial" w:hAnsi="Arial" w:cs="Arial"/>
                <w:snapToGrid/>
                <w:sz w:val="18"/>
                <w:szCs w:val="18"/>
                <w:lang w:val="sr-Cyrl-BA"/>
              </w:rPr>
              <w:t>едстава</w:t>
            </w:r>
          </w:p>
        </w:tc>
        <w:tc>
          <w:tcPr>
            <w:tcW w:w="1134" w:type="dxa"/>
            <w:shd w:val="clear" w:color="auto" w:fill="auto"/>
            <w:noWrap/>
            <w:vAlign w:val="center"/>
            <w:hideMark/>
          </w:tcPr>
          <w:p w14:paraId="598655A5"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11908A5D" w14:textId="77777777" w:rsidR="000B69D2" w:rsidRPr="0012335D" w:rsidRDefault="000B69D2" w:rsidP="000B69D2">
            <w:pPr>
              <w:widowControl/>
              <w:jc w:val="right"/>
              <w:rPr>
                <w:rFonts w:ascii="Arial" w:hAnsi="Arial" w:cs="Arial"/>
                <w:snapToGrid/>
                <w:sz w:val="18"/>
                <w:szCs w:val="18"/>
              </w:rPr>
            </w:pPr>
          </w:p>
        </w:tc>
        <w:tc>
          <w:tcPr>
            <w:tcW w:w="1203" w:type="dxa"/>
            <w:noWrap/>
          </w:tcPr>
          <w:p w14:paraId="7118C914" w14:textId="77777777" w:rsidR="000B69D2" w:rsidRPr="00925820" w:rsidRDefault="000B69D2" w:rsidP="000B69D2">
            <w:pPr>
              <w:ind w:right="58"/>
              <w:jc w:val="right"/>
              <w:rPr>
                <w:rFonts w:ascii="Arial" w:hAnsi="Arial" w:cs="Arial"/>
                <w:sz w:val="18"/>
                <w:szCs w:val="18"/>
              </w:rPr>
            </w:pPr>
            <w:r>
              <w:rPr>
                <w:rFonts w:ascii="Arial" w:hAnsi="Arial" w:cs="Arial"/>
                <w:sz w:val="18"/>
                <w:szCs w:val="18"/>
              </w:rPr>
              <w:t>(363,272)</w:t>
            </w:r>
          </w:p>
        </w:tc>
        <w:tc>
          <w:tcPr>
            <w:tcW w:w="137" w:type="dxa"/>
            <w:shd w:val="clear" w:color="auto" w:fill="auto"/>
            <w:noWrap/>
            <w:vAlign w:val="center"/>
          </w:tcPr>
          <w:p w14:paraId="5EE7066A"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5FEDFDFA"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4835481F"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3F1CA11B" w14:textId="77777777" w:rsidR="000B69D2" w:rsidRPr="0012335D"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14:paraId="485D6C77" w14:textId="77777777" w:rsidR="000B69D2" w:rsidRPr="0012335D" w:rsidRDefault="000B69D2" w:rsidP="000B69D2">
            <w:pPr>
              <w:ind w:right="58"/>
              <w:jc w:val="right"/>
              <w:rPr>
                <w:rFonts w:ascii="Arial" w:hAnsi="Arial" w:cs="Arial"/>
                <w:sz w:val="18"/>
                <w:szCs w:val="18"/>
                <w:lang w:val="sr-Cyrl-BA"/>
              </w:rPr>
            </w:pPr>
          </w:p>
        </w:tc>
      </w:tr>
      <w:tr w:rsidR="000B69D2" w:rsidRPr="0012335D" w14:paraId="4418E437" w14:textId="77777777" w:rsidTr="000B69D2">
        <w:trPr>
          <w:trHeight w:val="243"/>
        </w:trPr>
        <w:tc>
          <w:tcPr>
            <w:tcW w:w="4138" w:type="dxa"/>
            <w:gridSpan w:val="2"/>
            <w:shd w:val="clear" w:color="auto" w:fill="FFFFFF"/>
            <w:noWrap/>
            <w:vAlign w:val="center"/>
          </w:tcPr>
          <w:p w14:paraId="5EDDBEE3" w14:textId="77777777" w:rsidR="000B69D2" w:rsidRPr="0012335D" w:rsidRDefault="000B69D2" w:rsidP="000B69D2">
            <w:pPr>
              <w:widowControl/>
              <w:rPr>
                <w:rFonts w:ascii="Arial" w:hAnsi="Arial" w:cs="Arial"/>
                <w:snapToGrid/>
                <w:sz w:val="18"/>
                <w:szCs w:val="18"/>
                <w:lang w:val="sr-Cyrl-BA"/>
              </w:rPr>
            </w:pPr>
            <w:r w:rsidRPr="0012335D">
              <w:rPr>
                <w:rFonts w:ascii="Arial" w:hAnsi="Arial" w:cs="Arial"/>
                <w:snapToGrid/>
                <w:sz w:val="18"/>
                <w:szCs w:val="18"/>
                <w:lang w:val="sr-Cyrl-BA"/>
              </w:rPr>
              <w:t>Добитак текуће године</w:t>
            </w:r>
          </w:p>
        </w:tc>
        <w:tc>
          <w:tcPr>
            <w:tcW w:w="1134" w:type="dxa"/>
            <w:shd w:val="clear" w:color="auto" w:fill="auto"/>
            <w:noWrap/>
            <w:vAlign w:val="center"/>
          </w:tcPr>
          <w:p w14:paraId="7BF0E367"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6350D78F" w14:textId="77777777" w:rsidR="000B69D2" w:rsidRPr="0012335D" w:rsidRDefault="000B69D2" w:rsidP="000B69D2">
            <w:pPr>
              <w:widowControl/>
              <w:jc w:val="right"/>
              <w:rPr>
                <w:rFonts w:ascii="Arial" w:hAnsi="Arial" w:cs="Arial"/>
                <w:snapToGrid/>
                <w:sz w:val="18"/>
                <w:szCs w:val="18"/>
              </w:rPr>
            </w:pPr>
          </w:p>
        </w:tc>
        <w:tc>
          <w:tcPr>
            <w:tcW w:w="1203" w:type="dxa"/>
            <w:noWrap/>
          </w:tcPr>
          <w:p w14:paraId="2F6A6D94" w14:textId="77777777" w:rsidR="000B69D2" w:rsidRPr="00925820" w:rsidRDefault="000B69D2" w:rsidP="000B69D2">
            <w:pPr>
              <w:ind w:right="58"/>
              <w:jc w:val="right"/>
              <w:rPr>
                <w:rFonts w:ascii="Arial" w:hAnsi="Arial" w:cs="Arial"/>
                <w:sz w:val="18"/>
                <w:szCs w:val="18"/>
              </w:rPr>
            </w:pPr>
            <w:r>
              <w:rPr>
                <w:rFonts w:ascii="Arial" w:hAnsi="Arial" w:cs="Arial"/>
                <w:sz w:val="18"/>
                <w:szCs w:val="18"/>
              </w:rPr>
              <w:t>132,088</w:t>
            </w:r>
          </w:p>
        </w:tc>
        <w:tc>
          <w:tcPr>
            <w:tcW w:w="137" w:type="dxa"/>
            <w:shd w:val="clear" w:color="auto" w:fill="auto"/>
            <w:noWrap/>
            <w:vAlign w:val="center"/>
          </w:tcPr>
          <w:p w14:paraId="20FA9E6F"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499CCFBB"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1FDA16BF"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0CA760C0"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15,146</w:t>
            </w:r>
          </w:p>
        </w:tc>
        <w:tc>
          <w:tcPr>
            <w:tcW w:w="34" w:type="dxa"/>
            <w:shd w:val="clear" w:color="auto" w:fill="auto"/>
            <w:vAlign w:val="center"/>
          </w:tcPr>
          <w:p w14:paraId="0C37648B" w14:textId="77777777" w:rsidR="000B69D2" w:rsidRPr="0012335D" w:rsidRDefault="000B69D2" w:rsidP="000B69D2">
            <w:pPr>
              <w:ind w:right="58"/>
              <w:jc w:val="right"/>
              <w:rPr>
                <w:rFonts w:ascii="Arial" w:hAnsi="Arial" w:cs="Arial"/>
                <w:sz w:val="18"/>
                <w:szCs w:val="18"/>
                <w:lang w:val="sr-Cyrl-BA"/>
              </w:rPr>
            </w:pPr>
          </w:p>
        </w:tc>
      </w:tr>
      <w:tr w:rsidR="000B69D2" w:rsidRPr="0012335D" w14:paraId="5D625CFB" w14:textId="77777777" w:rsidTr="000B69D2">
        <w:trPr>
          <w:trHeight w:val="80"/>
        </w:trPr>
        <w:tc>
          <w:tcPr>
            <w:tcW w:w="4138" w:type="dxa"/>
            <w:gridSpan w:val="2"/>
            <w:shd w:val="clear" w:color="auto" w:fill="FFFFFF"/>
            <w:noWrap/>
            <w:vAlign w:val="center"/>
          </w:tcPr>
          <w:p w14:paraId="09F7E2E8" w14:textId="77777777" w:rsidR="000B69D2" w:rsidRPr="0012335D" w:rsidRDefault="000B69D2" w:rsidP="000B69D2">
            <w:pPr>
              <w:widowControl/>
              <w:rPr>
                <w:rFonts w:ascii="Arial" w:hAnsi="Arial" w:cs="Arial"/>
                <w:snapToGrid/>
                <w:sz w:val="18"/>
                <w:szCs w:val="18"/>
                <w:lang w:val="sr-Cyrl-BA"/>
              </w:rPr>
            </w:pPr>
            <w:r w:rsidRPr="0012335D">
              <w:rPr>
                <w:rFonts w:ascii="Arial" w:hAnsi="Arial" w:cs="Arial"/>
                <w:snapToGrid/>
                <w:sz w:val="18"/>
                <w:szCs w:val="18"/>
                <w:lang w:val="sr-Cyrl-BA"/>
              </w:rPr>
              <w:t>Акумулирани губитак</w:t>
            </w:r>
          </w:p>
        </w:tc>
        <w:tc>
          <w:tcPr>
            <w:tcW w:w="1134" w:type="dxa"/>
            <w:shd w:val="clear" w:color="auto" w:fill="auto"/>
            <w:noWrap/>
            <w:vAlign w:val="center"/>
          </w:tcPr>
          <w:p w14:paraId="05C8985B" w14:textId="77777777"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14:paraId="7B8985C4" w14:textId="77777777" w:rsidR="000B69D2" w:rsidRPr="0012335D" w:rsidRDefault="000B69D2" w:rsidP="000B69D2">
            <w:pPr>
              <w:widowControl/>
              <w:jc w:val="right"/>
              <w:rPr>
                <w:rFonts w:ascii="Arial" w:hAnsi="Arial" w:cs="Arial"/>
                <w:snapToGrid/>
                <w:sz w:val="18"/>
                <w:szCs w:val="18"/>
              </w:rPr>
            </w:pPr>
          </w:p>
        </w:tc>
        <w:tc>
          <w:tcPr>
            <w:tcW w:w="1203" w:type="dxa"/>
            <w:noWrap/>
          </w:tcPr>
          <w:p w14:paraId="65DD9E92"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02193650"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1C45446D"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285EC745"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570F58FD"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(132,879)</w:t>
            </w:r>
          </w:p>
        </w:tc>
        <w:tc>
          <w:tcPr>
            <w:tcW w:w="34" w:type="dxa"/>
            <w:shd w:val="clear" w:color="auto" w:fill="auto"/>
            <w:vAlign w:val="center"/>
          </w:tcPr>
          <w:p w14:paraId="02D5C139" w14:textId="77777777" w:rsidR="000B69D2" w:rsidRPr="0012335D" w:rsidRDefault="000B69D2" w:rsidP="000B69D2">
            <w:pPr>
              <w:ind w:right="58"/>
              <w:jc w:val="center"/>
              <w:rPr>
                <w:rFonts w:ascii="Arial" w:hAnsi="Arial" w:cs="Arial"/>
                <w:sz w:val="18"/>
                <w:szCs w:val="18"/>
                <w:lang w:val="sr-Cyrl-BA"/>
              </w:rPr>
            </w:pPr>
          </w:p>
        </w:tc>
      </w:tr>
      <w:tr w:rsidR="000B69D2" w:rsidRPr="0012335D" w14:paraId="27A83A45" w14:textId="77777777" w:rsidTr="000B69D2">
        <w:trPr>
          <w:trHeight w:val="258"/>
        </w:trPr>
        <w:tc>
          <w:tcPr>
            <w:tcW w:w="4138" w:type="dxa"/>
            <w:gridSpan w:val="2"/>
            <w:shd w:val="clear" w:color="auto" w:fill="FFFFFF"/>
            <w:noWrap/>
            <w:vAlign w:val="center"/>
            <w:hideMark/>
          </w:tcPr>
          <w:p w14:paraId="2195E8A6" w14:textId="77777777"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14:paraId="0F0ADC29"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2EACB8AF" w14:textId="77777777" w:rsidR="000B69D2" w:rsidRPr="0012335D" w:rsidRDefault="000B69D2" w:rsidP="000B69D2">
            <w:pPr>
              <w:widowControl/>
              <w:jc w:val="right"/>
              <w:rPr>
                <w:rFonts w:ascii="Arial" w:hAnsi="Arial" w:cs="Arial"/>
                <w:snapToGrid/>
                <w:sz w:val="18"/>
                <w:szCs w:val="18"/>
              </w:rPr>
            </w:pPr>
          </w:p>
        </w:tc>
        <w:tc>
          <w:tcPr>
            <w:tcW w:w="1203" w:type="dxa"/>
            <w:noWrap/>
          </w:tcPr>
          <w:p w14:paraId="3335D65C" w14:textId="77777777" w:rsidR="000B69D2" w:rsidRPr="0012335D" w:rsidRDefault="000B69D2" w:rsidP="000B69D2">
            <w:pPr>
              <w:ind w:right="58"/>
              <w:jc w:val="right"/>
              <w:rPr>
                <w:rFonts w:ascii="Arial" w:hAnsi="Arial" w:cs="Arial"/>
                <w:b/>
                <w:sz w:val="18"/>
                <w:szCs w:val="18"/>
              </w:rPr>
            </w:pPr>
            <w:r>
              <w:rPr>
                <w:rFonts w:ascii="Arial" w:hAnsi="Arial" w:cs="Arial"/>
                <w:b/>
                <w:sz w:val="18"/>
                <w:szCs w:val="18"/>
              </w:rPr>
              <w:t>12,817,108</w:t>
            </w:r>
          </w:p>
        </w:tc>
        <w:tc>
          <w:tcPr>
            <w:tcW w:w="137" w:type="dxa"/>
            <w:shd w:val="clear" w:color="auto" w:fill="auto"/>
            <w:noWrap/>
            <w:vAlign w:val="center"/>
          </w:tcPr>
          <w:p w14:paraId="336D5785" w14:textId="77777777"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14:paraId="04C369D4" w14:textId="77777777" w:rsidR="000B69D2" w:rsidRPr="0012335D" w:rsidRDefault="000B69D2" w:rsidP="000B69D2">
            <w:pPr>
              <w:ind w:right="58"/>
              <w:jc w:val="right"/>
              <w:rPr>
                <w:rFonts w:ascii="Arial" w:hAnsi="Arial" w:cs="Arial"/>
                <w:b/>
                <w:sz w:val="18"/>
                <w:szCs w:val="18"/>
              </w:rPr>
            </w:pPr>
          </w:p>
        </w:tc>
        <w:tc>
          <w:tcPr>
            <w:tcW w:w="137" w:type="dxa"/>
            <w:shd w:val="clear" w:color="auto" w:fill="auto"/>
            <w:noWrap/>
            <w:vAlign w:val="center"/>
          </w:tcPr>
          <w:p w14:paraId="57BF9BB1" w14:textId="77777777"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14:paraId="6CC4BF8C" w14:textId="77777777" w:rsidR="000B69D2" w:rsidRPr="0012335D" w:rsidRDefault="000B69D2" w:rsidP="000B69D2">
            <w:pPr>
              <w:ind w:right="58"/>
              <w:jc w:val="right"/>
              <w:rPr>
                <w:rFonts w:ascii="Arial" w:hAnsi="Arial" w:cs="Arial"/>
                <w:b/>
                <w:sz w:val="18"/>
                <w:szCs w:val="18"/>
              </w:rPr>
            </w:pPr>
            <w:r w:rsidRPr="0012335D">
              <w:rPr>
                <w:rFonts w:ascii="Arial" w:hAnsi="Arial" w:cs="Arial"/>
                <w:b/>
                <w:sz w:val="18"/>
                <w:szCs w:val="18"/>
              </w:rPr>
              <w:t>(</w:t>
            </w:r>
            <w:r>
              <w:rPr>
                <w:rFonts w:ascii="Arial" w:hAnsi="Arial" w:cs="Arial"/>
                <w:b/>
                <w:sz w:val="18"/>
                <w:szCs w:val="18"/>
              </w:rPr>
              <w:t>115,533</w:t>
            </w:r>
            <w:r w:rsidRPr="0012335D">
              <w:rPr>
                <w:rFonts w:ascii="Arial" w:hAnsi="Arial" w:cs="Arial"/>
                <w:b/>
                <w:sz w:val="18"/>
                <w:szCs w:val="18"/>
              </w:rPr>
              <w:t>)</w:t>
            </w:r>
          </w:p>
        </w:tc>
        <w:tc>
          <w:tcPr>
            <w:tcW w:w="34" w:type="dxa"/>
            <w:shd w:val="clear" w:color="auto" w:fill="auto"/>
            <w:vAlign w:val="center"/>
          </w:tcPr>
          <w:p w14:paraId="52F54D6D" w14:textId="77777777" w:rsidR="000B69D2" w:rsidRPr="0012335D" w:rsidRDefault="000B69D2" w:rsidP="000B69D2">
            <w:pPr>
              <w:ind w:right="58"/>
              <w:jc w:val="right"/>
              <w:rPr>
                <w:rFonts w:ascii="Arial" w:hAnsi="Arial" w:cs="Arial"/>
                <w:b/>
                <w:sz w:val="18"/>
                <w:szCs w:val="18"/>
                <w:lang w:val="sr-Cyrl-BA"/>
              </w:rPr>
            </w:pPr>
          </w:p>
        </w:tc>
      </w:tr>
      <w:tr w:rsidR="000B69D2" w:rsidRPr="0012335D" w14:paraId="09623D30" w14:textId="77777777" w:rsidTr="000B69D2">
        <w:trPr>
          <w:trHeight w:val="181"/>
        </w:trPr>
        <w:tc>
          <w:tcPr>
            <w:tcW w:w="4138" w:type="dxa"/>
            <w:gridSpan w:val="2"/>
            <w:shd w:val="clear" w:color="auto" w:fill="FFFFFF"/>
            <w:noWrap/>
            <w:vAlign w:val="center"/>
            <w:hideMark/>
          </w:tcPr>
          <w:p w14:paraId="7BD04394" w14:textId="77777777"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Дугорочна резервисања</w:t>
            </w:r>
          </w:p>
        </w:tc>
        <w:tc>
          <w:tcPr>
            <w:tcW w:w="1134" w:type="dxa"/>
            <w:shd w:val="clear" w:color="auto" w:fill="auto"/>
            <w:noWrap/>
            <w:vAlign w:val="center"/>
            <w:hideMark/>
          </w:tcPr>
          <w:p w14:paraId="7FBD6EC9"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3</w:t>
            </w:r>
          </w:p>
        </w:tc>
        <w:tc>
          <w:tcPr>
            <w:tcW w:w="142" w:type="dxa"/>
            <w:shd w:val="clear" w:color="auto" w:fill="FFFFFF"/>
          </w:tcPr>
          <w:p w14:paraId="21501620" w14:textId="77777777" w:rsidR="000B69D2" w:rsidRPr="0012335D" w:rsidRDefault="000B69D2" w:rsidP="000B69D2">
            <w:pPr>
              <w:widowControl/>
              <w:jc w:val="right"/>
              <w:rPr>
                <w:rFonts w:ascii="Arial" w:hAnsi="Arial" w:cs="Arial"/>
                <w:snapToGrid/>
                <w:sz w:val="18"/>
                <w:szCs w:val="18"/>
              </w:rPr>
            </w:pPr>
          </w:p>
        </w:tc>
        <w:tc>
          <w:tcPr>
            <w:tcW w:w="1203" w:type="dxa"/>
            <w:noWrap/>
          </w:tcPr>
          <w:p w14:paraId="186D7BE8" w14:textId="77777777" w:rsidR="000B69D2" w:rsidRPr="003742BE" w:rsidRDefault="000B69D2" w:rsidP="000B69D2">
            <w:pPr>
              <w:ind w:right="58"/>
              <w:jc w:val="right"/>
              <w:rPr>
                <w:rFonts w:ascii="Arial" w:hAnsi="Arial" w:cs="Arial"/>
                <w:bCs/>
                <w:sz w:val="18"/>
                <w:szCs w:val="18"/>
              </w:rPr>
            </w:pPr>
            <w:r w:rsidRPr="003742BE">
              <w:rPr>
                <w:rFonts w:ascii="Arial" w:hAnsi="Arial" w:cs="Arial"/>
                <w:bCs/>
                <w:sz w:val="18"/>
                <w:szCs w:val="18"/>
              </w:rPr>
              <w:t>73,501</w:t>
            </w:r>
          </w:p>
        </w:tc>
        <w:tc>
          <w:tcPr>
            <w:tcW w:w="137" w:type="dxa"/>
            <w:shd w:val="clear" w:color="auto" w:fill="auto"/>
            <w:noWrap/>
            <w:vAlign w:val="center"/>
          </w:tcPr>
          <w:p w14:paraId="3B372230" w14:textId="77777777"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14:paraId="4D275A09" w14:textId="77777777"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14:paraId="79B5F9DC" w14:textId="77777777"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14:paraId="553F7105" w14:textId="77777777" w:rsidR="000B69D2" w:rsidRPr="0012335D" w:rsidRDefault="000B69D2" w:rsidP="000B69D2">
            <w:pPr>
              <w:ind w:right="58"/>
              <w:jc w:val="right"/>
              <w:rPr>
                <w:rFonts w:ascii="Arial" w:hAnsi="Arial" w:cs="Arial"/>
                <w:b/>
                <w:sz w:val="18"/>
                <w:szCs w:val="18"/>
              </w:rPr>
            </w:pPr>
            <w:r w:rsidRPr="0012335D">
              <w:rPr>
                <w:rFonts w:ascii="Arial" w:hAnsi="Arial" w:cs="Arial"/>
                <w:b/>
                <w:sz w:val="18"/>
                <w:szCs w:val="18"/>
              </w:rPr>
              <w:t>-</w:t>
            </w:r>
          </w:p>
        </w:tc>
        <w:tc>
          <w:tcPr>
            <w:tcW w:w="34" w:type="dxa"/>
            <w:shd w:val="clear" w:color="auto" w:fill="auto"/>
            <w:vAlign w:val="center"/>
          </w:tcPr>
          <w:p w14:paraId="7DDFAFA5" w14:textId="77777777" w:rsidR="000B69D2" w:rsidRPr="0012335D" w:rsidRDefault="000B69D2" w:rsidP="000B69D2">
            <w:pPr>
              <w:ind w:right="58"/>
              <w:jc w:val="right"/>
              <w:rPr>
                <w:rFonts w:ascii="Arial" w:hAnsi="Arial" w:cs="Arial"/>
                <w:b/>
                <w:sz w:val="18"/>
                <w:szCs w:val="18"/>
              </w:rPr>
            </w:pPr>
          </w:p>
        </w:tc>
      </w:tr>
      <w:tr w:rsidR="000B69D2" w:rsidRPr="0012335D" w14:paraId="51E01B7F" w14:textId="77777777" w:rsidTr="000B69D2">
        <w:trPr>
          <w:trHeight w:val="161"/>
        </w:trPr>
        <w:tc>
          <w:tcPr>
            <w:tcW w:w="4138" w:type="dxa"/>
            <w:gridSpan w:val="2"/>
            <w:shd w:val="clear" w:color="auto" w:fill="FFFFFF"/>
            <w:noWrap/>
            <w:vAlign w:val="center"/>
          </w:tcPr>
          <w:p w14:paraId="18D211D0" w14:textId="77777777" w:rsidR="000B69D2" w:rsidRPr="0012335D" w:rsidRDefault="000B69D2" w:rsidP="000B69D2">
            <w:pPr>
              <w:widowControl/>
              <w:rPr>
                <w:rFonts w:ascii="Arial" w:hAnsi="Arial" w:cs="Arial"/>
                <w:b/>
                <w:bCs/>
                <w:snapToGrid/>
                <w:sz w:val="18"/>
                <w:szCs w:val="18"/>
                <w:lang w:val="sr-Cyrl-BA"/>
              </w:rPr>
            </w:pPr>
          </w:p>
          <w:p w14:paraId="4E0214F4" w14:textId="77777777" w:rsidR="000B69D2" w:rsidRPr="0012335D" w:rsidRDefault="000B69D2" w:rsidP="000B69D2">
            <w:pPr>
              <w:widowControl/>
              <w:rPr>
                <w:rFonts w:ascii="Arial" w:hAnsi="Arial" w:cs="Arial"/>
                <w:b/>
                <w:bCs/>
                <w:snapToGrid/>
                <w:sz w:val="18"/>
                <w:szCs w:val="18"/>
                <w:lang w:val="sr-Cyrl-BA"/>
              </w:rPr>
            </w:pPr>
            <w:r w:rsidRPr="0012335D">
              <w:rPr>
                <w:rFonts w:ascii="Arial" w:hAnsi="Arial" w:cs="Arial"/>
                <w:b/>
                <w:bCs/>
                <w:snapToGrid/>
                <w:sz w:val="18"/>
                <w:szCs w:val="18"/>
                <w:lang w:val="sr-Cyrl-BA"/>
              </w:rPr>
              <w:t xml:space="preserve">Дугорочне обавезе        </w:t>
            </w:r>
          </w:p>
        </w:tc>
        <w:tc>
          <w:tcPr>
            <w:tcW w:w="1134" w:type="dxa"/>
            <w:shd w:val="clear" w:color="auto" w:fill="auto"/>
            <w:noWrap/>
            <w:vAlign w:val="center"/>
          </w:tcPr>
          <w:p w14:paraId="40EABDEA" w14:textId="77777777" w:rsidR="000B69D2" w:rsidRPr="000B69D2"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24</w:t>
            </w:r>
          </w:p>
        </w:tc>
        <w:tc>
          <w:tcPr>
            <w:tcW w:w="142" w:type="dxa"/>
            <w:shd w:val="clear" w:color="auto" w:fill="FFFFFF"/>
          </w:tcPr>
          <w:p w14:paraId="08849BB8" w14:textId="77777777" w:rsidR="000B69D2" w:rsidRPr="0012335D" w:rsidRDefault="000B69D2" w:rsidP="000B69D2">
            <w:pPr>
              <w:widowControl/>
              <w:rPr>
                <w:rFonts w:ascii="Arial" w:hAnsi="Arial" w:cs="Arial"/>
                <w:snapToGrid/>
                <w:sz w:val="18"/>
                <w:szCs w:val="18"/>
              </w:rPr>
            </w:pPr>
          </w:p>
        </w:tc>
        <w:tc>
          <w:tcPr>
            <w:tcW w:w="1203" w:type="dxa"/>
            <w:noWrap/>
          </w:tcPr>
          <w:p w14:paraId="62568FEC" w14:textId="77777777" w:rsidR="000B69D2" w:rsidRPr="0012335D" w:rsidRDefault="000B69D2" w:rsidP="000B69D2">
            <w:pPr>
              <w:ind w:right="58"/>
              <w:jc w:val="right"/>
              <w:rPr>
                <w:rFonts w:ascii="Arial" w:hAnsi="Arial" w:cs="Arial"/>
                <w:sz w:val="18"/>
                <w:szCs w:val="18"/>
              </w:rPr>
            </w:pPr>
          </w:p>
          <w:p w14:paraId="2DDC45C6" w14:textId="77777777" w:rsidR="000B69D2" w:rsidRPr="0012335D" w:rsidRDefault="000B69D2" w:rsidP="000B69D2">
            <w:pPr>
              <w:ind w:right="58"/>
              <w:jc w:val="right"/>
              <w:rPr>
                <w:rFonts w:ascii="Arial" w:hAnsi="Arial" w:cs="Arial"/>
                <w:sz w:val="18"/>
                <w:szCs w:val="18"/>
              </w:rPr>
            </w:pPr>
          </w:p>
          <w:p w14:paraId="766D8C20" w14:textId="77777777" w:rsidR="000B69D2" w:rsidRPr="00F40104" w:rsidRDefault="000B69D2" w:rsidP="000B69D2">
            <w:pPr>
              <w:ind w:right="58"/>
              <w:jc w:val="right"/>
              <w:rPr>
                <w:rFonts w:ascii="Arial" w:hAnsi="Arial" w:cs="Arial"/>
                <w:sz w:val="18"/>
                <w:szCs w:val="18"/>
              </w:rPr>
            </w:pPr>
            <w:r>
              <w:rPr>
                <w:rFonts w:ascii="Arial" w:hAnsi="Arial" w:cs="Arial"/>
                <w:sz w:val="18"/>
                <w:szCs w:val="18"/>
              </w:rPr>
              <w:t>764,863</w:t>
            </w:r>
          </w:p>
        </w:tc>
        <w:tc>
          <w:tcPr>
            <w:tcW w:w="137" w:type="dxa"/>
            <w:shd w:val="clear" w:color="auto" w:fill="auto"/>
            <w:noWrap/>
            <w:vAlign w:val="bottom"/>
          </w:tcPr>
          <w:p w14:paraId="63A5A79A"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bottom"/>
          </w:tcPr>
          <w:p w14:paraId="651BA213"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702598A7"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bottom"/>
          </w:tcPr>
          <w:p w14:paraId="6D5E3221"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bottom"/>
          </w:tcPr>
          <w:p w14:paraId="51B618BE" w14:textId="77777777" w:rsidR="000B69D2" w:rsidRPr="0012335D" w:rsidRDefault="000B69D2" w:rsidP="000B69D2">
            <w:pPr>
              <w:ind w:right="58"/>
              <w:jc w:val="right"/>
              <w:rPr>
                <w:rFonts w:ascii="Arial" w:hAnsi="Arial" w:cs="Arial"/>
                <w:sz w:val="18"/>
                <w:szCs w:val="18"/>
              </w:rPr>
            </w:pPr>
          </w:p>
        </w:tc>
      </w:tr>
      <w:tr w:rsidR="000B69D2" w:rsidRPr="0012335D" w14:paraId="0BE3060D" w14:textId="77777777" w:rsidTr="000B69D2">
        <w:trPr>
          <w:trHeight w:val="161"/>
        </w:trPr>
        <w:tc>
          <w:tcPr>
            <w:tcW w:w="4138" w:type="dxa"/>
            <w:gridSpan w:val="2"/>
            <w:shd w:val="clear" w:color="auto" w:fill="FFFFFF"/>
            <w:noWrap/>
            <w:vAlign w:val="center"/>
            <w:hideMark/>
          </w:tcPr>
          <w:p w14:paraId="1D8BB540" w14:textId="77777777"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14:paraId="13B51120" w14:textId="77777777" w:rsidR="000B69D2" w:rsidRPr="0012335D" w:rsidRDefault="000B69D2" w:rsidP="000B69D2">
            <w:pPr>
              <w:widowControl/>
              <w:jc w:val="center"/>
              <w:rPr>
                <w:rFonts w:ascii="Arial" w:hAnsi="Arial" w:cs="Arial"/>
                <w:snapToGrid/>
                <w:sz w:val="18"/>
                <w:szCs w:val="18"/>
              </w:rPr>
            </w:pPr>
          </w:p>
        </w:tc>
        <w:tc>
          <w:tcPr>
            <w:tcW w:w="142" w:type="dxa"/>
            <w:shd w:val="clear" w:color="auto" w:fill="FFFFFF"/>
          </w:tcPr>
          <w:p w14:paraId="245EA6EF" w14:textId="77777777" w:rsidR="000B69D2" w:rsidRPr="0012335D" w:rsidRDefault="000B69D2" w:rsidP="000B69D2">
            <w:pPr>
              <w:widowControl/>
              <w:rPr>
                <w:rFonts w:ascii="Arial" w:hAnsi="Arial" w:cs="Arial"/>
                <w:snapToGrid/>
                <w:sz w:val="18"/>
                <w:szCs w:val="18"/>
              </w:rPr>
            </w:pPr>
          </w:p>
        </w:tc>
        <w:tc>
          <w:tcPr>
            <w:tcW w:w="1203" w:type="dxa"/>
            <w:noWrap/>
          </w:tcPr>
          <w:p w14:paraId="5E36DC0A"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79A454D4"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bottom"/>
          </w:tcPr>
          <w:p w14:paraId="30574A1E"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1FC3398A"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bottom"/>
          </w:tcPr>
          <w:p w14:paraId="1F833867"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14:paraId="08179606" w14:textId="77777777" w:rsidR="000B69D2" w:rsidRPr="0012335D" w:rsidRDefault="000B69D2" w:rsidP="000B69D2">
            <w:pPr>
              <w:ind w:right="58"/>
              <w:jc w:val="right"/>
              <w:rPr>
                <w:rFonts w:ascii="Arial" w:hAnsi="Arial" w:cs="Arial"/>
                <w:sz w:val="18"/>
                <w:szCs w:val="18"/>
              </w:rPr>
            </w:pPr>
          </w:p>
        </w:tc>
      </w:tr>
      <w:tr w:rsidR="000B69D2" w:rsidRPr="0012335D" w14:paraId="73D9C24C" w14:textId="77777777" w:rsidTr="000B69D2">
        <w:trPr>
          <w:trHeight w:val="257"/>
        </w:trPr>
        <w:tc>
          <w:tcPr>
            <w:tcW w:w="4138" w:type="dxa"/>
            <w:gridSpan w:val="2"/>
            <w:shd w:val="clear" w:color="auto" w:fill="FFFFFF"/>
            <w:noWrap/>
            <w:vAlign w:val="center"/>
            <w:hideMark/>
          </w:tcPr>
          <w:p w14:paraId="1F6BD819" w14:textId="77777777"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 xml:space="preserve">Обавезе </w:t>
            </w:r>
          </w:p>
        </w:tc>
        <w:tc>
          <w:tcPr>
            <w:tcW w:w="1134" w:type="dxa"/>
            <w:shd w:val="clear" w:color="auto" w:fill="auto"/>
            <w:noWrap/>
            <w:vAlign w:val="center"/>
            <w:hideMark/>
          </w:tcPr>
          <w:p w14:paraId="074DF37A"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5482523B" w14:textId="77777777" w:rsidR="000B69D2" w:rsidRPr="0012335D" w:rsidRDefault="000B69D2" w:rsidP="000B69D2">
            <w:pPr>
              <w:widowControl/>
              <w:rPr>
                <w:rFonts w:ascii="Arial" w:hAnsi="Arial" w:cs="Arial"/>
                <w:b/>
                <w:bCs/>
                <w:snapToGrid/>
                <w:sz w:val="18"/>
                <w:szCs w:val="18"/>
              </w:rPr>
            </w:pPr>
          </w:p>
        </w:tc>
        <w:tc>
          <w:tcPr>
            <w:tcW w:w="1203" w:type="dxa"/>
            <w:noWrap/>
          </w:tcPr>
          <w:p w14:paraId="26998324"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6A48D085" w14:textId="77777777"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14:paraId="0674735C" w14:textId="77777777"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14:paraId="3C7A3942" w14:textId="77777777"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14:paraId="37F37297" w14:textId="77777777"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14:paraId="117FEDFD" w14:textId="77777777" w:rsidR="000B69D2" w:rsidRPr="0012335D" w:rsidRDefault="000B69D2" w:rsidP="000B69D2">
            <w:pPr>
              <w:ind w:right="58"/>
              <w:jc w:val="right"/>
              <w:rPr>
                <w:rFonts w:ascii="Arial" w:hAnsi="Arial" w:cs="Arial"/>
                <w:sz w:val="18"/>
                <w:szCs w:val="18"/>
              </w:rPr>
            </w:pPr>
          </w:p>
        </w:tc>
      </w:tr>
      <w:tr w:rsidR="000B69D2" w:rsidRPr="0012335D" w14:paraId="0A1B202A" w14:textId="77777777" w:rsidTr="000B69D2">
        <w:trPr>
          <w:trHeight w:val="80"/>
        </w:trPr>
        <w:tc>
          <w:tcPr>
            <w:tcW w:w="4138" w:type="dxa"/>
            <w:gridSpan w:val="2"/>
            <w:shd w:val="clear" w:color="auto" w:fill="FFFFFF"/>
            <w:noWrap/>
            <w:vAlign w:val="center"/>
            <w:hideMark/>
          </w:tcPr>
          <w:p w14:paraId="03FFD114"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Краткорочне обавезе </w:t>
            </w:r>
          </w:p>
        </w:tc>
        <w:tc>
          <w:tcPr>
            <w:tcW w:w="1134" w:type="dxa"/>
            <w:shd w:val="clear" w:color="auto" w:fill="auto"/>
            <w:noWrap/>
            <w:vAlign w:val="center"/>
            <w:hideMark/>
          </w:tcPr>
          <w:p w14:paraId="08049C4C"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5</w:t>
            </w:r>
          </w:p>
        </w:tc>
        <w:tc>
          <w:tcPr>
            <w:tcW w:w="142" w:type="dxa"/>
            <w:shd w:val="clear" w:color="auto" w:fill="FFFFFF"/>
          </w:tcPr>
          <w:p w14:paraId="33ECD3A5" w14:textId="77777777" w:rsidR="000B69D2" w:rsidRPr="0012335D" w:rsidRDefault="000B69D2" w:rsidP="000B69D2">
            <w:pPr>
              <w:widowControl/>
              <w:jc w:val="right"/>
              <w:rPr>
                <w:rFonts w:ascii="Arial" w:hAnsi="Arial" w:cs="Arial"/>
                <w:snapToGrid/>
                <w:sz w:val="18"/>
                <w:szCs w:val="18"/>
              </w:rPr>
            </w:pPr>
          </w:p>
        </w:tc>
        <w:tc>
          <w:tcPr>
            <w:tcW w:w="1203" w:type="dxa"/>
            <w:noWrap/>
          </w:tcPr>
          <w:p w14:paraId="1F803816"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4,131,213</w:t>
            </w:r>
          </w:p>
        </w:tc>
        <w:tc>
          <w:tcPr>
            <w:tcW w:w="137" w:type="dxa"/>
            <w:shd w:val="clear" w:color="auto" w:fill="auto"/>
            <w:noWrap/>
            <w:vAlign w:val="center"/>
          </w:tcPr>
          <w:p w14:paraId="14F460FD"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7E3977D6"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7DB75A34"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7E0C7AB1"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182,142</w:t>
            </w:r>
          </w:p>
        </w:tc>
        <w:tc>
          <w:tcPr>
            <w:tcW w:w="34" w:type="dxa"/>
            <w:shd w:val="clear" w:color="auto" w:fill="auto"/>
            <w:vAlign w:val="center"/>
          </w:tcPr>
          <w:p w14:paraId="3FCBD79B" w14:textId="77777777" w:rsidR="000B69D2" w:rsidRPr="0012335D" w:rsidRDefault="000B69D2" w:rsidP="000B69D2">
            <w:pPr>
              <w:ind w:right="58"/>
              <w:jc w:val="right"/>
              <w:rPr>
                <w:rFonts w:ascii="Arial" w:hAnsi="Arial" w:cs="Arial"/>
                <w:sz w:val="18"/>
                <w:szCs w:val="18"/>
                <w:lang w:val="sr-Cyrl-BA"/>
              </w:rPr>
            </w:pPr>
          </w:p>
        </w:tc>
      </w:tr>
      <w:tr w:rsidR="000B69D2" w:rsidRPr="0012335D" w14:paraId="57FD2A31" w14:textId="77777777" w:rsidTr="000B69D2">
        <w:trPr>
          <w:trHeight w:val="80"/>
        </w:trPr>
        <w:tc>
          <w:tcPr>
            <w:tcW w:w="4138" w:type="dxa"/>
            <w:gridSpan w:val="2"/>
            <w:shd w:val="clear" w:color="auto" w:fill="FFFFFF"/>
            <w:noWrap/>
            <w:vAlign w:val="center"/>
            <w:hideMark/>
          </w:tcPr>
          <w:p w14:paraId="4DADB057"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Преносне премије </w:t>
            </w:r>
          </w:p>
        </w:tc>
        <w:tc>
          <w:tcPr>
            <w:tcW w:w="1134" w:type="dxa"/>
            <w:shd w:val="clear" w:color="auto" w:fill="auto"/>
            <w:noWrap/>
            <w:vAlign w:val="center"/>
            <w:hideMark/>
          </w:tcPr>
          <w:p w14:paraId="1B52E594"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6</w:t>
            </w:r>
          </w:p>
        </w:tc>
        <w:tc>
          <w:tcPr>
            <w:tcW w:w="142" w:type="dxa"/>
            <w:shd w:val="clear" w:color="auto" w:fill="FFFFFF"/>
          </w:tcPr>
          <w:p w14:paraId="563E2ECA" w14:textId="77777777" w:rsidR="000B69D2" w:rsidRPr="0012335D" w:rsidRDefault="000B69D2" w:rsidP="000B69D2">
            <w:pPr>
              <w:widowControl/>
              <w:jc w:val="right"/>
              <w:rPr>
                <w:rFonts w:ascii="Arial" w:hAnsi="Arial" w:cs="Arial"/>
                <w:snapToGrid/>
                <w:sz w:val="18"/>
                <w:szCs w:val="18"/>
              </w:rPr>
            </w:pPr>
          </w:p>
        </w:tc>
        <w:tc>
          <w:tcPr>
            <w:tcW w:w="1203" w:type="dxa"/>
            <w:noWrap/>
          </w:tcPr>
          <w:p w14:paraId="2A95D4EC" w14:textId="77777777" w:rsidR="000B69D2" w:rsidRPr="00E60CCB" w:rsidRDefault="000B69D2" w:rsidP="000B69D2">
            <w:pPr>
              <w:ind w:right="58"/>
              <w:jc w:val="right"/>
              <w:rPr>
                <w:rFonts w:ascii="Arial" w:hAnsi="Arial" w:cs="Arial"/>
                <w:sz w:val="18"/>
                <w:szCs w:val="18"/>
              </w:rPr>
            </w:pPr>
            <w:r>
              <w:rPr>
                <w:rFonts w:ascii="Arial" w:hAnsi="Arial" w:cs="Arial"/>
                <w:sz w:val="18"/>
                <w:szCs w:val="18"/>
              </w:rPr>
              <w:t>16,297,482</w:t>
            </w:r>
          </w:p>
        </w:tc>
        <w:tc>
          <w:tcPr>
            <w:tcW w:w="137" w:type="dxa"/>
            <w:shd w:val="clear" w:color="auto" w:fill="auto"/>
            <w:noWrap/>
            <w:vAlign w:val="center"/>
          </w:tcPr>
          <w:p w14:paraId="51163DE5"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5D516410"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1678ACE8"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2E8DF3C2"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16CD2B27" w14:textId="77777777" w:rsidR="000B69D2" w:rsidRPr="0012335D" w:rsidRDefault="000B69D2" w:rsidP="000B69D2">
            <w:pPr>
              <w:ind w:right="58"/>
              <w:jc w:val="right"/>
              <w:rPr>
                <w:rFonts w:ascii="Arial" w:hAnsi="Arial" w:cs="Arial"/>
                <w:sz w:val="18"/>
                <w:szCs w:val="18"/>
              </w:rPr>
            </w:pPr>
          </w:p>
        </w:tc>
      </w:tr>
      <w:tr w:rsidR="000B69D2" w:rsidRPr="0012335D" w14:paraId="2004A1AE" w14:textId="77777777" w:rsidTr="000B69D2">
        <w:trPr>
          <w:trHeight w:val="257"/>
        </w:trPr>
        <w:tc>
          <w:tcPr>
            <w:tcW w:w="4138" w:type="dxa"/>
            <w:gridSpan w:val="2"/>
            <w:shd w:val="clear" w:color="auto" w:fill="FFFFFF"/>
            <w:noWrap/>
            <w:vAlign w:val="center"/>
            <w:hideMark/>
          </w:tcPr>
          <w:p w14:paraId="26488E64" w14:textId="77777777"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Резервисање за штете </w:t>
            </w:r>
          </w:p>
        </w:tc>
        <w:tc>
          <w:tcPr>
            <w:tcW w:w="1134" w:type="dxa"/>
            <w:shd w:val="clear" w:color="auto" w:fill="auto"/>
            <w:noWrap/>
            <w:vAlign w:val="center"/>
            <w:hideMark/>
          </w:tcPr>
          <w:p w14:paraId="488B5E15"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7</w:t>
            </w:r>
          </w:p>
        </w:tc>
        <w:tc>
          <w:tcPr>
            <w:tcW w:w="142" w:type="dxa"/>
            <w:shd w:val="clear" w:color="auto" w:fill="FFFFFF"/>
          </w:tcPr>
          <w:p w14:paraId="25A5179C" w14:textId="77777777" w:rsidR="000B69D2" w:rsidRPr="0012335D" w:rsidRDefault="000B69D2" w:rsidP="000B69D2">
            <w:pPr>
              <w:widowControl/>
              <w:jc w:val="right"/>
              <w:rPr>
                <w:rFonts w:ascii="Arial" w:hAnsi="Arial" w:cs="Arial"/>
                <w:snapToGrid/>
                <w:sz w:val="18"/>
                <w:szCs w:val="18"/>
              </w:rPr>
            </w:pPr>
          </w:p>
        </w:tc>
        <w:tc>
          <w:tcPr>
            <w:tcW w:w="1203" w:type="dxa"/>
            <w:noWrap/>
          </w:tcPr>
          <w:p w14:paraId="49877631"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9,988,734</w:t>
            </w:r>
          </w:p>
        </w:tc>
        <w:tc>
          <w:tcPr>
            <w:tcW w:w="137" w:type="dxa"/>
            <w:shd w:val="clear" w:color="auto" w:fill="auto"/>
            <w:noWrap/>
            <w:vAlign w:val="center"/>
          </w:tcPr>
          <w:p w14:paraId="6CCE0A51"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376EC16F"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2EFF8A7B"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1C704B48"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1B04BE48" w14:textId="77777777" w:rsidR="000B69D2" w:rsidRPr="0012335D" w:rsidRDefault="000B69D2" w:rsidP="000B69D2">
            <w:pPr>
              <w:ind w:right="58"/>
              <w:jc w:val="right"/>
              <w:rPr>
                <w:rFonts w:ascii="Arial" w:hAnsi="Arial" w:cs="Arial"/>
                <w:sz w:val="18"/>
                <w:szCs w:val="18"/>
              </w:rPr>
            </w:pPr>
          </w:p>
        </w:tc>
      </w:tr>
      <w:tr w:rsidR="000B69D2" w:rsidRPr="0012335D" w14:paraId="41CEAAF6" w14:textId="77777777" w:rsidTr="000B69D2">
        <w:trPr>
          <w:trHeight w:val="257"/>
        </w:trPr>
        <w:tc>
          <w:tcPr>
            <w:tcW w:w="4138" w:type="dxa"/>
            <w:gridSpan w:val="2"/>
            <w:shd w:val="clear" w:color="auto" w:fill="FFFFFF"/>
            <w:noWrap/>
            <w:vAlign w:val="center"/>
            <w:hideMark/>
          </w:tcPr>
          <w:p w14:paraId="6CBB5BA9" w14:textId="77777777"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Пасивна временска разграничења</w:t>
            </w:r>
          </w:p>
        </w:tc>
        <w:tc>
          <w:tcPr>
            <w:tcW w:w="1134" w:type="dxa"/>
            <w:shd w:val="clear" w:color="auto" w:fill="auto"/>
            <w:noWrap/>
            <w:vAlign w:val="center"/>
            <w:hideMark/>
          </w:tcPr>
          <w:p w14:paraId="6AB85F39" w14:textId="77777777"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8</w:t>
            </w:r>
          </w:p>
        </w:tc>
        <w:tc>
          <w:tcPr>
            <w:tcW w:w="142" w:type="dxa"/>
            <w:shd w:val="clear" w:color="auto" w:fill="FFFFFF"/>
          </w:tcPr>
          <w:p w14:paraId="3E29FF39" w14:textId="77777777" w:rsidR="000B69D2" w:rsidRPr="0012335D" w:rsidRDefault="000B69D2" w:rsidP="000B69D2">
            <w:pPr>
              <w:widowControl/>
              <w:jc w:val="right"/>
              <w:rPr>
                <w:rFonts w:ascii="Arial" w:hAnsi="Arial" w:cs="Arial"/>
                <w:snapToGrid/>
                <w:sz w:val="18"/>
                <w:szCs w:val="18"/>
              </w:rPr>
            </w:pPr>
          </w:p>
        </w:tc>
        <w:tc>
          <w:tcPr>
            <w:tcW w:w="1203" w:type="dxa"/>
            <w:noWrap/>
          </w:tcPr>
          <w:p w14:paraId="6C310EA9"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134,390</w:t>
            </w:r>
          </w:p>
        </w:tc>
        <w:tc>
          <w:tcPr>
            <w:tcW w:w="137" w:type="dxa"/>
            <w:shd w:val="clear" w:color="auto" w:fill="auto"/>
            <w:noWrap/>
            <w:vAlign w:val="center"/>
          </w:tcPr>
          <w:p w14:paraId="310C6B3F" w14:textId="77777777"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14:paraId="447B217C"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42C06478" w14:textId="77777777"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14:paraId="69DB21F0" w14:textId="77777777"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14:paraId="16B1E5EE" w14:textId="77777777" w:rsidR="000B69D2" w:rsidRPr="0012335D" w:rsidRDefault="000B69D2" w:rsidP="000B69D2">
            <w:pPr>
              <w:ind w:right="58"/>
              <w:jc w:val="right"/>
              <w:rPr>
                <w:rFonts w:ascii="Arial" w:hAnsi="Arial" w:cs="Arial"/>
                <w:sz w:val="18"/>
                <w:szCs w:val="18"/>
              </w:rPr>
            </w:pPr>
          </w:p>
        </w:tc>
      </w:tr>
      <w:tr w:rsidR="000B69D2" w:rsidRPr="0012335D" w14:paraId="22F8F29F" w14:textId="77777777" w:rsidTr="000B69D2">
        <w:trPr>
          <w:trHeight w:val="75"/>
        </w:trPr>
        <w:tc>
          <w:tcPr>
            <w:tcW w:w="4138" w:type="dxa"/>
            <w:gridSpan w:val="2"/>
            <w:shd w:val="clear" w:color="auto" w:fill="FFFFFF"/>
            <w:noWrap/>
            <w:vAlign w:val="center"/>
            <w:hideMark/>
          </w:tcPr>
          <w:p w14:paraId="30816E7E" w14:textId="77777777"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14:paraId="7078AA6B"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602EB21F" w14:textId="77777777" w:rsidR="000B69D2" w:rsidRPr="0012335D" w:rsidRDefault="000B69D2" w:rsidP="000B69D2">
            <w:pPr>
              <w:widowControl/>
              <w:jc w:val="right"/>
              <w:rPr>
                <w:rFonts w:ascii="Arial" w:hAnsi="Arial" w:cs="Arial"/>
                <w:b/>
                <w:bCs/>
                <w:snapToGrid/>
                <w:sz w:val="18"/>
                <w:szCs w:val="18"/>
              </w:rPr>
            </w:pPr>
          </w:p>
        </w:tc>
        <w:tc>
          <w:tcPr>
            <w:tcW w:w="1203" w:type="dxa"/>
            <w:noWrap/>
          </w:tcPr>
          <w:p w14:paraId="7A7434C9" w14:textId="77777777" w:rsidR="000B69D2" w:rsidRPr="0012335D" w:rsidRDefault="000B69D2" w:rsidP="000B69D2">
            <w:pPr>
              <w:ind w:right="58"/>
              <w:jc w:val="right"/>
              <w:rPr>
                <w:rFonts w:ascii="Arial" w:hAnsi="Arial" w:cs="Arial"/>
                <w:b/>
                <w:sz w:val="18"/>
                <w:szCs w:val="18"/>
              </w:rPr>
            </w:pPr>
            <w:r>
              <w:rPr>
                <w:rFonts w:ascii="Arial" w:hAnsi="Arial" w:cs="Arial"/>
                <w:b/>
                <w:sz w:val="18"/>
                <w:szCs w:val="18"/>
              </w:rPr>
              <w:t>30,551,819</w:t>
            </w:r>
          </w:p>
        </w:tc>
        <w:tc>
          <w:tcPr>
            <w:tcW w:w="137" w:type="dxa"/>
            <w:shd w:val="clear" w:color="auto" w:fill="auto"/>
            <w:noWrap/>
            <w:vAlign w:val="center"/>
          </w:tcPr>
          <w:p w14:paraId="571A07F1" w14:textId="77777777"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14:paraId="1CAF8B62" w14:textId="77777777"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14:paraId="1582F87C" w14:textId="77777777"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14:paraId="5C836445" w14:textId="77777777" w:rsidR="000B69D2" w:rsidRPr="0012335D" w:rsidRDefault="000B69D2" w:rsidP="000B69D2">
            <w:pPr>
              <w:ind w:right="58"/>
              <w:jc w:val="right"/>
              <w:rPr>
                <w:rFonts w:ascii="Arial" w:hAnsi="Arial" w:cs="Arial"/>
                <w:sz w:val="18"/>
                <w:szCs w:val="18"/>
              </w:rPr>
            </w:pPr>
            <w:r>
              <w:rPr>
                <w:rFonts w:ascii="Arial" w:hAnsi="Arial" w:cs="Arial"/>
                <w:sz w:val="18"/>
                <w:szCs w:val="18"/>
              </w:rPr>
              <w:t>182,142</w:t>
            </w:r>
          </w:p>
        </w:tc>
        <w:tc>
          <w:tcPr>
            <w:tcW w:w="34" w:type="dxa"/>
            <w:shd w:val="clear" w:color="auto" w:fill="auto"/>
            <w:vAlign w:val="center"/>
          </w:tcPr>
          <w:p w14:paraId="37AA7FE3" w14:textId="77777777" w:rsidR="000B69D2" w:rsidRPr="0012335D" w:rsidRDefault="000B69D2" w:rsidP="000B69D2">
            <w:pPr>
              <w:ind w:right="58"/>
              <w:jc w:val="right"/>
              <w:rPr>
                <w:rFonts w:ascii="Arial" w:hAnsi="Arial" w:cs="Arial"/>
                <w:sz w:val="18"/>
                <w:szCs w:val="18"/>
                <w:lang w:val="sr-Cyrl-BA"/>
              </w:rPr>
            </w:pPr>
          </w:p>
        </w:tc>
      </w:tr>
      <w:tr w:rsidR="000B69D2" w:rsidRPr="0012335D" w14:paraId="17B984D7" w14:textId="77777777" w:rsidTr="000B69D2">
        <w:trPr>
          <w:trHeight w:val="222"/>
        </w:trPr>
        <w:tc>
          <w:tcPr>
            <w:tcW w:w="4138" w:type="dxa"/>
            <w:gridSpan w:val="2"/>
            <w:noWrap/>
          </w:tcPr>
          <w:p w14:paraId="4380785B" w14:textId="77777777" w:rsidR="000B69D2" w:rsidRPr="0012335D" w:rsidRDefault="000B69D2" w:rsidP="000B69D2">
            <w:pPr>
              <w:widowControl/>
              <w:rPr>
                <w:rFonts w:ascii="Arial" w:hAnsi="Arial" w:cs="Arial"/>
                <w:b/>
                <w:bCs/>
                <w:snapToGrid/>
                <w:sz w:val="18"/>
                <w:szCs w:val="18"/>
                <w:lang w:val="sr-Cyrl-BA"/>
              </w:rPr>
            </w:pPr>
            <w:r w:rsidRPr="0012335D">
              <w:rPr>
                <w:rFonts w:ascii="Arial" w:hAnsi="Arial" w:cs="Arial"/>
                <w:snapToGrid/>
                <w:sz w:val="18"/>
                <w:szCs w:val="18"/>
                <w:lang w:val="sr-Cyrl-BA"/>
              </w:rPr>
              <w:t>ПОСЛОВНА ПАСИВА</w:t>
            </w:r>
          </w:p>
        </w:tc>
        <w:tc>
          <w:tcPr>
            <w:tcW w:w="1134" w:type="dxa"/>
            <w:shd w:val="clear" w:color="auto" w:fill="auto"/>
            <w:noWrap/>
            <w:vAlign w:val="center"/>
          </w:tcPr>
          <w:p w14:paraId="3296168C" w14:textId="77777777"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14:paraId="42EBCA62" w14:textId="77777777" w:rsidR="000B69D2" w:rsidRPr="0012335D" w:rsidRDefault="000B69D2" w:rsidP="000B69D2">
            <w:pPr>
              <w:widowControl/>
              <w:rPr>
                <w:rFonts w:ascii="Arial" w:hAnsi="Arial" w:cs="Arial"/>
                <w:b/>
                <w:bCs/>
                <w:snapToGrid/>
                <w:sz w:val="18"/>
                <w:szCs w:val="18"/>
              </w:rPr>
            </w:pPr>
          </w:p>
        </w:tc>
        <w:tc>
          <w:tcPr>
            <w:tcW w:w="1203" w:type="dxa"/>
            <w:noWrap/>
          </w:tcPr>
          <w:p w14:paraId="6ABFDD0D" w14:textId="77777777" w:rsidR="000B69D2" w:rsidRPr="00F15B4C" w:rsidRDefault="000B69D2" w:rsidP="000B69D2">
            <w:pPr>
              <w:ind w:right="58"/>
              <w:jc w:val="right"/>
              <w:rPr>
                <w:rFonts w:ascii="Arial" w:hAnsi="Arial" w:cs="Arial"/>
                <w:b/>
                <w:sz w:val="18"/>
                <w:szCs w:val="18"/>
              </w:rPr>
            </w:pPr>
            <w:r>
              <w:rPr>
                <w:rFonts w:ascii="Arial" w:hAnsi="Arial" w:cs="Arial"/>
                <w:b/>
                <w:sz w:val="18"/>
                <w:szCs w:val="18"/>
              </w:rPr>
              <w:t>44,207,291</w:t>
            </w:r>
          </w:p>
        </w:tc>
        <w:tc>
          <w:tcPr>
            <w:tcW w:w="137" w:type="dxa"/>
            <w:shd w:val="clear" w:color="auto" w:fill="auto"/>
            <w:noWrap/>
            <w:vAlign w:val="center"/>
          </w:tcPr>
          <w:p w14:paraId="5D90388D" w14:textId="77777777" w:rsidR="000B69D2" w:rsidRPr="0012335D" w:rsidRDefault="000B69D2" w:rsidP="000B69D2">
            <w:pPr>
              <w:ind w:right="58"/>
              <w:jc w:val="right"/>
              <w:rPr>
                <w:rFonts w:ascii="Arial" w:hAnsi="Arial" w:cs="Arial"/>
                <w:bCs/>
                <w:sz w:val="18"/>
                <w:szCs w:val="18"/>
              </w:rPr>
            </w:pPr>
          </w:p>
        </w:tc>
        <w:tc>
          <w:tcPr>
            <w:tcW w:w="86" w:type="dxa"/>
            <w:shd w:val="clear" w:color="auto" w:fill="auto"/>
            <w:noWrap/>
            <w:vAlign w:val="center"/>
          </w:tcPr>
          <w:p w14:paraId="00D66A98" w14:textId="77777777"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14:paraId="3CC3F5E0" w14:textId="77777777" w:rsidR="000B69D2" w:rsidRPr="0012335D" w:rsidRDefault="000B69D2" w:rsidP="000B69D2">
            <w:pPr>
              <w:ind w:right="58"/>
              <w:jc w:val="right"/>
              <w:rPr>
                <w:rFonts w:ascii="Arial" w:hAnsi="Arial" w:cs="Arial"/>
                <w:bCs/>
                <w:sz w:val="18"/>
                <w:szCs w:val="18"/>
              </w:rPr>
            </w:pPr>
          </w:p>
        </w:tc>
        <w:tc>
          <w:tcPr>
            <w:tcW w:w="857" w:type="dxa"/>
            <w:gridSpan w:val="2"/>
            <w:shd w:val="clear" w:color="auto" w:fill="auto"/>
            <w:vAlign w:val="center"/>
          </w:tcPr>
          <w:p w14:paraId="44BC761B" w14:textId="77777777" w:rsidR="000B69D2" w:rsidRPr="0012335D" w:rsidRDefault="000B69D2" w:rsidP="000B69D2">
            <w:pPr>
              <w:ind w:right="58"/>
              <w:jc w:val="right"/>
              <w:rPr>
                <w:rFonts w:ascii="Arial" w:hAnsi="Arial" w:cs="Arial"/>
                <w:b/>
                <w:bCs/>
                <w:sz w:val="18"/>
                <w:szCs w:val="18"/>
              </w:rPr>
            </w:pPr>
            <w:r w:rsidRPr="0012335D">
              <w:rPr>
                <w:rFonts w:ascii="Arial" w:hAnsi="Arial" w:cs="Arial"/>
                <w:b/>
                <w:bCs/>
                <w:sz w:val="18"/>
                <w:szCs w:val="18"/>
              </w:rPr>
              <w:t>66,</w:t>
            </w:r>
            <w:r>
              <w:rPr>
                <w:rFonts w:ascii="Arial" w:hAnsi="Arial" w:cs="Arial"/>
                <w:b/>
                <w:bCs/>
                <w:sz w:val="18"/>
                <w:szCs w:val="18"/>
              </w:rPr>
              <w:t>609</w:t>
            </w:r>
          </w:p>
        </w:tc>
        <w:tc>
          <w:tcPr>
            <w:tcW w:w="34" w:type="dxa"/>
            <w:shd w:val="clear" w:color="auto" w:fill="auto"/>
            <w:vAlign w:val="center"/>
          </w:tcPr>
          <w:p w14:paraId="0D0BC60C" w14:textId="77777777" w:rsidR="000B69D2" w:rsidRPr="0012335D" w:rsidRDefault="000B69D2" w:rsidP="000B69D2">
            <w:pPr>
              <w:ind w:right="58"/>
              <w:jc w:val="right"/>
              <w:rPr>
                <w:rFonts w:ascii="Arial" w:hAnsi="Arial" w:cs="Arial"/>
                <w:bCs/>
                <w:sz w:val="18"/>
                <w:szCs w:val="18"/>
              </w:rPr>
            </w:pPr>
          </w:p>
        </w:tc>
      </w:tr>
      <w:tr w:rsidR="00D94CF0" w:rsidRPr="0012335D" w14:paraId="4E97367F" w14:textId="77777777" w:rsidTr="000B69D2">
        <w:trPr>
          <w:trHeight w:val="257"/>
        </w:trPr>
        <w:tc>
          <w:tcPr>
            <w:tcW w:w="4138" w:type="dxa"/>
            <w:gridSpan w:val="2"/>
            <w:noWrap/>
          </w:tcPr>
          <w:p w14:paraId="4329F4B6" w14:textId="77777777" w:rsidR="00D94CF0" w:rsidRPr="0012335D" w:rsidRDefault="00D94CF0" w:rsidP="00D94CF0">
            <w:pPr>
              <w:widowControl/>
              <w:rPr>
                <w:rFonts w:ascii="Arial" w:hAnsi="Arial" w:cs="Arial"/>
                <w:b/>
                <w:bCs/>
                <w:snapToGrid/>
                <w:sz w:val="18"/>
                <w:szCs w:val="18"/>
                <w:lang w:val="sr-Cyrl-BA"/>
              </w:rPr>
            </w:pPr>
            <w:r w:rsidRPr="0012335D">
              <w:rPr>
                <w:rFonts w:ascii="Arial" w:hAnsi="Arial" w:cs="Arial"/>
                <w:snapToGrid/>
                <w:sz w:val="18"/>
                <w:szCs w:val="18"/>
              </w:rPr>
              <w:t>Ванбилансна пасива</w:t>
            </w:r>
          </w:p>
        </w:tc>
        <w:tc>
          <w:tcPr>
            <w:tcW w:w="1134" w:type="dxa"/>
            <w:shd w:val="clear" w:color="auto" w:fill="auto"/>
            <w:noWrap/>
            <w:vAlign w:val="center"/>
          </w:tcPr>
          <w:p w14:paraId="3B9DC455" w14:textId="77777777" w:rsidR="00D94CF0" w:rsidRPr="000B69D2" w:rsidRDefault="000B69D2" w:rsidP="00D94CF0">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14:paraId="2E81BF08" w14:textId="77777777" w:rsidR="00D94CF0" w:rsidRPr="0012335D" w:rsidRDefault="00D94CF0" w:rsidP="00D94CF0">
            <w:pPr>
              <w:widowControl/>
              <w:rPr>
                <w:rFonts w:ascii="Arial" w:hAnsi="Arial" w:cs="Arial"/>
                <w:b/>
                <w:bCs/>
                <w:snapToGrid/>
                <w:sz w:val="18"/>
                <w:szCs w:val="18"/>
              </w:rPr>
            </w:pPr>
          </w:p>
        </w:tc>
        <w:tc>
          <w:tcPr>
            <w:tcW w:w="1203" w:type="dxa"/>
            <w:noWrap/>
          </w:tcPr>
          <w:p w14:paraId="428A5AB1" w14:textId="77777777" w:rsidR="00D94CF0" w:rsidRPr="00FC0BFB" w:rsidRDefault="00D94CF0" w:rsidP="00D94CF0">
            <w:pPr>
              <w:ind w:right="58"/>
              <w:jc w:val="right"/>
              <w:rPr>
                <w:rFonts w:ascii="Arial" w:hAnsi="Arial" w:cs="Arial"/>
                <w:sz w:val="18"/>
                <w:szCs w:val="18"/>
              </w:rPr>
            </w:pPr>
            <w:r>
              <w:rPr>
                <w:rFonts w:ascii="Arial" w:hAnsi="Arial" w:cs="Arial"/>
                <w:sz w:val="18"/>
                <w:szCs w:val="18"/>
              </w:rPr>
              <w:t>184,453</w:t>
            </w:r>
          </w:p>
        </w:tc>
        <w:tc>
          <w:tcPr>
            <w:tcW w:w="137" w:type="dxa"/>
            <w:shd w:val="clear" w:color="auto" w:fill="auto"/>
            <w:noWrap/>
            <w:vAlign w:val="center"/>
          </w:tcPr>
          <w:p w14:paraId="50C60866" w14:textId="77777777" w:rsidR="00D94CF0" w:rsidRPr="0012335D" w:rsidRDefault="00D94CF0" w:rsidP="00D94CF0">
            <w:pPr>
              <w:ind w:right="58"/>
              <w:jc w:val="right"/>
              <w:rPr>
                <w:rFonts w:ascii="Arial" w:hAnsi="Arial" w:cs="Arial"/>
                <w:bCs/>
                <w:sz w:val="18"/>
                <w:szCs w:val="18"/>
              </w:rPr>
            </w:pPr>
          </w:p>
        </w:tc>
        <w:tc>
          <w:tcPr>
            <w:tcW w:w="86" w:type="dxa"/>
            <w:shd w:val="clear" w:color="auto" w:fill="auto"/>
            <w:noWrap/>
            <w:vAlign w:val="center"/>
          </w:tcPr>
          <w:p w14:paraId="583D1190" w14:textId="77777777" w:rsidR="00D94CF0" w:rsidRPr="0012335D" w:rsidRDefault="00D94CF0" w:rsidP="00D94CF0">
            <w:pPr>
              <w:ind w:right="58"/>
              <w:jc w:val="right"/>
              <w:rPr>
                <w:rFonts w:ascii="Arial" w:hAnsi="Arial" w:cs="Arial"/>
                <w:sz w:val="18"/>
                <w:szCs w:val="18"/>
                <w:lang w:val="sr-Cyrl-BA"/>
              </w:rPr>
            </w:pPr>
          </w:p>
        </w:tc>
        <w:tc>
          <w:tcPr>
            <w:tcW w:w="137" w:type="dxa"/>
            <w:shd w:val="clear" w:color="auto" w:fill="auto"/>
            <w:noWrap/>
            <w:vAlign w:val="center"/>
          </w:tcPr>
          <w:p w14:paraId="39D7995B" w14:textId="77777777" w:rsidR="00D94CF0" w:rsidRPr="0012335D" w:rsidRDefault="00D94CF0" w:rsidP="00D94CF0">
            <w:pPr>
              <w:ind w:right="58"/>
              <w:jc w:val="right"/>
              <w:rPr>
                <w:rFonts w:ascii="Arial" w:hAnsi="Arial" w:cs="Arial"/>
                <w:bCs/>
                <w:sz w:val="18"/>
                <w:szCs w:val="18"/>
              </w:rPr>
            </w:pPr>
          </w:p>
        </w:tc>
        <w:tc>
          <w:tcPr>
            <w:tcW w:w="857" w:type="dxa"/>
            <w:gridSpan w:val="2"/>
            <w:shd w:val="clear" w:color="auto" w:fill="auto"/>
            <w:vAlign w:val="center"/>
          </w:tcPr>
          <w:p w14:paraId="1F22FBF2" w14:textId="77777777" w:rsidR="00D94CF0" w:rsidRPr="0012335D" w:rsidRDefault="00320CDE" w:rsidP="00D94CF0">
            <w:pPr>
              <w:ind w:right="58"/>
              <w:jc w:val="right"/>
              <w:rPr>
                <w:rFonts w:ascii="Arial" w:hAnsi="Arial" w:cs="Arial"/>
                <w:bCs/>
                <w:sz w:val="18"/>
                <w:szCs w:val="18"/>
                <w:lang w:val="sr-Cyrl-BA"/>
              </w:rPr>
            </w:pPr>
            <w:r>
              <w:rPr>
                <w:rFonts w:ascii="Arial" w:hAnsi="Arial" w:cs="Arial"/>
                <w:bCs/>
                <w:sz w:val="18"/>
                <w:szCs w:val="18"/>
                <w:lang w:val="sr-Cyrl-BA"/>
              </w:rPr>
              <w:t>-</w:t>
            </w:r>
          </w:p>
        </w:tc>
        <w:tc>
          <w:tcPr>
            <w:tcW w:w="34" w:type="dxa"/>
            <w:shd w:val="clear" w:color="auto" w:fill="auto"/>
            <w:vAlign w:val="center"/>
          </w:tcPr>
          <w:p w14:paraId="1C283C1F" w14:textId="77777777" w:rsidR="00D94CF0" w:rsidRPr="0012335D" w:rsidRDefault="00D94CF0" w:rsidP="00D94CF0">
            <w:pPr>
              <w:ind w:right="58"/>
              <w:jc w:val="right"/>
              <w:rPr>
                <w:rFonts w:ascii="Arial" w:hAnsi="Arial" w:cs="Arial"/>
                <w:bCs/>
                <w:sz w:val="18"/>
                <w:szCs w:val="18"/>
              </w:rPr>
            </w:pPr>
          </w:p>
        </w:tc>
      </w:tr>
      <w:tr w:rsidR="00D94CF0" w:rsidRPr="0012335D" w14:paraId="464229D0" w14:textId="77777777" w:rsidTr="003A1FA3">
        <w:trPr>
          <w:trHeight w:val="257"/>
        </w:trPr>
        <w:tc>
          <w:tcPr>
            <w:tcW w:w="4138" w:type="dxa"/>
            <w:gridSpan w:val="2"/>
            <w:shd w:val="clear" w:color="auto" w:fill="FFFFFF"/>
            <w:noWrap/>
            <w:vAlign w:val="center"/>
          </w:tcPr>
          <w:p w14:paraId="1A1279AF" w14:textId="77777777" w:rsidR="00D94CF0" w:rsidRPr="0012335D" w:rsidRDefault="00D94CF0" w:rsidP="00D94CF0">
            <w:pPr>
              <w:widowControl/>
              <w:rPr>
                <w:rFonts w:ascii="Arial" w:hAnsi="Arial" w:cs="Arial"/>
                <w:b/>
                <w:bCs/>
                <w:snapToGrid/>
                <w:sz w:val="18"/>
                <w:szCs w:val="18"/>
                <w:lang w:val="sr-Cyrl-BA"/>
              </w:rPr>
            </w:pPr>
            <w:r w:rsidRPr="0012335D">
              <w:rPr>
                <w:rFonts w:ascii="Arial" w:hAnsi="Arial" w:cs="Arial"/>
                <w:b/>
                <w:bCs/>
                <w:snapToGrid/>
                <w:sz w:val="18"/>
                <w:szCs w:val="18"/>
                <w:lang w:val="sr-Cyrl-BA"/>
              </w:rPr>
              <w:t>ПАСИВА</w:t>
            </w:r>
          </w:p>
        </w:tc>
        <w:tc>
          <w:tcPr>
            <w:tcW w:w="1134" w:type="dxa"/>
            <w:shd w:val="clear" w:color="auto" w:fill="FFFFFF"/>
            <w:noWrap/>
            <w:vAlign w:val="center"/>
          </w:tcPr>
          <w:p w14:paraId="51D2F65B" w14:textId="77777777" w:rsidR="00D94CF0" w:rsidRPr="0012335D" w:rsidRDefault="00D94CF0" w:rsidP="00D94CF0">
            <w:pPr>
              <w:widowControl/>
              <w:jc w:val="center"/>
              <w:rPr>
                <w:rFonts w:ascii="Arial" w:hAnsi="Arial" w:cs="Arial"/>
                <w:b/>
                <w:bCs/>
                <w:snapToGrid/>
                <w:sz w:val="18"/>
                <w:szCs w:val="18"/>
              </w:rPr>
            </w:pPr>
          </w:p>
        </w:tc>
        <w:tc>
          <w:tcPr>
            <w:tcW w:w="142" w:type="dxa"/>
            <w:shd w:val="clear" w:color="auto" w:fill="FFFFFF"/>
          </w:tcPr>
          <w:p w14:paraId="2541DB59" w14:textId="77777777" w:rsidR="00D94CF0" w:rsidRPr="0012335D" w:rsidRDefault="00D94CF0" w:rsidP="00D94CF0">
            <w:pPr>
              <w:widowControl/>
              <w:rPr>
                <w:rFonts w:ascii="Arial" w:hAnsi="Arial" w:cs="Arial"/>
                <w:b/>
                <w:bCs/>
                <w:snapToGrid/>
                <w:sz w:val="18"/>
                <w:szCs w:val="18"/>
              </w:rPr>
            </w:pPr>
          </w:p>
        </w:tc>
        <w:tc>
          <w:tcPr>
            <w:tcW w:w="1203" w:type="dxa"/>
            <w:noWrap/>
          </w:tcPr>
          <w:p w14:paraId="6A88BA73" w14:textId="77777777" w:rsidR="00D94CF0" w:rsidRPr="00FC0BFB" w:rsidRDefault="00D94CF0" w:rsidP="00D94CF0">
            <w:pPr>
              <w:ind w:right="58"/>
              <w:jc w:val="right"/>
              <w:rPr>
                <w:rFonts w:ascii="Arial" w:hAnsi="Arial" w:cs="Arial"/>
                <w:b/>
                <w:sz w:val="18"/>
                <w:szCs w:val="18"/>
              </w:rPr>
            </w:pPr>
            <w:r>
              <w:rPr>
                <w:rFonts w:ascii="Arial" w:hAnsi="Arial" w:cs="Arial"/>
                <w:b/>
                <w:sz w:val="18"/>
                <w:szCs w:val="18"/>
              </w:rPr>
              <w:t>44,391,744</w:t>
            </w:r>
          </w:p>
        </w:tc>
        <w:tc>
          <w:tcPr>
            <w:tcW w:w="137" w:type="dxa"/>
            <w:shd w:val="clear" w:color="auto" w:fill="auto"/>
            <w:noWrap/>
            <w:vAlign w:val="center"/>
          </w:tcPr>
          <w:p w14:paraId="1A65B4CE" w14:textId="77777777" w:rsidR="00D94CF0" w:rsidRPr="0012335D" w:rsidRDefault="00D94CF0" w:rsidP="00D94CF0">
            <w:pPr>
              <w:ind w:right="58"/>
              <w:jc w:val="right"/>
              <w:rPr>
                <w:rFonts w:ascii="Arial" w:hAnsi="Arial" w:cs="Arial"/>
                <w:bCs/>
                <w:sz w:val="18"/>
                <w:szCs w:val="18"/>
              </w:rPr>
            </w:pPr>
          </w:p>
        </w:tc>
        <w:tc>
          <w:tcPr>
            <w:tcW w:w="86" w:type="dxa"/>
            <w:shd w:val="clear" w:color="auto" w:fill="auto"/>
            <w:noWrap/>
            <w:vAlign w:val="center"/>
          </w:tcPr>
          <w:p w14:paraId="4AD6134F" w14:textId="77777777" w:rsidR="00D94CF0" w:rsidRPr="0012335D" w:rsidRDefault="00D94CF0" w:rsidP="00D94CF0">
            <w:pPr>
              <w:ind w:right="58"/>
              <w:jc w:val="right"/>
              <w:rPr>
                <w:rFonts w:ascii="Arial" w:hAnsi="Arial" w:cs="Arial"/>
                <w:sz w:val="18"/>
                <w:szCs w:val="18"/>
                <w:lang w:val="sr-Cyrl-BA"/>
              </w:rPr>
            </w:pPr>
          </w:p>
        </w:tc>
        <w:tc>
          <w:tcPr>
            <w:tcW w:w="137" w:type="dxa"/>
            <w:shd w:val="clear" w:color="auto" w:fill="auto"/>
            <w:noWrap/>
            <w:vAlign w:val="center"/>
          </w:tcPr>
          <w:p w14:paraId="11AF9AB0" w14:textId="77777777" w:rsidR="00D94CF0" w:rsidRPr="0012335D" w:rsidRDefault="00D94CF0" w:rsidP="00D94CF0">
            <w:pPr>
              <w:ind w:right="58"/>
              <w:jc w:val="right"/>
              <w:rPr>
                <w:rFonts w:ascii="Arial" w:hAnsi="Arial" w:cs="Arial"/>
                <w:bCs/>
                <w:sz w:val="18"/>
                <w:szCs w:val="18"/>
              </w:rPr>
            </w:pPr>
          </w:p>
        </w:tc>
        <w:tc>
          <w:tcPr>
            <w:tcW w:w="857" w:type="dxa"/>
            <w:gridSpan w:val="2"/>
            <w:shd w:val="clear" w:color="auto" w:fill="auto"/>
            <w:vAlign w:val="center"/>
          </w:tcPr>
          <w:p w14:paraId="18CE1560" w14:textId="77777777" w:rsidR="00D94CF0" w:rsidRPr="0012335D" w:rsidRDefault="00D94CF0" w:rsidP="00D94CF0">
            <w:pPr>
              <w:ind w:right="58"/>
              <w:jc w:val="right"/>
              <w:rPr>
                <w:rFonts w:ascii="Arial" w:hAnsi="Arial" w:cs="Arial"/>
                <w:b/>
                <w:bCs/>
                <w:sz w:val="18"/>
                <w:szCs w:val="18"/>
              </w:rPr>
            </w:pPr>
            <w:r w:rsidRPr="0012335D">
              <w:rPr>
                <w:rFonts w:ascii="Arial" w:hAnsi="Arial" w:cs="Arial"/>
                <w:b/>
                <w:bCs/>
                <w:sz w:val="18"/>
                <w:szCs w:val="18"/>
              </w:rPr>
              <w:t>66,</w:t>
            </w:r>
            <w:r>
              <w:rPr>
                <w:rFonts w:ascii="Arial" w:hAnsi="Arial" w:cs="Arial"/>
                <w:b/>
                <w:bCs/>
                <w:sz w:val="18"/>
                <w:szCs w:val="18"/>
              </w:rPr>
              <w:t>609</w:t>
            </w:r>
          </w:p>
        </w:tc>
        <w:tc>
          <w:tcPr>
            <w:tcW w:w="34" w:type="dxa"/>
            <w:shd w:val="clear" w:color="auto" w:fill="auto"/>
            <w:vAlign w:val="center"/>
          </w:tcPr>
          <w:p w14:paraId="3516C9A2" w14:textId="77777777" w:rsidR="00D94CF0" w:rsidRPr="0012335D" w:rsidRDefault="00D94CF0" w:rsidP="00D94CF0">
            <w:pPr>
              <w:ind w:right="58"/>
              <w:jc w:val="right"/>
              <w:rPr>
                <w:rFonts w:ascii="Arial" w:hAnsi="Arial" w:cs="Arial"/>
                <w:bCs/>
                <w:sz w:val="18"/>
                <w:szCs w:val="18"/>
              </w:rPr>
            </w:pPr>
          </w:p>
        </w:tc>
      </w:tr>
    </w:tbl>
    <w:p w14:paraId="734AE1DB" w14:textId="77777777" w:rsidR="009B6B46" w:rsidRDefault="009B6B46" w:rsidP="00ED5BDD">
      <w:pPr>
        <w:widowControl/>
        <w:jc w:val="both"/>
        <w:rPr>
          <w:rFonts w:ascii="Arial" w:hAnsi="Arial" w:cs="Arial"/>
          <w:b/>
          <w:sz w:val="18"/>
          <w:szCs w:val="18"/>
        </w:rPr>
      </w:pPr>
    </w:p>
    <w:p w14:paraId="1AC791D6" w14:textId="77777777" w:rsidR="00E2125E" w:rsidRPr="0012335D" w:rsidRDefault="00E2125E" w:rsidP="00ED5BDD">
      <w:pPr>
        <w:widowControl/>
        <w:jc w:val="both"/>
        <w:rPr>
          <w:rFonts w:ascii="Arial" w:hAnsi="Arial" w:cs="Arial"/>
          <w:b/>
          <w:sz w:val="18"/>
          <w:szCs w:val="18"/>
        </w:rPr>
      </w:pPr>
    </w:p>
    <w:p w14:paraId="75327B35" w14:textId="77777777"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rPr>
        <w:t>3</w:t>
      </w:r>
      <w:r w:rsidR="009841D1" w:rsidRPr="0012335D">
        <w:rPr>
          <w:rFonts w:ascii="Arial" w:hAnsi="Arial" w:cs="Arial"/>
          <w:b/>
          <w:sz w:val="18"/>
          <w:szCs w:val="18"/>
          <w:lang w:val="sr-Cyrl-BA"/>
        </w:rPr>
        <w:t>6</w:t>
      </w:r>
      <w:r w:rsidRPr="0012335D">
        <w:rPr>
          <w:rFonts w:ascii="Arial" w:hAnsi="Arial" w:cs="Arial"/>
          <w:b/>
          <w:sz w:val="18"/>
          <w:szCs w:val="18"/>
        </w:rPr>
        <w:t xml:space="preserve">. </w:t>
      </w:r>
      <w:r w:rsidRPr="0012335D">
        <w:rPr>
          <w:rFonts w:ascii="Arial" w:hAnsi="Arial" w:cs="Arial"/>
          <w:b/>
          <w:sz w:val="18"/>
          <w:szCs w:val="18"/>
          <w:lang w:val="sr-Cyrl-BA"/>
        </w:rPr>
        <w:t>И</w:t>
      </w:r>
      <w:r w:rsidRPr="0012335D">
        <w:rPr>
          <w:rFonts w:ascii="Arial" w:hAnsi="Arial" w:cs="Arial"/>
          <w:b/>
          <w:sz w:val="18"/>
          <w:szCs w:val="18"/>
          <w:lang w:val="sr-Cyrl-CS"/>
        </w:rPr>
        <w:t xml:space="preserve">НФОРМАЦИЈЕ О СЕГМЕНТИМА </w:t>
      </w:r>
      <w:r w:rsidRPr="0012335D">
        <w:rPr>
          <w:rFonts w:ascii="Arial" w:hAnsi="Arial" w:cs="Arial"/>
          <w:b/>
          <w:sz w:val="18"/>
          <w:szCs w:val="18"/>
          <w:lang w:val="sr-Cyrl-BA"/>
        </w:rPr>
        <w:t>(наставак)</w:t>
      </w:r>
    </w:p>
    <w:p w14:paraId="2CAD907F" w14:textId="77777777" w:rsidR="0035434D" w:rsidRPr="0012335D" w:rsidRDefault="0035434D" w:rsidP="0035434D">
      <w:pPr>
        <w:widowControl/>
        <w:jc w:val="both"/>
        <w:rPr>
          <w:rFonts w:ascii="Arial" w:hAnsi="Arial" w:cs="Arial"/>
          <w:i/>
          <w:sz w:val="18"/>
          <w:szCs w:val="18"/>
          <w:lang w:val="sr-Cyrl-CS"/>
        </w:rPr>
      </w:pPr>
    </w:p>
    <w:p w14:paraId="198D35E0" w14:textId="77777777" w:rsidR="0035434D" w:rsidRPr="0012335D" w:rsidRDefault="009841D1" w:rsidP="0035434D">
      <w:pPr>
        <w:ind w:left="720"/>
        <w:jc w:val="both"/>
        <w:rPr>
          <w:rFonts w:ascii="Arial" w:hAnsi="Arial" w:cs="Arial"/>
          <w:b/>
          <w:sz w:val="18"/>
          <w:szCs w:val="18"/>
          <w:lang w:val="sr-Cyrl-CS"/>
        </w:rPr>
      </w:pPr>
      <w:r w:rsidRPr="0012335D">
        <w:rPr>
          <w:rFonts w:ascii="Arial" w:hAnsi="Arial" w:cs="Arial"/>
          <w:b/>
          <w:sz w:val="18"/>
          <w:szCs w:val="18"/>
          <w:lang w:val="sr-Cyrl-BA"/>
        </w:rPr>
        <w:t>36</w:t>
      </w:r>
      <w:r w:rsidR="0035434D" w:rsidRPr="0012335D">
        <w:rPr>
          <w:rFonts w:ascii="Arial" w:hAnsi="Arial" w:cs="Arial"/>
          <w:b/>
          <w:sz w:val="18"/>
          <w:szCs w:val="18"/>
          <w:lang w:val="sr-Cyrl-BA"/>
        </w:rPr>
        <w:t xml:space="preserve">.2 </w:t>
      </w:r>
      <w:r w:rsidR="0035434D" w:rsidRPr="00037657">
        <w:rPr>
          <w:rFonts w:ascii="Arial" w:hAnsi="Arial" w:cs="Arial"/>
          <w:b/>
          <w:sz w:val="18"/>
          <w:szCs w:val="18"/>
          <w:lang w:val="ru-RU"/>
        </w:rPr>
        <w:t xml:space="preserve">  </w:t>
      </w:r>
      <w:r w:rsidR="0035434D" w:rsidRPr="0012335D">
        <w:rPr>
          <w:rFonts w:ascii="Arial" w:hAnsi="Arial" w:cs="Arial"/>
          <w:b/>
          <w:sz w:val="18"/>
          <w:szCs w:val="18"/>
          <w:lang w:val="sr-Cyrl-CS"/>
        </w:rPr>
        <w:t>Средства и обавезе сегмената (наставак)</w:t>
      </w:r>
    </w:p>
    <w:p w14:paraId="59588EC4" w14:textId="77777777" w:rsidR="0035434D" w:rsidRPr="0012335D" w:rsidRDefault="0035434D" w:rsidP="0035434D">
      <w:pPr>
        <w:jc w:val="both"/>
        <w:rPr>
          <w:rFonts w:ascii="Arial" w:hAnsi="Arial" w:cs="Arial"/>
          <w:sz w:val="18"/>
          <w:szCs w:val="18"/>
          <w:lang w:val="sr-Cyrl-BA"/>
        </w:rPr>
      </w:pPr>
    </w:p>
    <w:p w14:paraId="3569DE7A" w14:textId="77777777" w:rsidR="0035434D" w:rsidRPr="00E2125E" w:rsidRDefault="0035434D" w:rsidP="00E2125E">
      <w:pPr>
        <w:ind w:left="720"/>
        <w:jc w:val="both"/>
        <w:rPr>
          <w:rFonts w:ascii="Arial" w:hAnsi="Arial" w:cs="Arial"/>
          <w:sz w:val="18"/>
          <w:szCs w:val="18"/>
          <w:lang w:val="sr-Cyrl-BA"/>
        </w:rPr>
      </w:pPr>
      <w:r w:rsidRPr="0012335D">
        <w:rPr>
          <w:rFonts w:ascii="Arial" w:hAnsi="Arial" w:cs="Arial"/>
          <w:sz w:val="18"/>
          <w:szCs w:val="18"/>
          <w:lang w:val="sr-Cyrl-CS"/>
        </w:rPr>
        <w:t>У циљу праћења резултата сегмената и алокације адекватних ресурса између сегмената, укупна средства и обавезе су алоцирани у извјештајне сегменте. Средства која се заједнички користе од стране извјештајних сегмената, као и обавезе које су заједничке за сегменте, алоциране су на бази остварених прихода сваког извјештајног сегмента засебно.</w:t>
      </w:r>
    </w:p>
    <w:p w14:paraId="3988D007" w14:textId="77777777" w:rsidR="0035434D" w:rsidRPr="00037657"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ru-RU"/>
        </w:rPr>
      </w:pPr>
    </w:p>
    <w:p w14:paraId="50A170FD" w14:textId="77777777" w:rsidR="00D81AC3" w:rsidRPr="0012335D" w:rsidRDefault="0035434D" w:rsidP="009841D1">
      <w:pPr>
        <w:pStyle w:val="BodyText2"/>
        <w:numPr>
          <w:ilvl w:val="0"/>
          <w:numId w:val="21"/>
        </w:numPr>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sr-Cyrl-BA"/>
        </w:rPr>
        <w:t>З</w:t>
      </w:r>
      <w:r w:rsidR="00D81AC3" w:rsidRPr="0012335D">
        <w:rPr>
          <w:rFonts w:ascii="Arial" w:hAnsi="Arial" w:cs="Arial"/>
          <w:b/>
          <w:sz w:val="18"/>
          <w:szCs w:val="18"/>
          <w:lang w:val="sr-Cyrl-BA"/>
        </w:rPr>
        <w:t>АРАДА</w:t>
      </w:r>
      <w:r w:rsidR="006738D6" w:rsidRPr="0012335D">
        <w:rPr>
          <w:rFonts w:ascii="Arial" w:hAnsi="Arial" w:cs="Arial"/>
          <w:b/>
          <w:sz w:val="18"/>
          <w:szCs w:val="18"/>
        </w:rPr>
        <w:t>/(ГУБИТАК)</w:t>
      </w:r>
      <w:r w:rsidR="00D81AC3" w:rsidRPr="0012335D">
        <w:rPr>
          <w:rFonts w:ascii="Arial" w:hAnsi="Arial" w:cs="Arial"/>
          <w:b/>
          <w:sz w:val="18"/>
          <w:szCs w:val="18"/>
        </w:rPr>
        <w:t xml:space="preserve"> </w:t>
      </w:r>
      <w:r w:rsidR="00D81AC3" w:rsidRPr="0012335D">
        <w:rPr>
          <w:rFonts w:ascii="Arial" w:hAnsi="Arial" w:cs="Arial"/>
          <w:b/>
          <w:sz w:val="18"/>
          <w:szCs w:val="18"/>
          <w:lang w:val="pl-PL"/>
        </w:rPr>
        <w:t>ПО АКЦИЈИ</w:t>
      </w:r>
    </w:p>
    <w:p w14:paraId="5C786895" w14:textId="77777777" w:rsidR="00127D1A" w:rsidRPr="0012335D" w:rsidRDefault="00127D1A" w:rsidP="00127D1A">
      <w:pPr>
        <w:pStyle w:val="BodyText2"/>
        <w:tabs>
          <w:tab w:val="left" w:pos="-1440"/>
          <w:tab w:val="left" w:pos="-720"/>
          <w:tab w:val="left" w:pos="0"/>
          <w:tab w:val="center" w:pos="709"/>
          <w:tab w:val="left" w:pos="6586"/>
          <w:tab w:val="right" w:pos="7526"/>
          <w:tab w:val="left" w:pos="7776"/>
          <w:tab w:val="right" w:pos="9005"/>
        </w:tabs>
        <w:suppressAutoHyphens/>
        <w:ind w:left="720"/>
        <w:rPr>
          <w:rFonts w:ascii="Arial" w:hAnsi="Arial" w:cs="Arial"/>
          <w:b/>
          <w:sz w:val="18"/>
          <w:szCs w:val="18"/>
          <w:lang w:val="pl-PL"/>
        </w:rPr>
      </w:pPr>
    </w:p>
    <w:tbl>
      <w:tblPr>
        <w:tblW w:w="8363" w:type="dxa"/>
        <w:tblInd w:w="739" w:type="dxa"/>
        <w:tblLayout w:type="fixed"/>
        <w:tblCellMar>
          <w:left w:w="30" w:type="dxa"/>
          <w:right w:w="30" w:type="dxa"/>
        </w:tblCellMar>
        <w:tblLook w:val="0000" w:firstRow="0" w:lastRow="0" w:firstColumn="0" w:lastColumn="0" w:noHBand="0" w:noVBand="0"/>
      </w:tblPr>
      <w:tblGrid>
        <w:gridCol w:w="5103"/>
        <w:gridCol w:w="1559"/>
        <w:gridCol w:w="142"/>
        <w:gridCol w:w="1559"/>
      </w:tblGrid>
      <w:tr w:rsidR="00127D1A" w:rsidRPr="0012335D" w14:paraId="3ACAD023" w14:textId="77777777" w:rsidTr="00127D1A">
        <w:tc>
          <w:tcPr>
            <w:tcW w:w="8363" w:type="dxa"/>
            <w:gridSpan w:val="4"/>
          </w:tcPr>
          <w:p w14:paraId="125111B2" w14:textId="77777777" w:rsidR="00127D1A" w:rsidRPr="0012335D" w:rsidRDefault="00127D1A" w:rsidP="00127D1A">
            <w:pPr>
              <w:jc w:val="right"/>
              <w:rPr>
                <w:rFonts w:ascii="Arial" w:hAnsi="Arial" w:cs="Arial"/>
                <w:b/>
                <w:sz w:val="18"/>
                <w:szCs w:val="18"/>
                <w:lang w:val="sr-Latn-CS"/>
              </w:rPr>
            </w:pPr>
            <w:r w:rsidRPr="0012335D">
              <w:rPr>
                <w:rFonts w:ascii="Arial" w:hAnsi="Arial" w:cs="Arial"/>
                <w:b/>
                <w:sz w:val="18"/>
                <w:szCs w:val="18"/>
                <w:lang w:val="sr-Latn-CS"/>
              </w:rPr>
              <w:t>У BAM</w:t>
            </w:r>
          </w:p>
          <w:p w14:paraId="4B208CEA" w14:textId="77777777" w:rsidR="00127D1A" w:rsidRPr="0012335D" w:rsidRDefault="00E62F9A" w:rsidP="00E62F9A">
            <w:pPr>
              <w:jc w:val="right"/>
              <w:rPr>
                <w:rFonts w:ascii="Arial" w:hAnsi="Arial" w:cs="Arial"/>
                <w:b/>
                <w:sz w:val="18"/>
                <w:szCs w:val="18"/>
              </w:rPr>
            </w:pPr>
            <w:r w:rsidRPr="0012335D">
              <w:rPr>
                <w:rFonts w:ascii="Arial" w:hAnsi="Arial" w:cs="Arial"/>
                <w:b/>
                <w:sz w:val="18"/>
                <w:szCs w:val="18"/>
                <w:lang w:val="sr-Cyrl-BA"/>
              </w:rPr>
              <w:t>На дан 31. децембар</w:t>
            </w:r>
          </w:p>
        </w:tc>
      </w:tr>
      <w:tr w:rsidR="00AB153F" w:rsidRPr="0012335D" w14:paraId="0723D04D" w14:textId="77777777" w:rsidTr="002F0227">
        <w:tblPrEx>
          <w:tblCellMar>
            <w:left w:w="0" w:type="dxa"/>
            <w:right w:w="0" w:type="dxa"/>
          </w:tblCellMar>
        </w:tblPrEx>
        <w:tc>
          <w:tcPr>
            <w:tcW w:w="5103" w:type="dxa"/>
            <w:tcBorders>
              <w:left w:val="nil"/>
              <w:bottom w:val="nil"/>
              <w:right w:val="nil"/>
            </w:tcBorders>
            <w:noWrap/>
            <w:vAlign w:val="bottom"/>
          </w:tcPr>
          <w:p w14:paraId="119FB478" w14:textId="77777777" w:rsidR="00AB153F" w:rsidRPr="0012335D" w:rsidRDefault="00AB153F" w:rsidP="00AB153F">
            <w:pPr>
              <w:widowControl/>
              <w:rPr>
                <w:rFonts w:ascii="Arial" w:hAnsi="Arial" w:cs="Arial"/>
                <w:b/>
                <w:snapToGrid/>
                <w:sz w:val="18"/>
                <w:szCs w:val="18"/>
                <w:lang w:val="bs-Latn-BA"/>
              </w:rPr>
            </w:pPr>
          </w:p>
        </w:tc>
        <w:tc>
          <w:tcPr>
            <w:tcW w:w="1559" w:type="dxa"/>
            <w:tcBorders>
              <w:left w:val="nil"/>
              <w:bottom w:val="single" w:sz="4" w:space="0" w:color="auto"/>
              <w:right w:val="nil"/>
            </w:tcBorders>
            <w:noWrap/>
            <w:vAlign w:val="bottom"/>
          </w:tcPr>
          <w:p w14:paraId="36DB2CB2" w14:textId="77777777" w:rsidR="00AB153F" w:rsidRPr="0012335D" w:rsidRDefault="00AB153F" w:rsidP="00AB153F">
            <w:pPr>
              <w:ind w:right="74"/>
              <w:jc w:val="right"/>
              <w:rPr>
                <w:rFonts w:ascii="Arial" w:hAnsi="Arial" w:cs="Arial"/>
                <w:snapToGrid/>
                <w:sz w:val="18"/>
                <w:szCs w:val="18"/>
              </w:rPr>
            </w:pPr>
            <w:r w:rsidRPr="0012335D">
              <w:rPr>
                <w:rFonts w:ascii="Arial" w:hAnsi="Arial" w:cs="Arial"/>
                <w:b/>
                <w:bCs/>
                <w:snapToGrid/>
                <w:sz w:val="18"/>
                <w:szCs w:val="18"/>
              </w:rPr>
              <w:t>202</w:t>
            </w:r>
            <w:r>
              <w:rPr>
                <w:rFonts w:ascii="Arial" w:hAnsi="Arial" w:cs="Arial"/>
                <w:b/>
                <w:bCs/>
                <w:snapToGrid/>
                <w:sz w:val="18"/>
                <w:szCs w:val="18"/>
              </w:rPr>
              <w:t>4</w:t>
            </w:r>
            <w:r w:rsidRPr="0012335D">
              <w:rPr>
                <w:rFonts w:ascii="Arial" w:hAnsi="Arial" w:cs="Arial"/>
                <w:b/>
                <w:bCs/>
                <w:snapToGrid/>
                <w:sz w:val="18"/>
                <w:szCs w:val="18"/>
                <w:lang w:val="bs-Latn-BA"/>
              </w:rPr>
              <w:t>.</w:t>
            </w:r>
          </w:p>
        </w:tc>
        <w:tc>
          <w:tcPr>
            <w:tcW w:w="142" w:type="dxa"/>
            <w:tcBorders>
              <w:left w:val="nil"/>
              <w:right w:val="nil"/>
            </w:tcBorders>
            <w:vAlign w:val="bottom"/>
          </w:tcPr>
          <w:p w14:paraId="114E7EFC" w14:textId="77777777" w:rsidR="00AB153F" w:rsidRPr="0012335D" w:rsidRDefault="00AB153F" w:rsidP="00AB153F">
            <w:pPr>
              <w:ind w:right="74"/>
              <w:jc w:val="right"/>
              <w:rPr>
                <w:rFonts w:ascii="Arial" w:hAnsi="Arial" w:cs="Arial"/>
                <w:snapToGrid/>
                <w:sz w:val="18"/>
                <w:szCs w:val="18"/>
              </w:rPr>
            </w:pPr>
          </w:p>
        </w:tc>
        <w:tc>
          <w:tcPr>
            <w:tcW w:w="1559" w:type="dxa"/>
            <w:tcBorders>
              <w:left w:val="nil"/>
              <w:bottom w:val="single" w:sz="4" w:space="0" w:color="auto"/>
              <w:right w:val="nil"/>
            </w:tcBorders>
            <w:vAlign w:val="bottom"/>
          </w:tcPr>
          <w:p w14:paraId="0B6A469E" w14:textId="77777777" w:rsidR="00AB153F" w:rsidRPr="0012335D" w:rsidRDefault="00AB153F" w:rsidP="00AB153F">
            <w:pPr>
              <w:ind w:right="74"/>
              <w:jc w:val="right"/>
              <w:rPr>
                <w:rFonts w:ascii="Arial" w:hAnsi="Arial" w:cs="Arial"/>
                <w:snapToGrid/>
                <w:sz w:val="18"/>
                <w:szCs w:val="18"/>
              </w:rPr>
            </w:pPr>
            <w:r w:rsidRPr="0012335D">
              <w:rPr>
                <w:rFonts w:ascii="Arial" w:hAnsi="Arial" w:cs="Arial"/>
                <w:b/>
                <w:bCs/>
                <w:snapToGrid/>
                <w:sz w:val="18"/>
                <w:szCs w:val="18"/>
              </w:rPr>
              <w:t>202</w:t>
            </w:r>
            <w:r>
              <w:rPr>
                <w:rFonts w:ascii="Arial" w:hAnsi="Arial" w:cs="Arial"/>
                <w:b/>
                <w:bCs/>
                <w:snapToGrid/>
                <w:sz w:val="18"/>
                <w:szCs w:val="18"/>
              </w:rPr>
              <w:t>3</w:t>
            </w:r>
            <w:r w:rsidRPr="0012335D">
              <w:rPr>
                <w:rFonts w:ascii="Arial" w:hAnsi="Arial" w:cs="Arial"/>
                <w:b/>
                <w:bCs/>
                <w:snapToGrid/>
                <w:sz w:val="18"/>
                <w:szCs w:val="18"/>
                <w:lang w:val="bs-Latn-BA"/>
              </w:rPr>
              <w:t>.</w:t>
            </w:r>
          </w:p>
        </w:tc>
      </w:tr>
      <w:tr w:rsidR="00AB153F" w:rsidRPr="0012335D" w14:paraId="2145F19B" w14:textId="77777777" w:rsidTr="004B4EAD">
        <w:tblPrEx>
          <w:tblCellMar>
            <w:left w:w="0" w:type="dxa"/>
            <w:right w:w="0" w:type="dxa"/>
          </w:tblCellMar>
        </w:tblPrEx>
        <w:tc>
          <w:tcPr>
            <w:tcW w:w="5103" w:type="dxa"/>
            <w:tcBorders>
              <w:top w:val="nil"/>
              <w:left w:val="nil"/>
              <w:bottom w:val="nil"/>
              <w:right w:val="nil"/>
            </w:tcBorders>
            <w:noWrap/>
            <w:vAlign w:val="bottom"/>
          </w:tcPr>
          <w:p w14:paraId="03FAD698" w14:textId="77777777" w:rsidR="00AB153F" w:rsidRPr="0012335D" w:rsidRDefault="00AB153F" w:rsidP="00AB153F">
            <w:pPr>
              <w:widowControl/>
              <w:rPr>
                <w:rFonts w:ascii="Arial" w:hAnsi="Arial" w:cs="Arial"/>
                <w:snapToGrid/>
                <w:sz w:val="18"/>
                <w:szCs w:val="18"/>
                <w:lang w:val="sr-Latn-CS"/>
              </w:rPr>
            </w:pPr>
            <w:r w:rsidRPr="00037657">
              <w:rPr>
                <w:rFonts w:ascii="Arial" w:hAnsi="Arial" w:cs="Arial"/>
                <w:sz w:val="18"/>
                <w:szCs w:val="18"/>
                <w:lang w:val="ru-RU"/>
              </w:rPr>
              <w:t>Нето</w:t>
            </w:r>
            <w:r w:rsidRPr="0012335D">
              <w:rPr>
                <w:rFonts w:ascii="Arial" w:hAnsi="Arial" w:cs="Arial"/>
                <w:sz w:val="18"/>
                <w:szCs w:val="18"/>
                <w:lang w:val="bs-Latn-BA"/>
              </w:rPr>
              <w:t xml:space="preserve"> (</w:t>
            </w:r>
            <w:r w:rsidRPr="0012335D">
              <w:rPr>
                <w:rFonts w:ascii="Arial" w:hAnsi="Arial" w:cs="Arial"/>
                <w:sz w:val="18"/>
                <w:szCs w:val="18"/>
                <w:lang w:val="sr-Cyrl-CS"/>
              </w:rPr>
              <w:t>губитак)</w:t>
            </w:r>
            <w:r w:rsidRPr="0012335D">
              <w:rPr>
                <w:rFonts w:ascii="Arial" w:hAnsi="Arial" w:cs="Arial"/>
                <w:sz w:val="18"/>
                <w:szCs w:val="18"/>
                <w:lang w:val="bs-Latn-BA"/>
              </w:rPr>
              <w:t>/</w:t>
            </w:r>
            <w:r w:rsidRPr="0012335D">
              <w:rPr>
                <w:rFonts w:ascii="Arial" w:hAnsi="Arial" w:cs="Arial"/>
                <w:sz w:val="18"/>
                <w:szCs w:val="18"/>
                <w:lang w:val="sr-Latn-CS"/>
              </w:rPr>
              <w:t>добитак</w:t>
            </w:r>
            <w:r w:rsidRPr="0012335D">
              <w:rPr>
                <w:rFonts w:ascii="Arial" w:hAnsi="Arial" w:cs="Arial"/>
                <w:sz w:val="18"/>
                <w:szCs w:val="18"/>
                <w:lang w:val="sr-Cyrl-CS"/>
              </w:rPr>
              <w:t xml:space="preserve"> </w:t>
            </w:r>
            <w:r w:rsidRPr="00037657">
              <w:rPr>
                <w:rFonts w:ascii="Arial" w:hAnsi="Arial" w:cs="Arial"/>
                <w:sz w:val="18"/>
                <w:szCs w:val="18"/>
                <w:lang w:val="ru-RU"/>
              </w:rPr>
              <w:t>обра</w:t>
            </w:r>
            <w:r w:rsidRPr="0012335D">
              <w:rPr>
                <w:rFonts w:ascii="Arial" w:hAnsi="Arial" w:cs="Arial"/>
                <w:sz w:val="18"/>
                <w:szCs w:val="18"/>
                <w:lang w:val="bs-Latn-BA"/>
              </w:rPr>
              <w:t>ч</w:t>
            </w:r>
            <w:r w:rsidRPr="00037657">
              <w:rPr>
                <w:rFonts w:ascii="Arial" w:hAnsi="Arial" w:cs="Arial"/>
                <w:sz w:val="18"/>
                <w:szCs w:val="18"/>
                <w:lang w:val="ru-RU"/>
              </w:rPr>
              <w:t>унског периода</w:t>
            </w:r>
          </w:p>
        </w:tc>
        <w:tc>
          <w:tcPr>
            <w:tcW w:w="1559" w:type="dxa"/>
            <w:tcBorders>
              <w:top w:val="nil"/>
              <w:left w:val="nil"/>
              <w:bottom w:val="nil"/>
              <w:right w:val="nil"/>
            </w:tcBorders>
            <w:shd w:val="clear" w:color="auto" w:fill="auto"/>
            <w:noWrap/>
            <w:vAlign w:val="center"/>
          </w:tcPr>
          <w:p w14:paraId="490736AC" w14:textId="77777777" w:rsidR="00AB153F" w:rsidRPr="00AB153F" w:rsidRDefault="00AB153F" w:rsidP="00AB153F">
            <w:pPr>
              <w:jc w:val="right"/>
              <w:rPr>
                <w:rFonts w:ascii="Arial" w:hAnsi="Arial" w:cs="Arial"/>
                <w:sz w:val="18"/>
                <w:szCs w:val="18"/>
                <w:lang w:val="sr-Cyrl-BA"/>
              </w:rPr>
            </w:pPr>
            <w:r w:rsidRPr="00AB153F">
              <w:rPr>
                <w:rFonts w:ascii="Arial" w:hAnsi="Arial" w:cs="Arial"/>
                <w:sz w:val="18"/>
                <w:szCs w:val="18"/>
                <w:lang w:val="sr-Cyrl-BA"/>
              </w:rPr>
              <w:t>156,175</w:t>
            </w:r>
          </w:p>
        </w:tc>
        <w:tc>
          <w:tcPr>
            <w:tcW w:w="142" w:type="dxa"/>
            <w:tcBorders>
              <w:top w:val="nil"/>
              <w:left w:val="nil"/>
              <w:right w:val="nil"/>
            </w:tcBorders>
            <w:vAlign w:val="bottom"/>
          </w:tcPr>
          <w:p w14:paraId="34C939D4" w14:textId="77777777" w:rsidR="00AB153F" w:rsidRPr="0012335D" w:rsidRDefault="00AB153F" w:rsidP="00AB153F">
            <w:pPr>
              <w:jc w:val="right"/>
              <w:rPr>
                <w:rFonts w:ascii="Arial" w:hAnsi="Arial" w:cs="Arial"/>
                <w:sz w:val="18"/>
                <w:szCs w:val="18"/>
              </w:rPr>
            </w:pPr>
          </w:p>
        </w:tc>
        <w:tc>
          <w:tcPr>
            <w:tcW w:w="1559" w:type="dxa"/>
            <w:tcBorders>
              <w:top w:val="nil"/>
              <w:left w:val="nil"/>
              <w:bottom w:val="nil"/>
              <w:right w:val="nil"/>
            </w:tcBorders>
            <w:shd w:val="clear" w:color="auto" w:fill="auto"/>
            <w:vAlign w:val="center"/>
          </w:tcPr>
          <w:p w14:paraId="26BC4F96" w14:textId="77777777" w:rsidR="00AB153F" w:rsidRPr="00496368" w:rsidRDefault="00AB153F" w:rsidP="00AB153F">
            <w:pPr>
              <w:jc w:val="right"/>
              <w:rPr>
                <w:rFonts w:ascii="Arial" w:hAnsi="Arial" w:cs="Arial"/>
                <w:sz w:val="18"/>
                <w:szCs w:val="18"/>
              </w:rPr>
            </w:pPr>
            <w:r>
              <w:rPr>
                <w:rFonts w:ascii="Arial" w:hAnsi="Arial" w:cs="Arial"/>
                <w:sz w:val="18"/>
                <w:szCs w:val="18"/>
              </w:rPr>
              <w:t>147,234</w:t>
            </w:r>
          </w:p>
        </w:tc>
      </w:tr>
      <w:tr w:rsidR="00AB153F" w:rsidRPr="0012335D" w14:paraId="25815FE8" w14:textId="77777777" w:rsidTr="004B4EAD">
        <w:tblPrEx>
          <w:tblCellMar>
            <w:left w:w="0" w:type="dxa"/>
            <w:right w:w="0" w:type="dxa"/>
          </w:tblCellMar>
        </w:tblPrEx>
        <w:tc>
          <w:tcPr>
            <w:tcW w:w="5103" w:type="dxa"/>
            <w:tcBorders>
              <w:top w:val="nil"/>
              <w:left w:val="nil"/>
              <w:bottom w:val="nil"/>
              <w:right w:val="nil"/>
            </w:tcBorders>
            <w:noWrap/>
            <w:vAlign w:val="bottom"/>
          </w:tcPr>
          <w:p w14:paraId="13527F0F" w14:textId="77777777" w:rsidR="00AB153F" w:rsidRPr="0012335D" w:rsidRDefault="00AB153F" w:rsidP="00AB153F">
            <w:pPr>
              <w:widowControl/>
              <w:rPr>
                <w:rFonts w:ascii="Arial" w:hAnsi="Arial" w:cs="Arial"/>
                <w:snapToGrid/>
                <w:sz w:val="18"/>
                <w:szCs w:val="18"/>
                <w:lang w:val="sr-Cyrl-CS"/>
              </w:rPr>
            </w:pPr>
            <w:r w:rsidRPr="0012335D">
              <w:rPr>
                <w:rFonts w:ascii="Arial" w:hAnsi="Arial" w:cs="Arial"/>
                <w:sz w:val="18"/>
                <w:szCs w:val="18"/>
                <w:lang w:val="ru-RU"/>
              </w:rPr>
              <w:t>Просјечан пондерисан број издатих акција</w:t>
            </w:r>
          </w:p>
        </w:tc>
        <w:tc>
          <w:tcPr>
            <w:tcW w:w="1559" w:type="dxa"/>
            <w:tcBorders>
              <w:top w:val="nil"/>
              <w:left w:val="nil"/>
              <w:bottom w:val="nil"/>
              <w:right w:val="nil"/>
            </w:tcBorders>
            <w:shd w:val="clear" w:color="auto" w:fill="auto"/>
            <w:noWrap/>
            <w:vAlign w:val="center"/>
          </w:tcPr>
          <w:p w14:paraId="5EE11B51" w14:textId="77777777" w:rsidR="00AB153F" w:rsidRPr="00AB153F" w:rsidRDefault="00AB153F" w:rsidP="00AB153F">
            <w:pPr>
              <w:jc w:val="right"/>
              <w:rPr>
                <w:rFonts w:ascii="Arial" w:hAnsi="Arial" w:cs="Arial"/>
                <w:sz w:val="18"/>
                <w:szCs w:val="18"/>
              </w:rPr>
            </w:pPr>
            <w:r w:rsidRPr="00AB153F">
              <w:rPr>
                <w:rFonts w:ascii="Arial" w:hAnsi="Arial" w:cs="Arial"/>
                <w:sz w:val="18"/>
                <w:szCs w:val="18"/>
              </w:rPr>
              <w:t>153,413</w:t>
            </w:r>
          </w:p>
        </w:tc>
        <w:tc>
          <w:tcPr>
            <w:tcW w:w="142" w:type="dxa"/>
            <w:tcBorders>
              <w:top w:val="nil"/>
              <w:left w:val="nil"/>
              <w:right w:val="nil"/>
            </w:tcBorders>
            <w:vAlign w:val="bottom"/>
          </w:tcPr>
          <w:p w14:paraId="7CE1ED74" w14:textId="77777777" w:rsidR="00AB153F" w:rsidRPr="00496368" w:rsidRDefault="00AB153F" w:rsidP="00AB153F">
            <w:pPr>
              <w:jc w:val="right"/>
              <w:rPr>
                <w:rFonts w:ascii="Arial" w:hAnsi="Arial" w:cs="Arial"/>
                <w:sz w:val="18"/>
                <w:szCs w:val="18"/>
              </w:rPr>
            </w:pPr>
          </w:p>
        </w:tc>
        <w:tc>
          <w:tcPr>
            <w:tcW w:w="1559" w:type="dxa"/>
            <w:tcBorders>
              <w:top w:val="nil"/>
              <w:left w:val="nil"/>
              <w:bottom w:val="nil"/>
              <w:right w:val="nil"/>
            </w:tcBorders>
            <w:shd w:val="clear" w:color="auto" w:fill="auto"/>
            <w:vAlign w:val="center"/>
          </w:tcPr>
          <w:p w14:paraId="025F8516" w14:textId="77777777" w:rsidR="00AB153F" w:rsidRPr="00496368" w:rsidRDefault="00AB153F" w:rsidP="00AB153F">
            <w:pPr>
              <w:jc w:val="right"/>
              <w:rPr>
                <w:rFonts w:ascii="Arial" w:hAnsi="Arial" w:cs="Arial"/>
                <w:sz w:val="18"/>
                <w:szCs w:val="18"/>
              </w:rPr>
            </w:pPr>
            <w:r>
              <w:rPr>
                <w:rFonts w:ascii="Arial" w:hAnsi="Arial" w:cs="Arial"/>
                <w:sz w:val="18"/>
                <w:szCs w:val="18"/>
              </w:rPr>
              <w:t>153,413</w:t>
            </w:r>
          </w:p>
        </w:tc>
      </w:tr>
      <w:tr w:rsidR="00AB153F" w:rsidRPr="0012335D" w14:paraId="4A166CDB" w14:textId="77777777" w:rsidTr="006B41D4">
        <w:tblPrEx>
          <w:tblCellMar>
            <w:left w:w="0" w:type="dxa"/>
            <w:right w:w="0" w:type="dxa"/>
          </w:tblCellMar>
        </w:tblPrEx>
        <w:trPr>
          <w:trHeight w:val="70"/>
        </w:trPr>
        <w:tc>
          <w:tcPr>
            <w:tcW w:w="5103" w:type="dxa"/>
            <w:tcBorders>
              <w:top w:val="nil"/>
              <w:left w:val="nil"/>
              <w:bottom w:val="nil"/>
              <w:right w:val="nil"/>
            </w:tcBorders>
            <w:noWrap/>
            <w:vAlign w:val="bottom"/>
          </w:tcPr>
          <w:p w14:paraId="6F4902A0" w14:textId="77777777" w:rsidR="00AB153F" w:rsidRPr="0012335D" w:rsidRDefault="00AB153F" w:rsidP="00AB153F">
            <w:pPr>
              <w:rPr>
                <w:rFonts w:ascii="Arial" w:hAnsi="Arial" w:cs="Arial"/>
                <w:b/>
                <w:sz w:val="18"/>
                <w:szCs w:val="18"/>
                <w:lang w:val="mk-MK"/>
              </w:rPr>
            </w:pPr>
          </w:p>
        </w:tc>
        <w:tc>
          <w:tcPr>
            <w:tcW w:w="1559" w:type="dxa"/>
            <w:tcBorders>
              <w:top w:val="single" w:sz="4" w:space="0" w:color="auto"/>
              <w:left w:val="nil"/>
              <w:right w:val="nil"/>
            </w:tcBorders>
            <w:noWrap/>
            <w:vAlign w:val="center"/>
          </w:tcPr>
          <w:p w14:paraId="5EF69F92" w14:textId="77777777" w:rsidR="00AB153F" w:rsidRPr="00AB153F" w:rsidRDefault="00AB153F" w:rsidP="00AB153F">
            <w:pPr>
              <w:jc w:val="right"/>
              <w:rPr>
                <w:rFonts w:ascii="Arial" w:hAnsi="Arial" w:cs="Arial"/>
                <w:sz w:val="18"/>
                <w:szCs w:val="18"/>
              </w:rPr>
            </w:pPr>
          </w:p>
        </w:tc>
        <w:tc>
          <w:tcPr>
            <w:tcW w:w="142" w:type="dxa"/>
            <w:tcBorders>
              <w:top w:val="nil"/>
              <w:left w:val="nil"/>
              <w:right w:val="nil"/>
            </w:tcBorders>
            <w:vAlign w:val="bottom"/>
          </w:tcPr>
          <w:p w14:paraId="36549029" w14:textId="77777777" w:rsidR="00AB153F" w:rsidRPr="0012335D" w:rsidRDefault="00AB153F" w:rsidP="00AB153F">
            <w:pPr>
              <w:jc w:val="right"/>
              <w:rPr>
                <w:rFonts w:ascii="Arial" w:hAnsi="Arial" w:cs="Arial"/>
                <w:sz w:val="18"/>
                <w:szCs w:val="18"/>
              </w:rPr>
            </w:pPr>
          </w:p>
        </w:tc>
        <w:tc>
          <w:tcPr>
            <w:tcW w:w="1559" w:type="dxa"/>
            <w:tcBorders>
              <w:top w:val="single" w:sz="4" w:space="0" w:color="auto"/>
              <w:left w:val="nil"/>
              <w:right w:val="nil"/>
            </w:tcBorders>
            <w:vAlign w:val="center"/>
          </w:tcPr>
          <w:p w14:paraId="652B52DA" w14:textId="77777777" w:rsidR="00AB153F" w:rsidRPr="0012335D" w:rsidRDefault="00AB153F" w:rsidP="00AB153F">
            <w:pPr>
              <w:jc w:val="right"/>
              <w:rPr>
                <w:rFonts w:ascii="Arial" w:hAnsi="Arial" w:cs="Arial"/>
                <w:sz w:val="18"/>
                <w:szCs w:val="18"/>
              </w:rPr>
            </w:pPr>
          </w:p>
        </w:tc>
      </w:tr>
      <w:tr w:rsidR="00AB153F" w:rsidRPr="0012335D" w14:paraId="6627C119" w14:textId="77777777" w:rsidTr="002F0227">
        <w:tblPrEx>
          <w:tblCellMar>
            <w:left w:w="0" w:type="dxa"/>
            <w:right w:w="0" w:type="dxa"/>
          </w:tblCellMar>
        </w:tblPrEx>
        <w:tc>
          <w:tcPr>
            <w:tcW w:w="5103" w:type="dxa"/>
            <w:tcBorders>
              <w:top w:val="nil"/>
              <w:left w:val="nil"/>
              <w:bottom w:val="nil"/>
              <w:right w:val="nil"/>
            </w:tcBorders>
            <w:noWrap/>
            <w:vAlign w:val="bottom"/>
          </w:tcPr>
          <w:p w14:paraId="595AEA78" w14:textId="77777777" w:rsidR="00AB153F" w:rsidRPr="0012335D" w:rsidRDefault="00AB153F" w:rsidP="00AB153F">
            <w:pPr>
              <w:ind w:left="142" w:hanging="142"/>
              <w:rPr>
                <w:rFonts w:ascii="Arial" w:hAnsi="Arial" w:cs="Arial"/>
                <w:sz w:val="18"/>
                <w:szCs w:val="18"/>
                <w:lang w:val="sr-Latn-BA"/>
              </w:rPr>
            </w:pPr>
            <w:r w:rsidRPr="00037657">
              <w:rPr>
                <w:rFonts w:ascii="Arial" w:hAnsi="Arial" w:cs="Arial"/>
                <w:sz w:val="18"/>
                <w:szCs w:val="18"/>
                <w:lang w:val="ru-RU"/>
              </w:rPr>
              <w:t>(</w:t>
            </w:r>
            <w:r w:rsidRPr="0012335D">
              <w:rPr>
                <w:rFonts w:ascii="Arial" w:hAnsi="Arial" w:cs="Arial"/>
                <w:sz w:val="18"/>
                <w:szCs w:val="18"/>
                <w:lang w:val="sr-Cyrl-CS"/>
              </w:rPr>
              <w:t>Г</w:t>
            </w:r>
            <w:r w:rsidRPr="0012335D">
              <w:rPr>
                <w:rFonts w:ascii="Arial" w:hAnsi="Arial" w:cs="Arial"/>
                <w:sz w:val="18"/>
                <w:szCs w:val="18"/>
                <w:lang w:val="mk-MK"/>
              </w:rPr>
              <w:t>убитак)</w:t>
            </w:r>
            <w:r w:rsidRPr="00037657">
              <w:rPr>
                <w:rFonts w:ascii="Arial" w:hAnsi="Arial" w:cs="Arial"/>
                <w:sz w:val="18"/>
                <w:szCs w:val="18"/>
                <w:lang w:val="ru-RU"/>
              </w:rPr>
              <w:t>/</w:t>
            </w:r>
            <w:r w:rsidRPr="0012335D">
              <w:rPr>
                <w:rFonts w:ascii="Arial" w:hAnsi="Arial" w:cs="Arial"/>
                <w:sz w:val="18"/>
                <w:szCs w:val="18"/>
                <w:lang w:val="mk-MK"/>
              </w:rPr>
              <w:t>oбична зарада по акцији</w:t>
            </w:r>
          </w:p>
        </w:tc>
        <w:tc>
          <w:tcPr>
            <w:tcW w:w="1559" w:type="dxa"/>
            <w:tcBorders>
              <w:top w:val="nil"/>
              <w:left w:val="nil"/>
              <w:bottom w:val="double" w:sz="4" w:space="0" w:color="auto"/>
              <w:right w:val="nil"/>
            </w:tcBorders>
            <w:noWrap/>
            <w:vAlign w:val="center"/>
          </w:tcPr>
          <w:p w14:paraId="0FE1E06D" w14:textId="77777777" w:rsidR="00AB153F" w:rsidRPr="00AB153F" w:rsidRDefault="00AB153F" w:rsidP="00AB153F">
            <w:pPr>
              <w:jc w:val="right"/>
              <w:rPr>
                <w:rFonts w:ascii="Arial" w:hAnsi="Arial" w:cs="Arial"/>
                <w:sz w:val="18"/>
                <w:szCs w:val="18"/>
                <w:lang w:val="sr-Cyrl-BA"/>
              </w:rPr>
            </w:pPr>
            <w:r w:rsidRPr="00AB153F">
              <w:rPr>
                <w:rFonts w:ascii="Arial" w:hAnsi="Arial" w:cs="Arial"/>
                <w:sz w:val="18"/>
                <w:szCs w:val="18"/>
                <w:lang w:val="sr-Cyrl-BA"/>
              </w:rPr>
              <w:t>1</w:t>
            </w:r>
            <w:r w:rsidRPr="00AB153F">
              <w:rPr>
                <w:rFonts w:ascii="Arial" w:hAnsi="Arial" w:cs="Arial"/>
                <w:sz w:val="18"/>
                <w:szCs w:val="18"/>
              </w:rPr>
              <w:t>,</w:t>
            </w:r>
            <w:r w:rsidRPr="00AB153F">
              <w:rPr>
                <w:rFonts w:ascii="Arial" w:hAnsi="Arial" w:cs="Arial"/>
                <w:sz w:val="18"/>
                <w:szCs w:val="18"/>
                <w:lang w:val="sr-Cyrl-BA"/>
              </w:rPr>
              <w:t>02</w:t>
            </w:r>
          </w:p>
        </w:tc>
        <w:tc>
          <w:tcPr>
            <w:tcW w:w="142" w:type="dxa"/>
            <w:tcBorders>
              <w:top w:val="nil"/>
              <w:left w:val="nil"/>
              <w:bottom w:val="nil"/>
              <w:right w:val="nil"/>
            </w:tcBorders>
            <w:vAlign w:val="bottom"/>
          </w:tcPr>
          <w:p w14:paraId="676B7F7A" w14:textId="77777777" w:rsidR="00AB153F" w:rsidRPr="0012335D" w:rsidRDefault="00AB153F" w:rsidP="00AB153F">
            <w:pPr>
              <w:jc w:val="right"/>
              <w:rPr>
                <w:rFonts w:ascii="Arial" w:hAnsi="Arial" w:cs="Arial"/>
                <w:sz w:val="18"/>
                <w:szCs w:val="18"/>
              </w:rPr>
            </w:pPr>
          </w:p>
        </w:tc>
        <w:tc>
          <w:tcPr>
            <w:tcW w:w="1559" w:type="dxa"/>
            <w:tcBorders>
              <w:top w:val="nil"/>
              <w:left w:val="nil"/>
              <w:bottom w:val="double" w:sz="4" w:space="0" w:color="auto"/>
              <w:right w:val="nil"/>
            </w:tcBorders>
            <w:vAlign w:val="center"/>
          </w:tcPr>
          <w:p w14:paraId="220648E8" w14:textId="77777777" w:rsidR="00AB153F" w:rsidRPr="00496368" w:rsidRDefault="00AB153F" w:rsidP="00AB153F">
            <w:pPr>
              <w:jc w:val="right"/>
              <w:rPr>
                <w:rFonts w:ascii="Arial" w:hAnsi="Arial" w:cs="Arial"/>
                <w:sz w:val="18"/>
                <w:szCs w:val="18"/>
              </w:rPr>
            </w:pPr>
            <w:r>
              <w:rPr>
                <w:rFonts w:ascii="Arial" w:hAnsi="Arial" w:cs="Arial"/>
                <w:sz w:val="18"/>
                <w:szCs w:val="18"/>
              </w:rPr>
              <w:t>0,96</w:t>
            </w:r>
          </w:p>
        </w:tc>
      </w:tr>
    </w:tbl>
    <w:p w14:paraId="1E27CD9A" w14:textId="77777777" w:rsidR="009841D1" w:rsidRPr="0012335D" w:rsidRDefault="009841D1" w:rsidP="009841D1">
      <w:pPr>
        <w:tabs>
          <w:tab w:val="left" w:pos="-1440"/>
          <w:tab w:val="left" w:pos="-720"/>
          <w:tab w:val="left" w:pos="0"/>
          <w:tab w:val="left" w:pos="709"/>
          <w:tab w:val="right" w:pos="8647"/>
        </w:tabs>
        <w:jc w:val="both"/>
        <w:rPr>
          <w:rFonts w:ascii="Arial" w:hAnsi="Arial" w:cs="Arial"/>
          <w:b/>
          <w:sz w:val="18"/>
          <w:szCs w:val="18"/>
        </w:rPr>
      </w:pPr>
    </w:p>
    <w:p w14:paraId="78074789" w14:textId="77777777" w:rsidR="009841D1" w:rsidRPr="0012335D" w:rsidRDefault="009841D1" w:rsidP="009841D1">
      <w:pPr>
        <w:tabs>
          <w:tab w:val="left" w:pos="-1440"/>
          <w:tab w:val="left" w:pos="-720"/>
          <w:tab w:val="left" w:pos="0"/>
          <w:tab w:val="left" w:pos="709"/>
          <w:tab w:val="right" w:pos="8647"/>
        </w:tabs>
        <w:jc w:val="both"/>
        <w:rPr>
          <w:rFonts w:ascii="Arial" w:hAnsi="Arial" w:cs="Arial"/>
          <w:b/>
          <w:sz w:val="18"/>
          <w:szCs w:val="18"/>
        </w:rPr>
      </w:pPr>
    </w:p>
    <w:p w14:paraId="4A50549F" w14:textId="77777777" w:rsidR="009841D1" w:rsidRPr="0012335D" w:rsidRDefault="009841D1" w:rsidP="009841D1">
      <w:pPr>
        <w:tabs>
          <w:tab w:val="left" w:pos="-1440"/>
          <w:tab w:val="left" w:pos="-720"/>
          <w:tab w:val="left" w:pos="0"/>
          <w:tab w:val="left" w:pos="709"/>
          <w:tab w:val="right" w:pos="8647"/>
        </w:tabs>
        <w:jc w:val="both"/>
        <w:rPr>
          <w:rFonts w:ascii="Arial" w:hAnsi="Arial" w:cs="Arial"/>
          <w:b/>
          <w:sz w:val="18"/>
          <w:szCs w:val="18"/>
        </w:rPr>
      </w:pPr>
    </w:p>
    <w:p w14:paraId="06CB295D" w14:textId="77777777" w:rsidR="00084C5B" w:rsidRPr="0012335D" w:rsidRDefault="00084C5B" w:rsidP="009841D1">
      <w:pPr>
        <w:pStyle w:val="ListParagraph"/>
        <w:numPr>
          <w:ilvl w:val="0"/>
          <w:numId w:val="21"/>
        </w:numPr>
        <w:tabs>
          <w:tab w:val="clear" w:pos="720"/>
          <w:tab w:val="left" w:pos="-1440"/>
          <w:tab w:val="left" w:pos="-720"/>
          <w:tab w:val="left" w:pos="0"/>
          <w:tab w:val="left" w:pos="709"/>
          <w:tab w:val="right" w:pos="8647"/>
        </w:tabs>
        <w:jc w:val="both"/>
        <w:rPr>
          <w:rFonts w:ascii="Arial" w:hAnsi="Arial" w:cs="Arial"/>
          <w:sz w:val="18"/>
          <w:szCs w:val="18"/>
          <w:lang w:val="sr-Latn-CS"/>
        </w:rPr>
      </w:pPr>
      <w:r w:rsidRPr="0012335D">
        <w:rPr>
          <w:rFonts w:ascii="Arial" w:hAnsi="Arial" w:cs="Arial"/>
          <w:b/>
          <w:snapToGrid/>
          <w:sz w:val="18"/>
          <w:szCs w:val="18"/>
          <w:lang w:val="sr-Cyrl-CS"/>
        </w:rPr>
        <w:t>ДОГАЂАЈИ НАКОН ДАНА БИЛАНСА</w:t>
      </w:r>
      <w:r w:rsidRPr="0012335D">
        <w:rPr>
          <w:rFonts w:ascii="Arial" w:hAnsi="Arial" w:cs="Arial"/>
          <w:b/>
          <w:snapToGrid/>
          <w:sz w:val="18"/>
          <w:szCs w:val="18"/>
          <w:lang w:val="sr-Latn-CS"/>
        </w:rPr>
        <w:t xml:space="preserve"> </w:t>
      </w:r>
    </w:p>
    <w:p w14:paraId="3AFE80D8" w14:textId="77777777" w:rsidR="003E2F52" w:rsidRPr="0012335D" w:rsidRDefault="003E2F52" w:rsidP="00E62F9A">
      <w:pPr>
        <w:jc w:val="both"/>
        <w:rPr>
          <w:rFonts w:ascii="Arial" w:hAnsi="Arial" w:cs="Arial"/>
          <w:snapToGrid/>
          <w:sz w:val="18"/>
          <w:szCs w:val="18"/>
        </w:rPr>
      </w:pPr>
    </w:p>
    <w:p w14:paraId="50A1B0D0" w14:textId="77777777" w:rsidR="00084C5B" w:rsidRPr="0012335D" w:rsidRDefault="002E0FB5" w:rsidP="00084C5B">
      <w:pPr>
        <w:ind w:left="720"/>
        <w:jc w:val="both"/>
        <w:rPr>
          <w:rFonts w:ascii="Arial" w:hAnsi="Arial" w:cs="Arial"/>
          <w:sz w:val="18"/>
          <w:szCs w:val="18"/>
          <w:lang w:val="sr-Cyrl-CS"/>
        </w:rPr>
      </w:pPr>
      <w:r w:rsidRPr="0012335D">
        <w:rPr>
          <w:rFonts w:ascii="Arial" w:hAnsi="Arial" w:cs="Arial"/>
          <w:snapToGrid/>
          <w:sz w:val="18"/>
          <w:szCs w:val="18"/>
          <w:lang w:val="sr-Cyrl-BA"/>
        </w:rPr>
        <w:t>Друштво није имало</w:t>
      </w:r>
      <w:r w:rsidR="008B1556" w:rsidRPr="0012335D">
        <w:rPr>
          <w:rFonts w:ascii="Arial" w:hAnsi="Arial" w:cs="Arial"/>
          <w:snapToGrid/>
          <w:sz w:val="18"/>
          <w:szCs w:val="18"/>
          <w:lang w:val="sr-Cyrl-BA"/>
        </w:rPr>
        <w:t xml:space="preserve"> више</w:t>
      </w:r>
      <w:r w:rsidRPr="0012335D">
        <w:rPr>
          <w:rFonts w:ascii="Arial" w:hAnsi="Arial" w:cs="Arial"/>
          <w:snapToGrid/>
          <w:sz w:val="18"/>
          <w:szCs w:val="18"/>
          <w:lang w:val="sr-Cyrl-BA"/>
        </w:rPr>
        <w:t xml:space="preserve"> </w:t>
      </w:r>
      <w:r w:rsidR="00084C5B" w:rsidRPr="0012335D">
        <w:rPr>
          <w:rFonts w:ascii="Arial" w:hAnsi="Arial" w:cs="Arial"/>
          <w:snapToGrid/>
          <w:sz w:val="18"/>
          <w:szCs w:val="18"/>
          <w:lang w:val="sr-Cyrl-BA"/>
        </w:rPr>
        <w:t>догађај</w:t>
      </w:r>
      <w:r w:rsidR="007628E6" w:rsidRPr="0012335D">
        <w:rPr>
          <w:rFonts w:ascii="Arial" w:hAnsi="Arial" w:cs="Arial"/>
          <w:snapToGrid/>
          <w:sz w:val="18"/>
          <w:szCs w:val="18"/>
          <w:lang w:val="sr-Cyrl-BA"/>
        </w:rPr>
        <w:t>а након дана биланса,</w:t>
      </w:r>
      <w:r w:rsidR="00084C5B" w:rsidRPr="0012335D">
        <w:rPr>
          <w:rFonts w:ascii="Arial" w:hAnsi="Arial" w:cs="Arial"/>
          <w:snapToGrid/>
          <w:sz w:val="18"/>
          <w:szCs w:val="18"/>
          <w:lang w:val="sr-Cyrl-BA"/>
        </w:rPr>
        <w:t xml:space="preserve"> који би </w:t>
      </w:r>
      <w:r w:rsidR="00084C5B" w:rsidRPr="0012335D">
        <w:rPr>
          <w:rFonts w:ascii="Arial" w:hAnsi="Arial" w:cs="Arial"/>
          <w:sz w:val="18"/>
          <w:szCs w:val="18"/>
          <w:lang w:val="sr-Cyrl-CS"/>
        </w:rPr>
        <w:t xml:space="preserve">захтијевали додатна објелодањивања или кориговања у приложеним финансијским извјештајима, како се то захтијева према одредбама </w:t>
      </w:r>
      <w:r w:rsidR="00084C5B" w:rsidRPr="0012335D">
        <w:rPr>
          <w:rFonts w:ascii="Arial" w:hAnsi="Arial" w:cs="Arial"/>
          <w:sz w:val="18"/>
          <w:szCs w:val="18"/>
        </w:rPr>
        <w:t>IAS</w:t>
      </w:r>
      <w:r w:rsidR="00084C5B" w:rsidRPr="0012335D">
        <w:rPr>
          <w:rFonts w:ascii="Arial" w:hAnsi="Arial" w:cs="Arial"/>
          <w:sz w:val="18"/>
          <w:szCs w:val="18"/>
          <w:lang w:val="sr-Latn-CS"/>
        </w:rPr>
        <w:t xml:space="preserve"> 10 “</w:t>
      </w:r>
      <w:r w:rsidR="00C53A1C" w:rsidRPr="0012335D">
        <w:rPr>
          <w:rFonts w:ascii="Arial" w:hAnsi="Arial" w:cs="Arial"/>
          <w:sz w:val="18"/>
          <w:szCs w:val="18"/>
          <w:lang w:val="sr-Cyrl-CS"/>
        </w:rPr>
        <w:t>Догађаји након дана биланса“</w:t>
      </w:r>
      <w:r w:rsidR="002D06A3" w:rsidRPr="0012335D">
        <w:rPr>
          <w:rFonts w:ascii="Arial" w:hAnsi="Arial" w:cs="Arial"/>
          <w:sz w:val="18"/>
          <w:szCs w:val="18"/>
          <w:lang w:val="sr-Cyrl-CS"/>
        </w:rPr>
        <w:t>.</w:t>
      </w:r>
    </w:p>
    <w:p w14:paraId="66090D4D" w14:textId="77777777" w:rsidR="00F21B2F" w:rsidRPr="0012335D" w:rsidRDefault="00F21B2F" w:rsidP="002F0227">
      <w:pPr>
        <w:pStyle w:val="BodyText2"/>
        <w:tabs>
          <w:tab w:val="left" w:pos="-1440"/>
          <w:tab w:val="left" w:pos="-720"/>
        </w:tabs>
        <w:suppressAutoHyphens/>
        <w:rPr>
          <w:rFonts w:ascii="Arial" w:hAnsi="Arial" w:cs="Arial"/>
          <w:b/>
          <w:sz w:val="18"/>
          <w:szCs w:val="18"/>
          <w:lang w:val="en-US"/>
        </w:rPr>
      </w:pPr>
    </w:p>
    <w:p w14:paraId="045038D7" w14:textId="77777777" w:rsidR="00F21B2F" w:rsidRPr="0012335D" w:rsidRDefault="00F21B2F" w:rsidP="002F0227">
      <w:pPr>
        <w:pStyle w:val="BodyText2"/>
        <w:tabs>
          <w:tab w:val="left" w:pos="-1440"/>
          <w:tab w:val="left" w:pos="-720"/>
        </w:tabs>
        <w:suppressAutoHyphens/>
        <w:rPr>
          <w:rFonts w:ascii="Arial" w:hAnsi="Arial" w:cs="Arial"/>
          <w:b/>
          <w:sz w:val="18"/>
          <w:szCs w:val="18"/>
          <w:lang w:val="en-US"/>
        </w:rPr>
      </w:pPr>
    </w:p>
    <w:p w14:paraId="14A138DF" w14:textId="77777777" w:rsidR="00E702DE" w:rsidRPr="00C07F46" w:rsidRDefault="00E702DE" w:rsidP="009841D1">
      <w:pPr>
        <w:pStyle w:val="ListParagraph"/>
        <w:numPr>
          <w:ilvl w:val="0"/>
          <w:numId w:val="21"/>
        </w:numPr>
        <w:tabs>
          <w:tab w:val="left" w:pos="-1440"/>
          <w:tab w:val="left" w:pos="-720"/>
          <w:tab w:val="left" w:pos="0"/>
          <w:tab w:val="left" w:pos="810"/>
          <w:tab w:val="right" w:pos="8647"/>
        </w:tabs>
        <w:jc w:val="both"/>
        <w:rPr>
          <w:rFonts w:ascii="Arial" w:hAnsi="Arial" w:cs="Arial"/>
          <w:b/>
          <w:sz w:val="18"/>
          <w:szCs w:val="18"/>
          <w:lang w:val="sr-Cyrl-CS"/>
        </w:rPr>
      </w:pPr>
      <w:r w:rsidRPr="00C07F46">
        <w:rPr>
          <w:rFonts w:ascii="Arial" w:hAnsi="Arial" w:cs="Arial"/>
          <w:b/>
          <w:sz w:val="18"/>
          <w:szCs w:val="18"/>
          <w:lang w:val="sr-Cyrl-CS"/>
        </w:rPr>
        <w:t>ПРЕУЗЕТЕ ОБАВЕЗЕ ЗА ЗАКУПНИНЕ ПОСЛОВНИХ ОБЈЕКАТА</w:t>
      </w:r>
    </w:p>
    <w:p w14:paraId="080F6F4C" w14:textId="77777777" w:rsidR="00E702DE" w:rsidRPr="0012335D" w:rsidRDefault="00E702DE" w:rsidP="00E702DE">
      <w:pPr>
        <w:tabs>
          <w:tab w:val="left" w:pos="-1440"/>
          <w:tab w:val="left" w:pos="-720"/>
          <w:tab w:val="left" w:pos="0"/>
          <w:tab w:val="left" w:pos="810"/>
          <w:tab w:val="right" w:pos="8647"/>
        </w:tabs>
        <w:jc w:val="both"/>
        <w:rPr>
          <w:rFonts w:ascii="Arial" w:hAnsi="Arial" w:cs="Arial"/>
          <w:b/>
          <w:sz w:val="18"/>
          <w:szCs w:val="18"/>
          <w:lang w:val="sr-Cyrl-CS"/>
        </w:rPr>
      </w:pPr>
    </w:p>
    <w:p w14:paraId="532D777F" w14:textId="77777777" w:rsidR="00C07F46" w:rsidRDefault="00C07F46" w:rsidP="00C07F46">
      <w:pPr>
        <w:tabs>
          <w:tab w:val="left" w:pos="-1440"/>
          <w:tab w:val="left" w:pos="-720"/>
          <w:tab w:val="left" w:pos="810"/>
          <w:tab w:val="left" w:pos="851"/>
          <w:tab w:val="right" w:pos="8647"/>
        </w:tabs>
        <w:ind w:left="709"/>
        <w:jc w:val="both"/>
        <w:rPr>
          <w:rFonts w:ascii="Arial" w:hAnsi="Arial" w:cs="Arial"/>
          <w:sz w:val="18"/>
          <w:szCs w:val="18"/>
          <w:lang w:val="sr-Cyrl-CS"/>
        </w:rPr>
      </w:pPr>
      <w:r w:rsidRPr="00FE135C">
        <w:rPr>
          <w:rFonts w:ascii="Arial" w:hAnsi="Arial" w:cs="Arial"/>
          <w:sz w:val="18"/>
          <w:szCs w:val="18"/>
          <w:lang w:val="sr-Cyrl-CS"/>
        </w:rPr>
        <w:t xml:space="preserve">Укупан </w:t>
      </w:r>
      <w:r>
        <w:rPr>
          <w:rFonts w:ascii="Arial" w:hAnsi="Arial" w:cs="Arial"/>
          <w:sz w:val="18"/>
          <w:szCs w:val="18"/>
          <w:lang w:val="sr-Cyrl-CS"/>
        </w:rPr>
        <w:t>трошак закупнина признат на 31. децембар 2024. године износи 674,494 БАМ, док је у 2023. години износио 652,628 БАМ.</w:t>
      </w:r>
    </w:p>
    <w:p w14:paraId="124E2885" w14:textId="77777777" w:rsidR="00C07F46" w:rsidRDefault="00C07F46" w:rsidP="00C07F46">
      <w:pPr>
        <w:tabs>
          <w:tab w:val="left" w:pos="-1440"/>
          <w:tab w:val="left" w:pos="-720"/>
          <w:tab w:val="left" w:pos="810"/>
          <w:tab w:val="left" w:pos="851"/>
          <w:tab w:val="right" w:pos="8647"/>
        </w:tabs>
        <w:ind w:left="709"/>
        <w:jc w:val="both"/>
        <w:rPr>
          <w:rFonts w:ascii="Arial" w:hAnsi="Arial" w:cs="Arial"/>
          <w:sz w:val="18"/>
          <w:szCs w:val="18"/>
          <w:lang w:val="sr-Cyrl-CS"/>
        </w:rPr>
      </w:pPr>
    </w:p>
    <w:p w14:paraId="5B752093" w14:textId="77777777" w:rsidR="00C07F46" w:rsidRDefault="00C07F46" w:rsidP="00C07F46">
      <w:pPr>
        <w:tabs>
          <w:tab w:val="left" w:pos="-1440"/>
          <w:tab w:val="left" w:pos="-720"/>
          <w:tab w:val="left" w:pos="810"/>
          <w:tab w:val="left" w:pos="851"/>
          <w:tab w:val="right" w:pos="8647"/>
        </w:tabs>
        <w:ind w:left="709"/>
        <w:jc w:val="both"/>
        <w:rPr>
          <w:rFonts w:ascii="Arial" w:hAnsi="Arial" w:cs="Arial"/>
          <w:sz w:val="18"/>
          <w:szCs w:val="18"/>
          <w:lang w:val="sr-Cyrl-CS"/>
        </w:rPr>
      </w:pPr>
      <w:r>
        <w:rPr>
          <w:rFonts w:ascii="Arial" w:hAnsi="Arial" w:cs="Arial"/>
          <w:sz w:val="18"/>
          <w:szCs w:val="18"/>
          <w:lang w:val="sr-Cyrl-CS"/>
        </w:rPr>
        <w:t>Преузете обавезе Друштва по основу отказивих уговора о закупу пословних објеката се сљедеће:</w:t>
      </w:r>
    </w:p>
    <w:tbl>
      <w:tblPr>
        <w:tblW w:w="8275" w:type="dxa"/>
        <w:tblInd w:w="828" w:type="dxa"/>
        <w:tblCellMar>
          <w:left w:w="0" w:type="dxa"/>
          <w:right w:w="0" w:type="dxa"/>
        </w:tblCellMar>
        <w:tblLook w:val="04A0" w:firstRow="1" w:lastRow="0" w:firstColumn="1" w:lastColumn="0" w:noHBand="0" w:noVBand="1"/>
      </w:tblPr>
      <w:tblGrid>
        <w:gridCol w:w="5102"/>
        <w:gridCol w:w="1490"/>
        <w:gridCol w:w="192"/>
        <w:gridCol w:w="1491"/>
      </w:tblGrid>
      <w:tr w:rsidR="00C07F46" w:rsidRPr="00775B21" w14:paraId="08C41BA1" w14:textId="77777777" w:rsidTr="002108BD">
        <w:trPr>
          <w:cantSplit/>
          <w:trHeight w:val="189"/>
        </w:trPr>
        <w:tc>
          <w:tcPr>
            <w:tcW w:w="5102" w:type="dxa"/>
            <w:tcMar>
              <w:top w:w="0" w:type="dxa"/>
              <w:left w:w="108" w:type="dxa"/>
              <w:bottom w:w="0" w:type="dxa"/>
              <w:right w:w="108" w:type="dxa"/>
            </w:tcMar>
            <w:hideMark/>
          </w:tcPr>
          <w:p w14:paraId="376F9253" w14:textId="77777777" w:rsidR="00C07F46" w:rsidRPr="00037657" w:rsidRDefault="00C07F46" w:rsidP="002108BD">
            <w:pPr>
              <w:tabs>
                <w:tab w:val="left" w:pos="-1440"/>
                <w:tab w:val="left" w:pos="-720"/>
                <w:tab w:val="left" w:pos="0"/>
                <w:tab w:val="left" w:pos="810"/>
                <w:tab w:val="right" w:pos="8647"/>
              </w:tabs>
              <w:jc w:val="both"/>
              <w:rPr>
                <w:rFonts w:ascii="Arial" w:hAnsi="Arial" w:cs="Arial"/>
                <w:sz w:val="18"/>
                <w:szCs w:val="18"/>
                <w:lang w:val="ru-RU"/>
              </w:rPr>
            </w:pPr>
            <w:r w:rsidRPr="00775B21">
              <w:rPr>
                <w:rFonts w:ascii="Arial" w:hAnsi="Arial" w:cs="Arial"/>
                <w:sz w:val="18"/>
                <w:szCs w:val="18"/>
                <w:lang w:val="sr-Cyrl-CS"/>
              </w:rPr>
              <w:t> </w:t>
            </w:r>
          </w:p>
        </w:tc>
        <w:tc>
          <w:tcPr>
            <w:tcW w:w="3173" w:type="dxa"/>
            <w:gridSpan w:val="3"/>
            <w:tcMar>
              <w:top w:w="0" w:type="dxa"/>
              <w:left w:w="108" w:type="dxa"/>
              <w:bottom w:w="0" w:type="dxa"/>
              <w:right w:w="108" w:type="dxa"/>
            </w:tcMar>
            <w:hideMark/>
          </w:tcPr>
          <w:p w14:paraId="4E4D5BB5" w14:textId="77777777" w:rsidR="00C07F46" w:rsidRPr="00775B21" w:rsidRDefault="00C07F46" w:rsidP="002108BD">
            <w:pPr>
              <w:tabs>
                <w:tab w:val="left" w:pos="-1440"/>
                <w:tab w:val="left" w:pos="-720"/>
                <w:tab w:val="left" w:pos="0"/>
                <w:tab w:val="left" w:pos="810"/>
                <w:tab w:val="right" w:pos="8647"/>
              </w:tabs>
              <w:jc w:val="both"/>
              <w:rPr>
                <w:rFonts w:ascii="Arial" w:hAnsi="Arial" w:cs="Arial"/>
                <w:b/>
                <w:sz w:val="18"/>
                <w:szCs w:val="18"/>
              </w:rPr>
            </w:pPr>
            <w:r w:rsidRPr="00037657">
              <w:rPr>
                <w:rFonts w:ascii="Arial" w:hAnsi="Arial" w:cs="Arial"/>
                <w:b/>
                <w:bCs/>
                <w:sz w:val="18"/>
                <w:szCs w:val="18"/>
                <w:lang w:val="ru-RU"/>
              </w:rPr>
              <w:t xml:space="preserve">                                               </w:t>
            </w:r>
            <w:r w:rsidRPr="00775B21">
              <w:rPr>
                <w:rFonts w:ascii="Arial" w:hAnsi="Arial" w:cs="Arial"/>
                <w:b/>
                <w:bCs/>
                <w:sz w:val="18"/>
                <w:szCs w:val="18"/>
                <w:lang w:val="sr-Cyrl-CS"/>
              </w:rPr>
              <w:t>У BAM</w:t>
            </w:r>
          </w:p>
        </w:tc>
      </w:tr>
      <w:tr w:rsidR="00C07F46" w:rsidRPr="00775B21" w14:paraId="35EDEBF6" w14:textId="77777777" w:rsidTr="002108BD">
        <w:trPr>
          <w:cantSplit/>
          <w:trHeight w:val="389"/>
        </w:trPr>
        <w:tc>
          <w:tcPr>
            <w:tcW w:w="5102" w:type="dxa"/>
            <w:tcMar>
              <w:top w:w="0" w:type="dxa"/>
              <w:left w:w="30" w:type="dxa"/>
              <w:bottom w:w="0" w:type="dxa"/>
              <w:right w:w="30" w:type="dxa"/>
            </w:tcMar>
            <w:hideMark/>
          </w:tcPr>
          <w:p w14:paraId="6664A00A" w14:textId="77777777"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rPr>
              <w:t> </w:t>
            </w:r>
          </w:p>
        </w:tc>
        <w:tc>
          <w:tcPr>
            <w:tcW w:w="1490" w:type="dxa"/>
            <w:tcBorders>
              <w:top w:val="nil"/>
              <w:left w:val="nil"/>
              <w:bottom w:val="single" w:sz="8" w:space="0" w:color="auto"/>
              <w:right w:val="nil"/>
            </w:tcBorders>
            <w:tcMar>
              <w:top w:w="0" w:type="dxa"/>
              <w:left w:w="30" w:type="dxa"/>
              <w:bottom w:w="0" w:type="dxa"/>
              <w:right w:w="30" w:type="dxa"/>
            </w:tcMar>
            <w:vAlign w:val="center"/>
            <w:hideMark/>
          </w:tcPr>
          <w:p w14:paraId="3D5C9472" w14:textId="77777777" w:rsidR="00C07F46" w:rsidRPr="00775B21" w:rsidRDefault="00C07F46" w:rsidP="002108BD">
            <w:pPr>
              <w:tabs>
                <w:tab w:val="left" w:pos="-1440"/>
                <w:tab w:val="left" w:pos="-720"/>
                <w:tab w:val="left" w:pos="0"/>
                <w:tab w:val="left" w:pos="810"/>
                <w:tab w:val="right" w:pos="8647"/>
              </w:tabs>
              <w:jc w:val="right"/>
              <w:rPr>
                <w:rFonts w:ascii="Arial" w:hAnsi="Arial" w:cs="Arial"/>
                <w:b/>
                <w:sz w:val="18"/>
                <w:szCs w:val="18"/>
              </w:rPr>
            </w:pPr>
            <w:r w:rsidRPr="00775B21">
              <w:rPr>
                <w:rFonts w:ascii="Arial" w:hAnsi="Arial" w:cs="Arial"/>
                <w:b/>
                <w:bCs/>
                <w:sz w:val="18"/>
                <w:szCs w:val="18"/>
                <w:lang w:val="sr-Cyrl-CS"/>
              </w:rPr>
              <w:t>31. децембар 202</w:t>
            </w:r>
            <w:r>
              <w:rPr>
                <w:rFonts w:ascii="Arial" w:hAnsi="Arial" w:cs="Arial"/>
                <w:b/>
                <w:bCs/>
                <w:sz w:val="18"/>
                <w:szCs w:val="18"/>
                <w:lang w:val="sr-Cyrl-CS"/>
              </w:rPr>
              <w:t>4</w:t>
            </w:r>
            <w:r w:rsidRPr="00775B21">
              <w:rPr>
                <w:rFonts w:ascii="Arial" w:hAnsi="Arial" w:cs="Arial"/>
                <w:b/>
                <w:bCs/>
                <w:sz w:val="18"/>
                <w:szCs w:val="18"/>
                <w:lang w:val="sr-Cyrl-CS"/>
              </w:rPr>
              <w:t>.</w:t>
            </w:r>
          </w:p>
        </w:tc>
        <w:tc>
          <w:tcPr>
            <w:tcW w:w="192" w:type="dxa"/>
            <w:tcMar>
              <w:top w:w="0" w:type="dxa"/>
              <w:left w:w="30" w:type="dxa"/>
              <w:bottom w:w="0" w:type="dxa"/>
              <w:right w:w="30" w:type="dxa"/>
            </w:tcMar>
            <w:vAlign w:val="center"/>
            <w:hideMark/>
          </w:tcPr>
          <w:p w14:paraId="23B7BA13" w14:textId="77777777" w:rsidR="00C07F46" w:rsidRPr="00775B21" w:rsidRDefault="00C07F46" w:rsidP="002108BD">
            <w:pPr>
              <w:tabs>
                <w:tab w:val="left" w:pos="-1440"/>
                <w:tab w:val="left" w:pos="-720"/>
                <w:tab w:val="left" w:pos="0"/>
                <w:tab w:val="left" w:pos="810"/>
                <w:tab w:val="right" w:pos="8647"/>
              </w:tabs>
              <w:jc w:val="right"/>
              <w:rPr>
                <w:rFonts w:ascii="Arial" w:hAnsi="Arial" w:cs="Arial"/>
                <w:b/>
                <w:sz w:val="18"/>
                <w:szCs w:val="18"/>
              </w:rPr>
            </w:pPr>
          </w:p>
        </w:tc>
        <w:tc>
          <w:tcPr>
            <w:tcW w:w="1491" w:type="dxa"/>
            <w:tcBorders>
              <w:top w:val="nil"/>
              <w:left w:val="nil"/>
              <w:bottom w:val="single" w:sz="8" w:space="0" w:color="auto"/>
              <w:right w:val="nil"/>
            </w:tcBorders>
            <w:tcMar>
              <w:top w:w="0" w:type="dxa"/>
              <w:left w:w="30" w:type="dxa"/>
              <w:bottom w:w="0" w:type="dxa"/>
              <w:right w:w="30" w:type="dxa"/>
            </w:tcMar>
            <w:vAlign w:val="center"/>
            <w:hideMark/>
          </w:tcPr>
          <w:p w14:paraId="5A6A2A84" w14:textId="77777777" w:rsidR="00C07F46" w:rsidRPr="00775B21" w:rsidRDefault="00C07F46" w:rsidP="002108BD">
            <w:pPr>
              <w:tabs>
                <w:tab w:val="left" w:pos="-1440"/>
                <w:tab w:val="left" w:pos="-720"/>
                <w:tab w:val="left" w:pos="0"/>
                <w:tab w:val="left" w:pos="810"/>
                <w:tab w:val="right" w:pos="8647"/>
              </w:tabs>
              <w:jc w:val="right"/>
              <w:rPr>
                <w:rFonts w:ascii="Arial" w:hAnsi="Arial" w:cs="Arial"/>
                <w:b/>
                <w:sz w:val="18"/>
                <w:szCs w:val="18"/>
              </w:rPr>
            </w:pPr>
            <w:r w:rsidRPr="00775B21">
              <w:rPr>
                <w:rFonts w:ascii="Arial" w:hAnsi="Arial" w:cs="Arial"/>
                <w:b/>
                <w:bCs/>
                <w:sz w:val="18"/>
                <w:szCs w:val="18"/>
                <w:lang w:val="sr-Cyrl-CS"/>
              </w:rPr>
              <w:t>31. децембар 202</w:t>
            </w:r>
            <w:r>
              <w:rPr>
                <w:rFonts w:ascii="Arial" w:hAnsi="Arial" w:cs="Arial"/>
                <w:b/>
                <w:bCs/>
                <w:sz w:val="18"/>
                <w:szCs w:val="18"/>
              </w:rPr>
              <w:t>3</w:t>
            </w:r>
            <w:r w:rsidRPr="00775B21">
              <w:rPr>
                <w:rFonts w:ascii="Arial" w:hAnsi="Arial" w:cs="Arial"/>
                <w:b/>
                <w:bCs/>
                <w:sz w:val="18"/>
                <w:szCs w:val="18"/>
                <w:lang w:val="sr-Cyrl-CS"/>
              </w:rPr>
              <w:t>.</w:t>
            </w:r>
          </w:p>
        </w:tc>
      </w:tr>
      <w:tr w:rsidR="00C07F46" w:rsidRPr="00775B21" w14:paraId="306568BE" w14:textId="77777777" w:rsidTr="002108BD">
        <w:trPr>
          <w:cantSplit/>
          <w:trHeight w:val="192"/>
        </w:trPr>
        <w:tc>
          <w:tcPr>
            <w:tcW w:w="5102" w:type="dxa"/>
            <w:tcMar>
              <w:top w:w="0" w:type="dxa"/>
              <w:left w:w="30" w:type="dxa"/>
              <w:bottom w:w="0" w:type="dxa"/>
              <w:right w:w="30" w:type="dxa"/>
            </w:tcMar>
            <w:hideMark/>
          </w:tcPr>
          <w:p w14:paraId="03820653" w14:textId="77777777"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Pr>
                <w:rFonts w:ascii="Arial" w:hAnsi="Arial" w:cs="Arial"/>
                <w:sz w:val="18"/>
                <w:szCs w:val="18"/>
                <w:lang w:val="sr-Cyrl-CS"/>
              </w:rPr>
              <w:t>До годину дана</w:t>
            </w:r>
          </w:p>
        </w:tc>
        <w:tc>
          <w:tcPr>
            <w:tcW w:w="1490" w:type="dxa"/>
            <w:tcMar>
              <w:top w:w="0" w:type="dxa"/>
              <w:left w:w="30" w:type="dxa"/>
              <w:bottom w:w="0" w:type="dxa"/>
              <w:right w:w="30" w:type="dxa"/>
            </w:tcMar>
            <w:vAlign w:val="center"/>
          </w:tcPr>
          <w:p w14:paraId="2E395C58"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lang w:val="sr-Cyrl-BA"/>
              </w:rPr>
            </w:pPr>
            <w:r>
              <w:rPr>
                <w:rFonts w:ascii="Arial" w:hAnsi="Arial" w:cs="Arial"/>
                <w:sz w:val="18"/>
                <w:szCs w:val="18"/>
                <w:lang w:val="sr-Cyrl-BA"/>
              </w:rPr>
              <w:t>128,676</w:t>
            </w:r>
          </w:p>
        </w:tc>
        <w:tc>
          <w:tcPr>
            <w:tcW w:w="192" w:type="dxa"/>
            <w:tcMar>
              <w:top w:w="0" w:type="dxa"/>
              <w:left w:w="30" w:type="dxa"/>
              <w:bottom w:w="0" w:type="dxa"/>
              <w:right w:w="30" w:type="dxa"/>
            </w:tcMar>
          </w:tcPr>
          <w:p w14:paraId="69986CAA"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491" w:type="dxa"/>
            <w:tcMar>
              <w:top w:w="0" w:type="dxa"/>
              <w:left w:w="30" w:type="dxa"/>
              <w:bottom w:w="0" w:type="dxa"/>
              <w:right w:w="30" w:type="dxa"/>
            </w:tcMar>
            <w:vAlign w:val="center"/>
          </w:tcPr>
          <w:p w14:paraId="178DA7A7"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lang w:val="sr-Cyrl-BA"/>
              </w:rPr>
            </w:pPr>
            <w:r>
              <w:rPr>
                <w:rFonts w:ascii="Arial" w:hAnsi="Arial" w:cs="Arial"/>
                <w:sz w:val="18"/>
                <w:szCs w:val="18"/>
                <w:lang w:val="sr-Cyrl-BA"/>
              </w:rPr>
              <w:t>140,439</w:t>
            </w:r>
          </w:p>
        </w:tc>
      </w:tr>
      <w:tr w:rsidR="00C07F46" w:rsidRPr="00775B21" w14:paraId="58D44FC4" w14:textId="77777777" w:rsidTr="002108BD">
        <w:trPr>
          <w:cantSplit/>
          <w:trHeight w:val="209"/>
        </w:trPr>
        <w:tc>
          <w:tcPr>
            <w:tcW w:w="5102" w:type="dxa"/>
            <w:tcMar>
              <w:top w:w="0" w:type="dxa"/>
              <w:left w:w="30" w:type="dxa"/>
              <w:bottom w:w="0" w:type="dxa"/>
              <w:right w:w="30" w:type="dxa"/>
            </w:tcMar>
            <w:hideMark/>
          </w:tcPr>
          <w:p w14:paraId="3D7007E8" w14:textId="77777777" w:rsidR="00C07F46" w:rsidRPr="00037657" w:rsidRDefault="00C07F46" w:rsidP="002108BD">
            <w:pPr>
              <w:tabs>
                <w:tab w:val="left" w:pos="-1440"/>
                <w:tab w:val="left" w:pos="-720"/>
                <w:tab w:val="left" w:pos="0"/>
                <w:tab w:val="left" w:pos="810"/>
                <w:tab w:val="right" w:pos="8647"/>
              </w:tabs>
              <w:jc w:val="both"/>
              <w:rPr>
                <w:rFonts w:ascii="Arial" w:hAnsi="Arial" w:cs="Arial"/>
                <w:sz w:val="18"/>
                <w:szCs w:val="18"/>
                <w:lang w:val="ru-RU"/>
              </w:rPr>
            </w:pPr>
            <w:r w:rsidRPr="00775B21">
              <w:rPr>
                <w:rFonts w:ascii="Arial" w:hAnsi="Arial" w:cs="Arial"/>
                <w:sz w:val="18"/>
                <w:szCs w:val="18"/>
                <w:lang w:val="sr-Cyrl-CS"/>
              </w:rPr>
              <w:t>Дуже од једне године али краће од пет година</w:t>
            </w:r>
          </w:p>
        </w:tc>
        <w:tc>
          <w:tcPr>
            <w:tcW w:w="1490" w:type="dxa"/>
            <w:tcMar>
              <w:top w:w="0" w:type="dxa"/>
              <w:left w:w="30" w:type="dxa"/>
              <w:bottom w:w="0" w:type="dxa"/>
              <w:right w:w="30" w:type="dxa"/>
            </w:tcMar>
            <w:vAlign w:val="center"/>
          </w:tcPr>
          <w:p w14:paraId="0DEC22AE" w14:textId="77777777" w:rsidR="00C07F46" w:rsidRPr="00690491" w:rsidRDefault="00C07F46" w:rsidP="002108BD">
            <w:pPr>
              <w:tabs>
                <w:tab w:val="left" w:pos="-1440"/>
                <w:tab w:val="left" w:pos="-720"/>
                <w:tab w:val="left" w:pos="0"/>
                <w:tab w:val="left" w:pos="810"/>
                <w:tab w:val="right" w:pos="8647"/>
              </w:tabs>
              <w:jc w:val="right"/>
              <w:rPr>
                <w:rFonts w:ascii="Arial" w:hAnsi="Arial" w:cs="Arial"/>
                <w:sz w:val="18"/>
                <w:szCs w:val="18"/>
              </w:rPr>
            </w:pPr>
            <w:r>
              <w:rPr>
                <w:rFonts w:ascii="Arial" w:hAnsi="Arial" w:cs="Arial"/>
                <w:sz w:val="18"/>
                <w:szCs w:val="18"/>
              </w:rPr>
              <w:t>254,672</w:t>
            </w:r>
          </w:p>
        </w:tc>
        <w:tc>
          <w:tcPr>
            <w:tcW w:w="192" w:type="dxa"/>
            <w:tcMar>
              <w:top w:w="0" w:type="dxa"/>
              <w:left w:w="30" w:type="dxa"/>
              <w:bottom w:w="0" w:type="dxa"/>
              <w:right w:w="30" w:type="dxa"/>
            </w:tcMar>
          </w:tcPr>
          <w:p w14:paraId="36FB270E"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491" w:type="dxa"/>
            <w:tcMar>
              <w:top w:w="0" w:type="dxa"/>
              <w:left w:w="30" w:type="dxa"/>
              <w:bottom w:w="0" w:type="dxa"/>
              <w:right w:w="30" w:type="dxa"/>
            </w:tcMar>
            <w:vAlign w:val="center"/>
          </w:tcPr>
          <w:p w14:paraId="5C16269E" w14:textId="77777777" w:rsidR="00C07F46" w:rsidRPr="00690491" w:rsidRDefault="00C07F46" w:rsidP="002108BD">
            <w:pPr>
              <w:tabs>
                <w:tab w:val="left" w:pos="-1440"/>
                <w:tab w:val="left" w:pos="-720"/>
                <w:tab w:val="left" w:pos="0"/>
                <w:tab w:val="left" w:pos="810"/>
                <w:tab w:val="right" w:pos="8647"/>
              </w:tabs>
              <w:jc w:val="right"/>
              <w:rPr>
                <w:rFonts w:ascii="Arial" w:hAnsi="Arial" w:cs="Arial"/>
                <w:sz w:val="18"/>
                <w:szCs w:val="18"/>
              </w:rPr>
            </w:pPr>
            <w:r>
              <w:rPr>
                <w:rFonts w:ascii="Arial" w:hAnsi="Arial" w:cs="Arial"/>
                <w:sz w:val="18"/>
                <w:szCs w:val="18"/>
              </w:rPr>
              <w:t>565,929</w:t>
            </w:r>
          </w:p>
        </w:tc>
      </w:tr>
      <w:tr w:rsidR="00C07F46" w:rsidRPr="00775B21" w14:paraId="4FD4964E" w14:textId="77777777" w:rsidTr="002108BD">
        <w:trPr>
          <w:cantSplit/>
          <w:trHeight w:val="189"/>
        </w:trPr>
        <w:tc>
          <w:tcPr>
            <w:tcW w:w="5102" w:type="dxa"/>
            <w:tcMar>
              <w:top w:w="0" w:type="dxa"/>
              <w:left w:w="30" w:type="dxa"/>
              <w:bottom w:w="0" w:type="dxa"/>
              <w:right w:w="30" w:type="dxa"/>
            </w:tcMar>
            <w:hideMark/>
          </w:tcPr>
          <w:p w14:paraId="64050045" w14:textId="77777777"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lang w:val="sr-Cyrl-CS"/>
              </w:rPr>
              <w:t> </w:t>
            </w:r>
          </w:p>
        </w:tc>
        <w:tc>
          <w:tcPr>
            <w:tcW w:w="1490" w:type="dxa"/>
            <w:tcBorders>
              <w:top w:val="single" w:sz="8" w:space="0" w:color="auto"/>
              <w:left w:val="nil"/>
              <w:bottom w:val="nil"/>
              <w:right w:val="nil"/>
            </w:tcBorders>
            <w:tcMar>
              <w:top w:w="0" w:type="dxa"/>
              <w:left w:w="30" w:type="dxa"/>
              <w:bottom w:w="0" w:type="dxa"/>
              <w:right w:w="30" w:type="dxa"/>
            </w:tcMar>
            <w:vAlign w:val="center"/>
          </w:tcPr>
          <w:p w14:paraId="2EE850C0"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92" w:type="dxa"/>
            <w:tcMar>
              <w:top w:w="0" w:type="dxa"/>
              <w:left w:w="30" w:type="dxa"/>
              <w:bottom w:w="0" w:type="dxa"/>
              <w:right w:w="30" w:type="dxa"/>
            </w:tcMar>
          </w:tcPr>
          <w:p w14:paraId="216EAEFE"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491" w:type="dxa"/>
            <w:tcBorders>
              <w:top w:val="single" w:sz="8" w:space="0" w:color="auto"/>
              <w:left w:val="nil"/>
              <w:bottom w:val="nil"/>
              <w:right w:val="nil"/>
            </w:tcBorders>
            <w:tcMar>
              <w:top w:w="0" w:type="dxa"/>
              <w:left w:w="30" w:type="dxa"/>
              <w:bottom w:w="0" w:type="dxa"/>
              <w:right w:w="30" w:type="dxa"/>
            </w:tcMar>
            <w:vAlign w:val="center"/>
          </w:tcPr>
          <w:p w14:paraId="2E3C0690" w14:textId="77777777"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r>
      <w:tr w:rsidR="00C07F46" w:rsidRPr="00775B21" w14:paraId="6236C668" w14:textId="77777777" w:rsidTr="002108BD">
        <w:trPr>
          <w:cantSplit/>
          <w:trHeight w:val="189"/>
        </w:trPr>
        <w:tc>
          <w:tcPr>
            <w:tcW w:w="5102" w:type="dxa"/>
            <w:tcMar>
              <w:top w:w="0" w:type="dxa"/>
              <w:left w:w="30" w:type="dxa"/>
              <w:bottom w:w="0" w:type="dxa"/>
              <w:right w:w="30" w:type="dxa"/>
            </w:tcMar>
            <w:hideMark/>
          </w:tcPr>
          <w:p w14:paraId="29971FEE" w14:textId="77777777"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lang w:val="sr-Cyrl-CS"/>
              </w:rPr>
              <w:t> </w:t>
            </w:r>
          </w:p>
        </w:tc>
        <w:tc>
          <w:tcPr>
            <w:tcW w:w="1490" w:type="dxa"/>
            <w:tcBorders>
              <w:top w:val="nil"/>
              <w:left w:val="nil"/>
              <w:bottom w:val="double" w:sz="6" w:space="0" w:color="auto"/>
              <w:right w:val="nil"/>
            </w:tcBorders>
            <w:tcMar>
              <w:top w:w="0" w:type="dxa"/>
              <w:left w:w="30" w:type="dxa"/>
              <w:bottom w:w="0" w:type="dxa"/>
              <w:right w:w="30" w:type="dxa"/>
            </w:tcMar>
            <w:vAlign w:val="center"/>
          </w:tcPr>
          <w:p w14:paraId="25B0AF06" w14:textId="77777777" w:rsidR="00C07F46" w:rsidRPr="007F6C29" w:rsidRDefault="00C07F46" w:rsidP="002108BD">
            <w:pPr>
              <w:tabs>
                <w:tab w:val="left" w:pos="-1440"/>
                <w:tab w:val="left" w:pos="-720"/>
                <w:tab w:val="left" w:pos="0"/>
                <w:tab w:val="left" w:pos="810"/>
                <w:tab w:val="right" w:pos="8647"/>
              </w:tabs>
              <w:jc w:val="right"/>
              <w:rPr>
                <w:rFonts w:ascii="Arial" w:hAnsi="Arial" w:cs="Arial"/>
                <w:b/>
                <w:bCs/>
                <w:sz w:val="18"/>
                <w:szCs w:val="18"/>
              </w:rPr>
            </w:pPr>
            <w:r>
              <w:rPr>
                <w:rFonts w:ascii="Arial" w:hAnsi="Arial" w:cs="Arial"/>
                <w:b/>
                <w:bCs/>
                <w:sz w:val="18"/>
                <w:szCs w:val="18"/>
              </w:rPr>
              <w:t>383,348</w:t>
            </w:r>
          </w:p>
        </w:tc>
        <w:tc>
          <w:tcPr>
            <w:tcW w:w="192" w:type="dxa"/>
            <w:tcMar>
              <w:top w:w="0" w:type="dxa"/>
              <w:left w:w="30" w:type="dxa"/>
              <w:bottom w:w="0" w:type="dxa"/>
              <w:right w:w="30" w:type="dxa"/>
            </w:tcMar>
          </w:tcPr>
          <w:p w14:paraId="0637508D" w14:textId="77777777" w:rsidR="00C07F46" w:rsidRPr="007F6C29" w:rsidRDefault="00C07F46" w:rsidP="002108BD">
            <w:pPr>
              <w:tabs>
                <w:tab w:val="left" w:pos="-1440"/>
                <w:tab w:val="left" w:pos="-720"/>
                <w:tab w:val="left" w:pos="0"/>
                <w:tab w:val="left" w:pos="810"/>
                <w:tab w:val="right" w:pos="8647"/>
              </w:tabs>
              <w:jc w:val="right"/>
              <w:rPr>
                <w:rFonts w:ascii="Arial" w:hAnsi="Arial" w:cs="Arial"/>
                <w:b/>
                <w:bCs/>
                <w:sz w:val="18"/>
                <w:szCs w:val="18"/>
              </w:rPr>
            </w:pPr>
          </w:p>
        </w:tc>
        <w:tc>
          <w:tcPr>
            <w:tcW w:w="1491" w:type="dxa"/>
            <w:tcBorders>
              <w:top w:val="nil"/>
              <w:left w:val="nil"/>
              <w:bottom w:val="double" w:sz="6" w:space="0" w:color="auto"/>
              <w:right w:val="nil"/>
            </w:tcBorders>
            <w:tcMar>
              <w:top w:w="0" w:type="dxa"/>
              <w:left w:w="30" w:type="dxa"/>
              <w:bottom w:w="0" w:type="dxa"/>
              <w:right w:w="30" w:type="dxa"/>
            </w:tcMar>
            <w:vAlign w:val="center"/>
          </w:tcPr>
          <w:p w14:paraId="1319DCC2" w14:textId="77777777" w:rsidR="00C07F46" w:rsidRPr="007F6C29" w:rsidRDefault="00C07F46" w:rsidP="002108BD">
            <w:pPr>
              <w:tabs>
                <w:tab w:val="left" w:pos="-1440"/>
                <w:tab w:val="left" w:pos="-720"/>
                <w:tab w:val="left" w:pos="0"/>
                <w:tab w:val="left" w:pos="810"/>
                <w:tab w:val="right" w:pos="8647"/>
              </w:tabs>
              <w:jc w:val="right"/>
              <w:rPr>
                <w:rFonts w:ascii="Arial" w:hAnsi="Arial" w:cs="Arial"/>
                <w:b/>
                <w:bCs/>
                <w:sz w:val="18"/>
                <w:szCs w:val="18"/>
                <w:lang w:val="sr-Cyrl-BA"/>
              </w:rPr>
            </w:pPr>
            <w:r w:rsidRPr="007F6C29">
              <w:rPr>
                <w:rFonts w:ascii="Arial" w:hAnsi="Arial" w:cs="Arial"/>
                <w:b/>
                <w:bCs/>
                <w:sz w:val="18"/>
                <w:szCs w:val="18"/>
              </w:rPr>
              <w:t>706,068</w:t>
            </w:r>
          </w:p>
        </w:tc>
      </w:tr>
    </w:tbl>
    <w:p w14:paraId="6A666C01" w14:textId="77777777" w:rsidR="00C07F46" w:rsidRPr="00D95E55" w:rsidRDefault="00C07F46" w:rsidP="00C07F46">
      <w:pPr>
        <w:tabs>
          <w:tab w:val="left" w:pos="-1440"/>
          <w:tab w:val="left" w:pos="-720"/>
          <w:tab w:val="left" w:pos="0"/>
          <w:tab w:val="left" w:pos="810"/>
          <w:tab w:val="right" w:pos="8647"/>
        </w:tabs>
        <w:jc w:val="both"/>
        <w:rPr>
          <w:rFonts w:ascii="Arial" w:hAnsi="Arial" w:cs="Arial"/>
          <w:color w:val="FF0000"/>
          <w:sz w:val="18"/>
          <w:szCs w:val="18"/>
          <w:lang w:val="sr-Cyrl-BA"/>
        </w:rPr>
      </w:pPr>
    </w:p>
    <w:p w14:paraId="764A559A" w14:textId="77777777" w:rsidR="00C07F46" w:rsidRDefault="00C07F46" w:rsidP="00C07F46">
      <w:pPr>
        <w:tabs>
          <w:tab w:val="left" w:pos="-1440"/>
          <w:tab w:val="left" w:pos="-720"/>
          <w:tab w:val="left" w:pos="810"/>
          <w:tab w:val="right" w:pos="8647"/>
        </w:tabs>
        <w:jc w:val="both"/>
        <w:rPr>
          <w:rFonts w:ascii="Arial" w:hAnsi="Arial" w:cs="Arial"/>
          <w:sz w:val="18"/>
          <w:szCs w:val="18"/>
          <w:lang w:val="sr-Cyrl-BA"/>
        </w:rPr>
      </w:pPr>
      <w:r>
        <w:rPr>
          <w:rFonts w:ascii="Arial" w:hAnsi="Arial" w:cs="Arial"/>
          <w:sz w:val="18"/>
          <w:szCs w:val="18"/>
          <w:lang w:val="sr-Cyrl-BA"/>
        </w:rPr>
        <w:t xml:space="preserve">              </w:t>
      </w:r>
      <w:r w:rsidRPr="00384A25">
        <w:rPr>
          <w:rFonts w:ascii="Arial" w:hAnsi="Arial" w:cs="Arial"/>
          <w:sz w:val="18"/>
          <w:szCs w:val="18"/>
          <w:lang w:val="sr-Cyrl-BA"/>
        </w:rPr>
        <w:t>У свим уговорима наведен је члан којим је регулисан отказни рок и почетак трајања отказног рока.</w:t>
      </w:r>
    </w:p>
    <w:p w14:paraId="1CC2DCB9" w14:textId="77777777" w:rsidR="0008031D" w:rsidRPr="00037657" w:rsidRDefault="0008031D" w:rsidP="0008031D">
      <w:pPr>
        <w:pStyle w:val="BodyText2"/>
        <w:tabs>
          <w:tab w:val="left" w:pos="-1440"/>
          <w:tab w:val="left" w:pos="-720"/>
        </w:tabs>
        <w:suppressAutoHyphens/>
        <w:rPr>
          <w:rFonts w:ascii="Arial" w:hAnsi="Arial" w:cs="Arial"/>
          <w:b/>
          <w:sz w:val="18"/>
          <w:szCs w:val="18"/>
          <w:lang w:val="ru-RU"/>
        </w:rPr>
      </w:pPr>
    </w:p>
    <w:p w14:paraId="7A9A6EB5" w14:textId="77777777" w:rsidR="009841D1" w:rsidRPr="00037657" w:rsidRDefault="009841D1" w:rsidP="009841D1">
      <w:pPr>
        <w:pStyle w:val="BodyText2"/>
        <w:tabs>
          <w:tab w:val="left" w:pos="-1440"/>
          <w:tab w:val="left" w:pos="-720"/>
        </w:tabs>
        <w:suppressAutoHyphens/>
        <w:rPr>
          <w:rFonts w:ascii="Arial" w:hAnsi="Arial" w:cs="Arial"/>
          <w:sz w:val="18"/>
          <w:szCs w:val="18"/>
          <w:lang w:val="ru-RU"/>
        </w:rPr>
      </w:pPr>
    </w:p>
    <w:p w14:paraId="11961D3A" w14:textId="77777777" w:rsidR="00B03B5A" w:rsidRPr="0012335D" w:rsidRDefault="0098022B" w:rsidP="009841D1">
      <w:pPr>
        <w:pStyle w:val="BodyText2"/>
        <w:numPr>
          <w:ilvl w:val="0"/>
          <w:numId w:val="21"/>
        </w:numPr>
        <w:tabs>
          <w:tab w:val="left" w:pos="-1440"/>
          <w:tab w:val="left" w:pos="-720"/>
        </w:tabs>
        <w:suppressAutoHyphens/>
        <w:rPr>
          <w:rFonts w:ascii="Arial" w:hAnsi="Arial" w:cs="Arial"/>
          <w:b/>
          <w:sz w:val="18"/>
          <w:szCs w:val="18"/>
          <w:lang w:val="pl-PL"/>
        </w:rPr>
      </w:pPr>
      <w:r w:rsidRPr="0012335D">
        <w:rPr>
          <w:rFonts w:ascii="Arial" w:hAnsi="Arial" w:cs="Arial"/>
          <w:b/>
          <w:sz w:val="18"/>
          <w:szCs w:val="18"/>
          <w:lang w:val="pl-PL"/>
        </w:rPr>
        <w:t>ПОРЕСКИ</w:t>
      </w:r>
      <w:r w:rsidR="00B03B5A" w:rsidRPr="0012335D">
        <w:rPr>
          <w:rFonts w:ascii="Arial" w:hAnsi="Arial" w:cs="Arial"/>
          <w:b/>
          <w:sz w:val="18"/>
          <w:szCs w:val="18"/>
          <w:lang w:val="pl-PL"/>
        </w:rPr>
        <w:t xml:space="preserve"> </w:t>
      </w:r>
      <w:r w:rsidRPr="0012335D">
        <w:rPr>
          <w:rFonts w:ascii="Arial" w:hAnsi="Arial" w:cs="Arial"/>
          <w:b/>
          <w:sz w:val="18"/>
          <w:szCs w:val="18"/>
          <w:lang w:val="pl-PL"/>
        </w:rPr>
        <w:t>РИЗИЦИ</w:t>
      </w:r>
    </w:p>
    <w:p w14:paraId="46EBFD22" w14:textId="77777777" w:rsidR="00B03B5A" w:rsidRPr="0012335D" w:rsidRDefault="00B03B5A">
      <w:pPr>
        <w:ind w:left="720"/>
        <w:jc w:val="both"/>
        <w:rPr>
          <w:rFonts w:ascii="Arial" w:hAnsi="Arial" w:cs="Arial"/>
          <w:sz w:val="12"/>
          <w:szCs w:val="12"/>
          <w:lang w:val="sr-Cyrl-BA"/>
        </w:rPr>
      </w:pPr>
    </w:p>
    <w:p w14:paraId="665ACAA1" w14:textId="77777777" w:rsidR="00102D6D" w:rsidRPr="0012335D" w:rsidRDefault="0098022B">
      <w:pPr>
        <w:ind w:left="720"/>
        <w:jc w:val="both"/>
        <w:rPr>
          <w:rFonts w:ascii="Arial" w:hAnsi="Arial" w:cs="Arial"/>
          <w:sz w:val="18"/>
          <w:szCs w:val="18"/>
          <w:lang w:val="sr-Cyrl-BA"/>
        </w:rPr>
      </w:pPr>
      <w:r w:rsidRPr="0012335D">
        <w:rPr>
          <w:rFonts w:ascii="Arial" w:hAnsi="Arial" w:cs="Arial"/>
          <w:sz w:val="18"/>
          <w:szCs w:val="18"/>
          <w:lang w:val="sr-Cyrl-BA"/>
        </w:rPr>
        <w:t>Република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Српска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Босна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Херцеговина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тренутно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имају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више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регулишу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уведене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стране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надлежних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органа</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плаћају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укључују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додату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вриједност</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добитак</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плате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социјалне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заједно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другим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порезима</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тога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којима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регулишу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ови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нису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били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примјењивани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дуже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вријеме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разлику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развијенијих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тржишних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привреда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док</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прописи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врши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имплементација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ових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често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нејасни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или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постоје</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Сходно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томе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погледу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питања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везаних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ограничен</w:t>
      </w:r>
      <w:r w:rsidR="00B03B5A" w:rsidRPr="0012335D">
        <w:rPr>
          <w:rFonts w:ascii="Arial" w:hAnsi="Arial" w:cs="Arial"/>
          <w:sz w:val="18"/>
          <w:szCs w:val="18"/>
          <w:lang w:val="sr-Cyrl-BA"/>
        </w:rPr>
        <w:t xml:space="preserve"> </w:t>
      </w:r>
      <w:r w:rsidRPr="0012335D">
        <w:rPr>
          <w:rFonts w:ascii="Arial" w:hAnsi="Arial" w:cs="Arial"/>
          <w:sz w:val="18"/>
          <w:szCs w:val="18"/>
          <w:lang w:val="sr-Cyrl-BA"/>
        </w:rPr>
        <w:t>је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број</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случајева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могу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користити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као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примјер</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p>
    <w:p w14:paraId="441C750E" w14:textId="77777777" w:rsidR="009F7010" w:rsidRPr="0012335D" w:rsidRDefault="009F7010" w:rsidP="00160001">
      <w:pPr>
        <w:jc w:val="both"/>
        <w:rPr>
          <w:rFonts w:ascii="Arial" w:hAnsi="Arial" w:cs="Arial"/>
          <w:sz w:val="12"/>
          <w:szCs w:val="12"/>
          <w:lang w:val="sr-Cyrl-BA"/>
        </w:rPr>
      </w:pPr>
    </w:p>
    <w:p w14:paraId="12C36983" w14:textId="77777777" w:rsidR="00AB153F" w:rsidRDefault="00272294" w:rsidP="00272294">
      <w:pPr>
        <w:ind w:left="720"/>
        <w:jc w:val="both"/>
        <w:rPr>
          <w:rFonts w:ascii="Arial" w:hAnsi="Arial" w:cs="Arial"/>
          <w:sz w:val="18"/>
          <w:szCs w:val="18"/>
          <w:lang w:val="sr-Cyrl-BA"/>
        </w:rPr>
      </w:pPr>
      <w:r w:rsidRPr="0012335D">
        <w:rPr>
          <w:rFonts w:ascii="Arial" w:hAnsi="Arial" w:cs="Arial"/>
          <w:sz w:val="18"/>
          <w:szCs w:val="18"/>
          <w:lang w:val="sr-Cyrl-BA"/>
        </w:rPr>
        <w:t>Често постоје разлике у мишљењу међу државним и ентитетским министарствима и институцијама у вези са правном интерпретацијом законских одредби што може довести до неизвјесности и сукоба интереса</w:t>
      </w:r>
      <w:r w:rsidR="002D06A3" w:rsidRPr="0012335D">
        <w:rPr>
          <w:rFonts w:ascii="Arial" w:hAnsi="Arial" w:cs="Arial"/>
          <w:sz w:val="18"/>
          <w:szCs w:val="18"/>
          <w:lang w:val="sr-Cyrl-BA"/>
        </w:rPr>
        <w:t>.</w:t>
      </w:r>
      <w:r w:rsidRPr="0012335D">
        <w:rPr>
          <w:rFonts w:ascii="Arial" w:hAnsi="Arial" w:cs="Arial"/>
          <w:sz w:val="18"/>
          <w:szCs w:val="18"/>
          <w:lang w:val="sr-Cyrl-BA"/>
        </w:rPr>
        <w:t xml:space="preserve"> Пореске пријаве, заједно са другим областима законског </w:t>
      </w:r>
    </w:p>
    <w:p w14:paraId="6DB38EBE" w14:textId="77777777" w:rsidR="00AB153F" w:rsidRDefault="00AB153F" w:rsidP="00272294">
      <w:pPr>
        <w:ind w:left="720"/>
        <w:jc w:val="both"/>
        <w:rPr>
          <w:rFonts w:ascii="Arial" w:hAnsi="Arial" w:cs="Arial"/>
          <w:sz w:val="18"/>
          <w:szCs w:val="18"/>
          <w:lang w:val="sr-Cyrl-BA"/>
        </w:rPr>
      </w:pPr>
    </w:p>
    <w:p w14:paraId="1C780C28" w14:textId="77777777" w:rsidR="00272294" w:rsidRPr="0012335D" w:rsidRDefault="00272294" w:rsidP="00272294">
      <w:pPr>
        <w:ind w:left="720"/>
        <w:jc w:val="both"/>
        <w:rPr>
          <w:rFonts w:ascii="Arial" w:hAnsi="Arial" w:cs="Arial"/>
          <w:sz w:val="18"/>
          <w:szCs w:val="18"/>
          <w:lang w:val="sr-Cyrl-BA"/>
        </w:rPr>
      </w:pPr>
      <w:r w:rsidRPr="0012335D">
        <w:rPr>
          <w:rFonts w:ascii="Arial" w:hAnsi="Arial" w:cs="Arial"/>
          <w:sz w:val="18"/>
          <w:szCs w:val="18"/>
          <w:lang w:val="sr-Cyrl-BA"/>
        </w:rPr>
        <w:t>регулисања (на примјер, питања царина и девизне контроле) су предмет прегледа и контрола од више овлашћених органа којима је законом омогућено прописивање јако строгих казни и затезних камата</w:t>
      </w:r>
      <w:r w:rsidR="002D06A3" w:rsidRPr="0012335D">
        <w:rPr>
          <w:rFonts w:ascii="Arial" w:hAnsi="Arial" w:cs="Arial"/>
          <w:sz w:val="18"/>
          <w:szCs w:val="18"/>
          <w:lang w:val="sr-Cyrl-BA"/>
        </w:rPr>
        <w:t>.</w:t>
      </w:r>
    </w:p>
    <w:p w14:paraId="44771B32" w14:textId="77777777" w:rsidR="00160001" w:rsidRPr="0012335D" w:rsidRDefault="00160001" w:rsidP="00272294">
      <w:pPr>
        <w:ind w:left="720"/>
        <w:jc w:val="both"/>
        <w:rPr>
          <w:rFonts w:ascii="Arial" w:hAnsi="Arial" w:cs="Arial"/>
          <w:sz w:val="12"/>
          <w:szCs w:val="12"/>
          <w:lang w:val="sr-Cyrl-BA"/>
        </w:rPr>
      </w:pPr>
    </w:p>
    <w:p w14:paraId="285B1DA4" w14:textId="77777777" w:rsidR="00041147" w:rsidRPr="00037657" w:rsidRDefault="00272294" w:rsidP="00041147">
      <w:pPr>
        <w:ind w:left="720"/>
        <w:jc w:val="both"/>
        <w:rPr>
          <w:rFonts w:ascii="Arial" w:hAnsi="Arial" w:cs="Arial"/>
          <w:sz w:val="18"/>
          <w:szCs w:val="18"/>
          <w:lang w:val="ru-RU"/>
        </w:rPr>
      </w:pPr>
      <w:r w:rsidRPr="0012335D">
        <w:rPr>
          <w:rFonts w:ascii="Arial" w:hAnsi="Arial" w:cs="Arial"/>
          <w:sz w:val="18"/>
          <w:szCs w:val="18"/>
          <w:lang w:val="sr-Cyrl-BA"/>
        </w:rPr>
        <w:t>Тумачење пореских закона од стране пореских власти у односу на трансакције и активности Друштва могу се разликовати од тумачења руководства</w:t>
      </w:r>
      <w:r w:rsidR="002D06A3" w:rsidRPr="0012335D">
        <w:rPr>
          <w:rFonts w:ascii="Arial" w:hAnsi="Arial" w:cs="Arial"/>
          <w:sz w:val="18"/>
          <w:szCs w:val="18"/>
          <w:lang w:val="sr-Cyrl-BA"/>
        </w:rPr>
        <w:t>.</w:t>
      </w:r>
      <w:r w:rsidRPr="0012335D">
        <w:rPr>
          <w:rFonts w:ascii="Arial" w:hAnsi="Arial" w:cs="Arial"/>
          <w:sz w:val="18"/>
          <w:szCs w:val="18"/>
          <w:lang w:val="sr-Cyrl-BA"/>
        </w:rPr>
        <w:t xml:space="preserve"> Као резултат изнијетог, трансакције могу бити оспорене од стране пореских власти и Друштву може бити одређен додатни износ пореза, казни и камата</w:t>
      </w:r>
      <w:r w:rsidR="002D06A3" w:rsidRPr="0012335D">
        <w:rPr>
          <w:rFonts w:ascii="Arial" w:hAnsi="Arial" w:cs="Arial"/>
          <w:sz w:val="18"/>
          <w:szCs w:val="18"/>
          <w:lang w:val="sr-Cyrl-BA"/>
        </w:rPr>
        <w:t>.</w:t>
      </w:r>
    </w:p>
    <w:p w14:paraId="4A8CD333" w14:textId="77777777" w:rsidR="00EE307B" w:rsidRPr="0012335D" w:rsidRDefault="0098022B" w:rsidP="00127D1A">
      <w:pPr>
        <w:ind w:left="720"/>
        <w:jc w:val="both"/>
        <w:rPr>
          <w:rFonts w:ascii="Arial" w:hAnsi="Arial" w:cs="Arial"/>
          <w:sz w:val="18"/>
          <w:szCs w:val="18"/>
          <w:lang w:val="sr-Cyrl-BA"/>
        </w:rPr>
      </w:pP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складу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Законом</w:t>
      </w:r>
      <w:r w:rsidR="00B03B5A" w:rsidRPr="0012335D">
        <w:rPr>
          <w:rFonts w:ascii="Arial" w:hAnsi="Arial" w:cs="Arial"/>
          <w:sz w:val="18"/>
          <w:szCs w:val="18"/>
          <w:lang w:val="sr-Cyrl-BA"/>
        </w:rPr>
        <w:t xml:space="preserve"> </w:t>
      </w:r>
      <w:r w:rsidRPr="0012335D">
        <w:rPr>
          <w:rFonts w:ascii="Arial" w:hAnsi="Arial" w:cs="Arial"/>
          <w:sz w:val="18"/>
          <w:szCs w:val="18"/>
          <w:lang w:val="sr-Cyrl-BA"/>
        </w:rPr>
        <w:t>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Пореској</w:t>
      </w:r>
      <w:r w:rsidR="00B03B5A" w:rsidRPr="0012335D">
        <w:rPr>
          <w:rFonts w:ascii="Arial" w:hAnsi="Arial" w:cs="Arial"/>
          <w:sz w:val="18"/>
          <w:szCs w:val="18"/>
          <w:lang w:val="sr-Cyrl-BA"/>
        </w:rPr>
        <w:t xml:space="preserve"> </w:t>
      </w:r>
      <w:r w:rsidRPr="0012335D">
        <w:rPr>
          <w:rFonts w:ascii="Arial" w:hAnsi="Arial" w:cs="Arial"/>
          <w:sz w:val="18"/>
          <w:szCs w:val="18"/>
          <w:lang w:val="sr-Cyrl-BA"/>
        </w:rPr>
        <w:t>управи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Републике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Српске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период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застарјелости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обавезе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је</w:t>
      </w:r>
      <w:r w:rsidR="00B03B5A" w:rsidRPr="0012335D">
        <w:rPr>
          <w:rFonts w:ascii="Arial" w:hAnsi="Arial" w:cs="Arial"/>
          <w:sz w:val="18"/>
          <w:szCs w:val="18"/>
          <w:lang w:val="sr-Cyrl-BA"/>
        </w:rPr>
        <w:t xml:space="preserve"> 5 </w:t>
      </w:r>
      <w:r w:rsidRPr="0012335D">
        <w:rPr>
          <w:rFonts w:ascii="Arial" w:hAnsi="Arial" w:cs="Arial"/>
          <w:sz w:val="18"/>
          <w:szCs w:val="18"/>
          <w:lang w:val="sr-Cyrl-BA"/>
        </w:rPr>
        <w:t>година</w:t>
      </w:r>
      <w:r w:rsidR="00A06826"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То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практично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значи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власти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имају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права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одреде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плаћање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неизмирених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обавеза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року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5 </w:t>
      </w:r>
      <w:r w:rsidRPr="0012335D">
        <w:rPr>
          <w:rFonts w:ascii="Arial" w:hAnsi="Arial" w:cs="Arial"/>
          <w:sz w:val="18"/>
          <w:szCs w:val="18"/>
          <w:lang w:val="sr-Cyrl-BA"/>
        </w:rPr>
        <w:t>година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тренутка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када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је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обавеза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настала</w:t>
      </w:r>
      <w:r w:rsidR="00A06826"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Ове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чињенице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утичу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ризик</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Републици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Српској</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Босни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Херцеговини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буде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значајнији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оног</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земљама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развијенијим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системом</w:t>
      </w:r>
      <w:r w:rsidR="00A06826" w:rsidRPr="0012335D">
        <w:rPr>
          <w:rFonts w:ascii="Arial" w:hAnsi="Arial" w:cs="Arial"/>
          <w:sz w:val="18"/>
          <w:szCs w:val="18"/>
          <w:lang w:val="sr-Cyrl-BA"/>
        </w:rPr>
        <w:t>.</w:t>
      </w:r>
    </w:p>
    <w:p w14:paraId="178F3554" w14:textId="77777777" w:rsidR="00127D1A" w:rsidRPr="0012335D" w:rsidRDefault="00127D1A" w:rsidP="00BB2113">
      <w:pPr>
        <w:ind w:left="680" w:hanging="680"/>
        <w:jc w:val="both"/>
        <w:rPr>
          <w:rFonts w:ascii="Arial" w:hAnsi="Arial" w:cs="Arial"/>
          <w:color w:val="FF0000"/>
          <w:sz w:val="18"/>
          <w:szCs w:val="18"/>
          <w:lang w:val="sr-Cyrl-BA"/>
        </w:rPr>
      </w:pPr>
    </w:p>
    <w:p w14:paraId="6BFD9D46" w14:textId="77777777" w:rsidR="00F21B2F" w:rsidRPr="0012335D" w:rsidRDefault="00F21B2F" w:rsidP="00BB2113">
      <w:pPr>
        <w:ind w:left="680" w:hanging="680"/>
        <w:jc w:val="both"/>
        <w:rPr>
          <w:rFonts w:ascii="Arial" w:hAnsi="Arial" w:cs="Arial"/>
          <w:color w:val="FF0000"/>
          <w:sz w:val="18"/>
          <w:szCs w:val="18"/>
          <w:lang w:val="sr-Cyrl-BA"/>
        </w:rPr>
      </w:pPr>
    </w:p>
    <w:p w14:paraId="7B876463" w14:textId="77777777" w:rsidR="00EE307B" w:rsidRPr="0012335D" w:rsidRDefault="00EE307B" w:rsidP="009841D1">
      <w:pPr>
        <w:pStyle w:val="ListParagraph"/>
        <w:numPr>
          <w:ilvl w:val="0"/>
          <w:numId w:val="21"/>
        </w:numPr>
        <w:tabs>
          <w:tab w:val="clear" w:pos="720"/>
          <w:tab w:val="left" w:pos="-1440"/>
          <w:tab w:val="left" w:pos="-720"/>
          <w:tab w:val="left" w:pos="0"/>
          <w:tab w:val="left" w:pos="709"/>
          <w:tab w:val="right" w:pos="8647"/>
        </w:tabs>
        <w:jc w:val="both"/>
        <w:rPr>
          <w:rFonts w:ascii="Arial" w:hAnsi="Arial" w:cs="Arial"/>
          <w:b/>
          <w:sz w:val="18"/>
          <w:szCs w:val="18"/>
          <w:lang w:val="pl-PL"/>
        </w:rPr>
      </w:pPr>
      <w:r w:rsidRPr="0012335D">
        <w:rPr>
          <w:rFonts w:ascii="Arial" w:hAnsi="Arial" w:cs="Arial"/>
          <w:b/>
          <w:bCs/>
          <w:iCs/>
          <w:noProof/>
          <w:sz w:val="18"/>
          <w:szCs w:val="18"/>
          <w:lang w:val="sr-Cyrl-CS"/>
        </w:rPr>
        <w:t>СУДСКИ СПОРОВИ</w:t>
      </w:r>
    </w:p>
    <w:p w14:paraId="142321C7" w14:textId="77777777" w:rsidR="00EE307B" w:rsidRPr="0012335D" w:rsidRDefault="00EE307B" w:rsidP="00EE307B">
      <w:pPr>
        <w:jc w:val="both"/>
        <w:rPr>
          <w:rFonts w:ascii="Arial" w:hAnsi="Arial" w:cs="Arial"/>
          <w:b/>
          <w:bCs/>
          <w:noProof/>
          <w:color w:val="FF0000"/>
          <w:sz w:val="20"/>
          <w:lang w:val="sr-Cyrl-CS"/>
        </w:rPr>
      </w:pPr>
    </w:p>
    <w:p w14:paraId="22D393DB" w14:textId="6A703C1D" w:rsidR="00AB153F" w:rsidRPr="00037657" w:rsidRDefault="00B60676" w:rsidP="00AB153F">
      <w:pPr>
        <w:ind w:left="720"/>
        <w:jc w:val="both"/>
        <w:rPr>
          <w:rFonts w:ascii="Arial" w:eastAsia="Calibri" w:hAnsi="Arial" w:cs="Arial"/>
          <w:noProof/>
          <w:color w:val="000000"/>
          <w:sz w:val="18"/>
          <w:szCs w:val="18"/>
          <w:lang w:val="ru-RU"/>
        </w:rPr>
      </w:pPr>
      <w:r>
        <w:rPr>
          <w:rFonts w:ascii="Arial" w:hAnsi="Arial" w:cs="Arial"/>
          <w:color w:val="000000"/>
          <w:sz w:val="18"/>
          <w:szCs w:val="18"/>
          <w:lang w:val="sr-Cyrl-CS"/>
        </w:rPr>
        <w:t xml:space="preserve">Матично </w:t>
      </w:r>
      <w:r w:rsidR="00AB153F" w:rsidRPr="00133D48">
        <w:rPr>
          <w:rFonts w:ascii="Arial" w:hAnsi="Arial" w:cs="Arial"/>
          <w:color w:val="000000"/>
          <w:sz w:val="18"/>
          <w:szCs w:val="18"/>
          <w:lang w:val="sr-Cyrl-CS"/>
        </w:rPr>
        <w:t>Друштво в</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 xml:space="preserve">ди </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др</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ђ</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н</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 xml:space="preserve"> судск</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 xml:space="preserve"> сп</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р</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в</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 xml:space="preserve"> к</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ји с</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 xml:space="preserve"> сматрају у</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бичај</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 xml:space="preserve">ним за </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ву врсту п</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сл</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вања, укључујући сп</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р</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в</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 xml:space="preserve"> п</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 xml:space="preserve"> </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сн</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 xml:space="preserve">ву </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дшт</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тних захт</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ва пр</w:t>
      </w:r>
      <w:r w:rsidR="00AB153F" w:rsidRPr="00133D48">
        <w:rPr>
          <w:rFonts w:ascii="Arial" w:hAnsi="Arial" w:cs="Arial"/>
          <w:color w:val="000000"/>
          <w:sz w:val="18"/>
          <w:szCs w:val="18"/>
        </w:rPr>
        <w:t>e</w:t>
      </w:r>
      <w:r w:rsidR="00AB153F" w:rsidRPr="00133D48">
        <w:rPr>
          <w:rFonts w:ascii="Arial" w:hAnsi="Arial" w:cs="Arial"/>
          <w:color w:val="000000"/>
          <w:sz w:val="18"/>
          <w:szCs w:val="18"/>
          <w:lang w:val="sr-Cyrl-CS"/>
        </w:rPr>
        <w:t>ма различитим п</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 xml:space="preserve">лисама </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 xml:space="preserve">сигурања издатим </w:t>
      </w:r>
      <w:r w:rsidR="00AB153F" w:rsidRPr="00133D48">
        <w:rPr>
          <w:rFonts w:ascii="Arial" w:hAnsi="Arial" w:cs="Arial"/>
          <w:color w:val="000000"/>
          <w:sz w:val="18"/>
          <w:szCs w:val="18"/>
        </w:rPr>
        <w:t>o</w:t>
      </w:r>
      <w:r w:rsidR="00AB153F" w:rsidRPr="00133D48">
        <w:rPr>
          <w:rFonts w:ascii="Arial" w:hAnsi="Arial" w:cs="Arial"/>
          <w:color w:val="000000"/>
          <w:sz w:val="18"/>
          <w:szCs w:val="18"/>
          <w:lang w:val="sr-Cyrl-CS"/>
        </w:rPr>
        <w:t xml:space="preserve">д стране </w:t>
      </w:r>
      <w:r>
        <w:rPr>
          <w:rFonts w:ascii="Arial" w:hAnsi="Arial" w:cs="Arial"/>
          <w:color w:val="000000"/>
          <w:sz w:val="18"/>
          <w:szCs w:val="18"/>
          <w:lang w:val="sr-Cyrl-CS"/>
        </w:rPr>
        <w:t xml:space="preserve">Матичног </w:t>
      </w:r>
      <w:r w:rsidR="00AB153F" w:rsidRPr="00133D48">
        <w:rPr>
          <w:rFonts w:ascii="Arial" w:hAnsi="Arial" w:cs="Arial"/>
          <w:color w:val="000000"/>
          <w:sz w:val="18"/>
          <w:szCs w:val="18"/>
          <w:lang w:val="sr-Cyrl-CS"/>
        </w:rPr>
        <w:t xml:space="preserve">Друштва. </w:t>
      </w:r>
      <w:r w:rsidR="00AB153F" w:rsidRPr="00037657">
        <w:rPr>
          <w:rFonts w:ascii="Arial" w:eastAsia="Calibri" w:hAnsi="Arial" w:cs="Arial"/>
          <w:noProof/>
          <w:color w:val="000000"/>
          <w:sz w:val="18"/>
          <w:szCs w:val="18"/>
          <w:lang w:val="ru-RU"/>
        </w:rPr>
        <w:t>Са стањем на дан 31. децембар 2024</w:t>
      </w:r>
      <w:r w:rsidR="00AB153F" w:rsidRPr="00133D48">
        <w:rPr>
          <w:rFonts w:ascii="Arial" w:eastAsia="Calibri" w:hAnsi="Arial" w:cs="Arial"/>
          <w:noProof/>
          <w:color w:val="000000"/>
          <w:sz w:val="18"/>
          <w:szCs w:val="18"/>
          <w:lang w:val="sr-Cyrl-BA"/>
        </w:rPr>
        <w:t>.</w:t>
      </w:r>
      <w:r w:rsidR="00AB153F" w:rsidRPr="00037657">
        <w:rPr>
          <w:rFonts w:ascii="Arial" w:eastAsia="Calibri" w:hAnsi="Arial" w:cs="Arial"/>
          <w:noProof/>
          <w:color w:val="000000"/>
          <w:sz w:val="18"/>
          <w:szCs w:val="18"/>
          <w:lang w:val="ru-RU"/>
        </w:rPr>
        <w:t xml:space="preserve"> године </w:t>
      </w:r>
      <w:r>
        <w:rPr>
          <w:rFonts w:ascii="Arial" w:eastAsia="Calibri" w:hAnsi="Arial" w:cs="Arial"/>
          <w:noProof/>
          <w:color w:val="000000"/>
          <w:sz w:val="18"/>
          <w:szCs w:val="18"/>
          <w:lang w:val="ru-RU"/>
        </w:rPr>
        <w:t xml:space="preserve">Матично </w:t>
      </w:r>
      <w:r w:rsidR="00AB153F" w:rsidRPr="00037657">
        <w:rPr>
          <w:rFonts w:ascii="Arial" w:eastAsia="Calibri" w:hAnsi="Arial" w:cs="Arial"/>
          <w:noProof/>
          <w:color w:val="000000"/>
          <w:sz w:val="18"/>
          <w:szCs w:val="18"/>
          <w:lang w:val="ru-RU"/>
        </w:rPr>
        <w:t>Друштво се јавља као тужена страна у</w:t>
      </w:r>
      <w:r>
        <w:rPr>
          <w:rFonts w:ascii="Arial" w:eastAsia="Calibri" w:hAnsi="Arial" w:cs="Arial"/>
          <w:noProof/>
          <w:color w:val="000000"/>
          <w:sz w:val="18"/>
          <w:szCs w:val="18"/>
          <w:lang w:val="sr-Cyrl-BA"/>
        </w:rPr>
        <w:t xml:space="preserve"> </w:t>
      </w:r>
      <w:r w:rsidR="00AB153F" w:rsidRPr="00037657">
        <w:rPr>
          <w:rFonts w:ascii="Arial" w:eastAsia="Calibri" w:hAnsi="Arial" w:cs="Arial"/>
          <w:noProof/>
          <w:color w:val="000000"/>
          <w:sz w:val="18"/>
          <w:szCs w:val="18"/>
          <w:lang w:val="ru-RU"/>
        </w:rPr>
        <w:t xml:space="preserve"> 300 судски</w:t>
      </w:r>
      <w:r w:rsidR="00AB153F">
        <w:rPr>
          <w:rFonts w:ascii="Arial" w:eastAsia="Calibri" w:hAnsi="Arial" w:cs="Arial"/>
          <w:noProof/>
          <w:color w:val="000000"/>
          <w:sz w:val="18"/>
          <w:szCs w:val="18"/>
          <w:lang w:val="sr-Cyrl-BA"/>
        </w:rPr>
        <w:t>х</w:t>
      </w:r>
      <w:r w:rsidR="00AB153F" w:rsidRPr="00037657">
        <w:rPr>
          <w:rFonts w:ascii="Arial" w:eastAsia="Calibri" w:hAnsi="Arial" w:cs="Arial"/>
          <w:noProof/>
          <w:color w:val="000000"/>
          <w:sz w:val="18"/>
          <w:szCs w:val="18"/>
          <w:lang w:val="ru-RU"/>
        </w:rPr>
        <w:t xml:space="preserve"> спорова и </w:t>
      </w:r>
      <w:r w:rsidR="00AB153F" w:rsidRPr="00037657">
        <w:rPr>
          <w:rFonts w:ascii="Arial" w:eastAsia="Calibri" w:hAnsi="Arial" w:cs="Arial"/>
          <w:noProof/>
          <w:sz w:val="18"/>
          <w:szCs w:val="18"/>
          <w:lang w:val="ru-RU"/>
        </w:rPr>
        <w:t>тужилац је у 516</w:t>
      </w:r>
      <w:r w:rsidR="00AB153F" w:rsidRPr="00133D48">
        <w:rPr>
          <w:rFonts w:ascii="Arial" w:eastAsia="Calibri" w:hAnsi="Arial" w:cs="Arial"/>
          <w:noProof/>
          <w:sz w:val="18"/>
          <w:szCs w:val="18"/>
          <w:lang w:val="sr-Cyrl-BA"/>
        </w:rPr>
        <w:t xml:space="preserve"> </w:t>
      </w:r>
      <w:r w:rsidR="00AB153F" w:rsidRPr="00037657">
        <w:rPr>
          <w:rFonts w:ascii="Arial" w:eastAsia="Calibri" w:hAnsi="Arial" w:cs="Arial"/>
          <w:noProof/>
          <w:sz w:val="18"/>
          <w:szCs w:val="18"/>
          <w:lang w:val="ru-RU"/>
        </w:rPr>
        <w:t>судских</w:t>
      </w:r>
      <w:r w:rsidR="00AB153F">
        <w:rPr>
          <w:rFonts w:ascii="Arial" w:eastAsia="Calibri" w:hAnsi="Arial" w:cs="Arial"/>
          <w:noProof/>
          <w:color w:val="000000"/>
          <w:sz w:val="18"/>
          <w:szCs w:val="18"/>
          <w:lang w:val="ru-RU"/>
        </w:rPr>
        <w:t xml:space="preserve"> </w:t>
      </w:r>
      <w:r w:rsidR="00AB153F" w:rsidRPr="00037657">
        <w:rPr>
          <w:rFonts w:ascii="Arial" w:eastAsia="Calibri" w:hAnsi="Arial" w:cs="Arial"/>
          <w:noProof/>
          <w:color w:val="000000"/>
          <w:sz w:val="18"/>
          <w:szCs w:val="18"/>
          <w:lang w:val="ru-RU"/>
        </w:rPr>
        <w:t>спорова.</w:t>
      </w:r>
    </w:p>
    <w:p w14:paraId="29DBF3C1" w14:textId="77777777" w:rsidR="00AB153F" w:rsidRPr="00133D48" w:rsidRDefault="00AB153F" w:rsidP="00AB153F">
      <w:pPr>
        <w:jc w:val="both"/>
        <w:rPr>
          <w:rFonts w:ascii="Arial" w:hAnsi="Arial" w:cs="Arial"/>
          <w:color w:val="000000"/>
          <w:sz w:val="18"/>
          <w:szCs w:val="18"/>
          <w:lang w:val="sr-Cyrl-CS"/>
        </w:rPr>
      </w:pPr>
    </w:p>
    <w:p w14:paraId="7622F99E" w14:textId="5DEF1E07" w:rsidR="00AB153F" w:rsidRPr="00037657" w:rsidRDefault="00B60676" w:rsidP="00AB153F">
      <w:pPr>
        <w:ind w:left="720"/>
        <w:jc w:val="both"/>
        <w:rPr>
          <w:rFonts w:ascii="Arial" w:eastAsia="Calibri" w:hAnsi="Arial" w:cs="Arial"/>
          <w:noProof/>
          <w:color w:val="000000"/>
          <w:sz w:val="18"/>
          <w:szCs w:val="18"/>
          <w:lang w:val="ru-RU"/>
        </w:rPr>
      </w:pPr>
      <w:r>
        <w:rPr>
          <w:rFonts w:ascii="Arial" w:eastAsia="Calibri" w:hAnsi="Arial" w:cs="Arial"/>
          <w:noProof/>
          <w:color w:val="000000"/>
          <w:sz w:val="18"/>
          <w:szCs w:val="18"/>
          <w:lang w:val="ru-RU"/>
        </w:rPr>
        <w:t xml:space="preserve">Матично </w:t>
      </w:r>
      <w:r w:rsidR="00AB153F" w:rsidRPr="00037657">
        <w:rPr>
          <w:rFonts w:ascii="Arial" w:eastAsia="Calibri" w:hAnsi="Arial" w:cs="Arial"/>
          <w:noProof/>
          <w:color w:val="000000"/>
          <w:sz w:val="18"/>
          <w:szCs w:val="18"/>
          <w:lang w:val="ru-RU"/>
        </w:rPr>
        <w:t>Друштво води 151</w:t>
      </w:r>
      <w:r w:rsidR="00AB153F" w:rsidRPr="00133D48">
        <w:rPr>
          <w:rFonts w:ascii="Arial" w:eastAsia="Calibri" w:hAnsi="Arial" w:cs="Arial"/>
          <w:noProof/>
          <w:color w:val="000000"/>
          <w:sz w:val="18"/>
          <w:szCs w:val="18"/>
          <w:lang w:val="sr-Latn-BA"/>
        </w:rPr>
        <w:t xml:space="preserve"> </w:t>
      </w:r>
      <w:r w:rsidR="00AB153F" w:rsidRPr="00037657">
        <w:rPr>
          <w:rFonts w:ascii="Arial" w:eastAsia="Calibri" w:hAnsi="Arial" w:cs="Arial"/>
          <w:noProof/>
          <w:color w:val="000000"/>
          <w:sz w:val="18"/>
          <w:szCs w:val="18"/>
          <w:lang w:val="ru-RU"/>
        </w:rPr>
        <w:t>судск</w:t>
      </w:r>
      <w:r w:rsidR="00AB153F">
        <w:rPr>
          <w:rFonts w:ascii="Arial" w:eastAsia="Calibri" w:hAnsi="Arial" w:cs="Arial"/>
          <w:noProof/>
          <w:color w:val="000000"/>
          <w:sz w:val="18"/>
          <w:szCs w:val="18"/>
          <w:lang w:val="sr-Cyrl-BA"/>
        </w:rPr>
        <w:t>и</w:t>
      </w:r>
      <w:r w:rsidR="00AB153F" w:rsidRPr="00037657">
        <w:rPr>
          <w:rFonts w:ascii="Arial" w:eastAsia="Calibri" w:hAnsi="Arial" w:cs="Arial"/>
          <w:noProof/>
          <w:color w:val="000000"/>
          <w:sz w:val="18"/>
          <w:szCs w:val="18"/>
          <w:lang w:val="ru-RU"/>
        </w:rPr>
        <w:t xml:space="preserve"> спор по основу дужне премије у износу од 1.</w:t>
      </w:r>
      <w:r w:rsidR="00AB153F">
        <w:rPr>
          <w:rFonts w:ascii="Arial" w:eastAsia="Calibri" w:hAnsi="Arial" w:cs="Arial"/>
          <w:noProof/>
          <w:color w:val="000000"/>
          <w:sz w:val="18"/>
          <w:szCs w:val="18"/>
          <w:lang w:val="sr-Cyrl-BA"/>
        </w:rPr>
        <w:t>323.803,82</w:t>
      </w:r>
      <w:r w:rsidR="00AB153F" w:rsidRPr="00037657">
        <w:rPr>
          <w:rFonts w:ascii="Arial" w:eastAsia="Calibri" w:hAnsi="Arial" w:cs="Arial"/>
          <w:noProof/>
          <w:color w:val="000000"/>
          <w:sz w:val="18"/>
          <w:szCs w:val="18"/>
          <w:lang w:val="ru-RU"/>
        </w:rPr>
        <w:t xml:space="preserve"> Б</w:t>
      </w:r>
      <w:r w:rsidR="00AB153F" w:rsidRPr="00133D48">
        <w:rPr>
          <w:rFonts w:ascii="Arial" w:eastAsia="Calibri" w:hAnsi="Arial" w:cs="Arial"/>
          <w:noProof/>
          <w:color w:val="000000"/>
          <w:sz w:val="18"/>
          <w:szCs w:val="18"/>
          <w:lang w:val="sr-Latn-BA"/>
        </w:rPr>
        <w:t>AM</w:t>
      </w:r>
      <w:r w:rsidR="00AB153F" w:rsidRPr="00037657">
        <w:rPr>
          <w:rFonts w:ascii="Arial" w:eastAsia="Calibri" w:hAnsi="Arial" w:cs="Arial"/>
          <w:noProof/>
          <w:color w:val="000000"/>
          <w:sz w:val="18"/>
          <w:szCs w:val="18"/>
          <w:lang w:val="ru-RU"/>
        </w:rPr>
        <w:t xml:space="preserve">. </w:t>
      </w:r>
    </w:p>
    <w:p w14:paraId="36CF1FAE" w14:textId="52A54BCD" w:rsidR="00AB153F" w:rsidRPr="00037657" w:rsidRDefault="00AB153F" w:rsidP="00AB153F">
      <w:pPr>
        <w:ind w:left="720"/>
        <w:jc w:val="both"/>
        <w:rPr>
          <w:rFonts w:ascii="Arial" w:eastAsia="Calibri" w:hAnsi="Arial" w:cs="Arial"/>
          <w:noProof/>
          <w:sz w:val="18"/>
          <w:szCs w:val="18"/>
          <w:lang w:val="ru-RU"/>
        </w:rPr>
      </w:pPr>
      <w:r w:rsidRPr="00037657">
        <w:rPr>
          <w:rFonts w:ascii="Arial" w:eastAsia="Calibri" w:hAnsi="Arial" w:cs="Arial"/>
          <w:noProof/>
          <w:color w:val="000000"/>
          <w:sz w:val="18"/>
          <w:szCs w:val="18"/>
          <w:lang w:val="ru-RU"/>
        </w:rPr>
        <w:t xml:space="preserve">Такође, </w:t>
      </w:r>
      <w:r w:rsidR="00B60676">
        <w:rPr>
          <w:rFonts w:ascii="Arial" w:eastAsia="Calibri" w:hAnsi="Arial" w:cs="Arial"/>
          <w:noProof/>
          <w:color w:val="000000"/>
          <w:sz w:val="18"/>
          <w:szCs w:val="18"/>
          <w:lang w:val="ru-RU"/>
        </w:rPr>
        <w:t xml:space="preserve">Матично </w:t>
      </w:r>
      <w:r w:rsidRPr="00037657">
        <w:rPr>
          <w:rFonts w:ascii="Arial" w:eastAsia="Calibri" w:hAnsi="Arial" w:cs="Arial"/>
          <w:noProof/>
          <w:sz w:val="18"/>
          <w:szCs w:val="18"/>
          <w:lang w:val="ru-RU"/>
        </w:rPr>
        <w:t xml:space="preserve">Друштво води </w:t>
      </w:r>
      <w:r>
        <w:rPr>
          <w:rFonts w:ascii="Arial" w:eastAsia="Calibri" w:hAnsi="Arial" w:cs="Arial"/>
          <w:noProof/>
          <w:sz w:val="18"/>
          <w:szCs w:val="18"/>
          <w:lang w:val="sr-Cyrl-BA"/>
        </w:rPr>
        <w:t>365</w:t>
      </w:r>
      <w:r w:rsidRPr="00133D48">
        <w:rPr>
          <w:rFonts w:ascii="Arial" w:eastAsia="Calibri" w:hAnsi="Arial" w:cs="Arial"/>
          <w:noProof/>
          <w:sz w:val="18"/>
          <w:szCs w:val="18"/>
          <w:lang w:val="sr-Latn-BA"/>
        </w:rPr>
        <w:t xml:space="preserve"> </w:t>
      </w:r>
      <w:r>
        <w:rPr>
          <w:rFonts w:ascii="Arial" w:eastAsia="Calibri" w:hAnsi="Arial" w:cs="Arial"/>
          <w:noProof/>
          <w:sz w:val="18"/>
          <w:szCs w:val="18"/>
          <w:lang w:val="sr-Cyrl-BA"/>
        </w:rPr>
        <w:t xml:space="preserve">судских </w:t>
      </w:r>
      <w:r w:rsidRPr="00037657">
        <w:rPr>
          <w:rFonts w:ascii="Arial" w:eastAsia="Calibri" w:hAnsi="Arial" w:cs="Arial"/>
          <w:noProof/>
          <w:sz w:val="18"/>
          <w:szCs w:val="18"/>
          <w:lang w:val="ru-RU"/>
        </w:rPr>
        <w:t xml:space="preserve">спорова по основу </w:t>
      </w:r>
      <w:r>
        <w:rPr>
          <w:rFonts w:ascii="Arial" w:eastAsia="Calibri" w:hAnsi="Arial" w:cs="Arial"/>
          <w:noProof/>
          <w:sz w:val="18"/>
          <w:szCs w:val="18"/>
          <w:lang w:val="ru-RU"/>
        </w:rPr>
        <w:t xml:space="preserve">наплате </w:t>
      </w:r>
      <w:r w:rsidRPr="00133D48">
        <w:rPr>
          <w:rFonts w:ascii="Arial" w:eastAsia="Calibri" w:hAnsi="Arial" w:cs="Arial"/>
          <w:noProof/>
          <w:sz w:val="18"/>
          <w:szCs w:val="18"/>
          <w:lang w:val="ru-RU"/>
        </w:rPr>
        <w:t>регресних потраживања</w:t>
      </w:r>
      <w:r w:rsidRPr="00037657">
        <w:rPr>
          <w:rFonts w:ascii="Arial" w:eastAsia="Calibri" w:hAnsi="Arial" w:cs="Arial"/>
          <w:noProof/>
          <w:sz w:val="18"/>
          <w:szCs w:val="18"/>
          <w:lang w:val="ru-RU"/>
        </w:rPr>
        <w:t xml:space="preserve"> у вриједности од</w:t>
      </w:r>
      <w:r w:rsidRPr="00133D48">
        <w:rPr>
          <w:rFonts w:ascii="Arial" w:eastAsia="Calibri" w:hAnsi="Arial" w:cs="Arial"/>
          <w:noProof/>
          <w:sz w:val="18"/>
          <w:szCs w:val="18"/>
          <w:lang w:val="sr-Latn-BA"/>
        </w:rPr>
        <w:t xml:space="preserve"> </w:t>
      </w:r>
      <w:r w:rsidRPr="00037657">
        <w:rPr>
          <w:rFonts w:ascii="Arial" w:eastAsia="Calibri" w:hAnsi="Arial" w:cs="Arial"/>
          <w:noProof/>
          <w:sz w:val="18"/>
          <w:szCs w:val="18"/>
          <w:lang w:val="ru-RU"/>
        </w:rPr>
        <w:t xml:space="preserve">2.132.647,35 </w:t>
      </w:r>
      <w:r>
        <w:rPr>
          <w:rFonts w:ascii="Arial" w:eastAsia="Calibri" w:hAnsi="Arial" w:cs="Arial"/>
          <w:noProof/>
          <w:sz w:val="18"/>
          <w:szCs w:val="18"/>
          <w:lang w:val="sr-Cyrl-BA"/>
        </w:rPr>
        <w:t>Б</w:t>
      </w:r>
      <w:r w:rsidRPr="00133D48">
        <w:rPr>
          <w:rFonts w:ascii="Arial" w:eastAsia="Calibri" w:hAnsi="Arial" w:cs="Arial"/>
          <w:noProof/>
          <w:sz w:val="18"/>
          <w:szCs w:val="18"/>
          <w:lang w:val="sr-Latn-BA"/>
        </w:rPr>
        <w:t>AM</w:t>
      </w:r>
      <w:r w:rsidRPr="00037657">
        <w:rPr>
          <w:rFonts w:ascii="Arial" w:eastAsia="Calibri" w:hAnsi="Arial" w:cs="Arial"/>
          <w:noProof/>
          <w:sz w:val="18"/>
          <w:szCs w:val="18"/>
          <w:lang w:val="ru-RU"/>
        </w:rPr>
        <w:t>.</w:t>
      </w:r>
    </w:p>
    <w:p w14:paraId="42FF24A9" w14:textId="77777777" w:rsidR="00AB153F" w:rsidRPr="00037657" w:rsidRDefault="00AB153F" w:rsidP="00AB153F">
      <w:pPr>
        <w:ind w:left="720"/>
        <w:jc w:val="both"/>
        <w:rPr>
          <w:rFonts w:ascii="Arial" w:eastAsia="Calibri" w:hAnsi="Arial" w:cs="Arial"/>
          <w:noProof/>
          <w:color w:val="000000"/>
          <w:sz w:val="18"/>
          <w:szCs w:val="18"/>
          <w:lang w:val="ru-RU"/>
        </w:rPr>
      </w:pPr>
    </w:p>
    <w:p w14:paraId="512E480D" w14:textId="34610C58" w:rsidR="00AB153F" w:rsidRDefault="00AB153F" w:rsidP="00AB153F">
      <w:pPr>
        <w:ind w:left="720"/>
        <w:jc w:val="both"/>
        <w:rPr>
          <w:rFonts w:ascii="Arial" w:eastAsia="Calibri" w:hAnsi="Arial" w:cs="Arial"/>
          <w:noProof/>
          <w:color w:val="000000"/>
          <w:sz w:val="18"/>
          <w:szCs w:val="18"/>
          <w:lang w:val="sr-Cyrl-BA"/>
        </w:rPr>
      </w:pPr>
      <w:r w:rsidRPr="00037657">
        <w:rPr>
          <w:rFonts w:ascii="Arial" w:eastAsia="Calibri" w:hAnsi="Arial" w:cs="Arial"/>
          <w:noProof/>
          <w:color w:val="000000"/>
          <w:sz w:val="18"/>
          <w:szCs w:val="18"/>
          <w:lang w:val="ru-RU"/>
        </w:rPr>
        <w:t xml:space="preserve">Против </w:t>
      </w:r>
      <w:r w:rsidR="00B60676">
        <w:rPr>
          <w:rFonts w:ascii="Arial" w:eastAsia="Calibri" w:hAnsi="Arial" w:cs="Arial"/>
          <w:noProof/>
          <w:color w:val="000000"/>
          <w:sz w:val="18"/>
          <w:szCs w:val="18"/>
          <w:lang w:val="ru-RU"/>
        </w:rPr>
        <w:t xml:space="preserve">Матичног </w:t>
      </w:r>
      <w:r w:rsidRPr="00037657">
        <w:rPr>
          <w:rFonts w:ascii="Arial" w:eastAsia="Calibri" w:hAnsi="Arial" w:cs="Arial"/>
          <w:noProof/>
          <w:color w:val="000000"/>
          <w:sz w:val="18"/>
          <w:szCs w:val="18"/>
          <w:lang w:val="ru-RU"/>
        </w:rPr>
        <w:t>Друштва је покренуто</w:t>
      </w:r>
      <w:r w:rsidRPr="00133D48">
        <w:rPr>
          <w:rFonts w:ascii="Arial" w:eastAsia="Calibri" w:hAnsi="Arial" w:cs="Arial"/>
          <w:noProof/>
          <w:color w:val="000000"/>
          <w:sz w:val="18"/>
          <w:szCs w:val="18"/>
          <w:lang w:val="sr-Latn-BA"/>
        </w:rPr>
        <w:t xml:space="preserve"> </w:t>
      </w:r>
      <w:r w:rsidRPr="00037657">
        <w:rPr>
          <w:rFonts w:ascii="Arial" w:eastAsia="Calibri" w:hAnsi="Arial" w:cs="Arial"/>
          <w:noProof/>
          <w:color w:val="000000"/>
          <w:sz w:val="18"/>
          <w:szCs w:val="18"/>
          <w:lang w:val="ru-RU"/>
        </w:rPr>
        <w:t>299</w:t>
      </w:r>
      <w:r w:rsidRPr="00133D48">
        <w:rPr>
          <w:rFonts w:ascii="Arial" w:eastAsia="Calibri" w:hAnsi="Arial" w:cs="Arial"/>
          <w:noProof/>
          <w:color w:val="000000"/>
          <w:sz w:val="18"/>
          <w:szCs w:val="18"/>
          <w:lang w:val="sr-Latn-BA"/>
        </w:rPr>
        <w:t xml:space="preserve"> c</w:t>
      </w:r>
      <w:r w:rsidRPr="00037657">
        <w:rPr>
          <w:rFonts w:ascii="Arial" w:eastAsia="Calibri" w:hAnsi="Arial" w:cs="Arial"/>
          <w:noProof/>
          <w:color w:val="000000"/>
          <w:sz w:val="18"/>
          <w:szCs w:val="18"/>
          <w:lang w:val="ru-RU"/>
        </w:rPr>
        <w:t>удских спорова за накнаду материјалне и нематеријалне штете по свим видовима осигурања у износу од</w:t>
      </w:r>
      <w:r>
        <w:rPr>
          <w:rFonts w:ascii="Arial" w:eastAsia="Calibri" w:hAnsi="Arial" w:cs="Arial"/>
          <w:noProof/>
          <w:color w:val="000000"/>
          <w:sz w:val="18"/>
          <w:szCs w:val="18"/>
          <w:lang w:val="sr-Latn-BA"/>
        </w:rPr>
        <w:t xml:space="preserve"> </w:t>
      </w:r>
      <w:r>
        <w:rPr>
          <w:rFonts w:ascii="Arial" w:eastAsia="Calibri" w:hAnsi="Arial" w:cs="Arial"/>
          <w:noProof/>
          <w:color w:val="000000"/>
          <w:sz w:val="18"/>
          <w:szCs w:val="18"/>
          <w:lang w:val="sr-Cyrl-BA"/>
        </w:rPr>
        <w:t>5.044.893,90</w:t>
      </w:r>
      <w:r w:rsidRPr="00133D48">
        <w:rPr>
          <w:rFonts w:ascii="Arial" w:eastAsia="Calibri" w:hAnsi="Arial" w:cs="Arial"/>
          <w:noProof/>
          <w:color w:val="000000"/>
          <w:sz w:val="18"/>
          <w:szCs w:val="18"/>
          <w:lang w:val="sr-Latn-BA"/>
        </w:rPr>
        <w:t xml:space="preserve"> </w:t>
      </w:r>
      <w:r w:rsidRPr="00133D48">
        <w:rPr>
          <w:rFonts w:ascii="Arial" w:eastAsia="Calibri" w:hAnsi="Arial" w:cs="Arial"/>
          <w:noProof/>
          <w:color w:val="000000"/>
          <w:sz w:val="18"/>
          <w:szCs w:val="18"/>
        </w:rPr>
        <w:t>BAM</w:t>
      </w:r>
      <w:r w:rsidRPr="00037657">
        <w:rPr>
          <w:rFonts w:ascii="Arial" w:eastAsia="Calibri" w:hAnsi="Arial" w:cs="Arial"/>
          <w:noProof/>
          <w:color w:val="000000"/>
          <w:sz w:val="18"/>
          <w:szCs w:val="18"/>
          <w:lang w:val="ru-RU"/>
        </w:rPr>
        <w:t xml:space="preserve">. </w:t>
      </w:r>
      <w:r w:rsidRPr="00133D48">
        <w:rPr>
          <w:rFonts w:ascii="Arial" w:eastAsia="Calibri" w:hAnsi="Arial" w:cs="Arial"/>
          <w:noProof/>
          <w:color w:val="000000"/>
          <w:sz w:val="18"/>
          <w:szCs w:val="18"/>
          <w:lang w:val="sr-Cyrl-BA"/>
        </w:rPr>
        <w:t>Сматрамо да су износи резе</w:t>
      </w:r>
      <w:r w:rsidRPr="00133D48">
        <w:rPr>
          <w:rFonts w:ascii="Arial" w:eastAsia="Calibri" w:hAnsi="Arial" w:cs="Arial"/>
          <w:noProof/>
          <w:color w:val="000000"/>
          <w:sz w:val="18"/>
          <w:szCs w:val="18"/>
          <w:lang w:val="sr-Cyrl-CS"/>
        </w:rPr>
        <w:t>р</w:t>
      </w:r>
      <w:r w:rsidRPr="00133D48">
        <w:rPr>
          <w:rFonts w:ascii="Arial" w:eastAsia="Calibri" w:hAnsi="Arial" w:cs="Arial"/>
          <w:noProof/>
          <w:color w:val="000000"/>
          <w:sz w:val="18"/>
          <w:szCs w:val="18"/>
          <w:lang w:val="sr-Cyrl-BA"/>
        </w:rPr>
        <w:t xml:space="preserve">вација по наведеним споровима на дан </w:t>
      </w:r>
      <w:r w:rsidRPr="00133D48">
        <w:rPr>
          <w:rFonts w:ascii="Arial" w:eastAsia="Calibri" w:hAnsi="Arial" w:cs="Arial"/>
          <w:noProof/>
          <w:color w:val="000000"/>
          <w:sz w:val="18"/>
          <w:szCs w:val="18"/>
          <w:lang w:val="sr-Latn-BA"/>
        </w:rPr>
        <w:t>31.12.20</w:t>
      </w:r>
      <w:r>
        <w:rPr>
          <w:rFonts w:ascii="Arial" w:eastAsia="Calibri" w:hAnsi="Arial" w:cs="Arial"/>
          <w:noProof/>
          <w:color w:val="000000"/>
          <w:sz w:val="18"/>
          <w:szCs w:val="18"/>
          <w:lang w:val="sr-Latn-BA"/>
        </w:rPr>
        <w:t>2</w:t>
      </w:r>
      <w:r>
        <w:rPr>
          <w:rFonts w:ascii="Arial" w:eastAsia="Calibri" w:hAnsi="Arial" w:cs="Arial"/>
          <w:noProof/>
          <w:color w:val="000000"/>
          <w:sz w:val="18"/>
          <w:szCs w:val="18"/>
          <w:lang w:val="sr-Cyrl-BA"/>
        </w:rPr>
        <w:t>4</w:t>
      </w:r>
      <w:r w:rsidRPr="00133D48">
        <w:rPr>
          <w:rFonts w:ascii="Arial" w:eastAsia="Calibri" w:hAnsi="Arial" w:cs="Arial"/>
          <w:noProof/>
          <w:color w:val="000000"/>
          <w:sz w:val="18"/>
          <w:szCs w:val="18"/>
          <w:lang w:val="sr-Latn-BA"/>
        </w:rPr>
        <w:t xml:space="preserve">. </w:t>
      </w:r>
      <w:r w:rsidRPr="00133D48">
        <w:rPr>
          <w:rFonts w:ascii="Arial" w:eastAsia="Calibri" w:hAnsi="Arial" w:cs="Arial"/>
          <w:noProof/>
          <w:color w:val="000000"/>
          <w:sz w:val="18"/>
          <w:szCs w:val="18"/>
          <w:lang w:val="sr-Cyrl-BA"/>
        </w:rPr>
        <w:t xml:space="preserve">године довољни и да </w:t>
      </w:r>
      <w:r w:rsidR="00B60676">
        <w:rPr>
          <w:rFonts w:ascii="Arial" w:eastAsia="Calibri" w:hAnsi="Arial" w:cs="Arial"/>
          <w:noProof/>
          <w:color w:val="000000"/>
          <w:sz w:val="18"/>
          <w:szCs w:val="18"/>
          <w:lang w:val="sr-Cyrl-BA"/>
        </w:rPr>
        <w:t xml:space="preserve">Матично </w:t>
      </w:r>
      <w:r w:rsidRPr="00133D48">
        <w:rPr>
          <w:rFonts w:ascii="Arial" w:eastAsia="Calibri" w:hAnsi="Arial" w:cs="Arial"/>
          <w:noProof/>
          <w:color w:val="000000"/>
          <w:sz w:val="18"/>
          <w:szCs w:val="18"/>
          <w:lang w:val="sr-Cyrl-BA"/>
        </w:rPr>
        <w:t>Друштво неће имати губитака по овом основу преко износа резервисаних средстава.</w:t>
      </w:r>
    </w:p>
    <w:p w14:paraId="778F00B2" w14:textId="77777777" w:rsidR="00AB153F" w:rsidRDefault="00AB153F" w:rsidP="00AB153F">
      <w:pPr>
        <w:ind w:left="720"/>
        <w:jc w:val="both"/>
        <w:rPr>
          <w:rFonts w:ascii="Arial" w:eastAsia="Calibri" w:hAnsi="Arial" w:cs="Arial"/>
          <w:noProof/>
          <w:color w:val="000000"/>
          <w:sz w:val="18"/>
          <w:szCs w:val="18"/>
          <w:lang w:val="sr-Cyrl-BA"/>
        </w:rPr>
      </w:pPr>
    </w:p>
    <w:p w14:paraId="441AB509" w14:textId="6827D87D" w:rsidR="00AB153F" w:rsidRPr="00037657" w:rsidRDefault="00AB153F" w:rsidP="00AB153F">
      <w:pPr>
        <w:ind w:left="720"/>
        <w:jc w:val="both"/>
        <w:rPr>
          <w:rFonts w:ascii="Arial" w:eastAsia="Calibri" w:hAnsi="Arial" w:cs="Arial"/>
          <w:noProof/>
          <w:sz w:val="18"/>
          <w:szCs w:val="18"/>
          <w:lang w:val="ru-RU"/>
        </w:rPr>
      </w:pPr>
      <w:r w:rsidRPr="00037657">
        <w:rPr>
          <w:rFonts w:ascii="Arial" w:eastAsia="Calibri" w:hAnsi="Arial" w:cs="Arial"/>
          <w:noProof/>
          <w:sz w:val="18"/>
          <w:szCs w:val="18"/>
          <w:lang w:val="ru-RU"/>
        </w:rPr>
        <w:t xml:space="preserve">Против </w:t>
      </w:r>
      <w:r w:rsidR="00B60676">
        <w:rPr>
          <w:rFonts w:ascii="Arial" w:eastAsia="Calibri" w:hAnsi="Arial" w:cs="Arial"/>
          <w:noProof/>
          <w:sz w:val="18"/>
          <w:szCs w:val="18"/>
          <w:lang w:val="ru-RU"/>
        </w:rPr>
        <w:t xml:space="preserve">Матичног </w:t>
      </w:r>
      <w:r w:rsidRPr="00037657">
        <w:rPr>
          <w:rFonts w:ascii="Arial" w:eastAsia="Calibri" w:hAnsi="Arial" w:cs="Arial"/>
          <w:noProof/>
          <w:sz w:val="18"/>
          <w:szCs w:val="18"/>
          <w:lang w:val="ru-RU"/>
        </w:rPr>
        <w:t>Друштва је покренут и један спор по основу радног односа.</w:t>
      </w:r>
    </w:p>
    <w:p w14:paraId="4F9FE439" w14:textId="77777777" w:rsidR="00AB153F" w:rsidRPr="00037657" w:rsidRDefault="00AB153F" w:rsidP="00AB153F">
      <w:pPr>
        <w:ind w:left="720"/>
        <w:jc w:val="both"/>
        <w:rPr>
          <w:rFonts w:ascii="Arial" w:eastAsia="Calibri" w:hAnsi="Arial" w:cs="Arial"/>
          <w:noProof/>
          <w:sz w:val="18"/>
          <w:szCs w:val="18"/>
          <w:lang w:val="ru-RU"/>
        </w:rPr>
      </w:pPr>
    </w:p>
    <w:p w14:paraId="44034343" w14:textId="194FDC25" w:rsidR="00AB153F" w:rsidRPr="005F2335" w:rsidRDefault="00AB153F" w:rsidP="00AB153F">
      <w:pPr>
        <w:ind w:left="720"/>
        <w:jc w:val="both"/>
        <w:rPr>
          <w:rFonts w:ascii="Arial" w:eastAsia="Calibri" w:hAnsi="Arial" w:cs="Arial"/>
          <w:noProof/>
          <w:sz w:val="18"/>
          <w:szCs w:val="18"/>
          <w:lang w:val="sr-Latn-BA"/>
        </w:rPr>
      </w:pPr>
      <w:r w:rsidRPr="005F2335">
        <w:rPr>
          <w:rFonts w:ascii="Arial" w:eastAsia="Calibri" w:hAnsi="Arial" w:cs="Arial"/>
          <w:noProof/>
          <w:sz w:val="18"/>
          <w:szCs w:val="18"/>
          <w:lang w:val="sr-Latn-BA"/>
        </w:rPr>
        <w:t xml:space="preserve">Поред горе наведених спорова, </w:t>
      </w:r>
      <w:r w:rsidR="00B60676">
        <w:rPr>
          <w:rFonts w:ascii="Arial" w:eastAsia="Calibri" w:hAnsi="Arial" w:cs="Arial"/>
          <w:noProof/>
          <w:sz w:val="18"/>
          <w:szCs w:val="18"/>
          <w:lang w:val="sr-Cyrl-BA"/>
        </w:rPr>
        <w:t xml:space="preserve">Матично </w:t>
      </w:r>
      <w:r w:rsidRPr="005F2335">
        <w:rPr>
          <w:rFonts w:ascii="Arial" w:eastAsia="Calibri" w:hAnsi="Arial" w:cs="Arial"/>
          <w:noProof/>
          <w:sz w:val="18"/>
          <w:szCs w:val="18"/>
          <w:lang w:val="sr-Latn-BA"/>
        </w:rPr>
        <w:t xml:space="preserve">Друштво </w:t>
      </w:r>
      <w:r>
        <w:rPr>
          <w:rFonts w:ascii="Arial" w:eastAsia="Calibri" w:hAnsi="Arial" w:cs="Arial"/>
          <w:noProof/>
          <w:sz w:val="18"/>
          <w:szCs w:val="18"/>
          <w:lang w:val="sr-Cyrl-BA"/>
        </w:rPr>
        <w:t xml:space="preserve">не </w:t>
      </w:r>
      <w:r w:rsidRPr="005F2335">
        <w:rPr>
          <w:rFonts w:ascii="Arial" w:eastAsia="Calibri" w:hAnsi="Arial" w:cs="Arial"/>
          <w:noProof/>
          <w:sz w:val="18"/>
          <w:szCs w:val="18"/>
          <w:lang w:val="sr-Latn-BA"/>
        </w:rPr>
        <w:t xml:space="preserve">води </w:t>
      </w:r>
      <w:r>
        <w:rPr>
          <w:rFonts w:ascii="Arial" w:eastAsia="Calibri" w:hAnsi="Arial" w:cs="Arial"/>
          <w:noProof/>
          <w:sz w:val="18"/>
          <w:szCs w:val="18"/>
          <w:lang w:val="sr-Cyrl-BA"/>
        </w:rPr>
        <w:t xml:space="preserve">нити један спор </w:t>
      </w:r>
      <w:r>
        <w:rPr>
          <w:rFonts w:ascii="Arial" w:eastAsia="Calibri" w:hAnsi="Arial" w:cs="Arial"/>
          <w:noProof/>
          <w:sz w:val="18"/>
          <w:szCs w:val="18"/>
          <w:lang w:val="sr-Latn-BA"/>
        </w:rPr>
        <w:t>гдје се појављује као тужилац.</w:t>
      </w:r>
    </w:p>
    <w:p w14:paraId="4C38320A" w14:textId="77777777" w:rsidR="00AB153F" w:rsidRPr="00037657" w:rsidRDefault="00AB153F" w:rsidP="00AB153F">
      <w:pPr>
        <w:ind w:left="720"/>
        <w:jc w:val="both"/>
        <w:rPr>
          <w:rFonts w:ascii="Arial" w:eastAsia="Calibri" w:hAnsi="Arial" w:cs="Arial"/>
          <w:noProof/>
          <w:color w:val="FF0000"/>
          <w:sz w:val="18"/>
          <w:szCs w:val="18"/>
          <w:lang w:val="ru-RU"/>
        </w:rPr>
      </w:pPr>
    </w:p>
    <w:p w14:paraId="22E4752A" w14:textId="77777777" w:rsidR="00AB153F" w:rsidRPr="00133D48" w:rsidRDefault="00AB153F" w:rsidP="00AB153F">
      <w:pPr>
        <w:ind w:left="720"/>
        <w:jc w:val="both"/>
        <w:rPr>
          <w:rFonts w:ascii="Arial" w:eastAsia="Calibri" w:hAnsi="Arial" w:cs="Arial"/>
          <w:noProof/>
          <w:sz w:val="18"/>
          <w:szCs w:val="18"/>
          <w:lang w:val="sr-Cyrl-BA"/>
        </w:rPr>
      </w:pPr>
      <w:r w:rsidRPr="00037657">
        <w:rPr>
          <w:rFonts w:ascii="Arial" w:eastAsia="Calibri" w:hAnsi="Arial" w:cs="Arial"/>
          <w:noProof/>
          <w:sz w:val="18"/>
          <w:szCs w:val="18"/>
          <w:lang w:val="ru-RU"/>
        </w:rPr>
        <w:t>Судски спорови за накнаду материјалне и нематеријалне штете су резервисани на основу процјене стручних служби Друштва. Остали спорови по садашњим процјенама неће представљати значајније губитке и обавезе у будућем периоду, те су стручне службе и руководство Друштва процијенили да није потребно додатно резервисање по наведеном основу</w:t>
      </w:r>
      <w:r w:rsidRPr="00133D48">
        <w:rPr>
          <w:rFonts w:ascii="Arial" w:eastAsia="Calibri" w:hAnsi="Arial" w:cs="Arial"/>
          <w:noProof/>
          <w:sz w:val="18"/>
          <w:szCs w:val="18"/>
          <w:lang w:val="sr-Cyrl-BA"/>
        </w:rPr>
        <w:t>.</w:t>
      </w:r>
    </w:p>
    <w:p w14:paraId="316F8355" w14:textId="77777777" w:rsidR="00D71E13" w:rsidRPr="0012335D" w:rsidRDefault="00D71E13" w:rsidP="00D71E13">
      <w:pPr>
        <w:ind w:left="720"/>
        <w:jc w:val="both"/>
        <w:rPr>
          <w:rFonts w:ascii="Arial" w:eastAsia="Calibri" w:hAnsi="Arial" w:cs="Arial"/>
          <w:noProof/>
          <w:sz w:val="18"/>
          <w:szCs w:val="18"/>
          <w:lang w:val="sr-Cyrl-BA"/>
        </w:rPr>
      </w:pPr>
      <w:r w:rsidRPr="0012335D">
        <w:rPr>
          <w:rFonts w:ascii="Arial" w:eastAsia="Calibri" w:hAnsi="Arial" w:cs="Arial"/>
          <w:noProof/>
          <w:sz w:val="18"/>
          <w:szCs w:val="18"/>
          <w:lang w:val="sr-Cyrl-BA"/>
        </w:rPr>
        <w:t>.</w:t>
      </w:r>
    </w:p>
    <w:p w14:paraId="1E0E1AC3" w14:textId="77777777" w:rsidR="00127D1A" w:rsidRPr="0012335D" w:rsidRDefault="00127D1A" w:rsidP="00251BDD">
      <w:pPr>
        <w:jc w:val="both"/>
        <w:rPr>
          <w:rFonts w:ascii="Arial" w:hAnsi="Arial" w:cs="Arial"/>
          <w:b/>
          <w:color w:val="FF0000"/>
          <w:sz w:val="18"/>
          <w:szCs w:val="18"/>
          <w:lang w:val="sr-Cyrl-BA"/>
        </w:rPr>
      </w:pPr>
    </w:p>
    <w:p w14:paraId="1E257E3D" w14:textId="77777777" w:rsidR="00F21B2F" w:rsidRPr="0012335D" w:rsidRDefault="00F21B2F" w:rsidP="00993108">
      <w:pPr>
        <w:jc w:val="both"/>
        <w:rPr>
          <w:rFonts w:ascii="Arial" w:hAnsi="Arial" w:cs="Arial"/>
          <w:b/>
          <w:sz w:val="18"/>
          <w:szCs w:val="18"/>
        </w:rPr>
      </w:pPr>
    </w:p>
    <w:p w14:paraId="1F68A402" w14:textId="77777777" w:rsidR="00EC07C8" w:rsidRPr="0012335D" w:rsidRDefault="00186ADA" w:rsidP="009841D1">
      <w:pPr>
        <w:pStyle w:val="ListParagraph"/>
        <w:numPr>
          <w:ilvl w:val="0"/>
          <w:numId w:val="21"/>
        </w:numPr>
        <w:jc w:val="both"/>
        <w:rPr>
          <w:rFonts w:ascii="Arial" w:hAnsi="Arial" w:cs="Arial"/>
          <w:b/>
          <w:sz w:val="18"/>
          <w:szCs w:val="18"/>
          <w:lang w:val="sr-Cyrl-CS"/>
        </w:rPr>
      </w:pPr>
      <w:r w:rsidRPr="0012335D">
        <w:rPr>
          <w:rFonts w:ascii="Arial" w:hAnsi="Arial" w:cs="Arial"/>
          <w:b/>
          <w:sz w:val="18"/>
          <w:szCs w:val="18"/>
          <w:lang w:val="sr-Cyrl-CS"/>
        </w:rPr>
        <w:t>УСАГЛАШЕНОСТ СА ПРОПИСИМА АГЕНЦИЈЕ ЗА ОСИГУРАЊЕ РЕПУБЛИКЕ СРПСКЕ</w:t>
      </w:r>
    </w:p>
    <w:p w14:paraId="0C689CE6" w14:textId="77777777" w:rsidR="008E18AC" w:rsidRPr="0012335D" w:rsidRDefault="008E18AC" w:rsidP="00027F5E">
      <w:pPr>
        <w:ind w:left="360"/>
        <w:rPr>
          <w:b/>
          <w:noProof/>
          <w:sz w:val="12"/>
          <w:szCs w:val="12"/>
          <w:lang w:val="sr-Cyrl-BA"/>
        </w:rPr>
      </w:pPr>
    </w:p>
    <w:p w14:paraId="2457D190" w14:textId="49E580A2" w:rsidR="00AB153F" w:rsidRPr="00064D75" w:rsidRDefault="00B60676" w:rsidP="00AB153F">
      <w:pPr>
        <w:ind w:left="720"/>
        <w:jc w:val="both"/>
        <w:rPr>
          <w:rFonts w:ascii="Arial" w:hAnsi="Arial" w:cs="Arial"/>
          <w:noProof/>
          <w:sz w:val="18"/>
          <w:szCs w:val="18"/>
          <w:lang w:val="sr-Cyrl-BA"/>
        </w:rPr>
      </w:pPr>
      <w:r>
        <w:rPr>
          <w:rFonts w:ascii="Arial" w:hAnsi="Arial" w:cs="Arial"/>
          <w:noProof/>
          <w:sz w:val="18"/>
          <w:szCs w:val="18"/>
          <w:lang w:val="ru-RU"/>
        </w:rPr>
        <w:t xml:space="preserve">Матично </w:t>
      </w:r>
      <w:r w:rsidR="00AB153F" w:rsidRPr="00037657">
        <w:rPr>
          <w:rFonts w:ascii="Arial" w:hAnsi="Arial" w:cs="Arial"/>
          <w:noProof/>
          <w:sz w:val="18"/>
          <w:szCs w:val="18"/>
          <w:lang w:val="ru-RU"/>
        </w:rPr>
        <w:t>Друштво је према Правилнику о улагању средстава друштава за осигурање , а који је прописала Агенција за осигурање Републике Српске (“Службени гласник Републике Српске”, број 117/20,</w:t>
      </w:r>
      <w:r w:rsidR="00AB153F">
        <w:rPr>
          <w:rFonts w:ascii="Arial" w:hAnsi="Arial" w:cs="Arial"/>
          <w:noProof/>
          <w:sz w:val="18"/>
          <w:szCs w:val="18"/>
          <w:lang w:val="sr-Cyrl-BA"/>
        </w:rPr>
        <w:t xml:space="preserve"> </w:t>
      </w:r>
      <w:r w:rsidR="00AB153F" w:rsidRPr="00037657">
        <w:rPr>
          <w:rFonts w:ascii="Arial" w:hAnsi="Arial" w:cs="Arial"/>
          <w:noProof/>
          <w:sz w:val="18"/>
          <w:szCs w:val="18"/>
          <w:lang w:val="ru-RU"/>
        </w:rPr>
        <w:t xml:space="preserve">23/21,118/22, </w:t>
      </w:r>
      <w:r w:rsidR="00AB153F">
        <w:rPr>
          <w:rFonts w:ascii="Arial" w:hAnsi="Arial" w:cs="Arial"/>
          <w:noProof/>
          <w:sz w:val="18"/>
          <w:szCs w:val="18"/>
          <w:lang w:val="sr-Cyrl-BA"/>
        </w:rPr>
        <w:t>1/23</w:t>
      </w:r>
      <w:r w:rsidR="00AB153F" w:rsidRPr="00037657">
        <w:rPr>
          <w:rFonts w:ascii="Arial" w:hAnsi="Arial" w:cs="Arial"/>
          <w:noProof/>
          <w:sz w:val="18"/>
          <w:szCs w:val="18"/>
          <w:lang w:val="ru-RU"/>
        </w:rPr>
        <w:t>, 25/23 и 83/24) на дан 31. децембар 2024. године обезбиједило износ улагања средстава за покриће техничких резерви и минималног гарантног фонда за неживотно осигурање.</w:t>
      </w:r>
    </w:p>
    <w:p w14:paraId="580F4905" w14:textId="77777777" w:rsidR="00803CA0" w:rsidRPr="0012335D" w:rsidRDefault="00803CA0" w:rsidP="00803CA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14:paraId="5D711823" w14:textId="77777777" w:rsidR="00803CA0" w:rsidRPr="0012335D" w:rsidRDefault="00803CA0" w:rsidP="00803CA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i/>
          <w:sz w:val="18"/>
          <w:szCs w:val="18"/>
        </w:rPr>
      </w:pPr>
      <w:r w:rsidRPr="0012335D">
        <w:rPr>
          <w:rFonts w:ascii="Arial" w:hAnsi="Arial" w:cs="Arial"/>
          <w:i/>
          <w:sz w:val="18"/>
          <w:szCs w:val="18"/>
          <w:lang w:val="pl-PL"/>
        </w:rPr>
        <w:t>ГАРАНТНИ ФОНД</w:t>
      </w:r>
      <w:r w:rsidRPr="0012335D">
        <w:rPr>
          <w:rFonts w:ascii="Arial" w:hAnsi="Arial" w:cs="Arial"/>
          <w:i/>
          <w:sz w:val="18"/>
          <w:szCs w:val="18"/>
        </w:rPr>
        <w:t xml:space="preserve"> И БАЗИЧНИ КАПИТАЛ</w:t>
      </w:r>
    </w:p>
    <w:p w14:paraId="56B7CFF4" w14:textId="77777777" w:rsidR="00803CA0" w:rsidRPr="0012335D" w:rsidRDefault="00803CA0" w:rsidP="00803CA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14:paraId="64B1AA4A" w14:textId="77777777" w:rsidR="00AB153F" w:rsidRDefault="00AB153F" w:rsidP="00AB153F">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lang w:val="sr-Cyrl-BA"/>
        </w:rPr>
      </w:pPr>
      <w:r w:rsidRPr="00996714">
        <w:rPr>
          <w:rFonts w:ascii="Arial" w:hAnsi="Arial" w:cs="Arial"/>
          <w:bCs/>
          <w:sz w:val="18"/>
          <w:szCs w:val="18"/>
        </w:rPr>
        <w:t>Базични капитал, обрачунат у складу са Правилником о начину обрачуна капитала и адекватности капитала друштава за осигурања (</w:t>
      </w:r>
      <w:r w:rsidRPr="00037657">
        <w:rPr>
          <w:rFonts w:ascii="Arial" w:hAnsi="Arial" w:cs="Arial"/>
          <w:bCs/>
          <w:sz w:val="18"/>
          <w:szCs w:val="18"/>
          <w:lang w:val="ru-RU"/>
        </w:rPr>
        <w:t>“</w:t>
      </w:r>
      <w:r w:rsidRPr="00996714">
        <w:rPr>
          <w:rFonts w:ascii="Arial" w:hAnsi="Arial" w:cs="Arial"/>
          <w:bCs/>
          <w:sz w:val="18"/>
          <w:szCs w:val="18"/>
        </w:rPr>
        <w:t>Службени гласник РС</w:t>
      </w:r>
      <w:r w:rsidRPr="00037657">
        <w:rPr>
          <w:rFonts w:ascii="Arial" w:hAnsi="Arial" w:cs="Arial"/>
          <w:bCs/>
          <w:sz w:val="18"/>
          <w:szCs w:val="18"/>
          <w:lang w:val="ru-RU"/>
        </w:rPr>
        <w:t>”</w:t>
      </w:r>
      <w:r w:rsidRPr="00996714">
        <w:rPr>
          <w:rFonts w:ascii="Arial" w:hAnsi="Arial" w:cs="Arial"/>
          <w:bCs/>
          <w:sz w:val="18"/>
          <w:szCs w:val="18"/>
        </w:rPr>
        <w:t xml:space="preserve">, број </w:t>
      </w:r>
      <w:r w:rsidRPr="00996714">
        <w:rPr>
          <w:rFonts w:ascii="Arial" w:hAnsi="Arial" w:cs="Arial"/>
          <w:bCs/>
          <w:sz w:val="18"/>
          <w:szCs w:val="18"/>
          <w:lang w:val="sr-Cyrl-BA"/>
        </w:rPr>
        <w:t>89/19</w:t>
      </w:r>
      <w:r w:rsidRPr="00996714">
        <w:rPr>
          <w:rFonts w:ascii="Arial" w:hAnsi="Arial" w:cs="Arial"/>
          <w:bCs/>
          <w:sz w:val="18"/>
          <w:szCs w:val="18"/>
        </w:rPr>
        <w:t>), на  дан 3</w:t>
      </w:r>
      <w:r w:rsidRPr="00996714">
        <w:rPr>
          <w:rFonts w:ascii="Arial" w:hAnsi="Arial" w:cs="Arial"/>
          <w:bCs/>
          <w:sz w:val="18"/>
          <w:szCs w:val="18"/>
          <w:lang w:val="sr-Cyrl-BA"/>
        </w:rPr>
        <w:t>1.</w:t>
      </w:r>
      <w:r w:rsidRPr="00064D75">
        <w:rPr>
          <w:rFonts w:ascii="Arial" w:hAnsi="Arial" w:cs="Arial"/>
          <w:bCs/>
          <w:sz w:val="18"/>
          <w:szCs w:val="18"/>
        </w:rPr>
        <w:t xml:space="preserve"> </w:t>
      </w:r>
      <w:r>
        <w:rPr>
          <w:rFonts w:ascii="Arial" w:hAnsi="Arial" w:cs="Arial"/>
          <w:bCs/>
          <w:sz w:val="18"/>
          <w:szCs w:val="18"/>
          <w:lang w:val="sr-Cyrl-BA"/>
        </w:rPr>
        <w:t>децембар</w:t>
      </w:r>
      <w:r w:rsidRPr="00064D75">
        <w:rPr>
          <w:rFonts w:ascii="Arial" w:hAnsi="Arial" w:cs="Arial"/>
          <w:bCs/>
          <w:sz w:val="18"/>
          <w:szCs w:val="18"/>
        </w:rPr>
        <w:t xml:space="preserve"> 20</w:t>
      </w:r>
      <w:r w:rsidRPr="00037657">
        <w:rPr>
          <w:rFonts w:ascii="Arial" w:hAnsi="Arial" w:cs="Arial"/>
          <w:bCs/>
          <w:sz w:val="18"/>
          <w:szCs w:val="18"/>
          <w:lang w:val="ru-RU"/>
        </w:rPr>
        <w:t>2</w:t>
      </w:r>
      <w:r>
        <w:rPr>
          <w:rFonts w:ascii="Arial" w:hAnsi="Arial" w:cs="Arial"/>
          <w:bCs/>
          <w:sz w:val="18"/>
          <w:szCs w:val="18"/>
          <w:lang w:val="sr-Cyrl-BA"/>
        </w:rPr>
        <w:t>4</w:t>
      </w:r>
      <w:r w:rsidRPr="00064D75">
        <w:rPr>
          <w:rFonts w:ascii="Arial" w:hAnsi="Arial" w:cs="Arial"/>
          <w:bCs/>
          <w:sz w:val="18"/>
          <w:szCs w:val="18"/>
        </w:rPr>
        <w:t xml:space="preserve"> године у износу </w:t>
      </w:r>
      <w:r w:rsidRPr="00BC0533">
        <w:rPr>
          <w:rFonts w:ascii="Arial" w:hAnsi="Arial" w:cs="Arial"/>
          <w:bCs/>
          <w:sz w:val="18"/>
          <w:szCs w:val="18"/>
        </w:rPr>
        <w:t xml:space="preserve">од </w:t>
      </w:r>
      <w:r>
        <w:rPr>
          <w:rFonts w:ascii="Arial" w:hAnsi="Arial" w:cs="Arial"/>
          <w:bCs/>
          <w:sz w:val="18"/>
          <w:szCs w:val="18"/>
          <w:lang w:val="sr-Cyrl-BA"/>
        </w:rPr>
        <w:t>11,513,632</w:t>
      </w:r>
      <w:r w:rsidRPr="001E45C6">
        <w:rPr>
          <w:rFonts w:ascii="Arial" w:hAnsi="Arial" w:cs="Arial"/>
          <w:bCs/>
          <w:sz w:val="18"/>
          <w:szCs w:val="18"/>
        </w:rPr>
        <w:t xml:space="preserve"> </w:t>
      </w:r>
      <w:r>
        <w:rPr>
          <w:rFonts w:ascii="Arial" w:hAnsi="Arial" w:cs="Arial"/>
          <w:bCs/>
          <w:sz w:val="18"/>
          <w:szCs w:val="18"/>
          <w:lang w:val="sr-Cyrl-BA"/>
        </w:rPr>
        <w:t>БАМ</w:t>
      </w:r>
      <w:r w:rsidRPr="001E45C6">
        <w:rPr>
          <w:rFonts w:ascii="Arial" w:hAnsi="Arial" w:cs="Arial"/>
          <w:bCs/>
          <w:sz w:val="18"/>
          <w:szCs w:val="18"/>
        </w:rPr>
        <w:t xml:space="preserve"> </w:t>
      </w:r>
      <w:r w:rsidRPr="005142D7">
        <w:rPr>
          <w:rFonts w:ascii="Arial" w:hAnsi="Arial" w:cs="Arial"/>
          <w:bCs/>
          <w:sz w:val="18"/>
          <w:szCs w:val="18"/>
        </w:rPr>
        <w:t>представља вриједност акцијског капитала увећаног за законске резерве и умањеног за емисион</w:t>
      </w:r>
      <w:r>
        <w:rPr>
          <w:rFonts w:ascii="Arial" w:hAnsi="Arial" w:cs="Arial"/>
          <w:bCs/>
          <w:sz w:val="18"/>
          <w:szCs w:val="18"/>
        </w:rPr>
        <w:t>и губитак</w:t>
      </w:r>
      <w:r w:rsidRPr="005142D7">
        <w:rPr>
          <w:rFonts w:ascii="Arial" w:hAnsi="Arial" w:cs="Arial"/>
          <w:bCs/>
          <w:sz w:val="18"/>
          <w:szCs w:val="18"/>
        </w:rPr>
        <w:t xml:space="preserve"> и вриједност нематеријалних улагања</w:t>
      </w:r>
      <w:r>
        <w:rPr>
          <w:rFonts w:ascii="Arial" w:hAnsi="Arial" w:cs="Arial"/>
          <w:bCs/>
          <w:sz w:val="18"/>
          <w:szCs w:val="18"/>
          <w:lang w:val="sr-Cyrl-BA"/>
        </w:rPr>
        <w:t>.</w:t>
      </w:r>
      <w:r w:rsidRPr="005142D7">
        <w:rPr>
          <w:rFonts w:ascii="Arial" w:hAnsi="Arial" w:cs="Arial"/>
          <w:bCs/>
          <w:sz w:val="18"/>
          <w:szCs w:val="18"/>
        </w:rPr>
        <w:t xml:space="preserve"> </w:t>
      </w:r>
    </w:p>
    <w:p w14:paraId="0EDED33E" w14:textId="77777777" w:rsidR="00AB153F" w:rsidRDefault="00AB153F" w:rsidP="00AB153F">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lang w:val="sr-Cyrl-BA"/>
        </w:rPr>
      </w:pPr>
    </w:p>
    <w:p w14:paraId="155ABCC1" w14:textId="77777777" w:rsidR="00AB153F" w:rsidRPr="00037657" w:rsidRDefault="00AB153F" w:rsidP="00AB153F">
      <w:pPr>
        <w:pStyle w:val="BodyText2"/>
        <w:tabs>
          <w:tab w:val="left" w:pos="-1440"/>
          <w:tab w:val="left" w:pos="-720"/>
          <w:tab w:val="left" w:pos="0"/>
          <w:tab w:val="center" w:pos="6250"/>
          <w:tab w:val="left" w:pos="6586"/>
          <w:tab w:val="right" w:pos="7526"/>
          <w:tab w:val="left" w:pos="7776"/>
          <w:tab w:val="right" w:pos="9005"/>
        </w:tabs>
        <w:suppressAutoHyphens/>
        <w:ind w:left="684"/>
        <w:rPr>
          <w:rFonts w:ascii="Arial" w:hAnsi="Arial" w:cs="Arial"/>
          <w:bCs/>
          <w:sz w:val="18"/>
          <w:szCs w:val="18"/>
          <w:lang w:val="ru-RU"/>
        </w:rPr>
      </w:pPr>
      <w:r>
        <w:rPr>
          <w:rFonts w:ascii="Arial" w:hAnsi="Arial" w:cs="Arial"/>
          <w:bCs/>
          <w:sz w:val="18"/>
          <w:szCs w:val="18"/>
        </w:rPr>
        <w:tab/>
      </w:r>
      <w:r w:rsidRPr="009B0596">
        <w:rPr>
          <w:rFonts w:ascii="Arial" w:hAnsi="Arial" w:cs="Arial"/>
          <w:bCs/>
          <w:sz w:val="18"/>
          <w:szCs w:val="18"/>
          <w:lang w:val="sr-Cyrl-BA"/>
        </w:rPr>
        <w:t>Расположиви капитал са стањем на дан 31. децембар 202</w:t>
      </w:r>
      <w:r>
        <w:rPr>
          <w:rFonts w:ascii="Arial" w:hAnsi="Arial" w:cs="Arial"/>
          <w:bCs/>
          <w:sz w:val="18"/>
          <w:szCs w:val="18"/>
          <w:lang w:val="sr-Cyrl-BA"/>
        </w:rPr>
        <w:t>4</w:t>
      </w:r>
      <w:r w:rsidRPr="009B0596">
        <w:rPr>
          <w:rFonts w:ascii="Arial" w:hAnsi="Arial" w:cs="Arial"/>
          <w:bCs/>
          <w:sz w:val="18"/>
          <w:szCs w:val="18"/>
          <w:lang w:val="sr-Cyrl-BA"/>
        </w:rPr>
        <w:t xml:space="preserve">. године у износу од </w:t>
      </w:r>
      <w:r>
        <w:rPr>
          <w:rFonts w:ascii="Arial" w:hAnsi="Arial" w:cs="Arial"/>
          <w:bCs/>
          <w:sz w:val="18"/>
          <w:szCs w:val="18"/>
          <w:lang w:val="sr-Cyrl-BA"/>
        </w:rPr>
        <w:t>11,113,632</w:t>
      </w:r>
      <w:r w:rsidRPr="009B0596">
        <w:rPr>
          <w:rFonts w:ascii="Arial" w:hAnsi="Arial" w:cs="Arial"/>
          <w:bCs/>
          <w:sz w:val="18"/>
          <w:szCs w:val="18"/>
          <w:lang w:val="sr-Cyrl-BA"/>
        </w:rPr>
        <w:t xml:space="preserve"> </w:t>
      </w:r>
      <w:r>
        <w:rPr>
          <w:rFonts w:ascii="Arial" w:hAnsi="Arial" w:cs="Arial"/>
          <w:bCs/>
          <w:sz w:val="18"/>
          <w:szCs w:val="18"/>
          <w:lang w:val="sr-Cyrl-BA"/>
        </w:rPr>
        <w:t>КМ</w:t>
      </w:r>
      <w:r w:rsidRPr="009B0596">
        <w:rPr>
          <w:rFonts w:ascii="Arial" w:hAnsi="Arial" w:cs="Arial"/>
          <w:bCs/>
          <w:sz w:val="18"/>
          <w:szCs w:val="18"/>
          <w:lang w:val="sr-Cyrl-BA"/>
        </w:rPr>
        <w:t xml:space="preserve"> </w:t>
      </w:r>
      <w:r>
        <w:rPr>
          <w:rFonts w:ascii="Arial" w:hAnsi="Arial" w:cs="Arial"/>
          <w:bCs/>
          <w:sz w:val="18"/>
          <w:szCs w:val="18"/>
        </w:rPr>
        <w:t xml:space="preserve">     </w:t>
      </w:r>
      <w:r w:rsidRPr="009B0596">
        <w:rPr>
          <w:rFonts w:ascii="Arial" w:hAnsi="Arial" w:cs="Arial"/>
          <w:bCs/>
          <w:sz w:val="18"/>
          <w:szCs w:val="18"/>
          <w:lang w:val="sr-Cyrl-BA"/>
        </w:rPr>
        <w:t>представља базични капитал умањен за неликвидна средства</w:t>
      </w:r>
      <w:r w:rsidRPr="00037657">
        <w:rPr>
          <w:rFonts w:ascii="Arial" w:hAnsi="Arial" w:cs="Arial"/>
          <w:bCs/>
          <w:sz w:val="18"/>
          <w:szCs w:val="18"/>
          <w:lang w:val="ru-RU"/>
        </w:rPr>
        <w:t>.</w:t>
      </w:r>
    </w:p>
    <w:p w14:paraId="5507F9AD" w14:textId="77777777" w:rsidR="00AB153F" w:rsidRPr="00037657" w:rsidRDefault="00AB153F" w:rsidP="00AB153F">
      <w:pPr>
        <w:jc w:val="both"/>
        <w:rPr>
          <w:rFonts w:ascii="Arial" w:hAnsi="Arial" w:cs="Arial"/>
          <w:sz w:val="18"/>
          <w:szCs w:val="18"/>
          <w:lang w:val="ru-RU"/>
        </w:rPr>
      </w:pPr>
      <w:r w:rsidRPr="00037657">
        <w:rPr>
          <w:rFonts w:ascii="Arial" w:hAnsi="Arial" w:cs="Arial"/>
          <w:sz w:val="18"/>
          <w:szCs w:val="18"/>
          <w:lang w:val="ru-RU"/>
        </w:rPr>
        <w:t xml:space="preserve">             </w:t>
      </w:r>
    </w:p>
    <w:p w14:paraId="2E023937" w14:textId="3EA3F4A1" w:rsidR="00AB153F" w:rsidRDefault="00AB153F" w:rsidP="00AB153F">
      <w:pPr>
        <w:ind w:left="684"/>
        <w:jc w:val="both"/>
        <w:rPr>
          <w:rFonts w:ascii="Arial" w:hAnsi="Arial" w:cs="Arial"/>
          <w:sz w:val="18"/>
          <w:szCs w:val="18"/>
          <w:lang w:val="sr-Cyrl-CS"/>
        </w:rPr>
      </w:pPr>
      <w:r w:rsidRPr="00037657">
        <w:rPr>
          <w:rFonts w:ascii="Arial" w:hAnsi="Arial" w:cs="Arial"/>
          <w:sz w:val="18"/>
          <w:szCs w:val="18"/>
          <w:lang w:val="ru-RU"/>
        </w:rPr>
        <w:t xml:space="preserve"> </w:t>
      </w:r>
      <w:r w:rsidRPr="009B0596">
        <w:rPr>
          <w:rFonts w:ascii="Arial" w:hAnsi="Arial" w:cs="Arial"/>
          <w:sz w:val="18"/>
          <w:szCs w:val="18"/>
          <w:lang w:val="sr-Cyrl-CS"/>
        </w:rPr>
        <w:t>На дан 31. децембар 202</w:t>
      </w:r>
      <w:r>
        <w:rPr>
          <w:rFonts w:ascii="Arial" w:hAnsi="Arial" w:cs="Arial"/>
          <w:sz w:val="18"/>
          <w:szCs w:val="18"/>
          <w:lang w:val="sr-Cyrl-CS"/>
        </w:rPr>
        <w:t>4</w:t>
      </w:r>
      <w:r w:rsidRPr="009B0596">
        <w:rPr>
          <w:rFonts w:ascii="Arial" w:hAnsi="Arial" w:cs="Arial"/>
          <w:sz w:val="18"/>
          <w:szCs w:val="18"/>
          <w:lang w:val="sr-Cyrl-CS"/>
        </w:rPr>
        <w:t xml:space="preserve">. године остварени базични капитал је био већи од минималног </w:t>
      </w:r>
      <w:r w:rsidRPr="00037657">
        <w:rPr>
          <w:rFonts w:ascii="Arial" w:hAnsi="Arial" w:cs="Arial"/>
          <w:sz w:val="18"/>
          <w:szCs w:val="18"/>
          <w:lang w:val="ru-RU"/>
        </w:rPr>
        <w:t xml:space="preserve">     </w:t>
      </w:r>
      <w:r>
        <w:rPr>
          <w:rFonts w:ascii="Arial" w:hAnsi="Arial" w:cs="Arial"/>
          <w:sz w:val="18"/>
          <w:szCs w:val="18"/>
          <w:lang w:val="sr-Cyrl-BA"/>
        </w:rPr>
        <w:t xml:space="preserve">      </w:t>
      </w:r>
      <w:r>
        <w:rPr>
          <w:rFonts w:ascii="Arial" w:hAnsi="Arial" w:cs="Arial"/>
          <w:sz w:val="18"/>
          <w:szCs w:val="18"/>
          <w:lang w:val="sr-Cyrl-CS"/>
        </w:rPr>
        <w:t xml:space="preserve">гарантног </w:t>
      </w:r>
      <w:r>
        <w:rPr>
          <w:rFonts w:ascii="Arial" w:hAnsi="Arial" w:cs="Arial"/>
          <w:sz w:val="18"/>
          <w:szCs w:val="18"/>
          <w:lang w:val="sr-Cyrl-BA"/>
        </w:rPr>
        <w:t>ф</w:t>
      </w:r>
      <w:r w:rsidRPr="009B0596">
        <w:rPr>
          <w:rFonts w:ascii="Arial" w:hAnsi="Arial" w:cs="Arial"/>
          <w:sz w:val="18"/>
          <w:szCs w:val="18"/>
          <w:lang w:val="sr-Cyrl-CS"/>
        </w:rPr>
        <w:t xml:space="preserve">онда дефинисаног чланом 52, и 53, Закона о друштвима за осигурање, који за Друштво износи </w:t>
      </w:r>
      <w:r>
        <w:rPr>
          <w:rFonts w:ascii="Arial" w:hAnsi="Arial" w:cs="Arial"/>
          <w:sz w:val="18"/>
          <w:szCs w:val="18"/>
          <w:lang w:val="sr-Cyrl-CS"/>
        </w:rPr>
        <w:t>7</w:t>
      </w:r>
      <w:r w:rsidRPr="009B0596">
        <w:rPr>
          <w:rFonts w:ascii="Arial" w:hAnsi="Arial" w:cs="Arial"/>
          <w:sz w:val="18"/>
          <w:szCs w:val="18"/>
          <w:lang w:val="sr-Cyrl-CS"/>
        </w:rPr>
        <w:t xml:space="preserve">,000,000 </w:t>
      </w:r>
      <w:r>
        <w:rPr>
          <w:rFonts w:ascii="Arial" w:hAnsi="Arial" w:cs="Arial"/>
          <w:sz w:val="18"/>
          <w:szCs w:val="18"/>
          <w:lang w:val="sr-Cyrl-CS"/>
        </w:rPr>
        <w:t>БАМ</w:t>
      </w:r>
      <w:r w:rsidRPr="009B0596">
        <w:rPr>
          <w:rFonts w:ascii="Arial" w:hAnsi="Arial" w:cs="Arial"/>
          <w:sz w:val="18"/>
          <w:szCs w:val="18"/>
          <w:lang w:val="sr-Cyrl-CS"/>
        </w:rPr>
        <w:t xml:space="preserve">, односно </w:t>
      </w:r>
      <w:r w:rsidR="00B60676">
        <w:rPr>
          <w:rFonts w:ascii="Arial" w:hAnsi="Arial" w:cs="Arial"/>
          <w:sz w:val="18"/>
          <w:szCs w:val="18"/>
          <w:lang w:val="sr-Cyrl-CS"/>
        </w:rPr>
        <w:t xml:space="preserve">Матично </w:t>
      </w:r>
      <w:r w:rsidRPr="009B0596">
        <w:rPr>
          <w:rFonts w:ascii="Arial" w:hAnsi="Arial" w:cs="Arial"/>
          <w:sz w:val="18"/>
          <w:szCs w:val="18"/>
          <w:lang w:val="sr-Cyrl-CS"/>
        </w:rPr>
        <w:t xml:space="preserve">Друштво има више базичног капитала за </w:t>
      </w:r>
      <w:r w:rsidRPr="00037657">
        <w:rPr>
          <w:rFonts w:ascii="Arial" w:hAnsi="Arial" w:cs="Arial"/>
          <w:sz w:val="18"/>
          <w:szCs w:val="18"/>
          <w:lang w:val="ru-RU"/>
        </w:rPr>
        <w:t>4,</w:t>
      </w:r>
      <w:r>
        <w:rPr>
          <w:rFonts w:ascii="Arial" w:hAnsi="Arial" w:cs="Arial"/>
          <w:sz w:val="18"/>
          <w:szCs w:val="18"/>
          <w:lang w:val="sr-Cyrl-BA"/>
        </w:rPr>
        <w:t>513,632</w:t>
      </w:r>
      <w:r w:rsidRPr="009B0596">
        <w:rPr>
          <w:rFonts w:ascii="Arial" w:hAnsi="Arial" w:cs="Arial"/>
          <w:sz w:val="18"/>
          <w:szCs w:val="18"/>
          <w:lang w:val="sr-Cyrl-CS"/>
        </w:rPr>
        <w:t xml:space="preserve"> </w:t>
      </w:r>
      <w:r w:rsidRPr="00037657">
        <w:rPr>
          <w:rFonts w:ascii="Arial" w:hAnsi="Arial" w:cs="Arial"/>
          <w:sz w:val="18"/>
          <w:szCs w:val="18"/>
          <w:lang w:val="ru-RU"/>
        </w:rPr>
        <w:t>БАМ</w:t>
      </w:r>
      <w:r w:rsidRPr="009B0596">
        <w:rPr>
          <w:rFonts w:ascii="Arial" w:hAnsi="Arial" w:cs="Arial"/>
          <w:sz w:val="18"/>
          <w:szCs w:val="18"/>
          <w:lang w:val="sr-Cyrl-CS"/>
        </w:rPr>
        <w:t>.</w:t>
      </w:r>
    </w:p>
    <w:p w14:paraId="2659C4E1" w14:textId="77777777" w:rsidR="00AB153F" w:rsidRDefault="00AB153F" w:rsidP="00AB153F">
      <w:pPr>
        <w:ind w:left="684"/>
        <w:jc w:val="both"/>
        <w:rPr>
          <w:rFonts w:ascii="Arial" w:hAnsi="Arial" w:cs="Arial"/>
          <w:sz w:val="18"/>
          <w:szCs w:val="18"/>
          <w:lang w:val="sr-Cyrl-CS"/>
        </w:rPr>
      </w:pPr>
    </w:p>
    <w:p w14:paraId="5CE2B3AB" w14:textId="77777777" w:rsidR="00AB153F" w:rsidRDefault="00AB153F" w:rsidP="00AB153F">
      <w:pPr>
        <w:ind w:left="684"/>
        <w:jc w:val="both"/>
        <w:rPr>
          <w:rFonts w:ascii="Arial" w:hAnsi="Arial" w:cs="Arial"/>
          <w:sz w:val="18"/>
          <w:szCs w:val="18"/>
          <w:lang w:val="sr-Cyrl-CS"/>
        </w:rPr>
      </w:pPr>
    </w:p>
    <w:p w14:paraId="00138F5A" w14:textId="77777777" w:rsidR="00AB153F" w:rsidRPr="009B0596" w:rsidRDefault="00AB153F" w:rsidP="00AB153F">
      <w:pPr>
        <w:ind w:left="684"/>
        <w:jc w:val="both"/>
        <w:rPr>
          <w:rFonts w:ascii="Arial" w:hAnsi="Arial" w:cs="Arial"/>
          <w:sz w:val="18"/>
          <w:szCs w:val="18"/>
          <w:lang w:val="sr-Cyrl-CS"/>
        </w:rPr>
      </w:pPr>
    </w:p>
    <w:p w14:paraId="096F1636" w14:textId="77777777" w:rsidR="002E6A8E" w:rsidRPr="00037657" w:rsidRDefault="002E6A8E" w:rsidP="002E6A8E">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i/>
          <w:color w:val="FF0000"/>
          <w:sz w:val="18"/>
          <w:szCs w:val="18"/>
          <w:lang w:val="ru-RU"/>
        </w:rPr>
      </w:pPr>
    </w:p>
    <w:tbl>
      <w:tblPr>
        <w:tblW w:w="8370" w:type="dxa"/>
        <w:tblInd w:w="828" w:type="dxa"/>
        <w:tblLayout w:type="fixed"/>
        <w:tblCellMar>
          <w:left w:w="0" w:type="dxa"/>
          <w:right w:w="0" w:type="dxa"/>
        </w:tblCellMar>
        <w:tblLook w:val="04A0" w:firstRow="1" w:lastRow="0" w:firstColumn="1" w:lastColumn="0" w:noHBand="0" w:noVBand="1"/>
      </w:tblPr>
      <w:tblGrid>
        <w:gridCol w:w="3960"/>
        <w:gridCol w:w="2340"/>
        <w:gridCol w:w="2070"/>
      </w:tblGrid>
      <w:tr w:rsidR="00F21B2F" w:rsidRPr="0012335D" w14:paraId="69871559" w14:textId="77777777" w:rsidTr="00F21B2F">
        <w:trPr>
          <w:trHeight w:val="355"/>
        </w:trPr>
        <w:tc>
          <w:tcPr>
            <w:tcW w:w="3960" w:type="dxa"/>
            <w:noWrap/>
            <w:tcMar>
              <w:top w:w="0" w:type="dxa"/>
              <w:left w:w="108" w:type="dxa"/>
              <w:bottom w:w="0" w:type="dxa"/>
              <w:right w:w="108" w:type="dxa"/>
            </w:tcMar>
            <w:vAlign w:val="center"/>
            <w:hideMark/>
          </w:tcPr>
          <w:p w14:paraId="05B3D709" w14:textId="77777777" w:rsidR="00F21B2F" w:rsidRPr="00037657" w:rsidRDefault="00F21B2F" w:rsidP="009C66EC">
            <w:pPr>
              <w:rPr>
                <w:rFonts w:ascii="Arial" w:hAnsi="Arial" w:cs="Arial"/>
                <w:sz w:val="16"/>
                <w:szCs w:val="16"/>
                <w:lang w:val="ru-RU"/>
              </w:rPr>
            </w:pPr>
          </w:p>
        </w:tc>
        <w:tc>
          <w:tcPr>
            <w:tcW w:w="2340" w:type="dxa"/>
            <w:tcBorders>
              <w:top w:val="nil"/>
              <w:left w:val="nil"/>
              <w:bottom w:val="single" w:sz="8" w:space="0" w:color="auto"/>
              <w:right w:val="nil"/>
            </w:tcBorders>
            <w:tcMar>
              <w:top w:w="0" w:type="dxa"/>
              <w:left w:w="108" w:type="dxa"/>
              <w:bottom w:w="0" w:type="dxa"/>
              <w:right w:w="108" w:type="dxa"/>
            </w:tcMar>
            <w:vAlign w:val="center"/>
            <w:hideMark/>
          </w:tcPr>
          <w:p w14:paraId="5F4D24FD" w14:textId="77777777" w:rsidR="00F21B2F" w:rsidRPr="0012335D" w:rsidRDefault="00F21B2F" w:rsidP="009C66EC">
            <w:pPr>
              <w:jc w:val="center"/>
              <w:rPr>
                <w:rFonts w:ascii="Arial" w:eastAsiaTheme="minorHAnsi" w:hAnsi="Arial" w:cs="Arial"/>
                <w:b/>
                <w:bCs/>
                <w:sz w:val="16"/>
                <w:szCs w:val="16"/>
                <w:lang w:val="sr-Cyrl-BA"/>
              </w:rPr>
            </w:pPr>
            <w:r w:rsidRPr="0012335D">
              <w:rPr>
                <w:rFonts w:ascii="Arial" w:hAnsi="Arial" w:cs="Arial"/>
                <w:b/>
                <w:bCs/>
                <w:sz w:val="16"/>
                <w:szCs w:val="16"/>
                <w:lang w:val="sr-Cyrl-BA"/>
              </w:rPr>
              <w:t>УКУПНО</w:t>
            </w:r>
          </w:p>
          <w:p w14:paraId="2D90F8D0" w14:textId="77777777" w:rsidR="00F21B2F" w:rsidRPr="0012335D" w:rsidRDefault="00F21B2F" w:rsidP="00AB153F">
            <w:pPr>
              <w:snapToGrid w:val="0"/>
              <w:ind w:hanging="78"/>
              <w:jc w:val="center"/>
              <w:rPr>
                <w:rFonts w:ascii="Arial" w:eastAsiaTheme="minorHAnsi" w:hAnsi="Arial" w:cs="Arial"/>
                <w:b/>
                <w:bCs/>
                <w:sz w:val="16"/>
                <w:szCs w:val="16"/>
                <w:lang w:val="sr-Cyrl-BA"/>
              </w:rPr>
            </w:pPr>
            <w:r w:rsidRPr="0012335D">
              <w:rPr>
                <w:rFonts w:ascii="Arial" w:hAnsi="Arial" w:cs="Arial"/>
                <w:b/>
                <w:bCs/>
                <w:sz w:val="16"/>
                <w:szCs w:val="16"/>
              </w:rPr>
              <w:t>3</w:t>
            </w:r>
            <w:r w:rsidRPr="0012335D">
              <w:rPr>
                <w:rFonts w:ascii="Arial" w:hAnsi="Arial" w:cs="Arial"/>
                <w:b/>
                <w:bCs/>
                <w:sz w:val="16"/>
                <w:szCs w:val="16"/>
                <w:lang w:val="sr-Cyrl-BA"/>
              </w:rPr>
              <w:t>1.</w:t>
            </w:r>
            <w:r w:rsidRPr="0012335D">
              <w:rPr>
                <w:rFonts w:ascii="Arial" w:hAnsi="Arial" w:cs="Arial"/>
                <w:b/>
                <w:bCs/>
                <w:sz w:val="16"/>
                <w:szCs w:val="16"/>
              </w:rPr>
              <w:t xml:space="preserve"> </w:t>
            </w:r>
            <w:r w:rsidRPr="0012335D">
              <w:rPr>
                <w:rFonts w:ascii="Arial" w:hAnsi="Arial" w:cs="Arial"/>
                <w:b/>
                <w:bCs/>
                <w:sz w:val="16"/>
                <w:szCs w:val="16"/>
                <w:lang w:val="sr-Cyrl-BA"/>
              </w:rPr>
              <w:t xml:space="preserve">децембар </w:t>
            </w:r>
            <w:r w:rsidRPr="0012335D">
              <w:rPr>
                <w:rFonts w:ascii="Arial" w:hAnsi="Arial" w:cs="Arial"/>
                <w:b/>
                <w:bCs/>
                <w:sz w:val="16"/>
                <w:szCs w:val="16"/>
              </w:rPr>
              <w:t>20</w:t>
            </w:r>
            <w:r w:rsidR="00571191" w:rsidRPr="0012335D">
              <w:rPr>
                <w:rFonts w:ascii="Arial" w:hAnsi="Arial" w:cs="Arial"/>
                <w:b/>
                <w:bCs/>
                <w:sz w:val="16"/>
                <w:szCs w:val="16"/>
              </w:rPr>
              <w:t>2</w:t>
            </w:r>
            <w:r w:rsidR="00AB153F">
              <w:rPr>
                <w:rFonts w:ascii="Arial" w:hAnsi="Arial" w:cs="Arial"/>
                <w:b/>
                <w:bCs/>
                <w:sz w:val="16"/>
                <w:szCs w:val="16"/>
                <w:lang w:val="sr-Cyrl-BA"/>
              </w:rPr>
              <w:t>4</w:t>
            </w:r>
            <w:r w:rsidRPr="0012335D">
              <w:rPr>
                <w:rFonts w:ascii="Arial" w:hAnsi="Arial" w:cs="Arial"/>
                <w:b/>
                <w:bCs/>
                <w:sz w:val="16"/>
                <w:szCs w:val="16"/>
                <w:lang w:val="sr-Cyrl-BA"/>
              </w:rPr>
              <w:t>.</w:t>
            </w:r>
          </w:p>
        </w:tc>
        <w:tc>
          <w:tcPr>
            <w:tcW w:w="2070" w:type="dxa"/>
            <w:tcBorders>
              <w:top w:val="nil"/>
              <w:left w:val="nil"/>
              <w:bottom w:val="single" w:sz="8" w:space="0" w:color="auto"/>
              <w:right w:val="nil"/>
            </w:tcBorders>
            <w:noWrap/>
            <w:tcMar>
              <w:top w:w="0" w:type="dxa"/>
              <w:left w:w="108" w:type="dxa"/>
              <w:bottom w:w="0" w:type="dxa"/>
              <w:right w:w="108" w:type="dxa"/>
            </w:tcMar>
            <w:vAlign w:val="center"/>
            <w:hideMark/>
          </w:tcPr>
          <w:p w14:paraId="2DA61157" w14:textId="77777777" w:rsidR="00F21B2F" w:rsidRPr="0012335D" w:rsidRDefault="00F21B2F" w:rsidP="009C66EC">
            <w:pPr>
              <w:jc w:val="center"/>
              <w:rPr>
                <w:rFonts w:ascii="Arial" w:eastAsiaTheme="minorHAnsi" w:hAnsi="Arial" w:cs="Arial"/>
                <w:b/>
                <w:bCs/>
                <w:sz w:val="16"/>
                <w:szCs w:val="16"/>
                <w:lang w:val="sr-Cyrl-BA"/>
              </w:rPr>
            </w:pPr>
            <w:r w:rsidRPr="0012335D">
              <w:rPr>
                <w:rFonts w:ascii="Arial" w:hAnsi="Arial" w:cs="Arial"/>
                <w:b/>
                <w:bCs/>
                <w:sz w:val="16"/>
                <w:szCs w:val="16"/>
                <w:lang w:val="sr-Cyrl-BA"/>
              </w:rPr>
              <w:t>УКУПНО</w:t>
            </w:r>
          </w:p>
          <w:p w14:paraId="56F3FEE9" w14:textId="77777777" w:rsidR="00F21B2F" w:rsidRPr="0012335D" w:rsidRDefault="00F21B2F" w:rsidP="00AB153F">
            <w:pPr>
              <w:snapToGrid w:val="0"/>
              <w:ind w:hanging="91"/>
              <w:jc w:val="center"/>
              <w:rPr>
                <w:rFonts w:ascii="Arial" w:eastAsiaTheme="minorHAnsi" w:hAnsi="Arial" w:cs="Arial"/>
                <w:b/>
                <w:bCs/>
                <w:sz w:val="16"/>
                <w:szCs w:val="16"/>
                <w:lang w:val="sr-Cyrl-BA"/>
              </w:rPr>
            </w:pPr>
            <w:r w:rsidRPr="0012335D">
              <w:rPr>
                <w:rFonts w:ascii="Arial" w:hAnsi="Arial" w:cs="Arial"/>
                <w:b/>
                <w:bCs/>
                <w:sz w:val="16"/>
                <w:szCs w:val="16"/>
              </w:rPr>
              <w:t>31</w:t>
            </w:r>
            <w:r w:rsidRPr="0012335D">
              <w:rPr>
                <w:rFonts w:ascii="Arial" w:hAnsi="Arial" w:cs="Arial"/>
                <w:b/>
                <w:bCs/>
                <w:sz w:val="16"/>
                <w:szCs w:val="16"/>
                <w:lang w:val="sr-Cyrl-BA"/>
              </w:rPr>
              <w:t>.</w:t>
            </w:r>
            <w:r w:rsidR="00571191" w:rsidRPr="0012335D">
              <w:rPr>
                <w:rFonts w:ascii="Arial" w:hAnsi="Arial" w:cs="Arial"/>
                <w:b/>
                <w:bCs/>
                <w:sz w:val="16"/>
                <w:szCs w:val="16"/>
              </w:rPr>
              <w:t xml:space="preserve"> децембар 202</w:t>
            </w:r>
            <w:r w:rsidR="00AB153F">
              <w:rPr>
                <w:rFonts w:ascii="Arial" w:hAnsi="Arial" w:cs="Arial"/>
                <w:b/>
                <w:bCs/>
                <w:sz w:val="16"/>
                <w:szCs w:val="16"/>
                <w:lang w:val="sr-Cyrl-BA"/>
              </w:rPr>
              <w:t>3</w:t>
            </w:r>
            <w:r w:rsidRPr="0012335D">
              <w:rPr>
                <w:rFonts w:ascii="Arial" w:hAnsi="Arial" w:cs="Arial"/>
                <w:b/>
                <w:bCs/>
                <w:sz w:val="16"/>
                <w:szCs w:val="16"/>
                <w:lang w:val="sr-Cyrl-BA"/>
              </w:rPr>
              <w:t xml:space="preserve">. </w:t>
            </w:r>
          </w:p>
        </w:tc>
      </w:tr>
      <w:tr w:rsidR="00AB153F" w:rsidRPr="0012335D" w14:paraId="0B6B7E2E" w14:textId="77777777" w:rsidTr="00F21B2F">
        <w:trPr>
          <w:trHeight w:val="60"/>
        </w:trPr>
        <w:tc>
          <w:tcPr>
            <w:tcW w:w="3960" w:type="dxa"/>
            <w:noWrap/>
            <w:tcMar>
              <w:top w:w="0" w:type="dxa"/>
              <w:left w:w="108" w:type="dxa"/>
              <w:bottom w:w="0" w:type="dxa"/>
              <w:right w:w="108" w:type="dxa"/>
            </w:tcMar>
            <w:vAlign w:val="bottom"/>
            <w:hideMark/>
          </w:tcPr>
          <w:p w14:paraId="7E4AD5F7" w14:textId="77777777" w:rsidR="00AB153F" w:rsidRPr="0012335D" w:rsidRDefault="00AB153F" w:rsidP="00AB153F">
            <w:pPr>
              <w:snapToGrid w:val="0"/>
              <w:ind w:left="72" w:hanging="72"/>
              <w:rPr>
                <w:rFonts w:ascii="Arial" w:eastAsiaTheme="minorHAnsi" w:hAnsi="Arial" w:cs="Arial"/>
                <w:sz w:val="16"/>
                <w:szCs w:val="16"/>
                <w:lang w:val="sr-Cyrl-BA"/>
              </w:rPr>
            </w:pPr>
            <w:r w:rsidRPr="0012335D">
              <w:rPr>
                <w:rFonts w:ascii="Arial" w:hAnsi="Arial" w:cs="Arial"/>
                <w:sz w:val="16"/>
                <w:szCs w:val="16"/>
              </w:rPr>
              <w:t>Акцијски капита</w:t>
            </w:r>
            <w:r w:rsidRPr="0012335D">
              <w:rPr>
                <w:rFonts w:ascii="Arial" w:hAnsi="Arial" w:cs="Arial"/>
                <w:sz w:val="16"/>
                <w:szCs w:val="16"/>
                <w:lang w:val="sr-Cyrl-BA"/>
              </w:rPr>
              <w:t>л</w:t>
            </w:r>
          </w:p>
        </w:tc>
        <w:tc>
          <w:tcPr>
            <w:tcW w:w="2340" w:type="dxa"/>
            <w:tcBorders>
              <w:top w:val="nil"/>
              <w:left w:val="nil"/>
              <w:bottom w:val="nil"/>
              <w:right w:val="nil"/>
            </w:tcBorders>
            <w:shd w:val="clear" w:color="auto" w:fill="auto"/>
            <w:tcMar>
              <w:top w:w="0" w:type="dxa"/>
              <w:left w:w="108" w:type="dxa"/>
              <w:bottom w:w="0" w:type="dxa"/>
              <w:right w:w="108" w:type="dxa"/>
            </w:tcMar>
            <w:vAlign w:val="center"/>
          </w:tcPr>
          <w:p w14:paraId="17FF4E62" w14:textId="77777777" w:rsidR="00AB153F" w:rsidRPr="00522066" w:rsidRDefault="00AB153F" w:rsidP="00AB153F">
            <w:pPr>
              <w:ind w:right="57"/>
              <w:jc w:val="right"/>
              <w:rPr>
                <w:rFonts w:ascii="Arial" w:hAnsi="Arial" w:cs="Arial"/>
                <w:sz w:val="16"/>
                <w:szCs w:val="16"/>
              </w:rPr>
            </w:pPr>
            <w:r>
              <w:rPr>
                <w:rFonts w:ascii="Arial" w:hAnsi="Arial" w:cs="Arial"/>
                <w:sz w:val="16"/>
                <w:szCs w:val="16"/>
              </w:rPr>
              <w:t>15,341,300</w:t>
            </w:r>
          </w:p>
        </w:tc>
        <w:tc>
          <w:tcPr>
            <w:tcW w:w="2070" w:type="dxa"/>
            <w:tcBorders>
              <w:top w:val="nil"/>
              <w:left w:val="nil"/>
              <w:bottom w:val="nil"/>
              <w:right w:val="nil"/>
            </w:tcBorders>
            <w:shd w:val="clear" w:color="auto" w:fill="auto"/>
            <w:noWrap/>
            <w:tcMar>
              <w:top w:w="0" w:type="dxa"/>
              <w:left w:w="108" w:type="dxa"/>
              <w:bottom w:w="0" w:type="dxa"/>
              <w:right w:w="108" w:type="dxa"/>
            </w:tcMar>
            <w:vAlign w:val="center"/>
          </w:tcPr>
          <w:p w14:paraId="386EBD93" w14:textId="77777777" w:rsidR="00AB153F" w:rsidRPr="0012335D" w:rsidRDefault="00AB153F" w:rsidP="00AB153F">
            <w:pPr>
              <w:ind w:right="57"/>
              <w:jc w:val="right"/>
              <w:rPr>
                <w:rFonts w:ascii="Arial" w:hAnsi="Arial" w:cs="Arial"/>
                <w:sz w:val="16"/>
                <w:szCs w:val="16"/>
              </w:rPr>
            </w:pPr>
            <w:r w:rsidRPr="0012335D">
              <w:rPr>
                <w:rFonts w:ascii="Arial" w:hAnsi="Arial" w:cs="Arial"/>
                <w:sz w:val="16"/>
                <w:szCs w:val="16"/>
              </w:rPr>
              <w:t>15,341,300</w:t>
            </w:r>
          </w:p>
        </w:tc>
      </w:tr>
      <w:tr w:rsidR="00AB153F" w:rsidRPr="0012335D" w14:paraId="4357AAE8" w14:textId="77777777" w:rsidTr="00F21B2F">
        <w:trPr>
          <w:trHeight w:val="255"/>
        </w:trPr>
        <w:tc>
          <w:tcPr>
            <w:tcW w:w="3960" w:type="dxa"/>
            <w:noWrap/>
            <w:tcMar>
              <w:top w:w="0" w:type="dxa"/>
              <w:left w:w="108" w:type="dxa"/>
              <w:bottom w:w="0" w:type="dxa"/>
              <w:right w:w="108" w:type="dxa"/>
            </w:tcMar>
            <w:vAlign w:val="bottom"/>
            <w:hideMark/>
          </w:tcPr>
          <w:p w14:paraId="35D47305" w14:textId="77777777"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Емисиона премија</w:t>
            </w:r>
          </w:p>
        </w:tc>
        <w:tc>
          <w:tcPr>
            <w:tcW w:w="2340" w:type="dxa"/>
            <w:tcBorders>
              <w:top w:val="nil"/>
              <w:left w:val="nil"/>
              <w:bottom w:val="nil"/>
              <w:right w:val="nil"/>
            </w:tcBorders>
            <w:shd w:val="clear" w:color="auto" w:fill="auto"/>
            <w:tcMar>
              <w:top w:w="0" w:type="dxa"/>
              <w:left w:w="108" w:type="dxa"/>
              <w:bottom w:w="0" w:type="dxa"/>
              <w:right w:w="108" w:type="dxa"/>
            </w:tcMar>
            <w:vAlign w:val="center"/>
          </w:tcPr>
          <w:p w14:paraId="324D4528" w14:textId="77777777" w:rsidR="00AB153F" w:rsidRPr="00B2529F" w:rsidRDefault="00AB153F" w:rsidP="00AB153F">
            <w:pPr>
              <w:ind w:right="57"/>
              <w:jc w:val="right"/>
              <w:rPr>
                <w:rFonts w:ascii="Arial" w:hAnsi="Arial" w:cs="Arial"/>
                <w:sz w:val="16"/>
                <w:szCs w:val="16"/>
                <w:lang w:val="sr-Cyrl-BA"/>
              </w:rPr>
            </w:pPr>
            <w:r>
              <w:rPr>
                <w:rFonts w:ascii="Arial" w:hAnsi="Arial" w:cs="Arial"/>
                <w:sz w:val="16"/>
                <w:szCs w:val="16"/>
                <w:lang w:val="sr-Cyrl-BA"/>
              </w:rPr>
              <w:t>(</w:t>
            </w:r>
            <w:r>
              <w:rPr>
                <w:rFonts w:ascii="Arial" w:hAnsi="Arial" w:cs="Arial"/>
                <w:sz w:val="16"/>
                <w:szCs w:val="16"/>
              </w:rPr>
              <w:t>3,</w:t>
            </w:r>
            <w:r>
              <w:rPr>
                <w:rFonts w:ascii="Arial" w:hAnsi="Arial" w:cs="Arial"/>
                <w:sz w:val="16"/>
                <w:szCs w:val="16"/>
                <w:lang w:val="sr-Cyrl-BA"/>
              </w:rPr>
              <w:t>796,171)</w:t>
            </w:r>
          </w:p>
        </w:tc>
        <w:tc>
          <w:tcPr>
            <w:tcW w:w="2070" w:type="dxa"/>
            <w:tcBorders>
              <w:top w:val="nil"/>
              <w:left w:val="nil"/>
              <w:bottom w:val="nil"/>
              <w:right w:val="nil"/>
            </w:tcBorders>
            <w:shd w:val="clear" w:color="auto" w:fill="auto"/>
            <w:noWrap/>
            <w:tcMar>
              <w:top w:w="0" w:type="dxa"/>
              <w:left w:w="108" w:type="dxa"/>
              <w:bottom w:w="0" w:type="dxa"/>
              <w:right w:w="108" w:type="dxa"/>
            </w:tcMar>
            <w:vAlign w:val="center"/>
          </w:tcPr>
          <w:p w14:paraId="5962EE2A" w14:textId="77777777" w:rsidR="00AB153F" w:rsidRPr="0012335D" w:rsidRDefault="00AB153F" w:rsidP="00AB153F">
            <w:pPr>
              <w:ind w:right="57"/>
              <w:jc w:val="right"/>
              <w:rPr>
                <w:rFonts w:ascii="Arial" w:hAnsi="Arial" w:cs="Arial"/>
                <w:sz w:val="16"/>
                <w:szCs w:val="16"/>
                <w:lang w:val="sr-Cyrl-BA"/>
              </w:rPr>
            </w:pPr>
            <w:r w:rsidRPr="0012335D">
              <w:rPr>
                <w:rFonts w:ascii="Arial" w:hAnsi="Arial" w:cs="Arial"/>
                <w:sz w:val="16"/>
                <w:szCs w:val="16"/>
                <w:lang w:val="sr-Cyrl-BA"/>
              </w:rPr>
              <w:t>(</w:t>
            </w:r>
            <w:r>
              <w:rPr>
                <w:rFonts w:ascii="Arial" w:hAnsi="Arial" w:cs="Arial"/>
                <w:sz w:val="16"/>
                <w:szCs w:val="16"/>
              </w:rPr>
              <w:t>3.928.258</w:t>
            </w:r>
            <w:r w:rsidRPr="0012335D">
              <w:rPr>
                <w:rFonts w:ascii="Arial" w:hAnsi="Arial" w:cs="Arial"/>
                <w:sz w:val="16"/>
                <w:szCs w:val="16"/>
                <w:lang w:val="sr-Cyrl-BA"/>
              </w:rPr>
              <w:t>)</w:t>
            </w:r>
          </w:p>
        </w:tc>
      </w:tr>
      <w:tr w:rsidR="00AB153F" w:rsidRPr="0012335D" w14:paraId="1872800B" w14:textId="77777777" w:rsidTr="00F21B2F">
        <w:trPr>
          <w:trHeight w:val="118"/>
        </w:trPr>
        <w:tc>
          <w:tcPr>
            <w:tcW w:w="3960" w:type="dxa"/>
            <w:noWrap/>
            <w:tcMar>
              <w:top w:w="0" w:type="dxa"/>
              <w:left w:w="108" w:type="dxa"/>
              <w:bottom w:w="0" w:type="dxa"/>
              <w:right w:w="108" w:type="dxa"/>
            </w:tcMar>
            <w:vAlign w:val="bottom"/>
            <w:hideMark/>
          </w:tcPr>
          <w:p w14:paraId="15446478" w14:textId="77777777"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Законске резерве</w:t>
            </w:r>
          </w:p>
        </w:tc>
        <w:tc>
          <w:tcPr>
            <w:tcW w:w="2340" w:type="dxa"/>
            <w:tcBorders>
              <w:top w:val="nil"/>
              <w:left w:val="nil"/>
              <w:right w:val="nil"/>
            </w:tcBorders>
            <w:shd w:val="clear" w:color="auto" w:fill="auto"/>
            <w:tcMar>
              <w:top w:w="0" w:type="dxa"/>
              <w:left w:w="108" w:type="dxa"/>
              <w:bottom w:w="0" w:type="dxa"/>
              <w:right w:w="108" w:type="dxa"/>
            </w:tcMar>
            <w:vAlign w:val="center"/>
          </w:tcPr>
          <w:p w14:paraId="7BCF0F6E" w14:textId="77777777" w:rsidR="00AB153F" w:rsidRPr="00522066" w:rsidRDefault="00AB153F" w:rsidP="00AB153F">
            <w:pPr>
              <w:ind w:right="57"/>
              <w:jc w:val="right"/>
              <w:rPr>
                <w:rFonts w:ascii="Arial" w:hAnsi="Arial" w:cs="Arial"/>
                <w:sz w:val="16"/>
                <w:szCs w:val="16"/>
              </w:rPr>
            </w:pPr>
            <w:r>
              <w:rPr>
                <w:rFonts w:ascii="Arial" w:hAnsi="Arial" w:cs="Arial"/>
                <w:sz w:val="16"/>
                <w:szCs w:val="16"/>
              </w:rPr>
              <w:t>15,215</w:t>
            </w:r>
          </w:p>
        </w:tc>
        <w:tc>
          <w:tcPr>
            <w:tcW w:w="2070" w:type="dxa"/>
            <w:tcBorders>
              <w:top w:val="nil"/>
              <w:left w:val="nil"/>
              <w:right w:val="nil"/>
            </w:tcBorders>
            <w:shd w:val="clear" w:color="auto" w:fill="auto"/>
            <w:noWrap/>
            <w:tcMar>
              <w:top w:w="0" w:type="dxa"/>
              <w:left w:w="108" w:type="dxa"/>
              <w:bottom w:w="0" w:type="dxa"/>
              <w:right w:w="108" w:type="dxa"/>
            </w:tcMar>
            <w:vAlign w:val="center"/>
          </w:tcPr>
          <w:p w14:paraId="518FE5DF" w14:textId="77777777" w:rsidR="00AB153F" w:rsidRPr="0012335D" w:rsidRDefault="00AB153F" w:rsidP="00AB153F">
            <w:pPr>
              <w:ind w:right="57"/>
              <w:jc w:val="right"/>
              <w:rPr>
                <w:rFonts w:ascii="Arial" w:hAnsi="Arial" w:cs="Arial"/>
                <w:sz w:val="16"/>
                <w:szCs w:val="16"/>
              </w:rPr>
            </w:pPr>
            <w:r w:rsidRPr="0012335D">
              <w:rPr>
                <w:rFonts w:ascii="Arial" w:hAnsi="Arial" w:cs="Arial"/>
                <w:sz w:val="16"/>
                <w:szCs w:val="16"/>
              </w:rPr>
              <w:t>15,215</w:t>
            </w:r>
          </w:p>
        </w:tc>
      </w:tr>
      <w:tr w:rsidR="00AB153F" w:rsidRPr="0012335D" w14:paraId="40E685BB" w14:textId="77777777" w:rsidTr="00F21B2F">
        <w:trPr>
          <w:trHeight w:val="255"/>
        </w:trPr>
        <w:tc>
          <w:tcPr>
            <w:tcW w:w="3960" w:type="dxa"/>
            <w:noWrap/>
            <w:tcMar>
              <w:top w:w="0" w:type="dxa"/>
              <w:left w:w="108" w:type="dxa"/>
              <w:bottom w:w="0" w:type="dxa"/>
              <w:right w:w="108" w:type="dxa"/>
            </w:tcMar>
            <w:vAlign w:val="bottom"/>
            <w:hideMark/>
          </w:tcPr>
          <w:p w14:paraId="7BA6EC47" w14:textId="77777777"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Нематеријална улагања</w:t>
            </w:r>
          </w:p>
        </w:tc>
        <w:tc>
          <w:tcPr>
            <w:tcW w:w="2340" w:type="dxa"/>
            <w:tcBorders>
              <w:top w:val="nil"/>
              <w:left w:val="nil"/>
              <w:right w:val="nil"/>
            </w:tcBorders>
            <w:shd w:val="clear" w:color="auto" w:fill="auto"/>
            <w:tcMar>
              <w:top w:w="0" w:type="dxa"/>
              <w:left w:w="108" w:type="dxa"/>
              <w:bottom w:w="0" w:type="dxa"/>
              <w:right w:w="108" w:type="dxa"/>
            </w:tcMar>
            <w:vAlign w:val="center"/>
          </w:tcPr>
          <w:p w14:paraId="4DC3482B" w14:textId="77777777" w:rsidR="00AB153F" w:rsidRPr="00B2529F" w:rsidRDefault="00AB153F" w:rsidP="00AB153F">
            <w:pPr>
              <w:ind w:right="57"/>
              <w:jc w:val="right"/>
              <w:rPr>
                <w:rFonts w:ascii="Arial" w:hAnsi="Arial" w:cs="Arial"/>
                <w:sz w:val="16"/>
                <w:szCs w:val="16"/>
                <w:lang w:val="sr-Cyrl-BA"/>
              </w:rPr>
            </w:pPr>
            <w:r>
              <w:rPr>
                <w:rFonts w:ascii="Arial" w:hAnsi="Arial" w:cs="Arial"/>
                <w:sz w:val="16"/>
                <w:szCs w:val="16"/>
                <w:lang w:val="sr-Cyrl-BA"/>
              </w:rPr>
              <w:t>(46,712)</w:t>
            </w:r>
          </w:p>
        </w:tc>
        <w:tc>
          <w:tcPr>
            <w:tcW w:w="2070" w:type="dxa"/>
            <w:tcBorders>
              <w:top w:val="nil"/>
              <w:left w:val="nil"/>
              <w:right w:val="nil"/>
            </w:tcBorders>
            <w:shd w:val="clear" w:color="auto" w:fill="auto"/>
            <w:noWrap/>
            <w:tcMar>
              <w:top w:w="0" w:type="dxa"/>
              <w:left w:w="108" w:type="dxa"/>
              <w:bottom w:w="0" w:type="dxa"/>
              <w:right w:w="108" w:type="dxa"/>
            </w:tcMar>
            <w:vAlign w:val="center"/>
          </w:tcPr>
          <w:p w14:paraId="57B47482" w14:textId="77777777" w:rsidR="00AB153F" w:rsidRPr="0012335D" w:rsidRDefault="00AB153F" w:rsidP="00AB153F">
            <w:pPr>
              <w:ind w:right="57"/>
              <w:jc w:val="right"/>
              <w:rPr>
                <w:rFonts w:ascii="Arial" w:hAnsi="Arial" w:cs="Arial"/>
                <w:sz w:val="16"/>
                <w:szCs w:val="16"/>
                <w:lang w:val="sr-Cyrl-BA"/>
              </w:rPr>
            </w:pPr>
            <w:r w:rsidRPr="0012335D">
              <w:rPr>
                <w:rFonts w:ascii="Arial" w:hAnsi="Arial" w:cs="Arial"/>
                <w:sz w:val="16"/>
                <w:szCs w:val="16"/>
                <w:lang w:val="sr-Cyrl-BA"/>
              </w:rPr>
              <w:t>(</w:t>
            </w:r>
            <w:r>
              <w:rPr>
                <w:rFonts w:ascii="Arial" w:hAnsi="Arial" w:cs="Arial"/>
                <w:sz w:val="16"/>
                <w:szCs w:val="16"/>
              </w:rPr>
              <w:t>67.360</w:t>
            </w:r>
            <w:r w:rsidRPr="0012335D">
              <w:rPr>
                <w:rFonts w:ascii="Arial" w:hAnsi="Arial" w:cs="Arial"/>
                <w:sz w:val="16"/>
                <w:szCs w:val="16"/>
                <w:lang w:val="sr-Cyrl-BA"/>
              </w:rPr>
              <w:t>)</w:t>
            </w:r>
          </w:p>
        </w:tc>
      </w:tr>
      <w:tr w:rsidR="00AB153F" w:rsidRPr="0012335D" w14:paraId="7A0129EF" w14:textId="77777777" w:rsidTr="00F21B2F">
        <w:trPr>
          <w:trHeight w:val="81"/>
        </w:trPr>
        <w:tc>
          <w:tcPr>
            <w:tcW w:w="3960" w:type="dxa"/>
            <w:noWrap/>
            <w:tcMar>
              <w:top w:w="0" w:type="dxa"/>
              <w:left w:w="108" w:type="dxa"/>
              <w:bottom w:w="0" w:type="dxa"/>
              <w:right w:w="108" w:type="dxa"/>
            </w:tcMar>
            <w:vAlign w:val="bottom"/>
            <w:hideMark/>
          </w:tcPr>
          <w:p w14:paraId="66A51CFD" w14:textId="77777777" w:rsidR="00AB153F" w:rsidRPr="0012335D" w:rsidRDefault="00AB153F" w:rsidP="00AB153F">
            <w:pPr>
              <w:snapToGrid w:val="0"/>
              <w:ind w:left="72" w:hanging="72"/>
              <w:rPr>
                <w:rFonts w:ascii="Arial" w:eastAsiaTheme="minorHAnsi" w:hAnsi="Arial" w:cs="Arial"/>
                <w:b/>
                <w:bCs/>
                <w:sz w:val="16"/>
                <w:szCs w:val="16"/>
              </w:rPr>
            </w:pPr>
            <w:r w:rsidRPr="0012335D">
              <w:rPr>
                <w:rFonts w:ascii="Arial" w:hAnsi="Arial" w:cs="Arial"/>
                <w:b/>
                <w:bCs/>
                <w:sz w:val="16"/>
                <w:szCs w:val="16"/>
              </w:rPr>
              <w:t>Базични капитал</w:t>
            </w:r>
          </w:p>
        </w:tc>
        <w:tc>
          <w:tcPr>
            <w:tcW w:w="2340" w:type="dxa"/>
            <w:tcBorders>
              <w:left w:val="nil"/>
              <w:bottom w:val="double" w:sz="4" w:space="0" w:color="auto"/>
              <w:right w:val="nil"/>
            </w:tcBorders>
            <w:shd w:val="clear" w:color="auto" w:fill="auto"/>
            <w:tcMar>
              <w:top w:w="0" w:type="dxa"/>
              <w:left w:w="108" w:type="dxa"/>
              <w:bottom w:w="0" w:type="dxa"/>
              <w:right w:w="108" w:type="dxa"/>
            </w:tcMar>
            <w:vAlign w:val="center"/>
          </w:tcPr>
          <w:p w14:paraId="67560FBE" w14:textId="77777777" w:rsidR="00AB153F" w:rsidRPr="009370DC" w:rsidRDefault="00AB153F" w:rsidP="00AB153F">
            <w:pPr>
              <w:ind w:right="57"/>
              <w:jc w:val="right"/>
              <w:rPr>
                <w:rFonts w:ascii="Arial" w:hAnsi="Arial" w:cs="Arial"/>
                <w:b/>
                <w:sz w:val="16"/>
                <w:szCs w:val="16"/>
                <w:lang w:val="sr-Cyrl-BA"/>
              </w:rPr>
            </w:pPr>
            <w:r>
              <w:rPr>
                <w:rFonts w:ascii="Arial" w:hAnsi="Arial" w:cs="Arial"/>
                <w:b/>
                <w:sz w:val="16"/>
                <w:szCs w:val="16"/>
                <w:lang w:val="sr-Cyrl-BA"/>
              </w:rPr>
              <w:t>11,513,632</w:t>
            </w:r>
          </w:p>
        </w:tc>
        <w:tc>
          <w:tcPr>
            <w:tcW w:w="2070" w:type="dxa"/>
            <w:tcBorders>
              <w:left w:val="nil"/>
              <w:bottom w:val="double" w:sz="4" w:space="0" w:color="auto"/>
              <w:right w:val="nil"/>
            </w:tcBorders>
            <w:shd w:val="clear" w:color="auto" w:fill="auto"/>
            <w:noWrap/>
            <w:tcMar>
              <w:top w:w="0" w:type="dxa"/>
              <w:left w:w="108" w:type="dxa"/>
              <w:bottom w:w="0" w:type="dxa"/>
              <w:right w:w="108" w:type="dxa"/>
            </w:tcMar>
            <w:vAlign w:val="center"/>
          </w:tcPr>
          <w:p w14:paraId="6BA6D333" w14:textId="77777777" w:rsidR="00AB153F" w:rsidRPr="00AC566A" w:rsidRDefault="00AB153F" w:rsidP="00AB153F">
            <w:pPr>
              <w:ind w:right="57"/>
              <w:jc w:val="right"/>
              <w:rPr>
                <w:rFonts w:ascii="Arial" w:hAnsi="Arial" w:cs="Arial"/>
                <w:b/>
                <w:sz w:val="16"/>
                <w:szCs w:val="16"/>
              </w:rPr>
            </w:pPr>
            <w:r w:rsidRPr="0012335D">
              <w:rPr>
                <w:rFonts w:ascii="Arial" w:hAnsi="Arial" w:cs="Arial"/>
                <w:b/>
                <w:sz w:val="16"/>
                <w:szCs w:val="16"/>
              </w:rPr>
              <w:t>11,</w:t>
            </w:r>
            <w:r>
              <w:rPr>
                <w:rFonts w:ascii="Arial" w:hAnsi="Arial" w:cs="Arial"/>
                <w:b/>
                <w:sz w:val="16"/>
                <w:szCs w:val="16"/>
              </w:rPr>
              <w:t>360</w:t>
            </w:r>
            <w:r w:rsidRPr="0012335D">
              <w:rPr>
                <w:rFonts w:ascii="Arial" w:hAnsi="Arial" w:cs="Arial"/>
                <w:b/>
                <w:sz w:val="16"/>
                <w:szCs w:val="16"/>
              </w:rPr>
              <w:t>,</w:t>
            </w:r>
            <w:r>
              <w:rPr>
                <w:rFonts w:ascii="Arial" w:hAnsi="Arial" w:cs="Arial"/>
                <w:b/>
                <w:sz w:val="16"/>
                <w:szCs w:val="16"/>
              </w:rPr>
              <w:t>897</w:t>
            </w:r>
          </w:p>
        </w:tc>
      </w:tr>
      <w:tr w:rsidR="00AB153F" w:rsidRPr="0012335D" w14:paraId="5EA65DFD" w14:textId="77777777" w:rsidTr="00F21B2F">
        <w:trPr>
          <w:trHeight w:val="60"/>
        </w:trPr>
        <w:tc>
          <w:tcPr>
            <w:tcW w:w="3960" w:type="dxa"/>
            <w:noWrap/>
            <w:tcMar>
              <w:top w:w="0" w:type="dxa"/>
              <w:left w:w="108" w:type="dxa"/>
              <w:bottom w:w="0" w:type="dxa"/>
              <w:right w:w="108" w:type="dxa"/>
            </w:tcMar>
            <w:vAlign w:val="bottom"/>
            <w:hideMark/>
          </w:tcPr>
          <w:p w14:paraId="19B2B0EF" w14:textId="77777777" w:rsidR="00AB153F" w:rsidRPr="0012335D" w:rsidRDefault="00AB153F" w:rsidP="00AB153F">
            <w:pPr>
              <w:rPr>
                <w:rFonts w:ascii="Arial" w:hAnsi="Arial" w:cs="Arial"/>
                <w:sz w:val="16"/>
                <w:szCs w:val="16"/>
              </w:rPr>
            </w:pPr>
          </w:p>
        </w:tc>
        <w:tc>
          <w:tcPr>
            <w:tcW w:w="2340" w:type="dxa"/>
            <w:tcBorders>
              <w:top w:val="double" w:sz="4" w:space="0" w:color="auto"/>
            </w:tcBorders>
            <w:tcMar>
              <w:top w:w="0" w:type="dxa"/>
              <w:left w:w="108" w:type="dxa"/>
              <w:bottom w:w="0" w:type="dxa"/>
              <w:right w:w="108" w:type="dxa"/>
            </w:tcMar>
            <w:vAlign w:val="center"/>
          </w:tcPr>
          <w:p w14:paraId="773A8515" w14:textId="77777777" w:rsidR="00AB153F" w:rsidRPr="00522066" w:rsidRDefault="00AB153F" w:rsidP="00AB153F">
            <w:pPr>
              <w:jc w:val="right"/>
              <w:rPr>
                <w:rFonts w:ascii="Arial" w:hAnsi="Arial" w:cs="Arial"/>
                <w:color w:val="000000"/>
                <w:sz w:val="16"/>
                <w:szCs w:val="16"/>
              </w:rPr>
            </w:pPr>
          </w:p>
        </w:tc>
        <w:tc>
          <w:tcPr>
            <w:tcW w:w="2070" w:type="dxa"/>
            <w:tcBorders>
              <w:top w:val="double" w:sz="4" w:space="0" w:color="auto"/>
            </w:tcBorders>
            <w:noWrap/>
            <w:tcMar>
              <w:top w:w="0" w:type="dxa"/>
              <w:left w:w="108" w:type="dxa"/>
              <w:bottom w:w="0" w:type="dxa"/>
              <w:right w:w="108" w:type="dxa"/>
            </w:tcMar>
            <w:vAlign w:val="center"/>
          </w:tcPr>
          <w:p w14:paraId="1B1062AE" w14:textId="77777777" w:rsidR="00AB153F" w:rsidRPr="0012335D" w:rsidRDefault="00AB153F" w:rsidP="00AB153F">
            <w:pPr>
              <w:jc w:val="right"/>
              <w:rPr>
                <w:rFonts w:ascii="Arial" w:hAnsi="Arial" w:cs="Arial"/>
                <w:color w:val="000000"/>
                <w:sz w:val="16"/>
                <w:szCs w:val="16"/>
              </w:rPr>
            </w:pPr>
          </w:p>
        </w:tc>
      </w:tr>
      <w:tr w:rsidR="00AB153F" w:rsidRPr="0012335D" w14:paraId="5671C51A" w14:textId="77777777" w:rsidTr="00F21B2F">
        <w:trPr>
          <w:trHeight w:val="255"/>
        </w:trPr>
        <w:tc>
          <w:tcPr>
            <w:tcW w:w="3960" w:type="dxa"/>
            <w:noWrap/>
            <w:tcMar>
              <w:top w:w="0" w:type="dxa"/>
              <w:left w:w="108" w:type="dxa"/>
              <w:bottom w:w="0" w:type="dxa"/>
              <w:right w:w="108" w:type="dxa"/>
            </w:tcMar>
            <w:vAlign w:val="bottom"/>
            <w:hideMark/>
          </w:tcPr>
          <w:p w14:paraId="2F709644" w14:textId="77777777"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Неликвидна средства</w:t>
            </w:r>
          </w:p>
        </w:tc>
        <w:tc>
          <w:tcPr>
            <w:tcW w:w="2340" w:type="dxa"/>
            <w:tcBorders>
              <w:top w:val="nil"/>
              <w:left w:val="nil"/>
              <w:right w:val="nil"/>
            </w:tcBorders>
            <w:shd w:val="clear" w:color="auto" w:fill="auto"/>
            <w:tcMar>
              <w:top w:w="0" w:type="dxa"/>
              <w:left w:w="108" w:type="dxa"/>
              <w:bottom w:w="0" w:type="dxa"/>
              <w:right w:w="108" w:type="dxa"/>
            </w:tcMar>
            <w:vAlign w:val="center"/>
          </w:tcPr>
          <w:p w14:paraId="0D418300" w14:textId="77777777" w:rsidR="00AB153F" w:rsidRPr="00B2529F" w:rsidRDefault="00AB153F" w:rsidP="00AB153F">
            <w:pPr>
              <w:jc w:val="right"/>
              <w:rPr>
                <w:rFonts w:ascii="Arial" w:hAnsi="Arial" w:cs="Arial"/>
                <w:bCs/>
                <w:color w:val="000000"/>
                <w:sz w:val="16"/>
                <w:szCs w:val="16"/>
                <w:lang w:val="sr-Cyrl-BA"/>
              </w:rPr>
            </w:pPr>
            <w:r w:rsidRPr="00B2529F">
              <w:rPr>
                <w:rFonts w:ascii="Arial" w:hAnsi="Arial" w:cs="Arial"/>
                <w:bCs/>
                <w:color w:val="000000"/>
                <w:sz w:val="16"/>
                <w:szCs w:val="16"/>
                <w:lang w:val="sr-Cyrl-BA"/>
              </w:rPr>
              <w:t>(</w:t>
            </w:r>
            <w:r>
              <w:rPr>
                <w:rFonts w:ascii="Arial" w:hAnsi="Arial" w:cs="Arial"/>
                <w:bCs/>
                <w:color w:val="000000"/>
                <w:sz w:val="16"/>
                <w:szCs w:val="16"/>
                <w:lang w:val="sr-Cyrl-BA"/>
              </w:rPr>
              <w:t>400,000</w:t>
            </w:r>
            <w:r w:rsidRPr="00B2529F">
              <w:rPr>
                <w:rFonts w:ascii="Arial" w:hAnsi="Arial" w:cs="Arial"/>
                <w:bCs/>
                <w:color w:val="000000"/>
                <w:sz w:val="16"/>
                <w:szCs w:val="16"/>
                <w:lang w:val="sr-Cyrl-BA"/>
              </w:rPr>
              <w:t>)</w:t>
            </w:r>
          </w:p>
        </w:tc>
        <w:tc>
          <w:tcPr>
            <w:tcW w:w="2070" w:type="dxa"/>
            <w:tcBorders>
              <w:top w:val="nil"/>
              <w:left w:val="nil"/>
              <w:right w:val="nil"/>
            </w:tcBorders>
            <w:shd w:val="clear" w:color="auto" w:fill="auto"/>
            <w:noWrap/>
            <w:tcMar>
              <w:top w:w="0" w:type="dxa"/>
              <w:left w:w="108" w:type="dxa"/>
              <w:bottom w:w="0" w:type="dxa"/>
              <w:right w:w="108" w:type="dxa"/>
            </w:tcMar>
            <w:vAlign w:val="center"/>
          </w:tcPr>
          <w:p w14:paraId="254B57BD" w14:textId="77777777" w:rsidR="00AB153F" w:rsidRPr="0012335D" w:rsidRDefault="00AB153F" w:rsidP="00AB153F">
            <w:pPr>
              <w:jc w:val="right"/>
              <w:rPr>
                <w:rFonts w:ascii="Arial" w:hAnsi="Arial" w:cs="Arial"/>
                <w:bCs/>
                <w:color w:val="000000"/>
                <w:sz w:val="16"/>
                <w:szCs w:val="16"/>
                <w:lang w:val="sr-Cyrl-BA"/>
              </w:rPr>
            </w:pPr>
            <w:r w:rsidRPr="0012335D">
              <w:rPr>
                <w:rFonts w:ascii="Arial" w:hAnsi="Arial" w:cs="Arial"/>
                <w:bCs/>
                <w:color w:val="000000"/>
                <w:sz w:val="16"/>
                <w:szCs w:val="16"/>
                <w:lang w:val="sr-Cyrl-BA"/>
              </w:rPr>
              <w:t>(</w:t>
            </w:r>
            <w:r>
              <w:rPr>
                <w:rFonts w:ascii="Arial" w:hAnsi="Arial" w:cs="Arial"/>
                <w:bCs/>
                <w:color w:val="000000"/>
                <w:sz w:val="16"/>
                <w:szCs w:val="16"/>
              </w:rPr>
              <w:t>612</w:t>
            </w:r>
            <w:r w:rsidRPr="0012335D">
              <w:rPr>
                <w:rFonts w:ascii="Arial" w:hAnsi="Arial" w:cs="Arial"/>
                <w:bCs/>
                <w:color w:val="000000"/>
                <w:sz w:val="16"/>
                <w:szCs w:val="16"/>
              </w:rPr>
              <w:t>,</w:t>
            </w:r>
            <w:r>
              <w:rPr>
                <w:rFonts w:ascii="Arial" w:hAnsi="Arial" w:cs="Arial"/>
                <w:bCs/>
                <w:color w:val="000000"/>
                <w:sz w:val="16"/>
                <w:szCs w:val="16"/>
              </w:rPr>
              <w:t>065</w:t>
            </w:r>
            <w:r w:rsidRPr="0012335D">
              <w:rPr>
                <w:rFonts w:ascii="Arial" w:hAnsi="Arial" w:cs="Arial"/>
                <w:bCs/>
                <w:color w:val="000000"/>
                <w:sz w:val="16"/>
                <w:szCs w:val="16"/>
                <w:lang w:val="sr-Cyrl-BA"/>
              </w:rPr>
              <w:t>)</w:t>
            </w:r>
          </w:p>
        </w:tc>
      </w:tr>
      <w:tr w:rsidR="00AB153F" w:rsidRPr="0012335D" w14:paraId="5661C264" w14:textId="77777777" w:rsidTr="00F21B2F">
        <w:trPr>
          <w:trHeight w:val="255"/>
        </w:trPr>
        <w:tc>
          <w:tcPr>
            <w:tcW w:w="3960" w:type="dxa"/>
            <w:noWrap/>
            <w:tcMar>
              <w:top w:w="0" w:type="dxa"/>
              <w:left w:w="108" w:type="dxa"/>
              <w:bottom w:w="0" w:type="dxa"/>
              <w:right w:w="108" w:type="dxa"/>
            </w:tcMar>
            <w:vAlign w:val="bottom"/>
            <w:hideMark/>
          </w:tcPr>
          <w:p w14:paraId="65A34F4F" w14:textId="77777777" w:rsidR="00AB153F" w:rsidRPr="0012335D" w:rsidRDefault="00AB153F" w:rsidP="00AB153F">
            <w:pPr>
              <w:snapToGrid w:val="0"/>
              <w:ind w:left="72" w:hanging="72"/>
              <w:rPr>
                <w:rFonts w:ascii="Arial" w:eastAsiaTheme="minorHAnsi" w:hAnsi="Arial" w:cs="Arial"/>
                <w:b/>
                <w:sz w:val="16"/>
                <w:szCs w:val="16"/>
              </w:rPr>
            </w:pPr>
            <w:r w:rsidRPr="0012335D">
              <w:rPr>
                <w:rFonts w:ascii="Arial" w:hAnsi="Arial" w:cs="Arial"/>
                <w:b/>
                <w:sz w:val="16"/>
                <w:szCs w:val="16"/>
              </w:rPr>
              <w:t>Расположиви капитал</w:t>
            </w:r>
          </w:p>
        </w:tc>
        <w:tc>
          <w:tcPr>
            <w:tcW w:w="2340" w:type="dxa"/>
            <w:tcBorders>
              <w:left w:val="nil"/>
              <w:bottom w:val="double" w:sz="4" w:space="0" w:color="auto"/>
              <w:right w:val="nil"/>
            </w:tcBorders>
            <w:shd w:val="clear" w:color="auto" w:fill="auto"/>
            <w:tcMar>
              <w:top w:w="0" w:type="dxa"/>
              <w:left w:w="108" w:type="dxa"/>
              <w:bottom w:w="0" w:type="dxa"/>
              <w:right w:w="108" w:type="dxa"/>
            </w:tcMar>
            <w:vAlign w:val="center"/>
          </w:tcPr>
          <w:p w14:paraId="452673DF" w14:textId="77777777" w:rsidR="00AB153F" w:rsidRPr="009370DC" w:rsidRDefault="00AB153F" w:rsidP="00AB153F">
            <w:pPr>
              <w:ind w:right="57"/>
              <w:jc w:val="right"/>
              <w:rPr>
                <w:rFonts w:ascii="Arial" w:hAnsi="Arial" w:cs="Arial"/>
                <w:b/>
                <w:sz w:val="16"/>
                <w:szCs w:val="16"/>
                <w:lang w:val="sr-Cyrl-BA"/>
              </w:rPr>
            </w:pPr>
            <w:r>
              <w:rPr>
                <w:rFonts w:ascii="Arial" w:hAnsi="Arial" w:cs="Arial"/>
                <w:b/>
                <w:sz w:val="16"/>
                <w:szCs w:val="16"/>
                <w:lang w:val="sr-Cyrl-BA"/>
              </w:rPr>
              <w:t>11,113,632</w:t>
            </w:r>
          </w:p>
        </w:tc>
        <w:tc>
          <w:tcPr>
            <w:tcW w:w="2070" w:type="dxa"/>
            <w:tcBorders>
              <w:left w:val="nil"/>
              <w:bottom w:val="double" w:sz="4" w:space="0" w:color="auto"/>
              <w:right w:val="nil"/>
            </w:tcBorders>
            <w:shd w:val="clear" w:color="auto" w:fill="auto"/>
            <w:noWrap/>
            <w:tcMar>
              <w:top w:w="0" w:type="dxa"/>
              <w:left w:w="108" w:type="dxa"/>
              <w:bottom w:w="0" w:type="dxa"/>
              <w:right w:w="108" w:type="dxa"/>
            </w:tcMar>
            <w:vAlign w:val="center"/>
          </w:tcPr>
          <w:p w14:paraId="6F381A9C" w14:textId="77777777" w:rsidR="00AB153F" w:rsidRPr="00F44ECC" w:rsidRDefault="00AB153F" w:rsidP="00AB153F">
            <w:pPr>
              <w:ind w:right="57"/>
              <w:jc w:val="right"/>
              <w:rPr>
                <w:rFonts w:ascii="Arial" w:hAnsi="Arial" w:cs="Arial"/>
                <w:b/>
                <w:sz w:val="16"/>
                <w:szCs w:val="16"/>
              </w:rPr>
            </w:pPr>
            <w:r w:rsidRPr="0012335D">
              <w:rPr>
                <w:rFonts w:ascii="Arial" w:hAnsi="Arial" w:cs="Arial"/>
                <w:b/>
                <w:sz w:val="16"/>
                <w:szCs w:val="16"/>
                <w:lang w:val="sr-Cyrl-BA"/>
              </w:rPr>
              <w:t>10,</w:t>
            </w:r>
            <w:r>
              <w:rPr>
                <w:rFonts w:ascii="Arial" w:hAnsi="Arial" w:cs="Arial"/>
                <w:b/>
                <w:sz w:val="16"/>
                <w:szCs w:val="16"/>
              </w:rPr>
              <w:t>748,832</w:t>
            </w:r>
          </w:p>
        </w:tc>
      </w:tr>
      <w:tr w:rsidR="00AB153F" w:rsidRPr="0012335D" w14:paraId="1F229257" w14:textId="77777777" w:rsidTr="00F21B2F">
        <w:trPr>
          <w:trHeight w:val="113"/>
        </w:trPr>
        <w:tc>
          <w:tcPr>
            <w:tcW w:w="3960" w:type="dxa"/>
            <w:noWrap/>
            <w:tcMar>
              <w:top w:w="0" w:type="dxa"/>
              <w:left w:w="108" w:type="dxa"/>
              <w:bottom w:w="0" w:type="dxa"/>
              <w:right w:w="108" w:type="dxa"/>
            </w:tcMar>
            <w:vAlign w:val="bottom"/>
            <w:hideMark/>
          </w:tcPr>
          <w:p w14:paraId="7F6B4992" w14:textId="77777777" w:rsidR="00AB153F" w:rsidRPr="0012335D" w:rsidRDefault="00AB153F" w:rsidP="00AB153F">
            <w:pPr>
              <w:rPr>
                <w:rFonts w:ascii="Arial" w:hAnsi="Arial" w:cs="Arial"/>
                <w:sz w:val="16"/>
                <w:szCs w:val="16"/>
              </w:rPr>
            </w:pPr>
          </w:p>
        </w:tc>
        <w:tc>
          <w:tcPr>
            <w:tcW w:w="2340" w:type="dxa"/>
            <w:tcBorders>
              <w:top w:val="double" w:sz="4" w:space="0" w:color="auto"/>
            </w:tcBorders>
            <w:tcMar>
              <w:top w:w="0" w:type="dxa"/>
              <w:left w:w="108" w:type="dxa"/>
              <w:bottom w:w="0" w:type="dxa"/>
              <w:right w:w="108" w:type="dxa"/>
            </w:tcMar>
            <w:vAlign w:val="center"/>
          </w:tcPr>
          <w:p w14:paraId="51F25EAC" w14:textId="77777777" w:rsidR="00AB153F" w:rsidRPr="00522066" w:rsidRDefault="00AB153F" w:rsidP="00AB153F">
            <w:pPr>
              <w:jc w:val="right"/>
              <w:rPr>
                <w:rFonts w:ascii="Arial" w:hAnsi="Arial" w:cs="Arial"/>
                <w:color w:val="000000"/>
                <w:sz w:val="16"/>
                <w:szCs w:val="16"/>
              </w:rPr>
            </w:pPr>
          </w:p>
        </w:tc>
        <w:tc>
          <w:tcPr>
            <w:tcW w:w="2070" w:type="dxa"/>
            <w:tcBorders>
              <w:top w:val="double" w:sz="4" w:space="0" w:color="auto"/>
            </w:tcBorders>
            <w:noWrap/>
            <w:tcMar>
              <w:top w:w="0" w:type="dxa"/>
              <w:left w:w="108" w:type="dxa"/>
              <w:bottom w:w="0" w:type="dxa"/>
              <w:right w:w="108" w:type="dxa"/>
            </w:tcMar>
            <w:vAlign w:val="center"/>
          </w:tcPr>
          <w:p w14:paraId="5A26D768" w14:textId="77777777" w:rsidR="00AB153F" w:rsidRPr="0012335D" w:rsidRDefault="00AB153F" w:rsidP="00AB153F">
            <w:pPr>
              <w:jc w:val="right"/>
              <w:rPr>
                <w:rFonts w:ascii="Arial" w:hAnsi="Arial" w:cs="Arial"/>
                <w:color w:val="000000"/>
                <w:sz w:val="16"/>
                <w:szCs w:val="16"/>
              </w:rPr>
            </w:pPr>
          </w:p>
        </w:tc>
      </w:tr>
      <w:tr w:rsidR="00AB153F" w:rsidRPr="0012335D" w14:paraId="27641A84" w14:textId="77777777" w:rsidTr="00F21B2F">
        <w:trPr>
          <w:trHeight w:val="255"/>
        </w:trPr>
        <w:tc>
          <w:tcPr>
            <w:tcW w:w="3960" w:type="dxa"/>
            <w:noWrap/>
            <w:tcMar>
              <w:top w:w="0" w:type="dxa"/>
              <w:left w:w="108" w:type="dxa"/>
              <w:bottom w:w="0" w:type="dxa"/>
              <w:right w:w="108" w:type="dxa"/>
            </w:tcMar>
            <w:vAlign w:val="bottom"/>
            <w:hideMark/>
          </w:tcPr>
          <w:p w14:paraId="0C54DA1E" w14:textId="77777777" w:rsidR="00AB153F" w:rsidRPr="0012335D" w:rsidRDefault="00AB153F" w:rsidP="00AB153F">
            <w:pPr>
              <w:snapToGrid w:val="0"/>
              <w:rPr>
                <w:rFonts w:ascii="Arial" w:eastAsiaTheme="minorHAnsi" w:hAnsi="Arial" w:cs="Arial"/>
                <w:sz w:val="16"/>
                <w:szCs w:val="16"/>
              </w:rPr>
            </w:pPr>
            <w:r w:rsidRPr="0012335D">
              <w:rPr>
                <w:rFonts w:ascii="Arial" w:hAnsi="Arial" w:cs="Arial"/>
                <w:sz w:val="16"/>
                <w:szCs w:val="16"/>
              </w:rPr>
              <w:t>Гарантни фонд</w:t>
            </w:r>
          </w:p>
        </w:tc>
        <w:tc>
          <w:tcPr>
            <w:tcW w:w="2340" w:type="dxa"/>
            <w:tcBorders>
              <w:top w:val="nil"/>
              <w:left w:val="nil"/>
              <w:bottom w:val="single" w:sz="8" w:space="0" w:color="auto"/>
              <w:right w:val="nil"/>
            </w:tcBorders>
            <w:tcMar>
              <w:top w:w="0" w:type="dxa"/>
              <w:left w:w="108" w:type="dxa"/>
              <w:bottom w:w="0" w:type="dxa"/>
              <w:right w:w="108" w:type="dxa"/>
            </w:tcMar>
            <w:vAlign w:val="center"/>
          </w:tcPr>
          <w:p w14:paraId="2E406174" w14:textId="77777777" w:rsidR="00AB153F" w:rsidRPr="001E45C6" w:rsidRDefault="00AB153F" w:rsidP="00AB153F">
            <w:pPr>
              <w:ind w:right="57"/>
              <w:jc w:val="right"/>
              <w:rPr>
                <w:rFonts w:ascii="Arial" w:hAnsi="Arial" w:cs="Arial"/>
                <w:b/>
                <w:color w:val="FF0000"/>
                <w:sz w:val="16"/>
                <w:szCs w:val="16"/>
                <w:lang w:val="sr-Cyrl-BA"/>
              </w:rPr>
            </w:pPr>
            <w:r>
              <w:rPr>
                <w:rFonts w:ascii="Arial" w:hAnsi="Arial" w:cs="Arial"/>
                <w:b/>
                <w:sz w:val="16"/>
                <w:szCs w:val="16"/>
                <w:lang w:val="sr-Cyrl-BA"/>
              </w:rPr>
              <w:t>7</w:t>
            </w:r>
            <w:r w:rsidRPr="008E17DA">
              <w:rPr>
                <w:rFonts w:ascii="Arial" w:hAnsi="Arial" w:cs="Arial"/>
                <w:b/>
                <w:sz w:val="16"/>
                <w:szCs w:val="16"/>
                <w:lang w:val="sr-Cyrl-BA"/>
              </w:rPr>
              <w:t>,000,000</w:t>
            </w:r>
          </w:p>
        </w:tc>
        <w:tc>
          <w:tcPr>
            <w:tcW w:w="2070" w:type="dxa"/>
            <w:tcBorders>
              <w:top w:val="nil"/>
              <w:left w:val="nil"/>
              <w:bottom w:val="single" w:sz="8" w:space="0" w:color="auto"/>
              <w:right w:val="nil"/>
            </w:tcBorders>
            <w:noWrap/>
            <w:tcMar>
              <w:top w:w="0" w:type="dxa"/>
              <w:left w:w="108" w:type="dxa"/>
              <w:bottom w:w="0" w:type="dxa"/>
              <w:right w:w="108" w:type="dxa"/>
            </w:tcMar>
            <w:vAlign w:val="center"/>
          </w:tcPr>
          <w:p w14:paraId="76E76D96" w14:textId="77777777" w:rsidR="00AB153F" w:rsidRPr="0012335D" w:rsidRDefault="00AB153F" w:rsidP="00AB153F">
            <w:pPr>
              <w:ind w:right="57"/>
              <w:jc w:val="right"/>
              <w:rPr>
                <w:rFonts w:ascii="Arial" w:hAnsi="Arial" w:cs="Arial"/>
                <w:b/>
                <w:color w:val="FF0000"/>
                <w:sz w:val="16"/>
                <w:szCs w:val="16"/>
                <w:lang w:val="sr-Cyrl-BA"/>
              </w:rPr>
            </w:pPr>
            <w:r w:rsidRPr="0012335D">
              <w:rPr>
                <w:rFonts w:ascii="Arial" w:hAnsi="Arial" w:cs="Arial"/>
                <w:b/>
                <w:sz w:val="16"/>
                <w:szCs w:val="16"/>
                <w:lang w:val="sr-Cyrl-BA"/>
              </w:rPr>
              <w:t>7,000,000</w:t>
            </w:r>
          </w:p>
        </w:tc>
      </w:tr>
      <w:tr w:rsidR="00AB153F" w:rsidRPr="0012335D" w14:paraId="6DFA3000" w14:textId="77777777" w:rsidTr="00F21B2F">
        <w:trPr>
          <w:trHeight w:val="86"/>
        </w:trPr>
        <w:tc>
          <w:tcPr>
            <w:tcW w:w="3960" w:type="dxa"/>
            <w:noWrap/>
            <w:tcMar>
              <w:top w:w="0" w:type="dxa"/>
              <w:left w:w="108" w:type="dxa"/>
              <w:bottom w:w="0" w:type="dxa"/>
              <w:right w:w="108" w:type="dxa"/>
            </w:tcMar>
            <w:vAlign w:val="bottom"/>
            <w:hideMark/>
          </w:tcPr>
          <w:p w14:paraId="4659F9B8" w14:textId="77777777" w:rsidR="00AB153F" w:rsidRPr="0012335D" w:rsidRDefault="00AB153F" w:rsidP="00AB153F">
            <w:pPr>
              <w:snapToGrid w:val="0"/>
              <w:ind w:left="58" w:hanging="58"/>
              <w:rPr>
                <w:rFonts w:ascii="Arial" w:eastAsiaTheme="minorHAnsi" w:hAnsi="Arial" w:cs="Arial"/>
                <w:sz w:val="16"/>
                <w:szCs w:val="16"/>
              </w:rPr>
            </w:pPr>
            <w:r w:rsidRPr="0012335D">
              <w:rPr>
                <w:rFonts w:ascii="Arial" w:hAnsi="Arial" w:cs="Arial"/>
                <w:b/>
                <w:bCs/>
                <w:sz w:val="16"/>
                <w:szCs w:val="16"/>
              </w:rPr>
              <w:t>Више базичног капитала</w:t>
            </w:r>
          </w:p>
        </w:tc>
        <w:tc>
          <w:tcPr>
            <w:tcW w:w="2340" w:type="dxa"/>
            <w:tcBorders>
              <w:top w:val="nil"/>
              <w:left w:val="nil"/>
              <w:right w:val="nil"/>
            </w:tcBorders>
            <w:shd w:val="clear" w:color="auto" w:fill="auto"/>
            <w:tcMar>
              <w:top w:w="0" w:type="dxa"/>
              <w:left w:w="108" w:type="dxa"/>
              <w:bottom w:w="0" w:type="dxa"/>
              <w:right w:w="108" w:type="dxa"/>
            </w:tcMar>
            <w:vAlign w:val="bottom"/>
          </w:tcPr>
          <w:p w14:paraId="04CDD16D" w14:textId="77777777" w:rsidR="00AB153F" w:rsidRPr="009370DC" w:rsidRDefault="00AB153F" w:rsidP="00AB153F">
            <w:pPr>
              <w:ind w:right="57"/>
              <w:jc w:val="right"/>
              <w:rPr>
                <w:rFonts w:ascii="Arial" w:hAnsi="Arial" w:cs="Arial"/>
                <w:b/>
                <w:color w:val="FF0000"/>
                <w:sz w:val="16"/>
                <w:szCs w:val="16"/>
                <w:lang w:val="sr-Cyrl-BA"/>
              </w:rPr>
            </w:pPr>
            <w:r>
              <w:rPr>
                <w:rFonts w:ascii="Arial" w:hAnsi="Arial" w:cs="Arial"/>
                <w:sz w:val="16"/>
                <w:szCs w:val="16"/>
                <w:lang w:val="sr-Cyrl-BA"/>
              </w:rPr>
              <w:t>4,513,632</w:t>
            </w:r>
          </w:p>
        </w:tc>
        <w:tc>
          <w:tcPr>
            <w:tcW w:w="2070" w:type="dxa"/>
            <w:tcBorders>
              <w:top w:val="nil"/>
              <w:left w:val="nil"/>
              <w:right w:val="nil"/>
            </w:tcBorders>
            <w:shd w:val="clear" w:color="auto" w:fill="auto"/>
            <w:noWrap/>
            <w:tcMar>
              <w:top w:w="0" w:type="dxa"/>
              <w:left w:w="108" w:type="dxa"/>
              <w:bottom w:w="0" w:type="dxa"/>
              <w:right w:w="108" w:type="dxa"/>
            </w:tcMar>
            <w:vAlign w:val="bottom"/>
          </w:tcPr>
          <w:p w14:paraId="66E8044F" w14:textId="77777777" w:rsidR="00AB153F" w:rsidRPr="00F44ECC" w:rsidRDefault="00AB153F" w:rsidP="00AB153F">
            <w:pPr>
              <w:ind w:right="57"/>
              <w:jc w:val="right"/>
              <w:rPr>
                <w:rFonts w:ascii="Arial" w:hAnsi="Arial" w:cs="Arial"/>
                <w:b/>
                <w:color w:val="FF0000"/>
                <w:sz w:val="16"/>
                <w:szCs w:val="16"/>
              </w:rPr>
            </w:pPr>
            <w:r w:rsidRPr="0012335D">
              <w:rPr>
                <w:rFonts w:ascii="Arial" w:hAnsi="Arial" w:cs="Arial"/>
                <w:sz w:val="16"/>
                <w:szCs w:val="16"/>
                <w:lang w:val="sr-Cyrl-BA"/>
              </w:rPr>
              <w:t>4</w:t>
            </w:r>
            <w:r w:rsidRPr="0012335D">
              <w:rPr>
                <w:rFonts w:ascii="Arial" w:hAnsi="Arial" w:cs="Arial"/>
                <w:sz w:val="16"/>
                <w:szCs w:val="16"/>
              </w:rPr>
              <w:t>,</w:t>
            </w:r>
            <w:r>
              <w:rPr>
                <w:rFonts w:ascii="Arial" w:hAnsi="Arial" w:cs="Arial"/>
                <w:sz w:val="16"/>
                <w:szCs w:val="16"/>
              </w:rPr>
              <w:t>360,897</w:t>
            </w:r>
          </w:p>
        </w:tc>
      </w:tr>
      <w:tr w:rsidR="00AB153F" w:rsidRPr="0012335D" w14:paraId="38E6CAB6" w14:textId="77777777" w:rsidTr="00F21B2F">
        <w:trPr>
          <w:trHeight w:val="123"/>
        </w:trPr>
        <w:tc>
          <w:tcPr>
            <w:tcW w:w="3960" w:type="dxa"/>
            <w:noWrap/>
            <w:tcMar>
              <w:top w:w="0" w:type="dxa"/>
              <w:left w:w="108" w:type="dxa"/>
              <w:bottom w:w="0" w:type="dxa"/>
              <w:right w:w="108" w:type="dxa"/>
            </w:tcMar>
            <w:vAlign w:val="bottom"/>
          </w:tcPr>
          <w:p w14:paraId="32106005" w14:textId="77777777" w:rsidR="00AB153F" w:rsidRPr="0012335D" w:rsidRDefault="00AB153F" w:rsidP="00AB153F">
            <w:pPr>
              <w:snapToGrid w:val="0"/>
              <w:ind w:left="58" w:hanging="58"/>
              <w:rPr>
                <w:rFonts w:ascii="Arial" w:hAnsi="Arial" w:cs="Arial"/>
                <w:b/>
                <w:bCs/>
                <w:sz w:val="16"/>
                <w:szCs w:val="16"/>
                <w:lang w:val="sr-Cyrl-BA"/>
              </w:rPr>
            </w:pPr>
            <w:r w:rsidRPr="0012335D">
              <w:rPr>
                <w:rFonts w:ascii="Arial" w:hAnsi="Arial" w:cs="Arial"/>
                <w:b/>
                <w:bCs/>
                <w:sz w:val="16"/>
                <w:szCs w:val="16"/>
                <w:lang w:val="sr-Cyrl-BA"/>
              </w:rPr>
              <w:t>Више расположивог капитала</w:t>
            </w:r>
          </w:p>
        </w:tc>
        <w:tc>
          <w:tcPr>
            <w:tcW w:w="2340" w:type="dxa"/>
            <w:tcBorders>
              <w:top w:val="nil"/>
              <w:left w:val="nil"/>
              <w:bottom w:val="double" w:sz="4" w:space="0" w:color="auto"/>
              <w:right w:val="nil"/>
            </w:tcBorders>
            <w:shd w:val="clear" w:color="auto" w:fill="auto"/>
            <w:tcMar>
              <w:top w:w="0" w:type="dxa"/>
              <w:left w:w="108" w:type="dxa"/>
              <w:bottom w:w="0" w:type="dxa"/>
              <w:right w:w="108" w:type="dxa"/>
            </w:tcMar>
            <w:vAlign w:val="bottom"/>
          </w:tcPr>
          <w:p w14:paraId="39406893" w14:textId="77777777" w:rsidR="00AB153F" w:rsidRPr="009370DC" w:rsidRDefault="00AB153F" w:rsidP="00AB153F">
            <w:pPr>
              <w:ind w:right="57"/>
              <w:jc w:val="right"/>
              <w:rPr>
                <w:rFonts w:ascii="Arial" w:hAnsi="Arial" w:cs="Arial"/>
                <w:b/>
                <w:color w:val="FF0000"/>
                <w:sz w:val="16"/>
                <w:szCs w:val="16"/>
                <w:lang w:val="sr-Cyrl-BA"/>
              </w:rPr>
            </w:pPr>
            <w:r>
              <w:rPr>
                <w:rFonts w:ascii="Arial" w:hAnsi="Arial" w:cs="Arial"/>
                <w:sz w:val="16"/>
                <w:szCs w:val="16"/>
                <w:lang w:val="sr-Cyrl-BA"/>
              </w:rPr>
              <w:t>4,113,632</w:t>
            </w:r>
          </w:p>
        </w:tc>
        <w:tc>
          <w:tcPr>
            <w:tcW w:w="2070" w:type="dxa"/>
            <w:tcBorders>
              <w:top w:val="nil"/>
              <w:left w:val="nil"/>
              <w:bottom w:val="double" w:sz="4" w:space="0" w:color="auto"/>
              <w:right w:val="nil"/>
            </w:tcBorders>
            <w:shd w:val="clear" w:color="auto" w:fill="auto"/>
            <w:noWrap/>
            <w:tcMar>
              <w:top w:w="0" w:type="dxa"/>
              <w:left w:w="108" w:type="dxa"/>
              <w:bottom w:w="0" w:type="dxa"/>
              <w:right w:w="108" w:type="dxa"/>
            </w:tcMar>
            <w:vAlign w:val="bottom"/>
          </w:tcPr>
          <w:p w14:paraId="76F89130" w14:textId="77777777" w:rsidR="00AB153F" w:rsidRPr="00F44ECC" w:rsidRDefault="00AB153F" w:rsidP="00AB153F">
            <w:pPr>
              <w:ind w:right="57"/>
              <w:jc w:val="right"/>
              <w:rPr>
                <w:rFonts w:ascii="Arial" w:hAnsi="Arial" w:cs="Arial"/>
                <w:b/>
                <w:color w:val="FF0000"/>
                <w:sz w:val="16"/>
                <w:szCs w:val="16"/>
              </w:rPr>
            </w:pPr>
            <w:r w:rsidRPr="0012335D">
              <w:rPr>
                <w:rFonts w:ascii="Arial" w:hAnsi="Arial" w:cs="Arial"/>
                <w:sz w:val="16"/>
                <w:szCs w:val="16"/>
                <w:lang w:val="sr-Cyrl-BA"/>
              </w:rPr>
              <w:t>3</w:t>
            </w:r>
            <w:r w:rsidRPr="0012335D">
              <w:rPr>
                <w:rFonts w:ascii="Arial" w:hAnsi="Arial" w:cs="Arial"/>
                <w:sz w:val="16"/>
                <w:szCs w:val="16"/>
              </w:rPr>
              <w:t>,</w:t>
            </w:r>
            <w:r>
              <w:rPr>
                <w:rFonts w:ascii="Arial" w:hAnsi="Arial" w:cs="Arial"/>
                <w:sz w:val="16"/>
                <w:szCs w:val="16"/>
              </w:rPr>
              <w:t>748,832</w:t>
            </w:r>
          </w:p>
        </w:tc>
      </w:tr>
    </w:tbl>
    <w:p w14:paraId="08FB6DBB" w14:textId="77777777" w:rsidR="008E18AC" w:rsidRPr="0012335D" w:rsidRDefault="008E18AC" w:rsidP="002E0FB5">
      <w:pPr>
        <w:tabs>
          <w:tab w:val="left" w:pos="-1440"/>
          <w:tab w:val="left" w:pos="-720"/>
          <w:tab w:val="left" w:pos="0"/>
          <w:tab w:val="left" w:pos="709"/>
          <w:tab w:val="right" w:pos="8647"/>
        </w:tabs>
        <w:jc w:val="both"/>
        <w:rPr>
          <w:rFonts w:ascii="Arial" w:hAnsi="Arial" w:cs="Arial"/>
          <w:b/>
          <w:sz w:val="18"/>
          <w:szCs w:val="18"/>
          <w:lang w:val="sr-Cyrl-BA"/>
        </w:rPr>
      </w:pPr>
    </w:p>
    <w:p w14:paraId="30AD4898" w14:textId="77777777" w:rsidR="00F83366" w:rsidRPr="0074644A" w:rsidRDefault="00F83366" w:rsidP="0074644A">
      <w:pPr>
        <w:tabs>
          <w:tab w:val="left" w:pos="-1440"/>
          <w:tab w:val="left" w:pos="-720"/>
          <w:tab w:val="left" w:pos="0"/>
          <w:tab w:val="left" w:pos="709"/>
          <w:tab w:val="right" w:pos="8647"/>
        </w:tabs>
        <w:jc w:val="both"/>
        <w:rPr>
          <w:rFonts w:ascii="Arial" w:hAnsi="Arial" w:cs="Arial"/>
          <w:b/>
          <w:sz w:val="18"/>
          <w:szCs w:val="18"/>
          <w:lang w:val="pl-PL"/>
        </w:rPr>
      </w:pPr>
    </w:p>
    <w:p w14:paraId="02C6C8C3" w14:textId="77777777" w:rsidR="00B03B5A" w:rsidRPr="0012335D" w:rsidRDefault="0098022B" w:rsidP="009841D1">
      <w:pPr>
        <w:pStyle w:val="ListParagraph"/>
        <w:numPr>
          <w:ilvl w:val="0"/>
          <w:numId w:val="21"/>
        </w:numPr>
        <w:tabs>
          <w:tab w:val="clear" w:pos="720"/>
          <w:tab w:val="left" w:pos="-1440"/>
          <w:tab w:val="left" w:pos="-720"/>
          <w:tab w:val="left" w:pos="0"/>
          <w:tab w:val="left" w:pos="709"/>
          <w:tab w:val="right" w:pos="8647"/>
        </w:tabs>
        <w:jc w:val="both"/>
        <w:rPr>
          <w:rFonts w:ascii="Arial" w:hAnsi="Arial" w:cs="Arial"/>
          <w:b/>
          <w:sz w:val="18"/>
          <w:szCs w:val="18"/>
          <w:lang w:val="pl-PL"/>
        </w:rPr>
      </w:pPr>
      <w:r w:rsidRPr="0012335D">
        <w:rPr>
          <w:rFonts w:ascii="Arial" w:hAnsi="Arial" w:cs="Arial"/>
          <w:b/>
          <w:snapToGrid/>
          <w:sz w:val="18"/>
          <w:szCs w:val="18"/>
          <w:lang w:val="sr-Latn-CS"/>
        </w:rPr>
        <w:t>ДЕВИЗНИ</w:t>
      </w:r>
      <w:r w:rsidR="00B03B5A" w:rsidRPr="0012335D">
        <w:rPr>
          <w:rFonts w:ascii="Arial" w:hAnsi="Arial" w:cs="Arial"/>
          <w:b/>
          <w:snapToGrid/>
          <w:sz w:val="18"/>
          <w:szCs w:val="18"/>
          <w:lang w:val="sr-Latn-CS"/>
        </w:rPr>
        <w:t xml:space="preserve"> </w:t>
      </w:r>
      <w:r w:rsidRPr="0012335D">
        <w:rPr>
          <w:rFonts w:ascii="Arial" w:hAnsi="Arial" w:cs="Arial"/>
          <w:b/>
          <w:snapToGrid/>
          <w:sz w:val="18"/>
          <w:szCs w:val="18"/>
          <w:lang w:val="sr-Latn-CS"/>
        </w:rPr>
        <w:t>КУРСЕВИ</w:t>
      </w:r>
      <w:r w:rsidR="00B03B5A" w:rsidRPr="0012335D">
        <w:rPr>
          <w:rFonts w:ascii="Arial" w:hAnsi="Arial" w:cs="Arial"/>
          <w:b/>
          <w:snapToGrid/>
          <w:sz w:val="18"/>
          <w:szCs w:val="18"/>
          <w:lang w:val="sr-Latn-CS"/>
        </w:rPr>
        <w:t xml:space="preserve"> </w:t>
      </w:r>
    </w:p>
    <w:p w14:paraId="1F1096A4" w14:textId="77777777" w:rsidR="000A4A86" w:rsidRPr="0012335D" w:rsidRDefault="000A4A86" w:rsidP="000A4A86">
      <w:pPr>
        <w:tabs>
          <w:tab w:val="left" w:pos="-1440"/>
          <w:tab w:val="left" w:pos="-720"/>
          <w:tab w:val="left" w:pos="0"/>
          <w:tab w:val="left" w:pos="709"/>
          <w:tab w:val="right" w:pos="8647"/>
        </w:tabs>
        <w:jc w:val="both"/>
        <w:rPr>
          <w:rFonts w:ascii="Arial" w:hAnsi="Arial" w:cs="Arial"/>
          <w:b/>
          <w:sz w:val="18"/>
          <w:szCs w:val="18"/>
          <w:lang w:val="pl-PL"/>
        </w:rPr>
      </w:pPr>
    </w:p>
    <w:p w14:paraId="5A6FD517" w14:textId="77777777" w:rsidR="00187425" w:rsidRPr="0012335D" w:rsidRDefault="00187425" w:rsidP="00187425">
      <w:pPr>
        <w:tabs>
          <w:tab w:val="left" w:pos="-1440"/>
          <w:tab w:val="left" w:pos="-720"/>
          <w:tab w:val="left" w:pos="0"/>
          <w:tab w:val="left" w:pos="720"/>
          <w:tab w:val="left" w:pos="810"/>
          <w:tab w:val="right" w:pos="8647"/>
        </w:tabs>
        <w:ind w:left="720"/>
        <w:jc w:val="both"/>
        <w:rPr>
          <w:rFonts w:ascii="Arial" w:hAnsi="Arial" w:cs="Arial"/>
          <w:b/>
          <w:sz w:val="18"/>
          <w:szCs w:val="18"/>
          <w:lang w:val="sr-Cyrl-BA"/>
        </w:rPr>
      </w:pPr>
    </w:p>
    <w:p w14:paraId="0F4EB717" w14:textId="77777777" w:rsidR="00187425" w:rsidRPr="0012335D" w:rsidRDefault="00187425" w:rsidP="00187425">
      <w:pPr>
        <w:tabs>
          <w:tab w:val="left" w:pos="-1440"/>
          <w:tab w:val="left" w:pos="-720"/>
          <w:tab w:val="left" w:pos="0"/>
          <w:tab w:val="left" w:pos="720"/>
          <w:tab w:val="left" w:pos="810"/>
          <w:tab w:val="right" w:pos="8647"/>
        </w:tabs>
        <w:ind w:left="720"/>
        <w:jc w:val="both"/>
        <w:rPr>
          <w:rFonts w:ascii="Arial" w:hAnsi="Arial" w:cs="Arial"/>
          <w:b/>
          <w:sz w:val="18"/>
          <w:szCs w:val="18"/>
          <w:lang w:val="pl-PL"/>
        </w:rPr>
      </w:pPr>
      <w:r w:rsidRPr="0012335D">
        <w:rPr>
          <w:rFonts w:ascii="Arial" w:hAnsi="Arial" w:cs="Arial"/>
          <w:color w:val="000000"/>
          <w:sz w:val="18"/>
          <w:szCs w:val="18"/>
          <w:lang w:val="sr-Cyrl-CS"/>
        </w:rPr>
        <w:t>Средњи курсеви за девизе, утврђени на међу</w:t>
      </w:r>
      <w:r w:rsidR="00C55CEA" w:rsidRPr="0012335D">
        <w:rPr>
          <w:rFonts w:ascii="Arial" w:hAnsi="Arial" w:cs="Arial"/>
          <w:color w:val="000000"/>
          <w:sz w:val="18"/>
          <w:szCs w:val="18"/>
          <w:lang w:val="sr-Cyrl-CS"/>
        </w:rPr>
        <w:t>банкарском тржишту девиза, прим</w:t>
      </w:r>
      <w:r w:rsidRPr="0012335D">
        <w:rPr>
          <w:rFonts w:ascii="Arial" w:hAnsi="Arial" w:cs="Arial"/>
          <w:color w:val="000000"/>
          <w:sz w:val="18"/>
          <w:szCs w:val="18"/>
          <w:lang w:val="sr-Cyrl-CS"/>
        </w:rPr>
        <w:t>јењени за прерачун девизних позиција биланса стања у Конвертибилне марке, за поједине главне валуте су били сљедећи:</w:t>
      </w:r>
    </w:p>
    <w:tbl>
      <w:tblPr>
        <w:tblW w:w="8193" w:type="dxa"/>
        <w:tblInd w:w="738" w:type="dxa"/>
        <w:tblCellMar>
          <w:left w:w="0" w:type="dxa"/>
          <w:right w:w="0" w:type="dxa"/>
        </w:tblCellMar>
        <w:tblLook w:val="0000" w:firstRow="0" w:lastRow="0" w:firstColumn="0" w:lastColumn="0" w:noHBand="0" w:noVBand="0"/>
      </w:tblPr>
      <w:tblGrid>
        <w:gridCol w:w="3940"/>
        <w:gridCol w:w="1985"/>
        <w:gridCol w:w="283"/>
        <w:gridCol w:w="1985"/>
      </w:tblGrid>
      <w:tr w:rsidR="008E18AC" w:rsidRPr="0012335D" w14:paraId="7F150CB2" w14:textId="77777777" w:rsidTr="00027F5E">
        <w:tc>
          <w:tcPr>
            <w:tcW w:w="8193" w:type="dxa"/>
            <w:gridSpan w:val="4"/>
          </w:tcPr>
          <w:p w14:paraId="59D297C3" w14:textId="77777777" w:rsidR="008E18AC" w:rsidRPr="0012335D" w:rsidRDefault="00C55CEA" w:rsidP="00C86F69">
            <w:pPr>
              <w:ind w:right="72"/>
              <w:jc w:val="right"/>
              <w:rPr>
                <w:rFonts w:ascii="Arial" w:hAnsi="Arial" w:cs="Arial"/>
                <w:b/>
                <w:color w:val="000000"/>
                <w:sz w:val="18"/>
                <w:szCs w:val="18"/>
              </w:rPr>
            </w:pPr>
            <w:r w:rsidRPr="0012335D">
              <w:rPr>
                <w:rFonts w:ascii="Arial" w:hAnsi="Arial" w:cs="Arial"/>
                <w:b/>
                <w:color w:val="000000"/>
                <w:sz w:val="18"/>
                <w:szCs w:val="18"/>
              </w:rPr>
              <w:t>BAM</w:t>
            </w:r>
          </w:p>
        </w:tc>
      </w:tr>
      <w:tr w:rsidR="00BB2113" w:rsidRPr="0012335D" w14:paraId="31EBFA5C" w14:textId="77777777" w:rsidTr="005213C1">
        <w:tc>
          <w:tcPr>
            <w:tcW w:w="3940" w:type="dxa"/>
          </w:tcPr>
          <w:p w14:paraId="65950857" w14:textId="77777777" w:rsidR="00BB2113" w:rsidRPr="0012335D" w:rsidRDefault="00BB2113" w:rsidP="00C86F69">
            <w:pPr>
              <w:jc w:val="right"/>
              <w:rPr>
                <w:rFonts w:ascii="Arial" w:hAnsi="Arial" w:cs="Arial"/>
                <w:b/>
                <w:color w:val="000000"/>
                <w:sz w:val="18"/>
                <w:szCs w:val="18"/>
              </w:rPr>
            </w:pPr>
          </w:p>
        </w:tc>
        <w:tc>
          <w:tcPr>
            <w:tcW w:w="1985" w:type="dxa"/>
            <w:tcBorders>
              <w:bottom w:val="single" w:sz="4" w:space="0" w:color="auto"/>
            </w:tcBorders>
            <w:vAlign w:val="center"/>
          </w:tcPr>
          <w:p w14:paraId="216DDF3A" w14:textId="77777777" w:rsidR="00BB2113" w:rsidRPr="0012335D" w:rsidRDefault="00BB2113" w:rsidP="00F519AB">
            <w:pPr>
              <w:ind w:right="72"/>
              <w:jc w:val="right"/>
              <w:rPr>
                <w:rFonts w:ascii="Arial" w:hAnsi="Arial" w:cs="Arial"/>
                <w:b/>
                <w:color w:val="000000"/>
                <w:sz w:val="18"/>
                <w:szCs w:val="18"/>
                <w:lang w:val="sr-Cyrl-BA"/>
              </w:rPr>
            </w:pPr>
            <w:r w:rsidRPr="0012335D">
              <w:rPr>
                <w:rFonts w:ascii="Arial" w:hAnsi="Arial" w:cs="Arial"/>
                <w:b/>
                <w:bCs/>
                <w:sz w:val="18"/>
                <w:szCs w:val="18"/>
                <w:lang w:val="sr-Cyrl-CS"/>
              </w:rPr>
              <w:t>31. децембар 20</w:t>
            </w:r>
            <w:r w:rsidR="00654DC3" w:rsidRPr="0012335D">
              <w:rPr>
                <w:rFonts w:ascii="Arial" w:hAnsi="Arial" w:cs="Arial"/>
                <w:b/>
                <w:bCs/>
                <w:sz w:val="18"/>
                <w:szCs w:val="18"/>
              </w:rPr>
              <w:t>2</w:t>
            </w:r>
            <w:r w:rsidR="00015EB1">
              <w:rPr>
                <w:rFonts w:ascii="Arial" w:hAnsi="Arial" w:cs="Arial"/>
                <w:b/>
                <w:bCs/>
                <w:sz w:val="18"/>
                <w:szCs w:val="18"/>
              </w:rPr>
              <w:t>4</w:t>
            </w:r>
            <w:r w:rsidRPr="0012335D">
              <w:rPr>
                <w:rFonts w:ascii="Arial" w:hAnsi="Arial" w:cs="Arial"/>
                <w:b/>
                <w:bCs/>
                <w:sz w:val="18"/>
                <w:szCs w:val="18"/>
                <w:lang w:val="sr-Cyrl-CS"/>
              </w:rPr>
              <w:t>.</w:t>
            </w:r>
          </w:p>
        </w:tc>
        <w:tc>
          <w:tcPr>
            <w:tcW w:w="283" w:type="dxa"/>
            <w:vAlign w:val="center"/>
          </w:tcPr>
          <w:p w14:paraId="0F1983F2" w14:textId="77777777" w:rsidR="00BB2113" w:rsidRPr="0012335D" w:rsidRDefault="00BB2113" w:rsidP="00C86F69">
            <w:pPr>
              <w:ind w:right="72"/>
              <w:jc w:val="right"/>
              <w:rPr>
                <w:rFonts w:ascii="Arial" w:hAnsi="Arial" w:cs="Arial"/>
                <w:b/>
                <w:color w:val="000000"/>
                <w:sz w:val="18"/>
                <w:szCs w:val="18"/>
              </w:rPr>
            </w:pPr>
          </w:p>
        </w:tc>
        <w:tc>
          <w:tcPr>
            <w:tcW w:w="1985" w:type="dxa"/>
            <w:tcBorders>
              <w:bottom w:val="single" w:sz="4" w:space="0" w:color="auto"/>
            </w:tcBorders>
            <w:vAlign w:val="center"/>
          </w:tcPr>
          <w:p w14:paraId="60E7A684" w14:textId="77777777" w:rsidR="00BB2113" w:rsidRPr="0012335D" w:rsidRDefault="00BB2113" w:rsidP="00F21B2F">
            <w:pPr>
              <w:ind w:right="72"/>
              <w:jc w:val="right"/>
              <w:rPr>
                <w:rFonts w:ascii="Arial" w:hAnsi="Arial" w:cs="Arial"/>
                <w:b/>
                <w:color w:val="000000"/>
                <w:sz w:val="18"/>
                <w:szCs w:val="18"/>
                <w:u w:val="single"/>
                <w:lang w:val="sr-Cyrl-CS"/>
              </w:rPr>
            </w:pPr>
            <w:r w:rsidRPr="0012335D">
              <w:rPr>
                <w:rFonts w:ascii="Arial" w:hAnsi="Arial" w:cs="Arial"/>
                <w:b/>
                <w:bCs/>
                <w:sz w:val="18"/>
                <w:szCs w:val="18"/>
                <w:lang w:val="sr-Cyrl-CS"/>
              </w:rPr>
              <w:t>31. децембар 20</w:t>
            </w:r>
            <w:r w:rsidR="00F519AB" w:rsidRPr="0012335D">
              <w:rPr>
                <w:rFonts w:ascii="Arial" w:hAnsi="Arial" w:cs="Arial"/>
                <w:b/>
                <w:bCs/>
                <w:sz w:val="18"/>
                <w:szCs w:val="18"/>
              </w:rPr>
              <w:t>2</w:t>
            </w:r>
            <w:r w:rsidR="00DB2CAF">
              <w:rPr>
                <w:rFonts w:ascii="Arial" w:hAnsi="Arial" w:cs="Arial"/>
                <w:b/>
                <w:bCs/>
                <w:sz w:val="18"/>
                <w:szCs w:val="18"/>
              </w:rPr>
              <w:t>2</w:t>
            </w:r>
            <w:r w:rsidRPr="0012335D">
              <w:rPr>
                <w:rFonts w:ascii="Arial" w:hAnsi="Arial" w:cs="Arial"/>
                <w:b/>
                <w:bCs/>
                <w:sz w:val="18"/>
                <w:szCs w:val="18"/>
                <w:lang w:val="sr-Cyrl-CS"/>
              </w:rPr>
              <w:t>.</w:t>
            </w:r>
          </w:p>
        </w:tc>
      </w:tr>
      <w:tr w:rsidR="00015EB1" w:rsidRPr="0012335D" w14:paraId="619738D9" w14:textId="77777777" w:rsidTr="008E18AC">
        <w:trPr>
          <w:trHeight w:val="145"/>
        </w:trPr>
        <w:tc>
          <w:tcPr>
            <w:tcW w:w="3940" w:type="dxa"/>
          </w:tcPr>
          <w:p w14:paraId="44F05E2F" w14:textId="77777777" w:rsidR="00015EB1" w:rsidRPr="0012335D" w:rsidRDefault="00015EB1" w:rsidP="00015EB1">
            <w:pPr>
              <w:tabs>
                <w:tab w:val="left" w:pos="720"/>
              </w:tabs>
              <w:jc w:val="both"/>
              <w:rPr>
                <w:rFonts w:ascii="Arial" w:hAnsi="Arial" w:cs="Arial"/>
                <w:sz w:val="18"/>
                <w:szCs w:val="18"/>
                <w:lang w:val="sr-Latn-BA"/>
              </w:rPr>
            </w:pPr>
          </w:p>
          <w:p w14:paraId="545A04D8" w14:textId="77777777" w:rsidR="00015EB1" w:rsidRPr="0012335D" w:rsidRDefault="00015EB1" w:rsidP="00015EB1">
            <w:pPr>
              <w:tabs>
                <w:tab w:val="left" w:pos="720"/>
              </w:tabs>
              <w:jc w:val="both"/>
              <w:rPr>
                <w:rFonts w:ascii="Arial" w:hAnsi="Arial" w:cs="Arial"/>
                <w:color w:val="000000"/>
                <w:sz w:val="18"/>
                <w:szCs w:val="18"/>
                <w:lang w:val="sr-Cyrl-CS"/>
              </w:rPr>
            </w:pPr>
            <w:r w:rsidRPr="0012335D">
              <w:rPr>
                <w:rFonts w:ascii="Arial" w:hAnsi="Arial" w:cs="Arial"/>
                <w:sz w:val="18"/>
                <w:szCs w:val="18"/>
                <w:lang w:val="sr-Latn-BA"/>
              </w:rPr>
              <w:t>USD</w:t>
            </w:r>
          </w:p>
        </w:tc>
        <w:tc>
          <w:tcPr>
            <w:tcW w:w="1985" w:type="dxa"/>
            <w:vAlign w:val="bottom"/>
          </w:tcPr>
          <w:p w14:paraId="1C78AF28" w14:textId="77777777" w:rsidR="00015EB1" w:rsidRPr="00DB4095" w:rsidRDefault="00015EB1" w:rsidP="00015EB1">
            <w:pPr>
              <w:tabs>
                <w:tab w:val="left" w:pos="720"/>
              </w:tabs>
              <w:ind w:right="74"/>
              <w:jc w:val="right"/>
              <w:rPr>
                <w:rFonts w:ascii="Arial" w:hAnsi="Arial" w:cs="Arial"/>
                <w:sz w:val="18"/>
                <w:szCs w:val="18"/>
                <w:lang w:val="sr-Cyrl-BA"/>
              </w:rPr>
            </w:pPr>
            <w:r>
              <w:rPr>
                <w:rFonts w:ascii="Arial" w:hAnsi="Arial" w:cs="Arial"/>
                <w:sz w:val="18"/>
                <w:szCs w:val="18"/>
                <w:lang w:val="sr-Cyrl-BA"/>
              </w:rPr>
              <w:t>1,872683</w:t>
            </w:r>
          </w:p>
        </w:tc>
        <w:tc>
          <w:tcPr>
            <w:tcW w:w="283" w:type="dxa"/>
          </w:tcPr>
          <w:p w14:paraId="5CE45F75" w14:textId="77777777" w:rsidR="00015EB1" w:rsidRPr="0012335D" w:rsidRDefault="00015EB1" w:rsidP="00015EB1">
            <w:pPr>
              <w:tabs>
                <w:tab w:val="left" w:pos="720"/>
              </w:tabs>
              <w:ind w:right="72"/>
              <w:jc w:val="right"/>
              <w:rPr>
                <w:rFonts w:ascii="Arial" w:hAnsi="Arial" w:cs="Arial"/>
                <w:color w:val="000000"/>
                <w:sz w:val="18"/>
                <w:szCs w:val="18"/>
              </w:rPr>
            </w:pPr>
          </w:p>
        </w:tc>
        <w:tc>
          <w:tcPr>
            <w:tcW w:w="1985" w:type="dxa"/>
            <w:vAlign w:val="bottom"/>
          </w:tcPr>
          <w:p w14:paraId="402EE1BF" w14:textId="77777777" w:rsidR="00015EB1" w:rsidRPr="0012335D" w:rsidRDefault="00015EB1" w:rsidP="00015EB1">
            <w:pPr>
              <w:tabs>
                <w:tab w:val="left" w:pos="720"/>
              </w:tabs>
              <w:ind w:right="74"/>
              <w:jc w:val="right"/>
              <w:rPr>
                <w:rFonts w:ascii="Arial" w:hAnsi="Arial" w:cs="Arial"/>
                <w:sz w:val="18"/>
                <w:szCs w:val="18"/>
              </w:rPr>
            </w:pPr>
            <w:r>
              <w:rPr>
                <w:rFonts w:ascii="Arial" w:hAnsi="Arial" w:cs="Arial"/>
                <w:sz w:val="18"/>
                <w:szCs w:val="18"/>
              </w:rPr>
              <w:t>1,769982</w:t>
            </w:r>
          </w:p>
        </w:tc>
      </w:tr>
      <w:tr w:rsidR="00015EB1" w:rsidRPr="0012335D" w14:paraId="3F4AB2A4" w14:textId="77777777" w:rsidTr="008E18AC">
        <w:tc>
          <w:tcPr>
            <w:tcW w:w="3940" w:type="dxa"/>
          </w:tcPr>
          <w:p w14:paraId="016CBC38" w14:textId="77777777" w:rsidR="00015EB1" w:rsidRPr="0012335D" w:rsidRDefault="00015EB1" w:rsidP="00015EB1">
            <w:pPr>
              <w:tabs>
                <w:tab w:val="left" w:pos="720"/>
              </w:tabs>
              <w:jc w:val="both"/>
              <w:rPr>
                <w:rFonts w:ascii="Arial" w:hAnsi="Arial" w:cs="Arial"/>
                <w:color w:val="000000"/>
                <w:sz w:val="18"/>
                <w:szCs w:val="18"/>
                <w:lang w:val="sr-Latn-CS"/>
              </w:rPr>
            </w:pPr>
            <w:r w:rsidRPr="0012335D">
              <w:rPr>
                <w:rFonts w:ascii="Arial" w:hAnsi="Arial" w:cs="Arial"/>
                <w:sz w:val="18"/>
                <w:szCs w:val="18"/>
                <w:lang w:val="sr-Latn-BA"/>
              </w:rPr>
              <w:t>CHF</w:t>
            </w:r>
          </w:p>
        </w:tc>
        <w:tc>
          <w:tcPr>
            <w:tcW w:w="1985" w:type="dxa"/>
            <w:vAlign w:val="bottom"/>
          </w:tcPr>
          <w:p w14:paraId="437D6C96" w14:textId="77777777" w:rsidR="00015EB1" w:rsidRPr="00A52D8D" w:rsidRDefault="00015EB1" w:rsidP="00015EB1">
            <w:pPr>
              <w:tabs>
                <w:tab w:val="left" w:pos="720"/>
              </w:tabs>
              <w:ind w:right="74"/>
              <w:jc w:val="right"/>
              <w:rPr>
                <w:rFonts w:ascii="Arial" w:hAnsi="Arial" w:cs="Arial"/>
                <w:sz w:val="18"/>
                <w:szCs w:val="18"/>
              </w:rPr>
            </w:pPr>
            <w:r>
              <w:rPr>
                <w:rFonts w:ascii="Arial" w:hAnsi="Arial" w:cs="Arial"/>
                <w:sz w:val="18"/>
                <w:szCs w:val="18"/>
              </w:rPr>
              <w:t>2,072952</w:t>
            </w:r>
          </w:p>
        </w:tc>
        <w:tc>
          <w:tcPr>
            <w:tcW w:w="283" w:type="dxa"/>
          </w:tcPr>
          <w:p w14:paraId="3DBB91D5" w14:textId="77777777" w:rsidR="00015EB1" w:rsidRPr="0012335D" w:rsidRDefault="00015EB1" w:rsidP="00015EB1">
            <w:pPr>
              <w:tabs>
                <w:tab w:val="left" w:pos="720"/>
              </w:tabs>
              <w:ind w:right="72"/>
              <w:jc w:val="right"/>
              <w:rPr>
                <w:rFonts w:ascii="Arial" w:hAnsi="Arial" w:cs="Arial"/>
                <w:color w:val="000000"/>
                <w:sz w:val="18"/>
                <w:szCs w:val="18"/>
              </w:rPr>
            </w:pPr>
          </w:p>
        </w:tc>
        <w:tc>
          <w:tcPr>
            <w:tcW w:w="1985" w:type="dxa"/>
            <w:vAlign w:val="bottom"/>
          </w:tcPr>
          <w:p w14:paraId="5FD6676D" w14:textId="77777777" w:rsidR="00015EB1" w:rsidRPr="0012335D" w:rsidRDefault="00015EB1" w:rsidP="00015EB1">
            <w:pPr>
              <w:tabs>
                <w:tab w:val="left" w:pos="720"/>
              </w:tabs>
              <w:ind w:right="74"/>
              <w:jc w:val="right"/>
              <w:rPr>
                <w:rFonts w:ascii="Arial" w:hAnsi="Arial" w:cs="Arial"/>
                <w:sz w:val="18"/>
                <w:szCs w:val="18"/>
              </w:rPr>
            </w:pPr>
            <w:r>
              <w:rPr>
                <w:rFonts w:ascii="Arial" w:hAnsi="Arial" w:cs="Arial"/>
                <w:sz w:val="18"/>
                <w:szCs w:val="18"/>
              </w:rPr>
              <w:t>2,112127</w:t>
            </w:r>
          </w:p>
        </w:tc>
      </w:tr>
      <w:tr w:rsidR="00015EB1" w:rsidRPr="0072027E" w14:paraId="7FFD9978" w14:textId="77777777" w:rsidTr="008E18AC">
        <w:tc>
          <w:tcPr>
            <w:tcW w:w="3940" w:type="dxa"/>
          </w:tcPr>
          <w:p w14:paraId="2FB40297" w14:textId="77777777" w:rsidR="00015EB1" w:rsidRPr="0012335D" w:rsidRDefault="00015EB1" w:rsidP="00015EB1">
            <w:pPr>
              <w:tabs>
                <w:tab w:val="left" w:pos="720"/>
              </w:tabs>
              <w:jc w:val="both"/>
              <w:rPr>
                <w:rFonts w:ascii="Arial" w:hAnsi="Arial" w:cs="Arial"/>
                <w:color w:val="000000"/>
                <w:sz w:val="18"/>
                <w:szCs w:val="18"/>
                <w:lang w:val="sr-Cyrl-CS"/>
              </w:rPr>
            </w:pPr>
            <w:r w:rsidRPr="0012335D">
              <w:rPr>
                <w:rFonts w:ascii="Arial" w:hAnsi="Arial" w:cs="Arial"/>
                <w:sz w:val="18"/>
                <w:szCs w:val="18"/>
                <w:lang w:val="sr-Latn-BA"/>
              </w:rPr>
              <w:t>EUR</w:t>
            </w:r>
          </w:p>
        </w:tc>
        <w:tc>
          <w:tcPr>
            <w:tcW w:w="1985" w:type="dxa"/>
            <w:vAlign w:val="bottom"/>
          </w:tcPr>
          <w:p w14:paraId="27D4197F" w14:textId="77777777" w:rsidR="00015EB1" w:rsidRPr="00083513" w:rsidRDefault="00015EB1" w:rsidP="00015EB1">
            <w:pPr>
              <w:tabs>
                <w:tab w:val="left" w:pos="720"/>
              </w:tabs>
              <w:ind w:right="74"/>
              <w:jc w:val="right"/>
              <w:rPr>
                <w:rFonts w:ascii="Arial" w:hAnsi="Arial" w:cs="Arial"/>
                <w:sz w:val="18"/>
                <w:szCs w:val="18"/>
              </w:rPr>
            </w:pPr>
            <w:r>
              <w:rPr>
                <w:rFonts w:ascii="Arial" w:hAnsi="Arial" w:cs="Arial"/>
                <w:sz w:val="18"/>
                <w:szCs w:val="18"/>
              </w:rPr>
              <w:t>1,955830</w:t>
            </w:r>
          </w:p>
        </w:tc>
        <w:tc>
          <w:tcPr>
            <w:tcW w:w="283" w:type="dxa"/>
          </w:tcPr>
          <w:p w14:paraId="0EE2F149" w14:textId="77777777" w:rsidR="00015EB1" w:rsidRPr="0012335D" w:rsidRDefault="00015EB1" w:rsidP="00015EB1">
            <w:pPr>
              <w:tabs>
                <w:tab w:val="left" w:pos="720"/>
              </w:tabs>
              <w:ind w:right="72"/>
              <w:jc w:val="right"/>
              <w:rPr>
                <w:rFonts w:ascii="Arial" w:hAnsi="Arial" w:cs="Arial"/>
                <w:color w:val="000000"/>
                <w:sz w:val="18"/>
                <w:szCs w:val="18"/>
              </w:rPr>
            </w:pPr>
          </w:p>
        </w:tc>
        <w:tc>
          <w:tcPr>
            <w:tcW w:w="1985" w:type="dxa"/>
            <w:vAlign w:val="bottom"/>
          </w:tcPr>
          <w:p w14:paraId="334F3052" w14:textId="77777777" w:rsidR="00015EB1" w:rsidRPr="0024614A" w:rsidRDefault="00015EB1" w:rsidP="00015EB1">
            <w:pPr>
              <w:tabs>
                <w:tab w:val="left" w:pos="720"/>
              </w:tabs>
              <w:ind w:right="74"/>
              <w:jc w:val="right"/>
              <w:rPr>
                <w:rFonts w:ascii="Arial" w:hAnsi="Arial" w:cs="Arial"/>
                <w:sz w:val="18"/>
                <w:szCs w:val="18"/>
              </w:rPr>
            </w:pPr>
            <w:r w:rsidRPr="0012335D">
              <w:rPr>
                <w:rFonts w:ascii="Arial" w:hAnsi="Arial" w:cs="Arial"/>
                <w:sz w:val="18"/>
                <w:szCs w:val="18"/>
                <w:lang w:val="sr-Cyrl-BA"/>
              </w:rPr>
              <w:t>1.9558</w:t>
            </w:r>
            <w:r>
              <w:rPr>
                <w:rFonts w:ascii="Arial" w:hAnsi="Arial" w:cs="Arial"/>
                <w:sz w:val="18"/>
                <w:szCs w:val="18"/>
              </w:rPr>
              <w:t>30</w:t>
            </w:r>
          </w:p>
        </w:tc>
      </w:tr>
    </w:tbl>
    <w:p w14:paraId="3EF58F13" w14:textId="77777777" w:rsidR="00B03B5A" w:rsidRDefault="00B03B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lang w:val="en-US"/>
        </w:rPr>
      </w:pPr>
    </w:p>
    <w:p w14:paraId="6D7E96C1" w14:textId="77777777" w:rsidR="00B8235A" w:rsidRDefault="00B823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lang w:val="en-US"/>
        </w:rPr>
      </w:pPr>
    </w:p>
    <w:p w14:paraId="2C6A5590" w14:textId="77777777" w:rsidR="00B8235A" w:rsidRDefault="00B823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lang w:val="en-US"/>
        </w:rPr>
      </w:pPr>
    </w:p>
    <w:p w14:paraId="06613B13" w14:textId="77777777" w:rsidR="00B8235A" w:rsidRPr="00F56FF5" w:rsidRDefault="00B823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rPr>
      </w:pPr>
    </w:p>
    <w:sectPr w:rsidR="00B8235A" w:rsidRPr="00F56FF5" w:rsidSect="00A92B53">
      <w:endnotePr>
        <w:numFmt w:val="decimal"/>
      </w:endnotePr>
      <w:pgSz w:w="11909" w:h="16834" w:code="9"/>
      <w:pgMar w:top="1440" w:right="1440" w:bottom="1418" w:left="1440"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73C86" w14:textId="77777777" w:rsidR="00B81E84" w:rsidRDefault="00B81E84">
      <w:r>
        <w:separator/>
      </w:r>
    </w:p>
  </w:endnote>
  <w:endnote w:type="continuationSeparator" w:id="0">
    <w:p w14:paraId="50FB41A4" w14:textId="77777777" w:rsidR="00B81E84" w:rsidRDefault="00B8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Helvetica 11pt">
    <w:altName w:val="Arial"/>
    <w:panose1 w:val="00000000000000000000"/>
    <w:charset w:val="00"/>
    <w:family w:val="swiss"/>
    <w:notTrueType/>
    <w:pitch w:val="default"/>
    <w:sig w:usb0="00000003" w:usb1="00000000" w:usb2="00000000" w:usb3="00000000" w:csb0="00000001" w:csb1="00000000"/>
  </w:font>
  <w:font w:name="FrutigerNextPro-Light">
    <w:altName w:val="Times New Roman"/>
    <w:panose1 w:val="00000000000000000000"/>
    <w:charset w:val="4D"/>
    <w:family w:val="auto"/>
    <w:notTrueType/>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Arial,Bold">
    <w:altName w:val="Japanese Gothic"/>
    <w:panose1 w:val="00000000000000000000"/>
    <w:charset w:val="80"/>
    <w:family w:val="auto"/>
    <w:notTrueType/>
    <w:pitch w:val="default"/>
    <w:sig w:usb0="00000201" w:usb1="08070000" w:usb2="00000010" w:usb3="00000000" w:csb0="00020004"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C0EF2" w14:textId="77777777" w:rsidR="00092224" w:rsidRDefault="000922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4D362511" w14:textId="77777777" w:rsidR="00092224" w:rsidRDefault="000922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E99D6" w14:textId="77777777" w:rsidR="00092224" w:rsidRDefault="000922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8049F">
      <w:rPr>
        <w:rStyle w:val="PageNumber"/>
        <w:noProof/>
      </w:rPr>
      <w:t>38</w:t>
    </w:r>
    <w:r>
      <w:rPr>
        <w:rStyle w:val="PageNumber"/>
      </w:rPr>
      <w:fldChar w:fldCharType="end"/>
    </w:r>
  </w:p>
  <w:p w14:paraId="5E509EA0" w14:textId="77777777" w:rsidR="00092224" w:rsidRDefault="00092224" w:rsidP="0086414A">
    <w:pPr>
      <w:pStyle w:val="Footer"/>
      <w:jc w:val="center"/>
      <w:rPr>
        <w:rFonts w:ascii="TimesRoman" w:hAnsi="TimesRoman"/>
        <w:sz w:val="20"/>
      </w:rPr>
    </w:pPr>
    <w:r>
      <w:rPr>
        <w:rFonts w:ascii="TimesRoman" w:hAnsi="TimesRoman"/>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17AE" w14:textId="77777777" w:rsidR="00037657" w:rsidRPr="009917D2" w:rsidRDefault="00037657">
    <w:pPr>
      <w:pStyle w:val="Footer"/>
      <w:jc w:val="right"/>
      <w:rPr>
        <w:rFonts w:ascii="Arial" w:hAnsi="Arial" w:cs="Arial"/>
        <w:sz w:val="18"/>
        <w:szCs w:val="18"/>
      </w:rPr>
    </w:pPr>
    <w:r w:rsidRPr="009917D2">
      <w:rPr>
        <w:rFonts w:ascii="Arial" w:hAnsi="Arial" w:cs="Arial"/>
        <w:sz w:val="18"/>
        <w:szCs w:val="18"/>
      </w:rPr>
      <w:fldChar w:fldCharType="begin"/>
    </w:r>
    <w:r w:rsidRPr="009917D2">
      <w:rPr>
        <w:rFonts w:ascii="Arial" w:hAnsi="Arial" w:cs="Arial"/>
        <w:sz w:val="18"/>
        <w:szCs w:val="18"/>
      </w:rPr>
      <w:instrText xml:space="preserve"> PAGE   \* MERGEFORMAT </w:instrText>
    </w:r>
    <w:r w:rsidRPr="009917D2">
      <w:rPr>
        <w:rFonts w:ascii="Arial" w:hAnsi="Arial" w:cs="Arial"/>
        <w:sz w:val="18"/>
        <w:szCs w:val="18"/>
      </w:rPr>
      <w:fldChar w:fldCharType="separate"/>
    </w:r>
    <w:r w:rsidRPr="009917D2">
      <w:rPr>
        <w:rFonts w:ascii="Arial" w:hAnsi="Arial" w:cs="Arial"/>
        <w:noProof/>
        <w:sz w:val="18"/>
        <w:szCs w:val="18"/>
      </w:rPr>
      <w:t>56</w:t>
    </w:r>
    <w:r w:rsidRPr="009917D2">
      <w:rPr>
        <w:rFonts w:ascii="Arial" w:hAnsi="Arial" w:cs="Arial"/>
        <w:noProof/>
        <w:sz w:val="18"/>
        <w:szCs w:val="18"/>
      </w:rPr>
      <w:fldChar w:fldCharType="end"/>
    </w:r>
  </w:p>
  <w:p w14:paraId="17E05923" w14:textId="77777777" w:rsidR="00037657" w:rsidRDefault="000376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217344"/>
      <w:docPartObj>
        <w:docPartGallery w:val="Page Numbers (Bottom of Page)"/>
        <w:docPartUnique/>
      </w:docPartObj>
    </w:sdtPr>
    <w:sdtEndPr>
      <w:rPr>
        <w:rFonts w:ascii="Arial" w:hAnsi="Arial" w:cs="Arial"/>
        <w:noProof/>
        <w:sz w:val="18"/>
        <w:szCs w:val="18"/>
      </w:rPr>
    </w:sdtEndPr>
    <w:sdtContent>
      <w:p w14:paraId="41B71C04" w14:textId="77777777" w:rsidR="00092224" w:rsidRPr="00AA43A0" w:rsidRDefault="00092224" w:rsidP="00A15F27">
        <w:pPr>
          <w:pStyle w:val="Footer"/>
          <w:jc w:val="center"/>
          <w:rPr>
            <w:sz w:val="14"/>
            <w:szCs w:val="14"/>
          </w:rPr>
        </w:pPr>
      </w:p>
      <w:p w14:paraId="28BAABCF" w14:textId="77777777" w:rsidR="00092224" w:rsidRPr="00511A71" w:rsidRDefault="00000000">
        <w:pPr>
          <w:pStyle w:val="Footer"/>
          <w:jc w:val="right"/>
          <w:rPr>
            <w:rFonts w:ascii="Arial" w:hAnsi="Arial" w:cs="Arial"/>
            <w:sz w:val="18"/>
            <w:szCs w:val="18"/>
          </w:rPr>
        </w:pPr>
      </w:p>
    </w:sdtContent>
  </w:sdt>
  <w:p w14:paraId="1C5DDC53" w14:textId="77777777" w:rsidR="00092224" w:rsidRPr="00554D2E" w:rsidRDefault="00092224">
    <w:pPr>
      <w:pStyle w:val="Footer"/>
      <w:jc w:val="right"/>
      <w:rPr>
        <w:rFonts w:ascii="Arial" w:hAnsi="Arial" w:cs="Arial"/>
        <w:sz w:val="18"/>
        <w:szCs w:val="18"/>
      </w:rPr>
    </w:pPr>
  </w:p>
  <w:p w14:paraId="57DA1180" w14:textId="77777777" w:rsidR="00092224" w:rsidRDefault="0009222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C285" w14:textId="77777777" w:rsidR="00092224" w:rsidRPr="00341992" w:rsidRDefault="00092224" w:rsidP="00341992">
    <w:pPr>
      <w:pStyle w:val="Footer"/>
      <w:framePr w:wrap="around" w:vAnchor="text" w:hAnchor="margin" w:xAlign="right" w:y="1"/>
      <w:rPr>
        <w:rStyle w:val="PageNumber"/>
        <w:rFonts w:ascii="Arial" w:hAnsi="Arial" w:cs="Arial"/>
        <w:sz w:val="18"/>
        <w:szCs w:val="18"/>
      </w:rPr>
    </w:pPr>
    <w:r w:rsidRPr="00341992">
      <w:rPr>
        <w:rStyle w:val="PageNumber"/>
        <w:rFonts w:ascii="Arial" w:hAnsi="Arial" w:cs="Arial"/>
        <w:sz w:val="18"/>
        <w:szCs w:val="18"/>
      </w:rPr>
      <w:fldChar w:fldCharType="begin"/>
    </w:r>
    <w:r w:rsidRPr="00341992">
      <w:rPr>
        <w:rStyle w:val="PageNumber"/>
        <w:rFonts w:ascii="Arial" w:hAnsi="Arial" w:cs="Arial"/>
        <w:sz w:val="18"/>
        <w:szCs w:val="18"/>
      </w:rPr>
      <w:instrText xml:space="preserve">PAGE  </w:instrText>
    </w:r>
    <w:r w:rsidRPr="00341992">
      <w:rPr>
        <w:rStyle w:val="PageNumber"/>
        <w:rFonts w:ascii="Arial" w:hAnsi="Arial" w:cs="Arial"/>
        <w:sz w:val="18"/>
        <w:szCs w:val="18"/>
      </w:rPr>
      <w:fldChar w:fldCharType="separate"/>
    </w:r>
    <w:r>
      <w:rPr>
        <w:rStyle w:val="PageNumber"/>
        <w:rFonts w:ascii="Arial" w:hAnsi="Arial" w:cs="Arial"/>
        <w:noProof/>
        <w:sz w:val="18"/>
        <w:szCs w:val="18"/>
      </w:rPr>
      <w:t>30</w:t>
    </w:r>
    <w:r w:rsidRPr="00341992">
      <w:rPr>
        <w:rStyle w:val="PageNumber"/>
        <w:rFonts w:ascii="Arial" w:hAnsi="Arial" w:cs="Arial"/>
        <w:sz w:val="18"/>
        <w:szCs w:val="18"/>
      </w:rPr>
      <w:fldChar w:fldCharType="end"/>
    </w:r>
  </w:p>
  <w:p w14:paraId="75D00D07" w14:textId="77777777" w:rsidR="00092224" w:rsidRPr="006D4A54" w:rsidRDefault="00092224" w:rsidP="0081484C">
    <w:pPr>
      <w:pStyle w:val="Footer"/>
      <w:tabs>
        <w:tab w:val="right" w:pos="8789"/>
      </w:tabs>
      <w:ind w:right="158"/>
      <w:jc w:val="center"/>
      <w:rPr>
        <w:rFonts w:ascii="Arial" w:hAnsi="Arial" w:cs="Arial"/>
        <w:i/>
        <w:color w:val="000000"/>
        <w:sz w:val="9"/>
        <w:szCs w:val="9"/>
        <w:lang w:val="sr-Latn-CS"/>
      </w:rPr>
    </w:pPr>
    <w:r w:rsidRPr="006D4A54">
      <w:rPr>
        <w:rFonts w:ascii="Arial" w:hAnsi="Arial" w:cs="Arial"/>
        <w:i/>
        <w:color w:val="000000"/>
        <w:sz w:val="9"/>
        <w:szCs w:val="9"/>
        <w:lang w:val="sr-Latn-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9F841" w14:textId="77777777" w:rsidR="00B81E84" w:rsidRDefault="00B81E84">
      <w:r>
        <w:separator/>
      </w:r>
    </w:p>
  </w:footnote>
  <w:footnote w:type="continuationSeparator" w:id="0">
    <w:p w14:paraId="2F38EC3F" w14:textId="77777777" w:rsidR="00B81E84" w:rsidRDefault="00B8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63B0" w14:textId="77777777" w:rsidR="00092224" w:rsidRPr="008069E1" w:rsidRDefault="00092224" w:rsidP="00A44F32">
    <w:pPr>
      <w:jc w:val="right"/>
      <w:rPr>
        <w:rFonts w:ascii="Arial" w:hAnsi="Arial" w:cs="Arial"/>
        <w:b/>
        <w:bCs/>
        <w:sz w:val="18"/>
        <w:szCs w:val="18"/>
        <w:lang w:val="es-MX"/>
      </w:rPr>
    </w:pPr>
    <w:r>
      <w:rPr>
        <w:rFonts w:ascii="Arial" w:hAnsi="Arial" w:cs="Arial"/>
        <w:b/>
        <w:bCs/>
        <w:sz w:val="18"/>
        <w:szCs w:val="18"/>
        <w:lang w:val="sr-Cyrl-CS"/>
      </w:rPr>
      <w:t xml:space="preserve">„ДУНАВ </w:t>
    </w:r>
    <w:r w:rsidRPr="008069E1">
      <w:rPr>
        <w:rFonts w:ascii="Arial" w:hAnsi="Arial" w:cs="Arial"/>
        <w:b/>
        <w:bCs/>
        <w:sz w:val="18"/>
        <w:szCs w:val="18"/>
        <w:lang w:val="es-MX"/>
      </w:rPr>
      <w:t>ОСИГУРАЊЕ</w:t>
    </w:r>
    <w:r>
      <w:rPr>
        <w:rFonts w:ascii="Arial" w:hAnsi="Arial" w:cs="Arial"/>
        <w:b/>
        <w:bCs/>
        <w:sz w:val="18"/>
        <w:szCs w:val="18"/>
        <w:lang w:val="sr-Cyrl-CS"/>
      </w:rPr>
      <w:t>“</w:t>
    </w:r>
    <w:r w:rsidRPr="008069E1">
      <w:rPr>
        <w:rFonts w:ascii="Arial" w:hAnsi="Arial" w:cs="Arial"/>
        <w:b/>
        <w:bCs/>
        <w:sz w:val="18"/>
        <w:szCs w:val="18"/>
        <w:lang w:val="sr-Cyrl-CS"/>
      </w:rPr>
      <w:t xml:space="preserve"> </w:t>
    </w:r>
    <w:r w:rsidRPr="008069E1">
      <w:rPr>
        <w:rFonts w:ascii="Arial" w:hAnsi="Arial" w:cs="Arial"/>
        <w:b/>
        <w:bCs/>
        <w:sz w:val="18"/>
        <w:szCs w:val="18"/>
        <w:lang w:val="es-MX"/>
      </w:rPr>
      <w:t>А</w:t>
    </w:r>
    <w:r w:rsidRPr="008069E1">
      <w:rPr>
        <w:rFonts w:ascii="Arial" w:hAnsi="Arial" w:cs="Arial"/>
        <w:b/>
        <w:bCs/>
        <w:sz w:val="18"/>
        <w:szCs w:val="18"/>
        <w:lang w:val="sr-Cyrl-CS"/>
      </w:rPr>
      <w:t>.Д.</w:t>
    </w:r>
    <w:r w:rsidRPr="008069E1">
      <w:rPr>
        <w:rFonts w:ascii="Arial" w:hAnsi="Arial" w:cs="Arial"/>
        <w:b/>
        <w:bCs/>
        <w:sz w:val="18"/>
        <w:szCs w:val="18"/>
        <w:lang w:val="es-MX"/>
      </w:rPr>
      <w:t xml:space="preserve"> БАЊА ЛУКА</w:t>
    </w:r>
  </w:p>
  <w:p w14:paraId="35904FA6" w14:textId="77777777" w:rsidR="00092224" w:rsidRDefault="00092224" w:rsidP="00A44F32">
    <w:pPr>
      <w:pStyle w:val="Header"/>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B76D5" w14:textId="77777777" w:rsidR="00092224" w:rsidRDefault="00092224" w:rsidP="00FF5FBE">
    <w:pPr>
      <w:pStyle w:val="Header"/>
      <w:jc w:val="right"/>
    </w:pPr>
    <w:r>
      <w:rPr>
        <w:rFonts w:ascii="Arial" w:hAnsi="Arial" w:cs="Arial"/>
        <w:b/>
        <w:bCs/>
        <w:sz w:val="18"/>
        <w:szCs w:val="18"/>
        <w:lang w:val="sr-Cyrl-CS"/>
      </w:rPr>
      <w:t>„ДУНАВ</w:t>
    </w:r>
    <w:r w:rsidRPr="00E20E3C">
      <w:rPr>
        <w:rFonts w:ascii="Arial" w:hAnsi="Arial" w:cs="Arial"/>
        <w:b/>
        <w:bCs/>
        <w:sz w:val="18"/>
        <w:szCs w:val="18"/>
        <w:lang w:val="es-MX"/>
      </w:rPr>
      <w:t xml:space="preserve"> ОСИГУРАЊЕ</w:t>
    </w:r>
    <w:r w:rsidRPr="00E20E3C">
      <w:rPr>
        <w:rFonts w:ascii="Arial" w:hAnsi="Arial" w:cs="Arial"/>
        <w:b/>
        <w:bCs/>
        <w:sz w:val="18"/>
        <w:szCs w:val="18"/>
        <w:lang w:val="sr-Cyrl-CS"/>
      </w:rPr>
      <w:t xml:space="preserve">" </w:t>
    </w:r>
    <w:r w:rsidRPr="00E20E3C">
      <w:rPr>
        <w:rFonts w:ascii="Arial" w:hAnsi="Arial" w:cs="Arial"/>
        <w:b/>
        <w:bCs/>
        <w:sz w:val="18"/>
        <w:szCs w:val="18"/>
        <w:lang w:val="es-MX"/>
      </w:rPr>
      <w:t>А</w:t>
    </w:r>
    <w:r w:rsidRPr="00E20E3C">
      <w:rPr>
        <w:rFonts w:ascii="Arial" w:hAnsi="Arial" w:cs="Arial"/>
        <w:b/>
        <w:bCs/>
        <w:sz w:val="18"/>
        <w:szCs w:val="18"/>
        <w:lang w:val="sr-Cyrl-CS"/>
      </w:rPr>
      <w:t>.Д.</w:t>
    </w:r>
    <w:r w:rsidRPr="00E20E3C">
      <w:rPr>
        <w:rFonts w:ascii="Arial" w:hAnsi="Arial" w:cs="Arial"/>
        <w:b/>
        <w:bCs/>
        <w:sz w:val="18"/>
        <w:szCs w:val="18"/>
        <w:lang w:val="es-MX"/>
      </w:rPr>
      <w:t xml:space="preserve"> БАЊА ЛУКА</w:t>
    </w:r>
  </w:p>
  <w:p w14:paraId="0CEAC6BD" w14:textId="77777777" w:rsidR="00092224" w:rsidRDefault="0009222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068D" w14:textId="77777777" w:rsidR="00092224" w:rsidRDefault="0009222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E05E" w14:textId="77777777" w:rsidR="00092224" w:rsidRPr="00E20E3C" w:rsidRDefault="00092224">
    <w:pPr>
      <w:jc w:val="right"/>
      <w:rPr>
        <w:rFonts w:ascii="Arial" w:hAnsi="Arial" w:cs="Arial"/>
        <w:b/>
        <w:bCs/>
        <w:sz w:val="18"/>
        <w:szCs w:val="18"/>
        <w:lang w:val="sr-Cyrl-CS"/>
      </w:rPr>
    </w:pPr>
    <w:r>
      <w:rPr>
        <w:rFonts w:ascii="Arial" w:hAnsi="Arial" w:cs="Arial"/>
        <w:b/>
        <w:bCs/>
        <w:sz w:val="18"/>
        <w:szCs w:val="18"/>
        <w:lang w:val="sr-Cyrl-CS"/>
      </w:rPr>
      <w:t>„ДУНАВ ОСИГУРАЊЕ“</w:t>
    </w:r>
    <w:r>
      <w:rPr>
        <w:rFonts w:ascii="Arial" w:hAnsi="Arial" w:cs="Arial"/>
        <w:b/>
        <w:bCs/>
        <w:sz w:val="18"/>
        <w:szCs w:val="18"/>
        <w:lang w:val="sr-Cyrl-BA"/>
      </w:rPr>
      <w:t xml:space="preserve"> </w:t>
    </w:r>
    <w:r w:rsidRPr="00E20E3C">
      <w:rPr>
        <w:rFonts w:ascii="Arial" w:hAnsi="Arial" w:cs="Arial"/>
        <w:b/>
        <w:bCs/>
        <w:sz w:val="18"/>
        <w:szCs w:val="18"/>
        <w:lang w:val="es-MX"/>
      </w:rPr>
      <w:t>А</w:t>
    </w:r>
    <w:r w:rsidRPr="00E20E3C">
      <w:rPr>
        <w:rFonts w:ascii="Arial" w:hAnsi="Arial" w:cs="Arial"/>
        <w:b/>
        <w:bCs/>
        <w:sz w:val="18"/>
        <w:szCs w:val="18"/>
        <w:lang w:val="sr-Cyrl-CS"/>
      </w:rPr>
      <w:t>.Д.</w:t>
    </w:r>
    <w:r w:rsidRPr="00E20E3C">
      <w:rPr>
        <w:rFonts w:ascii="Arial" w:hAnsi="Arial" w:cs="Arial"/>
        <w:b/>
        <w:bCs/>
        <w:sz w:val="18"/>
        <w:szCs w:val="18"/>
        <w:lang w:val="es-MX"/>
      </w:rPr>
      <w:t xml:space="preserve"> БАЊА ЛУКА</w:t>
    </w:r>
  </w:p>
  <w:p w14:paraId="682131B7" w14:textId="77777777" w:rsidR="00092224" w:rsidRPr="00E20E3C" w:rsidRDefault="00092224">
    <w:pPr>
      <w:jc w:val="right"/>
      <w:rPr>
        <w:rFonts w:ascii="Arial" w:hAnsi="Arial" w:cs="Arial"/>
        <w:sz w:val="18"/>
        <w:szCs w:val="18"/>
        <w:lang w:val="es-MX"/>
      </w:rPr>
    </w:pPr>
    <w:r w:rsidRPr="00E20E3C">
      <w:rPr>
        <w:rFonts w:ascii="Arial" w:hAnsi="Arial" w:cs="Arial"/>
        <w:sz w:val="18"/>
        <w:szCs w:val="18"/>
        <w:lang w:val="es-MX"/>
      </w:rPr>
      <w:t xml:space="preserve"> </w:t>
    </w:r>
  </w:p>
  <w:p w14:paraId="5C7D22D4" w14:textId="77777777" w:rsidR="00092224" w:rsidRPr="00E20E3C" w:rsidRDefault="00092224">
    <w:pPr>
      <w:pStyle w:val="Header"/>
      <w:spacing w:after="0"/>
      <w:ind w:right="-14"/>
      <w:rPr>
        <w:rFonts w:ascii="Arial" w:hAnsi="Arial" w:cs="Arial"/>
        <w:b/>
        <w:bCs/>
        <w:sz w:val="18"/>
        <w:szCs w:val="18"/>
        <w:lang w:val="es-MX"/>
      </w:rPr>
    </w:pPr>
    <w:r w:rsidRPr="00E20E3C">
      <w:rPr>
        <w:rFonts w:ascii="Arial" w:hAnsi="Arial" w:cs="Arial"/>
        <w:b/>
        <w:bCs/>
        <w:sz w:val="18"/>
        <w:szCs w:val="18"/>
        <w:lang w:val="es-MX"/>
      </w:rPr>
      <w:t xml:space="preserve">НАПОМЕНЕ УЗ </w:t>
    </w:r>
    <w:r>
      <w:rPr>
        <w:rFonts w:ascii="Arial" w:hAnsi="Arial" w:cs="Arial"/>
        <w:b/>
        <w:bCs/>
        <w:sz w:val="18"/>
        <w:szCs w:val="18"/>
        <w:lang w:val="es-MX"/>
      </w:rPr>
      <w:t>КОНСОЛИДОВАНЕ</w:t>
    </w:r>
    <w:r w:rsidRPr="0083063E">
      <w:rPr>
        <w:rFonts w:ascii="Arial" w:hAnsi="Arial" w:cs="Arial"/>
        <w:b/>
        <w:bCs/>
        <w:sz w:val="18"/>
        <w:szCs w:val="18"/>
        <w:lang w:val="es-MX"/>
      </w:rPr>
      <w:t xml:space="preserve"> </w:t>
    </w:r>
    <w:r w:rsidRPr="00E20E3C">
      <w:rPr>
        <w:rFonts w:ascii="Arial" w:hAnsi="Arial" w:cs="Arial"/>
        <w:b/>
        <w:bCs/>
        <w:sz w:val="18"/>
        <w:szCs w:val="18"/>
        <w:lang w:val="es-MX"/>
      </w:rPr>
      <w:t xml:space="preserve">ФИНАНСИЈСКЕ ИЗВЈЕШТАЈЕ </w:t>
    </w:r>
  </w:p>
  <w:p w14:paraId="47AE07B1" w14:textId="77777777" w:rsidR="00092224" w:rsidRPr="00037657" w:rsidRDefault="00092224">
    <w:pPr>
      <w:pStyle w:val="Header"/>
      <w:spacing w:after="0"/>
      <w:ind w:right="-14"/>
      <w:rPr>
        <w:rFonts w:ascii="Arial" w:hAnsi="Arial" w:cs="Arial"/>
        <w:b/>
        <w:sz w:val="18"/>
        <w:szCs w:val="18"/>
        <w:lang w:val="ru-RU"/>
      </w:rPr>
    </w:pPr>
    <w:r>
      <w:rPr>
        <w:rFonts w:ascii="Arial" w:hAnsi="Arial" w:cs="Arial"/>
        <w:b/>
        <w:sz w:val="18"/>
        <w:szCs w:val="18"/>
        <w:lang w:val="sr-Cyrl-BA"/>
      </w:rPr>
      <w:t>За годину која се завршила 31. децембар 20</w:t>
    </w:r>
    <w:r w:rsidRPr="00037657">
      <w:rPr>
        <w:rFonts w:ascii="Arial" w:hAnsi="Arial" w:cs="Arial"/>
        <w:b/>
        <w:sz w:val="18"/>
        <w:szCs w:val="18"/>
        <w:lang w:val="ru-RU"/>
      </w:rPr>
      <w:t>24</w:t>
    </w:r>
    <w:r>
      <w:rPr>
        <w:rFonts w:ascii="Arial" w:hAnsi="Arial" w:cs="Arial"/>
        <w:b/>
        <w:sz w:val="18"/>
        <w:szCs w:val="18"/>
        <w:lang w:val="sr-Cyrl-BA"/>
      </w:rPr>
      <w:t>.</w:t>
    </w:r>
    <w:r w:rsidRPr="00E20E3C">
      <w:rPr>
        <w:rFonts w:ascii="Arial" w:hAnsi="Arial" w:cs="Arial"/>
        <w:b/>
        <w:bCs/>
        <w:sz w:val="18"/>
        <w:szCs w:val="18"/>
        <w:lang w:val="es-MX"/>
      </w:rPr>
      <w:t xml:space="preserve"> године</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1862D" w14:textId="77777777" w:rsidR="00092224" w:rsidRPr="00E20E3C" w:rsidRDefault="00092224">
    <w:pPr>
      <w:jc w:val="right"/>
      <w:rPr>
        <w:rFonts w:ascii="Arial" w:hAnsi="Arial" w:cs="Arial"/>
        <w:b/>
        <w:bCs/>
        <w:sz w:val="18"/>
        <w:szCs w:val="18"/>
        <w:lang w:val="es-MX"/>
      </w:rPr>
    </w:pPr>
    <w:r>
      <w:rPr>
        <w:rFonts w:ascii="Arial" w:hAnsi="Arial" w:cs="Arial"/>
        <w:b/>
        <w:bCs/>
        <w:sz w:val="18"/>
        <w:szCs w:val="18"/>
        <w:lang w:val="sr-Cyrl-CS"/>
      </w:rPr>
      <w:t>„ДУНАВ</w:t>
    </w:r>
    <w:r w:rsidRPr="00E20E3C">
      <w:rPr>
        <w:rFonts w:ascii="Arial" w:hAnsi="Arial" w:cs="Arial"/>
        <w:b/>
        <w:bCs/>
        <w:sz w:val="18"/>
        <w:szCs w:val="18"/>
        <w:lang w:val="es-MX"/>
      </w:rPr>
      <w:t xml:space="preserve"> ОСИГУРАЊЕ</w:t>
    </w:r>
    <w:r w:rsidRPr="00E20E3C">
      <w:rPr>
        <w:rFonts w:ascii="Arial" w:hAnsi="Arial" w:cs="Arial"/>
        <w:b/>
        <w:bCs/>
        <w:sz w:val="18"/>
        <w:szCs w:val="18"/>
        <w:lang w:val="sr-Cyrl-CS"/>
      </w:rPr>
      <w:t xml:space="preserve">" </w:t>
    </w:r>
    <w:r w:rsidRPr="00E20E3C">
      <w:rPr>
        <w:rFonts w:ascii="Arial" w:hAnsi="Arial" w:cs="Arial"/>
        <w:b/>
        <w:bCs/>
        <w:sz w:val="18"/>
        <w:szCs w:val="18"/>
        <w:lang w:val="es-MX"/>
      </w:rPr>
      <w:t>А</w:t>
    </w:r>
    <w:r w:rsidRPr="00E20E3C">
      <w:rPr>
        <w:rFonts w:ascii="Arial" w:hAnsi="Arial" w:cs="Arial"/>
        <w:b/>
        <w:bCs/>
        <w:sz w:val="18"/>
        <w:szCs w:val="18"/>
        <w:lang w:val="sr-Cyrl-CS"/>
      </w:rPr>
      <w:t>.Д.</w:t>
    </w:r>
    <w:r w:rsidRPr="00E20E3C">
      <w:rPr>
        <w:rFonts w:ascii="Arial" w:hAnsi="Arial" w:cs="Arial"/>
        <w:b/>
        <w:bCs/>
        <w:sz w:val="18"/>
        <w:szCs w:val="18"/>
        <w:lang w:val="es-MX"/>
      </w:rPr>
      <w:t xml:space="preserve"> БАЊА ЛУКА</w:t>
    </w:r>
  </w:p>
  <w:p w14:paraId="1485381A" w14:textId="77777777" w:rsidR="00092224" w:rsidRPr="00E20E3C" w:rsidRDefault="00092224">
    <w:pPr>
      <w:jc w:val="right"/>
      <w:rPr>
        <w:rFonts w:ascii="Arial" w:hAnsi="Arial" w:cs="Arial"/>
        <w:sz w:val="18"/>
        <w:szCs w:val="18"/>
        <w:lang w:val="es-MX"/>
      </w:rPr>
    </w:pPr>
    <w:r w:rsidRPr="00E20E3C">
      <w:rPr>
        <w:rFonts w:ascii="Arial" w:hAnsi="Arial" w:cs="Arial"/>
        <w:sz w:val="18"/>
        <w:szCs w:val="18"/>
        <w:lang w:val="es-MX"/>
      </w:rPr>
      <w:t xml:space="preserve"> </w:t>
    </w:r>
  </w:p>
  <w:p w14:paraId="55C6096C" w14:textId="77777777" w:rsidR="00092224" w:rsidRPr="00E20E3C" w:rsidRDefault="00092224">
    <w:pPr>
      <w:pStyle w:val="Header"/>
      <w:spacing w:after="0"/>
      <w:ind w:right="-14"/>
      <w:rPr>
        <w:rFonts w:ascii="Arial" w:hAnsi="Arial" w:cs="Arial"/>
        <w:b/>
        <w:bCs/>
        <w:sz w:val="18"/>
        <w:szCs w:val="18"/>
        <w:lang w:val="es-MX"/>
      </w:rPr>
    </w:pPr>
    <w:r w:rsidRPr="00E20E3C">
      <w:rPr>
        <w:rFonts w:ascii="Arial" w:hAnsi="Arial" w:cs="Arial"/>
        <w:b/>
        <w:bCs/>
        <w:sz w:val="18"/>
        <w:szCs w:val="18"/>
        <w:lang w:val="es-MX"/>
      </w:rPr>
      <w:t>НАПОМЕНЕ УЗ</w:t>
    </w:r>
    <w:r w:rsidRPr="00136549">
      <w:rPr>
        <w:rFonts w:ascii="Arial" w:hAnsi="Arial" w:cs="Arial"/>
        <w:b/>
        <w:bCs/>
        <w:sz w:val="18"/>
        <w:szCs w:val="18"/>
        <w:lang w:val="sr-Latn-BA"/>
      </w:rPr>
      <w:t xml:space="preserve"> </w:t>
    </w:r>
    <w:r w:rsidRPr="0083063E">
      <w:rPr>
        <w:rFonts w:ascii="Arial" w:hAnsi="Arial" w:cs="Arial"/>
        <w:b/>
        <w:bCs/>
        <w:sz w:val="18"/>
        <w:szCs w:val="18"/>
        <w:lang w:val="sr-Latn-BA"/>
      </w:rPr>
      <w:t>КОНСОЛИДОВАН</w:t>
    </w:r>
    <w:r>
      <w:rPr>
        <w:rFonts w:ascii="Arial" w:hAnsi="Arial" w:cs="Arial"/>
        <w:b/>
        <w:bCs/>
        <w:sz w:val="18"/>
        <w:szCs w:val="18"/>
        <w:lang w:val="sr-Cyrl-BA"/>
      </w:rPr>
      <w:t>Е</w:t>
    </w:r>
    <w:r w:rsidRPr="0083063E">
      <w:rPr>
        <w:rFonts w:ascii="Arial" w:hAnsi="Arial" w:cs="Arial"/>
        <w:b/>
        <w:bCs/>
        <w:sz w:val="18"/>
        <w:szCs w:val="18"/>
        <w:lang w:val="sr-Latn-BA"/>
      </w:rPr>
      <w:t xml:space="preserve"> </w:t>
    </w:r>
    <w:r w:rsidRPr="00E20E3C">
      <w:rPr>
        <w:rFonts w:ascii="Arial" w:hAnsi="Arial" w:cs="Arial"/>
        <w:b/>
        <w:bCs/>
        <w:sz w:val="18"/>
        <w:szCs w:val="18"/>
        <w:lang w:val="es-MX"/>
      </w:rPr>
      <w:t xml:space="preserve">ФИНАНСИЈСКЕ ИЗВЈЕШТАЈЕ </w:t>
    </w:r>
  </w:p>
  <w:p w14:paraId="2964551E" w14:textId="77777777" w:rsidR="00092224" w:rsidRPr="00037657" w:rsidRDefault="00092224">
    <w:pPr>
      <w:pStyle w:val="Header"/>
      <w:spacing w:after="0"/>
      <w:ind w:right="-14"/>
      <w:rPr>
        <w:rFonts w:ascii="Arial" w:hAnsi="Arial" w:cs="Arial"/>
        <w:b/>
        <w:sz w:val="18"/>
        <w:szCs w:val="18"/>
        <w:lang w:val="ru-RU"/>
      </w:rPr>
    </w:pPr>
    <w:r>
      <w:rPr>
        <w:rFonts w:ascii="Arial" w:hAnsi="Arial" w:cs="Arial"/>
        <w:b/>
        <w:sz w:val="18"/>
        <w:szCs w:val="18"/>
        <w:lang w:val="sr-Cyrl-BA"/>
      </w:rPr>
      <w:t>За годину која се завршила 31. децембар</w:t>
    </w:r>
    <w:r>
      <w:rPr>
        <w:rFonts w:ascii="Arial" w:hAnsi="Arial" w:cs="Arial"/>
        <w:b/>
        <w:sz w:val="18"/>
        <w:szCs w:val="18"/>
        <w:lang w:val="es-MX"/>
      </w:rPr>
      <w:t xml:space="preserve"> 2</w:t>
    </w:r>
    <w:r>
      <w:rPr>
        <w:rFonts w:ascii="Arial" w:hAnsi="Arial" w:cs="Arial"/>
        <w:b/>
        <w:sz w:val="18"/>
        <w:szCs w:val="18"/>
        <w:lang w:val="sr-Cyrl-BA"/>
      </w:rPr>
      <w:t>0</w:t>
    </w:r>
    <w:r w:rsidRPr="00037657">
      <w:rPr>
        <w:rFonts w:ascii="Arial" w:hAnsi="Arial" w:cs="Arial"/>
        <w:b/>
        <w:sz w:val="18"/>
        <w:szCs w:val="18"/>
        <w:lang w:val="ru-RU"/>
      </w:rPr>
      <w:t>24</w:t>
    </w:r>
    <w:r w:rsidRPr="00E20E3C">
      <w:rPr>
        <w:rFonts w:ascii="Arial" w:hAnsi="Arial" w:cs="Arial"/>
        <w:b/>
        <w:bCs/>
        <w:sz w:val="18"/>
        <w:szCs w:val="18"/>
        <w:lang w:val="es-MX"/>
      </w:rPr>
      <w:t>. године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6104" w14:textId="77777777" w:rsidR="00092224" w:rsidRDefault="00092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A964F" w14:textId="77777777" w:rsidR="00092224" w:rsidRDefault="00092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2A4BC" w14:textId="77777777" w:rsidR="00092224" w:rsidRDefault="00092224" w:rsidP="00C04B00">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100A" w14:textId="77777777" w:rsidR="00037657" w:rsidRDefault="00000000">
    <w:pPr>
      <w:pStyle w:val="Header"/>
    </w:pPr>
    <w:r>
      <w:rPr>
        <w:noProof/>
      </w:rPr>
      <w:pict w14:anchorId="68E464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432035" o:spid="_x0000_s1025" type="#_x0000_t136" style="position:absolute;margin-left:0;margin-top:0;width:468.25pt;height:187.3pt;rotation:315;z-index:-251657216;mso-position-horizontal:center;mso-position-horizontal-relative:margin;mso-position-vertical:center;mso-position-vertical-relative:margin" o:allowincell="f" fillcolor="silver" stroked="f">
          <v:fill opacity=".5"/>
          <v:textpath style="font-family:&quot;Arial&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22742" w14:textId="77777777" w:rsidR="00037657" w:rsidRDefault="00037657">
    <w:pPr>
      <w:pStyle w:val="Header"/>
    </w:pPr>
    <w:r>
      <w:rPr>
        <w:noProof/>
      </w:rPr>
      <w:drawing>
        <wp:anchor distT="0" distB="0" distL="114300" distR="114300" simplePos="0" relativeHeight="251661312" behindDoc="0" locked="0" layoutInCell="1" allowOverlap="1" wp14:anchorId="02CC2C72" wp14:editId="6DD1CBC8">
          <wp:simplePos x="0" y="0"/>
          <wp:positionH relativeFrom="margin">
            <wp:posOffset>-21590</wp:posOffset>
          </wp:positionH>
          <wp:positionV relativeFrom="page">
            <wp:posOffset>365760</wp:posOffset>
          </wp:positionV>
          <wp:extent cx="2016125" cy="385445"/>
          <wp:effectExtent l="0" t="0" r="3175" b="0"/>
          <wp:wrapNone/>
          <wp:docPr id="1654242622" name="Picture 165424262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125" cy="3854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0726" w14:textId="77777777" w:rsidR="00037657" w:rsidRDefault="00000000">
    <w:pPr>
      <w:pStyle w:val="Header"/>
    </w:pPr>
    <w:r>
      <w:rPr>
        <w:noProof/>
      </w:rPr>
      <w:pict w14:anchorId="1CF543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6432034" o:spid="_x0000_s1026" type="#_x0000_t136" style="position:absolute;margin-left:0;margin-top:0;width:468.25pt;height:187.3pt;rotation:315;z-index:-251656192;mso-position-horizontal:center;mso-position-horizontal-relative:margin;mso-position-vertical:center;mso-position-vertical-relative:margin" o:allowincell="f" fillcolor="silver" stroked="f">
          <v:fill opacity=".5"/>
          <v:textpath style="font-family:&quot;Arial&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0ECE" w14:textId="77777777" w:rsidR="00092224" w:rsidRDefault="00092224">
    <w:pPr>
      <w:pStyle w:val="Header"/>
    </w:pPr>
  </w:p>
  <w:p w14:paraId="32C4B3DA" w14:textId="77777777" w:rsidR="00092224" w:rsidRDefault="0009222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76D9" w14:textId="77777777" w:rsidR="00092224" w:rsidRDefault="000922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D9B"/>
    <w:multiLevelType w:val="hybridMultilevel"/>
    <w:tmpl w:val="4AFACFDE"/>
    <w:lvl w:ilvl="0" w:tplc="2424E070">
      <w:start w:val="1"/>
      <w:numFmt w:val="bullet"/>
      <w:lvlText w:val="-"/>
      <w:lvlJc w:val="left"/>
      <w:pPr>
        <w:ind w:left="720" w:hanging="360"/>
      </w:pPr>
      <w:rPr>
        <w:rFonts w:ascii="Garamond" w:eastAsia="Times New Roman" w:hAnsi="Garamond"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21116"/>
    <w:multiLevelType w:val="multilevel"/>
    <w:tmpl w:val="70F4CB32"/>
    <w:lvl w:ilvl="0">
      <w:start w:val="1"/>
      <w:numFmt w:val="bullet"/>
      <w:lvlText w:val=""/>
      <w:lvlJc w:val="left"/>
      <w:pPr>
        <w:ind w:left="720" w:hanging="360"/>
      </w:pPr>
      <w:rPr>
        <w:rFonts w:ascii="Wingdings" w:hAnsi="Wingdings" w:hint="default"/>
        <w:sz w:val="20"/>
        <w:szCs w:val="20"/>
      </w:rPr>
    </w:lvl>
    <w:lvl w:ilvl="1">
      <w:start w:val="1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2A0263"/>
    <w:multiLevelType w:val="multilevel"/>
    <w:tmpl w:val="4B52F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01374F"/>
    <w:multiLevelType w:val="hybridMultilevel"/>
    <w:tmpl w:val="AC6C28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882F48"/>
    <w:multiLevelType w:val="multilevel"/>
    <w:tmpl w:val="5106D612"/>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ED8296C"/>
    <w:multiLevelType w:val="multilevel"/>
    <w:tmpl w:val="60CE52B6"/>
    <w:lvl w:ilvl="0">
      <w:start w:val="21"/>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1C0593"/>
    <w:multiLevelType w:val="multilevel"/>
    <w:tmpl w:val="41C21CA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E65032"/>
    <w:multiLevelType w:val="multilevel"/>
    <w:tmpl w:val="6C7672F8"/>
    <w:lvl w:ilvl="0">
      <w:start w:val="4"/>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6BC6A40"/>
    <w:multiLevelType w:val="multilevel"/>
    <w:tmpl w:val="6BC4B834"/>
    <w:lvl w:ilvl="0">
      <w:start w:val="3"/>
      <w:numFmt w:val="decimal"/>
      <w:lvlText w:val="%1."/>
      <w:lvlJc w:val="center"/>
      <w:pPr>
        <w:ind w:left="720" w:hanging="360"/>
      </w:pPr>
      <w:rPr>
        <w:rFonts w:hint="default"/>
        <w:b/>
        <w:sz w:val="20"/>
        <w:szCs w:val="20"/>
      </w:rPr>
    </w:lvl>
    <w:lvl w:ilvl="1">
      <w:start w:val="16"/>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FD1ABC"/>
    <w:multiLevelType w:val="multilevel"/>
    <w:tmpl w:val="89425380"/>
    <w:lvl w:ilvl="0">
      <w:start w:val="3"/>
      <w:numFmt w:val="decimal"/>
      <w:lvlText w:val="%1."/>
      <w:lvlJc w:val="left"/>
      <w:pPr>
        <w:ind w:left="495" w:hanging="495"/>
      </w:pPr>
      <w:rPr>
        <w:rFonts w:hint="default"/>
        <w:b/>
      </w:rPr>
    </w:lvl>
    <w:lvl w:ilvl="1">
      <w:start w:val="1"/>
      <w:numFmt w:val="decimal"/>
      <w:pStyle w:val="Heading2"/>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AB2B23"/>
    <w:multiLevelType w:val="multilevel"/>
    <w:tmpl w:val="EB5816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AD77B3"/>
    <w:multiLevelType w:val="multilevel"/>
    <w:tmpl w:val="56124E8C"/>
    <w:lvl w:ilvl="0">
      <w:start w:val="1"/>
      <w:numFmt w:val="bullet"/>
      <w:lvlText w:val=""/>
      <w:lvlJc w:val="left"/>
      <w:pPr>
        <w:ind w:left="720" w:hanging="360"/>
      </w:pPr>
      <w:rPr>
        <w:rFonts w:ascii="Wingdings" w:hAnsi="Wingdings" w:hint="default"/>
        <w:sz w:val="20"/>
        <w:szCs w:val="2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B81A74"/>
    <w:multiLevelType w:val="hybridMultilevel"/>
    <w:tmpl w:val="1ABE7130"/>
    <w:lvl w:ilvl="0" w:tplc="345407FE">
      <w:start w:val="2"/>
      <w:numFmt w:val="bullet"/>
      <w:lvlText w:val="-"/>
      <w:lvlJc w:val="left"/>
      <w:pPr>
        <w:ind w:left="1429" w:hanging="360"/>
      </w:pPr>
      <w:rPr>
        <w:rFonts w:ascii="Arial" w:eastAsia="Calibri"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92F26E4"/>
    <w:multiLevelType w:val="hybridMultilevel"/>
    <w:tmpl w:val="3E2CAB74"/>
    <w:lvl w:ilvl="0" w:tplc="DF0A0C38">
      <w:start w:val="1"/>
      <w:numFmt w:val="decimal"/>
      <w:lvlText w:val="%1."/>
      <w:lvlJc w:val="left"/>
      <w:pPr>
        <w:ind w:left="1080" w:hanging="360"/>
      </w:pPr>
      <w:rPr>
        <w:rFonts w:hint="default"/>
        <w:sz w:val="18"/>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14" w15:restartNumberingAfterBreak="0">
    <w:nsid w:val="2AAE7F16"/>
    <w:multiLevelType w:val="multilevel"/>
    <w:tmpl w:val="EEAE13B6"/>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B5C300F"/>
    <w:multiLevelType w:val="multilevel"/>
    <w:tmpl w:val="1B38931C"/>
    <w:lvl w:ilvl="0">
      <w:start w:val="1"/>
      <w:numFmt w:val="decimal"/>
      <w:lvlText w:val="%1."/>
      <w:lvlJc w:val="left"/>
      <w:pPr>
        <w:ind w:left="873" w:hanging="360"/>
      </w:pPr>
      <w:rPr>
        <w:rFonts w:hint="default"/>
        <w:b/>
      </w:rPr>
    </w:lvl>
    <w:lvl w:ilvl="1">
      <w:start w:val="5"/>
      <w:numFmt w:val="decimal"/>
      <w:isLgl/>
      <w:lvlText w:val="%1.%2."/>
      <w:lvlJc w:val="left"/>
      <w:pPr>
        <w:ind w:left="1066" w:hanging="45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1542" w:hanging="720"/>
      </w:pPr>
      <w:rPr>
        <w:rFonts w:hint="default"/>
      </w:rPr>
    </w:lvl>
    <w:lvl w:ilvl="4">
      <w:start w:val="1"/>
      <w:numFmt w:val="decimal"/>
      <w:isLgl/>
      <w:lvlText w:val="%1.%2.%3.%4.%5."/>
      <w:lvlJc w:val="left"/>
      <w:pPr>
        <w:ind w:left="2005" w:hanging="1080"/>
      </w:pPr>
      <w:rPr>
        <w:rFonts w:hint="default"/>
      </w:rPr>
    </w:lvl>
    <w:lvl w:ilvl="5">
      <w:start w:val="1"/>
      <w:numFmt w:val="decimal"/>
      <w:isLgl/>
      <w:lvlText w:val="%1.%2.%3.%4.%5.%6."/>
      <w:lvlJc w:val="left"/>
      <w:pPr>
        <w:ind w:left="2108" w:hanging="1080"/>
      </w:pPr>
      <w:rPr>
        <w:rFonts w:hint="default"/>
      </w:rPr>
    </w:lvl>
    <w:lvl w:ilvl="6">
      <w:start w:val="1"/>
      <w:numFmt w:val="decimal"/>
      <w:isLgl/>
      <w:lvlText w:val="%1.%2.%3.%4.%5.%6.%7."/>
      <w:lvlJc w:val="left"/>
      <w:pPr>
        <w:ind w:left="2211" w:hanging="1080"/>
      </w:pPr>
      <w:rPr>
        <w:rFonts w:hint="default"/>
      </w:rPr>
    </w:lvl>
    <w:lvl w:ilvl="7">
      <w:start w:val="1"/>
      <w:numFmt w:val="decimal"/>
      <w:isLgl/>
      <w:lvlText w:val="%1.%2.%3.%4.%5.%6.%7.%8."/>
      <w:lvlJc w:val="left"/>
      <w:pPr>
        <w:ind w:left="2674" w:hanging="1440"/>
      </w:pPr>
      <w:rPr>
        <w:rFonts w:hint="default"/>
      </w:rPr>
    </w:lvl>
    <w:lvl w:ilvl="8">
      <w:start w:val="1"/>
      <w:numFmt w:val="decimal"/>
      <w:isLgl/>
      <w:lvlText w:val="%1.%2.%3.%4.%5.%6.%7.%8.%9."/>
      <w:lvlJc w:val="left"/>
      <w:pPr>
        <w:ind w:left="2777" w:hanging="1440"/>
      </w:pPr>
      <w:rPr>
        <w:rFonts w:hint="default"/>
      </w:rPr>
    </w:lvl>
  </w:abstractNum>
  <w:abstractNum w:abstractNumId="16" w15:restartNumberingAfterBreak="0">
    <w:nsid w:val="2B953C6A"/>
    <w:multiLevelType w:val="multilevel"/>
    <w:tmpl w:val="6B5ADAC6"/>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7A089F"/>
    <w:multiLevelType w:val="hybridMultilevel"/>
    <w:tmpl w:val="4152564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12A6676"/>
    <w:multiLevelType w:val="multilevel"/>
    <w:tmpl w:val="31FE4D8C"/>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2406E6B"/>
    <w:multiLevelType w:val="multilevel"/>
    <w:tmpl w:val="5524CC0E"/>
    <w:lvl w:ilvl="0">
      <w:start w:val="18"/>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4472EE"/>
    <w:multiLevelType w:val="multilevel"/>
    <w:tmpl w:val="EEAE13B6"/>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B2F2C10"/>
    <w:multiLevelType w:val="hybridMultilevel"/>
    <w:tmpl w:val="2410DF2A"/>
    <w:lvl w:ilvl="0" w:tplc="04090001">
      <w:start w:val="1"/>
      <w:numFmt w:val="bullet"/>
      <w:lvlText w:val=""/>
      <w:lvlJc w:val="left"/>
      <w:pPr>
        <w:ind w:left="1419" w:hanging="360"/>
      </w:pPr>
      <w:rPr>
        <w:rFonts w:ascii="Symbol" w:hAnsi="Symbol" w:hint="default"/>
      </w:rPr>
    </w:lvl>
    <w:lvl w:ilvl="1" w:tplc="181A0003" w:tentative="1">
      <w:start w:val="1"/>
      <w:numFmt w:val="bullet"/>
      <w:lvlText w:val="o"/>
      <w:lvlJc w:val="left"/>
      <w:pPr>
        <w:ind w:left="2139" w:hanging="360"/>
      </w:pPr>
      <w:rPr>
        <w:rFonts w:ascii="Courier New" w:hAnsi="Courier New" w:cs="Courier New" w:hint="default"/>
      </w:rPr>
    </w:lvl>
    <w:lvl w:ilvl="2" w:tplc="181A0005" w:tentative="1">
      <w:start w:val="1"/>
      <w:numFmt w:val="bullet"/>
      <w:lvlText w:val=""/>
      <w:lvlJc w:val="left"/>
      <w:pPr>
        <w:ind w:left="2859" w:hanging="360"/>
      </w:pPr>
      <w:rPr>
        <w:rFonts w:ascii="Wingdings" w:hAnsi="Wingdings" w:hint="default"/>
      </w:rPr>
    </w:lvl>
    <w:lvl w:ilvl="3" w:tplc="181A0001" w:tentative="1">
      <w:start w:val="1"/>
      <w:numFmt w:val="bullet"/>
      <w:lvlText w:val=""/>
      <w:lvlJc w:val="left"/>
      <w:pPr>
        <w:ind w:left="3579" w:hanging="360"/>
      </w:pPr>
      <w:rPr>
        <w:rFonts w:ascii="Symbol" w:hAnsi="Symbol" w:hint="default"/>
      </w:rPr>
    </w:lvl>
    <w:lvl w:ilvl="4" w:tplc="181A0003" w:tentative="1">
      <w:start w:val="1"/>
      <w:numFmt w:val="bullet"/>
      <w:lvlText w:val="o"/>
      <w:lvlJc w:val="left"/>
      <w:pPr>
        <w:ind w:left="4299" w:hanging="360"/>
      </w:pPr>
      <w:rPr>
        <w:rFonts w:ascii="Courier New" w:hAnsi="Courier New" w:cs="Courier New" w:hint="default"/>
      </w:rPr>
    </w:lvl>
    <w:lvl w:ilvl="5" w:tplc="181A0005" w:tentative="1">
      <w:start w:val="1"/>
      <w:numFmt w:val="bullet"/>
      <w:lvlText w:val=""/>
      <w:lvlJc w:val="left"/>
      <w:pPr>
        <w:ind w:left="5019" w:hanging="360"/>
      </w:pPr>
      <w:rPr>
        <w:rFonts w:ascii="Wingdings" w:hAnsi="Wingdings" w:hint="default"/>
      </w:rPr>
    </w:lvl>
    <w:lvl w:ilvl="6" w:tplc="181A0001" w:tentative="1">
      <w:start w:val="1"/>
      <w:numFmt w:val="bullet"/>
      <w:lvlText w:val=""/>
      <w:lvlJc w:val="left"/>
      <w:pPr>
        <w:ind w:left="5739" w:hanging="360"/>
      </w:pPr>
      <w:rPr>
        <w:rFonts w:ascii="Symbol" w:hAnsi="Symbol" w:hint="default"/>
      </w:rPr>
    </w:lvl>
    <w:lvl w:ilvl="7" w:tplc="181A0003" w:tentative="1">
      <w:start w:val="1"/>
      <w:numFmt w:val="bullet"/>
      <w:lvlText w:val="o"/>
      <w:lvlJc w:val="left"/>
      <w:pPr>
        <w:ind w:left="6459" w:hanging="360"/>
      </w:pPr>
      <w:rPr>
        <w:rFonts w:ascii="Courier New" w:hAnsi="Courier New" w:cs="Courier New" w:hint="default"/>
      </w:rPr>
    </w:lvl>
    <w:lvl w:ilvl="8" w:tplc="181A0005" w:tentative="1">
      <w:start w:val="1"/>
      <w:numFmt w:val="bullet"/>
      <w:lvlText w:val=""/>
      <w:lvlJc w:val="left"/>
      <w:pPr>
        <w:ind w:left="7179" w:hanging="360"/>
      </w:pPr>
      <w:rPr>
        <w:rFonts w:ascii="Wingdings" w:hAnsi="Wingdings" w:hint="default"/>
      </w:rPr>
    </w:lvl>
  </w:abstractNum>
  <w:abstractNum w:abstractNumId="22" w15:restartNumberingAfterBreak="0">
    <w:nsid w:val="3CBB239B"/>
    <w:multiLevelType w:val="multilevel"/>
    <w:tmpl w:val="64D002D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520DE1"/>
    <w:multiLevelType w:val="multilevel"/>
    <w:tmpl w:val="1F44DE44"/>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0B358FF"/>
    <w:multiLevelType w:val="multilevel"/>
    <w:tmpl w:val="5220E87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0F66460"/>
    <w:multiLevelType w:val="multilevel"/>
    <w:tmpl w:val="E75431E4"/>
    <w:lvl w:ilvl="0">
      <w:start w:val="7"/>
      <w:numFmt w:val="decimal"/>
      <w:lvlText w:val="%1."/>
      <w:lvlJc w:val="left"/>
      <w:pPr>
        <w:tabs>
          <w:tab w:val="num" w:pos="720"/>
        </w:tabs>
        <w:ind w:left="720" w:hanging="720"/>
      </w:pPr>
      <w:rPr>
        <w:rFonts w:hint="default"/>
        <w:color w:val="auto"/>
        <w:sz w:val="18"/>
        <w:szCs w:val="18"/>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1C4310A"/>
    <w:multiLevelType w:val="hybridMultilevel"/>
    <w:tmpl w:val="38A8FA5A"/>
    <w:lvl w:ilvl="0" w:tplc="FFFFFFFF">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20B5318"/>
    <w:multiLevelType w:val="hybridMultilevel"/>
    <w:tmpl w:val="E9B2E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608F3"/>
    <w:multiLevelType w:val="multilevel"/>
    <w:tmpl w:val="859E8B96"/>
    <w:lvl w:ilvl="0">
      <w:start w:val="3"/>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3F432E1"/>
    <w:multiLevelType w:val="hybridMultilevel"/>
    <w:tmpl w:val="37263ADA"/>
    <w:lvl w:ilvl="0" w:tplc="6AD270F4">
      <w:start w:val="5"/>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934FA"/>
    <w:multiLevelType w:val="multilevel"/>
    <w:tmpl w:val="2F24C0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313F72"/>
    <w:multiLevelType w:val="hybridMultilevel"/>
    <w:tmpl w:val="9A86B4EE"/>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B21F15"/>
    <w:multiLevelType w:val="hybridMultilevel"/>
    <w:tmpl w:val="3CF03D7E"/>
    <w:lvl w:ilvl="0" w:tplc="6AD270F4">
      <w:start w:val="5"/>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3960C1"/>
    <w:multiLevelType w:val="hybridMultilevel"/>
    <w:tmpl w:val="84DA1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16C646B"/>
    <w:multiLevelType w:val="multilevel"/>
    <w:tmpl w:val="393878A8"/>
    <w:lvl w:ilvl="0">
      <w:start w:val="4"/>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2BD6E2A"/>
    <w:multiLevelType w:val="multilevel"/>
    <w:tmpl w:val="C1846E28"/>
    <w:styleLink w:val="GTListNumber"/>
    <w:lvl w:ilvl="0">
      <w:start w:val="1"/>
      <w:numFmt w:val="lowerLetter"/>
      <w:lvlText w:val="%1)"/>
      <w:lvlJc w:val="left"/>
      <w:pPr>
        <w:ind w:left="928" w:hanging="360"/>
      </w:pPr>
      <w:rPr>
        <w:rFonts w:hint="default"/>
      </w:rPr>
    </w:lvl>
    <w:lvl w:ilvl="1">
      <w:start w:val="1"/>
      <w:numFmt w:val="lowerLetter"/>
      <w:lvlText w:val="%2"/>
      <w:lvlJc w:val="left"/>
      <w:pPr>
        <w:tabs>
          <w:tab w:val="num" w:pos="567"/>
        </w:tabs>
        <w:ind w:left="568" w:hanging="284"/>
      </w:pPr>
      <w:rPr>
        <w:rFonts w:hint="default"/>
      </w:rPr>
    </w:lvl>
    <w:lvl w:ilvl="2">
      <w:start w:val="1"/>
      <w:numFmt w:val="lowerRoman"/>
      <w:lvlText w:val="%3"/>
      <w:lvlJc w:val="left"/>
      <w:pPr>
        <w:tabs>
          <w:tab w:val="num" w:pos="851"/>
        </w:tabs>
        <w:ind w:left="852" w:hanging="284"/>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6" w15:restartNumberingAfterBreak="0">
    <w:nsid w:val="58405730"/>
    <w:multiLevelType w:val="multilevel"/>
    <w:tmpl w:val="D3028F66"/>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BE829AD"/>
    <w:multiLevelType w:val="multilevel"/>
    <w:tmpl w:val="347A8990"/>
    <w:lvl w:ilvl="0">
      <w:start w:val="2"/>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21D447B"/>
    <w:multiLevelType w:val="hybridMultilevel"/>
    <w:tmpl w:val="5254D1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7C4CD79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21E96"/>
    <w:multiLevelType w:val="multilevel"/>
    <w:tmpl w:val="2ADED108"/>
    <w:lvl w:ilvl="0">
      <w:start w:val="1"/>
      <w:numFmt w:val="decimal"/>
      <w:lvlText w:val="%1."/>
      <w:lvlJc w:val="left"/>
      <w:pPr>
        <w:ind w:left="873" w:hanging="360"/>
      </w:pPr>
      <w:rPr>
        <w:rFonts w:hint="default"/>
        <w:b/>
      </w:rPr>
    </w:lvl>
    <w:lvl w:ilvl="1">
      <w:start w:val="5"/>
      <w:numFmt w:val="decimal"/>
      <w:isLgl/>
      <w:lvlText w:val="%1.%2."/>
      <w:lvlJc w:val="left"/>
      <w:pPr>
        <w:ind w:left="1066" w:hanging="45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1542" w:hanging="720"/>
      </w:pPr>
      <w:rPr>
        <w:rFonts w:hint="default"/>
      </w:rPr>
    </w:lvl>
    <w:lvl w:ilvl="4">
      <w:start w:val="1"/>
      <w:numFmt w:val="decimal"/>
      <w:isLgl/>
      <w:lvlText w:val="%1.%2.%3.%4.%5."/>
      <w:lvlJc w:val="left"/>
      <w:pPr>
        <w:ind w:left="2005" w:hanging="1080"/>
      </w:pPr>
      <w:rPr>
        <w:rFonts w:hint="default"/>
      </w:rPr>
    </w:lvl>
    <w:lvl w:ilvl="5">
      <w:start w:val="1"/>
      <w:numFmt w:val="decimal"/>
      <w:isLgl/>
      <w:lvlText w:val="%1.%2.%3.%4.%5.%6."/>
      <w:lvlJc w:val="left"/>
      <w:pPr>
        <w:ind w:left="2108" w:hanging="1080"/>
      </w:pPr>
      <w:rPr>
        <w:rFonts w:hint="default"/>
      </w:rPr>
    </w:lvl>
    <w:lvl w:ilvl="6">
      <w:start w:val="1"/>
      <w:numFmt w:val="decimal"/>
      <w:isLgl/>
      <w:lvlText w:val="%1.%2.%3.%4.%5.%6.%7."/>
      <w:lvlJc w:val="left"/>
      <w:pPr>
        <w:ind w:left="2211" w:hanging="1080"/>
      </w:pPr>
      <w:rPr>
        <w:rFonts w:hint="default"/>
      </w:rPr>
    </w:lvl>
    <w:lvl w:ilvl="7">
      <w:start w:val="1"/>
      <w:numFmt w:val="decimal"/>
      <w:isLgl/>
      <w:lvlText w:val="%1.%2.%3.%4.%5.%6.%7.%8."/>
      <w:lvlJc w:val="left"/>
      <w:pPr>
        <w:ind w:left="2674" w:hanging="1440"/>
      </w:pPr>
      <w:rPr>
        <w:rFonts w:hint="default"/>
      </w:rPr>
    </w:lvl>
    <w:lvl w:ilvl="8">
      <w:start w:val="1"/>
      <w:numFmt w:val="decimal"/>
      <w:isLgl/>
      <w:lvlText w:val="%1.%2.%3.%4.%5.%6.%7.%8.%9."/>
      <w:lvlJc w:val="left"/>
      <w:pPr>
        <w:ind w:left="2777" w:hanging="1440"/>
      </w:pPr>
      <w:rPr>
        <w:rFonts w:hint="default"/>
      </w:rPr>
    </w:lvl>
  </w:abstractNum>
  <w:abstractNum w:abstractNumId="40" w15:restartNumberingAfterBreak="0">
    <w:nsid w:val="647815C4"/>
    <w:multiLevelType w:val="hybridMultilevel"/>
    <w:tmpl w:val="3CE218B6"/>
    <w:lvl w:ilvl="0" w:tplc="0409000B">
      <w:start w:val="1"/>
      <w:numFmt w:val="bullet"/>
      <w:lvlText w:val=""/>
      <w:lvlJc w:val="left"/>
      <w:pPr>
        <w:ind w:left="720" w:hanging="360"/>
      </w:pPr>
      <w:rPr>
        <w:rFonts w:ascii="Wingdings" w:hAnsi="Wingding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BA7B2C"/>
    <w:multiLevelType w:val="multilevel"/>
    <w:tmpl w:val="3C04BA76"/>
    <w:lvl w:ilvl="0">
      <w:start w:val="7"/>
      <w:numFmt w:val="decimal"/>
      <w:lvlText w:val="%1."/>
      <w:lvlJc w:val="left"/>
      <w:pPr>
        <w:tabs>
          <w:tab w:val="num" w:pos="720"/>
        </w:tabs>
        <w:ind w:left="720" w:hanging="720"/>
      </w:pPr>
      <w:rPr>
        <w:rFonts w:hint="default"/>
        <w:b/>
        <w:color w:val="auto"/>
        <w:sz w:val="18"/>
        <w:szCs w:val="18"/>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6493BC5"/>
    <w:multiLevelType w:val="multilevel"/>
    <w:tmpl w:val="AD18E526"/>
    <w:lvl w:ilvl="0">
      <w:start w:val="15"/>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67F73207"/>
    <w:multiLevelType w:val="multilevel"/>
    <w:tmpl w:val="005E52EC"/>
    <w:lvl w:ilvl="0">
      <w:start w:val="3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2664C9"/>
    <w:multiLevelType w:val="multilevel"/>
    <w:tmpl w:val="08481B60"/>
    <w:lvl w:ilvl="0">
      <w:start w:val="27"/>
      <w:numFmt w:val="decimal"/>
      <w:lvlText w:val="%1."/>
      <w:lvlJc w:val="left"/>
      <w:pPr>
        <w:ind w:left="720" w:hanging="360"/>
      </w:pPr>
      <w:rPr>
        <w:rFonts w:hint="default"/>
        <w:b/>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C86931"/>
    <w:multiLevelType w:val="multilevel"/>
    <w:tmpl w:val="E9EC930C"/>
    <w:lvl w:ilvl="0">
      <w:start w:val="16"/>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52A29BD"/>
    <w:multiLevelType w:val="hybridMultilevel"/>
    <w:tmpl w:val="BEA2F786"/>
    <w:lvl w:ilvl="0" w:tplc="345407FE">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5F7E02"/>
    <w:multiLevelType w:val="hybridMultilevel"/>
    <w:tmpl w:val="121E85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D15BA2"/>
    <w:multiLevelType w:val="hybridMultilevel"/>
    <w:tmpl w:val="19485C7A"/>
    <w:lvl w:ilvl="0" w:tplc="345407FE">
      <w:start w:val="2"/>
      <w:numFmt w:val="bullet"/>
      <w:lvlText w:val="-"/>
      <w:lvlJc w:val="left"/>
      <w:pPr>
        <w:ind w:left="1483" w:hanging="360"/>
      </w:pPr>
      <w:rPr>
        <w:rFonts w:ascii="Arial" w:eastAsia="Calibri" w:hAnsi="Arial" w:cs="Arial" w:hint="default"/>
      </w:rPr>
    </w:lvl>
    <w:lvl w:ilvl="1" w:tplc="181A0003" w:tentative="1">
      <w:start w:val="1"/>
      <w:numFmt w:val="bullet"/>
      <w:lvlText w:val="o"/>
      <w:lvlJc w:val="left"/>
      <w:pPr>
        <w:ind w:left="2203" w:hanging="360"/>
      </w:pPr>
      <w:rPr>
        <w:rFonts w:ascii="Courier New" w:hAnsi="Courier New" w:cs="Courier New" w:hint="default"/>
      </w:rPr>
    </w:lvl>
    <w:lvl w:ilvl="2" w:tplc="181A0005" w:tentative="1">
      <w:start w:val="1"/>
      <w:numFmt w:val="bullet"/>
      <w:lvlText w:val=""/>
      <w:lvlJc w:val="left"/>
      <w:pPr>
        <w:ind w:left="2923" w:hanging="360"/>
      </w:pPr>
      <w:rPr>
        <w:rFonts w:ascii="Wingdings" w:hAnsi="Wingdings" w:hint="default"/>
      </w:rPr>
    </w:lvl>
    <w:lvl w:ilvl="3" w:tplc="181A0001" w:tentative="1">
      <w:start w:val="1"/>
      <w:numFmt w:val="bullet"/>
      <w:lvlText w:val=""/>
      <w:lvlJc w:val="left"/>
      <w:pPr>
        <w:ind w:left="3643" w:hanging="360"/>
      </w:pPr>
      <w:rPr>
        <w:rFonts w:ascii="Symbol" w:hAnsi="Symbol" w:hint="default"/>
      </w:rPr>
    </w:lvl>
    <w:lvl w:ilvl="4" w:tplc="181A0003" w:tentative="1">
      <w:start w:val="1"/>
      <w:numFmt w:val="bullet"/>
      <w:lvlText w:val="o"/>
      <w:lvlJc w:val="left"/>
      <w:pPr>
        <w:ind w:left="4363" w:hanging="360"/>
      </w:pPr>
      <w:rPr>
        <w:rFonts w:ascii="Courier New" w:hAnsi="Courier New" w:cs="Courier New" w:hint="default"/>
      </w:rPr>
    </w:lvl>
    <w:lvl w:ilvl="5" w:tplc="181A0005" w:tentative="1">
      <w:start w:val="1"/>
      <w:numFmt w:val="bullet"/>
      <w:lvlText w:val=""/>
      <w:lvlJc w:val="left"/>
      <w:pPr>
        <w:ind w:left="5083" w:hanging="360"/>
      </w:pPr>
      <w:rPr>
        <w:rFonts w:ascii="Wingdings" w:hAnsi="Wingdings" w:hint="default"/>
      </w:rPr>
    </w:lvl>
    <w:lvl w:ilvl="6" w:tplc="181A0001" w:tentative="1">
      <w:start w:val="1"/>
      <w:numFmt w:val="bullet"/>
      <w:lvlText w:val=""/>
      <w:lvlJc w:val="left"/>
      <w:pPr>
        <w:ind w:left="5803" w:hanging="360"/>
      </w:pPr>
      <w:rPr>
        <w:rFonts w:ascii="Symbol" w:hAnsi="Symbol" w:hint="default"/>
      </w:rPr>
    </w:lvl>
    <w:lvl w:ilvl="7" w:tplc="181A0003" w:tentative="1">
      <w:start w:val="1"/>
      <w:numFmt w:val="bullet"/>
      <w:lvlText w:val="o"/>
      <w:lvlJc w:val="left"/>
      <w:pPr>
        <w:ind w:left="6523" w:hanging="360"/>
      </w:pPr>
      <w:rPr>
        <w:rFonts w:ascii="Courier New" w:hAnsi="Courier New" w:cs="Courier New" w:hint="default"/>
      </w:rPr>
    </w:lvl>
    <w:lvl w:ilvl="8" w:tplc="181A0005" w:tentative="1">
      <w:start w:val="1"/>
      <w:numFmt w:val="bullet"/>
      <w:lvlText w:val=""/>
      <w:lvlJc w:val="left"/>
      <w:pPr>
        <w:ind w:left="7243" w:hanging="360"/>
      </w:pPr>
      <w:rPr>
        <w:rFonts w:ascii="Wingdings" w:hAnsi="Wingdings" w:hint="default"/>
      </w:rPr>
    </w:lvl>
  </w:abstractNum>
  <w:abstractNum w:abstractNumId="49" w15:restartNumberingAfterBreak="0">
    <w:nsid w:val="78536A86"/>
    <w:multiLevelType w:val="multilevel"/>
    <w:tmpl w:val="B5AE5A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0" w15:restartNumberingAfterBreak="0">
    <w:nsid w:val="7A25352B"/>
    <w:multiLevelType w:val="hybridMultilevel"/>
    <w:tmpl w:val="FA8A1CC2"/>
    <w:lvl w:ilvl="0" w:tplc="04090001">
      <w:start w:val="1"/>
      <w:numFmt w:val="bullet"/>
      <w:lvlText w:val=""/>
      <w:lvlJc w:val="left"/>
      <w:pPr>
        <w:ind w:left="1440" w:hanging="360"/>
      </w:pPr>
      <w:rPr>
        <w:rFonts w:ascii="Symbol" w:hAnsi="Symbol" w:hint="default"/>
      </w:rPr>
    </w:lvl>
    <w:lvl w:ilvl="1" w:tplc="181A0003" w:tentative="1">
      <w:start w:val="1"/>
      <w:numFmt w:val="bullet"/>
      <w:lvlText w:val="o"/>
      <w:lvlJc w:val="left"/>
      <w:pPr>
        <w:ind w:left="2160" w:hanging="360"/>
      </w:pPr>
      <w:rPr>
        <w:rFonts w:ascii="Courier New" w:hAnsi="Courier New" w:cs="Courier New" w:hint="default"/>
      </w:rPr>
    </w:lvl>
    <w:lvl w:ilvl="2" w:tplc="181A0005" w:tentative="1">
      <w:start w:val="1"/>
      <w:numFmt w:val="bullet"/>
      <w:lvlText w:val=""/>
      <w:lvlJc w:val="left"/>
      <w:pPr>
        <w:ind w:left="2880" w:hanging="360"/>
      </w:pPr>
      <w:rPr>
        <w:rFonts w:ascii="Wingdings" w:hAnsi="Wingdings" w:hint="default"/>
      </w:rPr>
    </w:lvl>
    <w:lvl w:ilvl="3" w:tplc="181A0001" w:tentative="1">
      <w:start w:val="1"/>
      <w:numFmt w:val="bullet"/>
      <w:lvlText w:val=""/>
      <w:lvlJc w:val="left"/>
      <w:pPr>
        <w:ind w:left="3600" w:hanging="360"/>
      </w:pPr>
      <w:rPr>
        <w:rFonts w:ascii="Symbol" w:hAnsi="Symbol" w:hint="default"/>
      </w:rPr>
    </w:lvl>
    <w:lvl w:ilvl="4" w:tplc="181A0003" w:tentative="1">
      <w:start w:val="1"/>
      <w:numFmt w:val="bullet"/>
      <w:lvlText w:val="o"/>
      <w:lvlJc w:val="left"/>
      <w:pPr>
        <w:ind w:left="4320" w:hanging="360"/>
      </w:pPr>
      <w:rPr>
        <w:rFonts w:ascii="Courier New" w:hAnsi="Courier New" w:cs="Courier New" w:hint="default"/>
      </w:rPr>
    </w:lvl>
    <w:lvl w:ilvl="5" w:tplc="181A0005" w:tentative="1">
      <w:start w:val="1"/>
      <w:numFmt w:val="bullet"/>
      <w:lvlText w:val=""/>
      <w:lvlJc w:val="left"/>
      <w:pPr>
        <w:ind w:left="5040" w:hanging="360"/>
      </w:pPr>
      <w:rPr>
        <w:rFonts w:ascii="Wingdings" w:hAnsi="Wingdings" w:hint="default"/>
      </w:rPr>
    </w:lvl>
    <w:lvl w:ilvl="6" w:tplc="181A0001" w:tentative="1">
      <w:start w:val="1"/>
      <w:numFmt w:val="bullet"/>
      <w:lvlText w:val=""/>
      <w:lvlJc w:val="left"/>
      <w:pPr>
        <w:ind w:left="5760" w:hanging="360"/>
      </w:pPr>
      <w:rPr>
        <w:rFonts w:ascii="Symbol" w:hAnsi="Symbol" w:hint="default"/>
      </w:rPr>
    </w:lvl>
    <w:lvl w:ilvl="7" w:tplc="181A0003" w:tentative="1">
      <w:start w:val="1"/>
      <w:numFmt w:val="bullet"/>
      <w:lvlText w:val="o"/>
      <w:lvlJc w:val="left"/>
      <w:pPr>
        <w:ind w:left="6480" w:hanging="360"/>
      </w:pPr>
      <w:rPr>
        <w:rFonts w:ascii="Courier New" w:hAnsi="Courier New" w:cs="Courier New" w:hint="default"/>
      </w:rPr>
    </w:lvl>
    <w:lvl w:ilvl="8" w:tplc="181A0005" w:tentative="1">
      <w:start w:val="1"/>
      <w:numFmt w:val="bullet"/>
      <w:lvlText w:val=""/>
      <w:lvlJc w:val="left"/>
      <w:pPr>
        <w:ind w:left="7200" w:hanging="360"/>
      </w:pPr>
      <w:rPr>
        <w:rFonts w:ascii="Wingdings" w:hAnsi="Wingdings" w:hint="default"/>
      </w:rPr>
    </w:lvl>
  </w:abstractNum>
  <w:abstractNum w:abstractNumId="51" w15:restartNumberingAfterBreak="0">
    <w:nsid w:val="7BF25056"/>
    <w:multiLevelType w:val="multilevel"/>
    <w:tmpl w:val="D3028F66"/>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7D423000"/>
    <w:multiLevelType w:val="multilevel"/>
    <w:tmpl w:val="F126EDC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68397720">
    <w:abstractNumId w:val="49"/>
  </w:num>
  <w:num w:numId="2" w16cid:durableId="1226063407">
    <w:abstractNumId w:val="37"/>
  </w:num>
  <w:num w:numId="3" w16cid:durableId="2126656585">
    <w:abstractNumId w:val="16"/>
  </w:num>
  <w:num w:numId="4" w16cid:durableId="2089576708">
    <w:abstractNumId w:val="34"/>
  </w:num>
  <w:num w:numId="5" w16cid:durableId="1145510365">
    <w:abstractNumId w:val="36"/>
  </w:num>
  <w:num w:numId="6" w16cid:durableId="411702174">
    <w:abstractNumId w:val="3"/>
  </w:num>
  <w:num w:numId="7" w16cid:durableId="1440025355">
    <w:abstractNumId w:val="30"/>
  </w:num>
  <w:num w:numId="8" w16cid:durableId="162742935">
    <w:abstractNumId w:val="9"/>
  </w:num>
  <w:num w:numId="9" w16cid:durableId="1186211693">
    <w:abstractNumId w:val="18"/>
  </w:num>
  <w:num w:numId="10" w16cid:durableId="151913772">
    <w:abstractNumId w:val="23"/>
  </w:num>
  <w:num w:numId="11" w16cid:durableId="938871098">
    <w:abstractNumId w:val="4"/>
  </w:num>
  <w:num w:numId="12" w16cid:durableId="1535389879">
    <w:abstractNumId w:val="7"/>
  </w:num>
  <w:num w:numId="13" w16cid:durableId="1759401584">
    <w:abstractNumId w:val="15"/>
  </w:num>
  <w:num w:numId="14" w16cid:durableId="2132551714">
    <w:abstractNumId w:val="20"/>
  </w:num>
  <w:num w:numId="15" w16cid:durableId="944994806">
    <w:abstractNumId w:val="42"/>
  </w:num>
  <w:num w:numId="16" w16cid:durableId="394621986">
    <w:abstractNumId w:val="46"/>
  </w:num>
  <w:num w:numId="17" w16cid:durableId="1212033545">
    <w:abstractNumId w:val="26"/>
  </w:num>
  <w:num w:numId="18" w16cid:durableId="1040058114">
    <w:abstractNumId w:val="38"/>
  </w:num>
  <w:num w:numId="19" w16cid:durableId="1707296554">
    <w:abstractNumId w:val="19"/>
  </w:num>
  <w:num w:numId="20" w16cid:durableId="1276139224">
    <w:abstractNumId w:val="5"/>
  </w:num>
  <w:num w:numId="21" w16cid:durableId="1801997819">
    <w:abstractNumId w:val="41"/>
  </w:num>
  <w:num w:numId="22" w16cid:durableId="262035578">
    <w:abstractNumId w:val="10"/>
  </w:num>
  <w:num w:numId="23" w16cid:durableId="1471947009">
    <w:abstractNumId w:val="2"/>
  </w:num>
  <w:num w:numId="24" w16cid:durableId="59140382">
    <w:abstractNumId w:val="24"/>
  </w:num>
  <w:num w:numId="25" w16cid:durableId="1727220371">
    <w:abstractNumId w:val="22"/>
  </w:num>
  <w:num w:numId="26" w16cid:durableId="2128233962">
    <w:abstractNumId w:val="32"/>
  </w:num>
  <w:num w:numId="27" w16cid:durableId="264769915">
    <w:abstractNumId w:val="47"/>
  </w:num>
  <w:num w:numId="28" w16cid:durableId="555236053">
    <w:abstractNumId w:val="51"/>
  </w:num>
  <w:num w:numId="29" w16cid:durableId="1483044278">
    <w:abstractNumId w:val="14"/>
  </w:num>
  <w:num w:numId="30" w16cid:durableId="1399788850">
    <w:abstractNumId w:val="12"/>
  </w:num>
  <w:num w:numId="31" w16cid:durableId="622538699">
    <w:abstractNumId w:val="11"/>
  </w:num>
  <w:num w:numId="32" w16cid:durableId="1833907875">
    <w:abstractNumId w:val="40"/>
  </w:num>
  <w:num w:numId="33" w16cid:durableId="1521553045">
    <w:abstractNumId w:val="8"/>
  </w:num>
  <w:num w:numId="34" w16cid:durableId="808279280">
    <w:abstractNumId w:val="27"/>
  </w:num>
  <w:num w:numId="35" w16cid:durableId="1018655659">
    <w:abstractNumId w:val="1"/>
  </w:num>
  <w:num w:numId="36" w16cid:durableId="642781818">
    <w:abstractNumId w:val="6"/>
  </w:num>
  <w:num w:numId="37" w16cid:durableId="1344013319">
    <w:abstractNumId w:val="28"/>
  </w:num>
  <w:num w:numId="38" w16cid:durableId="975840814">
    <w:abstractNumId w:val="52"/>
  </w:num>
  <w:num w:numId="39" w16cid:durableId="1026105564">
    <w:abstractNumId w:val="45"/>
  </w:num>
  <w:num w:numId="40" w16cid:durableId="1151751988">
    <w:abstractNumId w:val="17"/>
  </w:num>
  <w:num w:numId="41" w16cid:durableId="421728208">
    <w:abstractNumId w:val="44"/>
  </w:num>
  <w:num w:numId="42" w16cid:durableId="262496676">
    <w:abstractNumId w:val="39"/>
  </w:num>
  <w:num w:numId="43" w16cid:durableId="1170604994">
    <w:abstractNumId w:val="31"/>
  </w:num>
  <w:num w:numId="44" w16cid:durableId="1009527088">
    <w:abstractNumId w:val="33"/>
  </w:num>
  <w:num w:numId="45" w16cid:durableId="655916610">
    <w:abstractNumId w:val="43"/>
  </w:num>
  <w:num w:numId="46" w16cid:durableId="1423601737">
    <w:abstractNumId w:val="35"/>
  </w:num>
  <w:num w:numId="47" w16cid:durableId="1470518656">
    <w:abstractNumId w:val="25"/>
  </w:num>
  <w:num w:numId="48" w16cid:durableId="511997715">
    <w:abstractNumId w:val="21"/>
  </w:num>
  <w:num w:numId="49" w16cid:durableId="124743012">
    <w:abstractNumId w:val="50"/>
  </w:num>
  <w:num w:numId="50" w16cid:durableId="1391224729">
    <w:abstractNumId w:val="29"/>
  </w:num>
  <w:num w:numId="51" w16cid:durableId="1026449514">
    <w:abstractNumId w:val="13"/>
  </w:num>
  <w:num w:numId="52" w16cid:durableId="1751344364">
    <w:abstractNumId w:val="48"/>
  </w:num>
  <w:num w:numId="53" w16cid:durableId="112486367">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s-MX"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ru-RU" w:vendorID="64" w:dllVersion="0" w:nlCheck="1" w:checkStyle="0"/>
  <w:activeWritingStyle w:appName="MSWord" w:lang="nl-NL"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1"/>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72A31"/>
    <w:rsid w:val="00000158"/>
    <w:rsid w:val="000001D5"/>
    <w:rsid w:val="00000338"/>
    <w:rsid w:val="0000035A"/>
    <w:rsid w:val="00000A17"/>
    <w:rsid w:val="0000156B"/>
    <w:rsid w:val="00001E31"/>
    <w:rsid w:val="00003572"/>
    <w:rsid w:val="00003E42"/>
    <w:rsid w:val="00005339"/>
    <w:rsid w:val="000053E5"/>
    <w:rsid w:val="0000592D"/>
    <w:rsid w:val="000065A6"/>
    <w:rsid w:val="00007A73"/>
    <w:rsid w:val="00007A82"/>
    <w:rsid w:val="00007B1B"/>
    <w:rsid w:val="00007EA2"/>
    <w:rsid w:val="00010C83"/>
    <w:rsid w:val="00011A09"/>
    <w:rsid w:val="000122B3"/>
    <w:rsid w:val="00012582"/>
    <w:rsid w:val="0001266F"/>
    <w:rsid w:val="0001282B"/>
    <w:rsid w:val="00012B1E"/>
    <w:rsid w:val="00012CED"/>
    <w:rsid w:val="00012ECA"/>
    <w:rsid w:val="000130CA"/>
    <w:rsid w:val="0001379B"/>
    <w:rsid w:val="0001386A"/>
    <w:rsid w:val="00013D75"/>
    <w:rsid w:val="00013E2E"/>
    <w:rsid w:val="00013E5D"/>
    <w:rsid w:val="000146B8"/>
    <w:rsid w:val="00014D33"/>
    <w:rsid w:val="00014EB3"/>
    <w:rsid w:val="00015EB1"/>
    <w:rsid w:val="0001637C"/>
    <w:rsid w:val="0001654E"/>
    <w:rsid w:val="0001710A"/>
    <w:rsid w:val="0001738D"/>
    <w:rsid w:val="0001754C"/>
    <w:rsid w:val="0001761D"/>
    <w:rsid w:val="00017769"/>
    <w:rsid w:val="00017CEF"/>
    <w:rsid w:val="00020308"/>
    <w:rsid w:val="00020334"/>
    <w:rsid w:val="000214CD"/>
    <w:rsid w:val="00021563"/>
    <w:rsid w:val="0002166F"/>
    <w:rsid w:val="0002175A"/>
    <w:rsid w:val="00021BC3"/>
    <w:rsid w:val="00021DD1"/>
    <w:rsid w:val="00022369"/>
    <w:rsid w:val="0002238D"/>
    <w:rsid w:val="0002279A"/>
    <w:rsid w:val="00022B28"/>
    <w:rsid w:val="00022CF1"/>
    <w:rsid w:val="00023472"/>
    <w:rsid w:val="00023923"/>
    <w:rsid w:val="00023BFB"/>
    <w:rsid w:val="000249C0"/>
    <w:rsid w:val="00024DA8"/>
    <w:rsid w:val="00025025"/>
    <w:rsid w:val="00025563"/>
    <w:rsid w:val="00025AF6"/>
    <w:rsid w:val="00026003"/>
    <w:rsid w:val="000261A1"/>
    <w:rsid w:val="0002656D"/>
    <w:rsid w:val="00026AD6"/>
    <w:rsid w:val="00026DC4"/>
    <w:rsid w:val="000270DB"/>
    <w:rsid w:val="00027E05"/>
    <w:rsid w:val="00027F53"/>
    <w:rsid w:val="00027F5E"/>
    <w:rsid w:val="00030366"/>
    <w:rsid w:val="000306B1"/>
    <w:rsid w:val="00030870"/>
    <w:rsid w:val="000308BD"/>
    <w:rsid w:val="00030B21"/>
    <w:rsid w:val="000323EE"/>
    <w:rsid w:val="00032452"/>
    <w:rsid w:val="00032B37"/>
    <w:rsid w:val="00032CC4"/>
    <w:rsid w:val="0003313D"/>
    <w:rsid w:val="0003386F"/>
    <w:rsid w:val="00033AB5"/>
    <w:rsid w:val="0003436C"/>
    <w:rsid w:val="000343F2"/>
    <w:rsid w:val="0003490C"/>
    <w:rsid w:val="00034A11"/>
    <w:rsid w:val="00034DEF"/>
    <w:rsid w:val="00034F1F"/>
    <w:rsid w:val="00035329"/>
    <w:rsid w:val="0003565C"/>
    <w:rsid w:val="0003579C"/>
    <w:rsid w:val="00035DDA"/>
    <w:rsid w:val="000360FC"/>
    <w:rsid w:val="00036232"/>
    <w:rsid w:val="00036703"/>
    <w:rsid w:val="000367BA"/>
    <w:rsid w:val="00036858"/>
    <w:rsid w:val="00037031"/>
    <w:rsid w:val="00037074"/>
    <w:rsid w:val="00037087"/>
    <w:rsid w:val="00037475"/>
    <w:rsid w:val="00037657"/>
    <w:rsid w:val="0004009C"/>
    <w:rsid w:val="00040587"/>
    <w:rsid w:val="0004089B"/>
    <w:rsid w:val="00041147"/>
    <w:rsid w:val="000411AA"/>
    <w:rsid w:val="00041379"/>
    <w:rsid w:val="00041826"/>
    <w:rsid w:val="00041C5C"/>
    <w:rsid w:val="00042809"/>
    <w:rsid w:val="00042898"/>
    <w:rsid w:val="000428FB"/>
    <w:rsid w:val="0004291A"/>
    <w:rsid w:val="00042F73"/>
    <w:rsid w:val="000431AF"/>
    <w:rsid w:val="0004358A"/>
    <w:rsid w:val="0004416E"/>
    <w:rsid w:val="00044462"/>
    <w:rsid w:val="00044A0E"/>
    <w:rsid w:val="00045397"/>
    <w:rsid w:val="000456B9"/>
    <w:rsid w:val="00045CB8"/>
    <w:rsid w:val="00046739"/>
    <w:rsid w:val="000477F1"/>
    <w:rsid w:val="00050B2F"/>
    <w:rsid w:val="00050E22"/>
    <w:rsid w:val="00050E73"/>
    <w:rsid w:val="000512B8"/>
    <w:rsid w:val="000513B4"/>
    <w:rsid w:val="00051D74"/>
    <w:rsid w:val="000524BA"/>
    <w:rsid w:val="0005259C"/>
    <w:rsid w:val="00052A26"/>
    <w:rsid w:val="00052B31"/>
    <w:rsid w:val="0005372A"/>
    <w:rsid w:val="0005427A"/>
    <w:rsid w:val="000543DE"/>
    <w:rsid w:val="00054A79"/>
    <w:rsid w:val="00054A94"/>
    <w:rsid w:val="00055916"/>
    <w:rsid w:val="000562A3"/>
    <w:rsid w:val="0005695D"/>
    <w:rsid w:val="00056F1E"/>
    <w:rsid w:val="00057634"/>
    <w:rsid w:val="00057ADD"/>
    <w:rsid w:val="00057C48"/>
    <w:rsid w:val="00060819"/>
    <w:rsid w:val="000608D9"/>
    <w:rsid w:val="000620B2"/>
    <w:rsid w:val="00062D69"/>
    <w:rsid w:val="00062EDD"/>
    <w:rsid w:val="00062FA8"/>
    <w:rsid w:val="000640EA"/>
    <w:rsid w:val="000642E1"/>
    <w:rsid w:val="00064449"/>
    <w:rsid w:val="0006458B"/>
    <w:rsid w:val="00064956"/>
    <w:rsid w:val="00064D75"/>
    <w:rsid w:val="00064E15"/>
    <w:rsid w:val="0006524D"/>
    <w:rsid w:val="0006581B"/>
    <w:rsid w:val="00065AE9"/>
    <w:rsid w:val="00065B94"/>
    <w:rsid w:val="00065E95"/>
    <w:rsid w:val="00066598"/>
    <w:rsid w:val="00066645"/>
    <w:rsid w:val="00066AA8"/>
    <w:rsid w:val="00066BD2"/>
    <w:rsid w:val="00066C14"/>
    <w:rsid w:val="00066E89"/>
    <w:rsid w:val="00067295"/>
    <w:rsid w:val="00067315"/>
    <w:rsid w:val="0006783C"/>
    <w:rsid w:val="00067C07"/>
    <w:rsid w:val="00067F9D"/>
    <w:rsid w:val="000709E9"/>
    <w:rsid w:val="00070B87"/>
    <w:rsid w:val="00070E8D"/>
    <w:rsid w:val="00071064"/>
    <w:rsid w:val="00071B63"/>
    <w:rsid w:val="00071DA0"/>
    <w:rsid w:val="00072AA4"/>
    <w:rsid w:val="00073024"/>
    <w:rsid w:val="0007326E"/>
    <w:rsid w:val="00073CC8"/>
    <w:rsid w:val="00073EA3"/>
    <w:rsid w:val="00074094"/>
    <w:rsid w:val="0007415B"/>
    <w:rsid w:val="00074B93"/>
    <w:rsid w:val="00075A98"/>
    <w:rsid w:val="00076B2A"/>
    <w:rsid w:val="00076F32"/>
    <w:rsid w:val="000771D5"/>
    <w:rsid w:val="00077AD8"/>
    <w:rsid w:val="00077F49"/>
    <w:rsid w:val="0008031D"/>
    <w:rsid w:val="000804AA"/>
    <w:rsid w:val="00080EEE"/>
    <w:rsid w:val="00081124"/>
    <w:rsid w:val="000811BA"/>
    <w:rsid w:val="000814F0"/>
    <w:rsid w:val="00081608"/>
    <w:rsid w:val="00081D34"/>
    <w:rsid w:val="00081E8F"/>
    <w:rsid w:val="00082491"/>
    <w:rsid w:val="000824C8"/>
    <w:rsid w:val="000824ED"/>
    <w:rsid w:val="00082634"/>
    <w:rsid w:val="000828F9"/>
    <w:rsid w:val="00082B2A"/>
    <w:rsid w:val="00082CE0"/>
    <w:rsid w:val="00082E05"/>
    <w:rsid w:val="00082E33"/>
    <w:rsid w:val="00082F29"/>
    <w:rsid w:val="00082F3A"/>
    <w:rsid w:val="00083201"/>
    <w:rsid w:val="00083256"/>
    <w:rsid w:val="000833AD"/>
    <w:rsid w:val="0008344B"/>
    <w:rsid w:val="000838E7"/>
    <w:rsid w:val="00083F7F"/>
    <w:rsid w:val="000841A7"/>
    <w:rsid w:val="00084491"/>
    <w:rsid w:val="00084550"/>
    <w:rsid w:val="00084C5B"/>
    <w:rsid w:val="00084D2F"/>
    <w:rsid w:val="00084D5D"/>
    <w:rsid w:val="00084F7A"/>
    <w:rsid w:val="00085BC5"/>
    <w:rsid w:val="00086889"/>
    <w:rsid w:val="00086D9A"/>
    <w:rsid w:val="00086DEE"/>
    <w:rsid w:val="00087AF9"/>
    <w:rsid w:val="00087E9D"/>
    <w:rsid w:val="000905F0"/>
    <w:rsid w:val="000907AB"/>
    <w:rsid w:val="00090A18"/>
    <w:rsid w:val="00090BD5"/>
    <w:rsid w:val="00090F93"/>
    <w:rsid w:val="00092134"/>
    <w:rsid w:val="00092224"/>
    <w:rsid w:val="000930E3"/>
    <w:rsid w:val="000930F5"/>
    <w:rsid w:val="000931C1"/>
    <w:rsid w:val="00093307"/>
    <w:rsid w:val="000933EA"/>
    <w:rsid w:val="00093C8C"/>
    <w:rsid w:val="00093CEB"/>
    <w:rsid w:val="00093D97"/>
    <w:rsid w:val="00093DEB"/>
    <w:rsid w:val="00094056"/>
    <w:rsid w:val="00094322"/>
    <w:rsid w:val="00094ED3"/>
    <w:rsid w:val="00095053"/>
    <w:rsid w:val="00095487"/>
    <w:rsid w:val="000958F3"/>
    <w:rsid w:val="00095B4C"/>
    <w:rsid w:val="00095C56"/>
    <w:rsid w:val="00095F01"/>
    <w:rsid w:val="0009643E"/>
    <w:rsid w:val="000968F5"/>
    <w:rsid w:val="00097407"/>
    <w:rsid w:val="00097581"/>
    <w:rsid w:val="000A0B77"/>
    <w:rsid w:val="000A1133"/>
    <w:rsid w:val="000A1757"/>
    <w:rsid w:val="000A192D"/>
    <w:rsid w:val="000A1CA3"/>
    <w:rsid w:val="000A1ECD"/>
    <w:rsid w:val="000A2023"/>
    <w:rsid w:val="000A21F2"/>
    <w:rsid w:val="000A22AE"/>
    <w:rsid w:val="000A29D5"/>
    <w:rsid w:val="000A2ED2"/>
    <w:rsid w:val="000A4201"/>
    <w:rsid w:val="000A42DF"/>
    <w:rsid w:val="000A4761"/>
    <w:rsid w:val="000A4A86"/>
    <w:rsid w:val="000A4AD7"/>
    <w:rsid w:val="000A5368"/>
    <w:rsid w:val="000A5457"/>
    <w:rsid w:val="000A5D1E"/>
    <w:rsid w:val="000A6147"/>
    <w:rsid w:val="000A63C3"/>
    <w:rsid w:val="000A658A"/>
    <w:rsid w:val="000A6772"/>
    <w:rsid w:val="000A6ADE"/>
    <w:rsid w:val="000A7F79"/>
    <w:rsid w:val="000B023B"/>
    <w:rsid w:val="000B089C"/>
    <w:rsid w:val="000B0AA2"/>
    <w:rsid w:val="000B1907"/>
    <w:rsid w:val="000B19C7"/>
    <w:rsid w:val="000B21E3"/>
    <w:rsid w:val="000B2328"/>
    <w:rsid w:val="000B253F"/>
    <w:rsid w:val="000B2CD0"/>
    <w:rsid w:val="000B307F"/>
    <w:rsid w:val="000B4C27"/>
    <w:rsid w:val="000B5751"/>
    <w:rsid w:val="000B69D2"/>
    <w:rsid w:val="000B6EC4"/>
    <w:rsid w:val="000B6FC2"/>
    <w:rsid w:val="000B73CF"/>
    <w:rsid w:val="000B7515"/>
    <w:rsid w:val="000B7B3C"/>
    <w:rsid w:val="000B7D3A"/>
    <w:rsid w:val="000B7F56"/>
    <w:rsid w:val="000C054C"/>
    <w:rsid w:val="000C103C"/>
    <w:rsid w:val="000C1080"/>
    <w:rsid w:val="000C133E"/>
    <w:rsid w:val="000C1584"/>
    <w:rsid w:val="000C1771"/>
    <w:rsid w:val="000C1CE9"/>
    <w:rsid w:val="000C2393"/>
    <w:rsid w:val="000C247F"/>
    <w:rsid w:val="000C26A2"/>
    <w:rsid w:val="000C2C08"/>
    <w:rsid w:val="000C2CF9"/>
    <w:rsid w:val="000C2D48"/>
    <w:rsid w:val="000C2EAE"/>
    <w:rsid w:val="000C2F56"/>
    <w:rsid w:val="000C31C5"/>
    <w:rsid w:val="000C33F3"/>
    <w:rsid w:val="000C3753"/>
    <w:rsid w:val="000C392D"/>
    <w:rsid w:val="000C4279"/>
    <w:rsid w:val="000C44E7"/>
    <w:rsid w:val="000C4D4B"/>
    <w:rsid w:val="000C51DD"/>
    <w:rsid w:val="000C548C"/>
    <w:rsid w:val="000C5E9F"/>
    <w:rsid w:val="000C5F60"/>
    <w:rsid w:val="000C60FD"/>
    <w:rsid w:val="000C68BF"/>
    <w:rsid w:val="000C6C14"/>
    <w:rsid w:val="000C6CCE"/>
    <w:rsid w:val="000C7254"/>
    <w:rsid w:val="000C797E"/>
    <w:rsid w:val="000C7B43"/>
    <w:rsid w:val="000C7E2D"/>
    <w:rsid w:val="000C7E77"/>
    <w:rsid w:val="000C7F0F"/>
    <w:rsid w:val="000D0031"/>
    <w:rsid w:val="000D0457"/>
    <w:rsid w:val="000D07C1"/>
    <w:rsid w:val="000D11A8"/>
    <w:rsid w:val="000D12B5"/>
    <w:rsid w:val="000D141B"/>
    <w:rsid w:val="000D1CA5"/>
    <w:rsid w:val="000D20F0"/>
    <w:rsid w:val="000D2377"/>
    <w:rsid w:val="000D2FF8"/>
    <w:rsid w:val="000D3053"/>
    <w:rsid w:val="000D3474"/>
    <w:rsid w:val="000D3763"/>
    <w:rsid w:val="000D38EF"/>
    <w:rsid w:val="000D38F3"/>
    <w:rsid w:val="000D3A62"/>
    <w:rsid w:val="000D3D3D"/>
    <w:rsid w:val="000D54F7"/>
    <w:rsid w:val="000D568C"/>
    <w:rsid w:val="000D58E1"/>
    <w:rsid w:val="000D64A1"/>
    <w:rsid w:val="000D64E7"/>
    <w:rsid w:val="000D73B5"/>
    <w:rsid w:val="000D7564"/>
    <w:rsid w:val="000D7B2C"/>
    <w:rsid w:val="000D7E15"/>
    <w:rsid w:val="000D7EE0"/>
    <w:rsid w:val="000E0149"/>
    <w:rsid w:val="000E0334"/>
    <w:rsid w:val="000E056F"/>
    <w:rsid w:val="000E0ABA"/>
    <w:rsid w:val="000E0F83"/>
    <w:rsid w:val="000E157E"/>
    <w:rsid w:val="000E1A20"/>
    <w:rsid w:val="000E1D03"/>
    <w:rsid w:val="000E1E12"/>
    <w:rsid w:val="000E1FD9"/>
    <w:rsid w:val="000E2727"/>
    <w:rsid w:val="000E2A60"/>
    <w:rsid w:val="000E2F69"/>
    <w:rsid w:val="000E331A"/>
    <w:rsid w:val="000E35E7"/>
    <w:rsid w:val="000E3FE3"/>
    <w:rsid w:val="000E43C0"/>
    <w:rsid w:val="000E45A1"/>
    <w:rsid w:val="000E4BF5"/>
    <w:rsid w:val="000E4C22"/>
    <w:rsid w:val="000E4CB3"/>
    <w:rsid w:val="000E4E3A"/>
    <w:rsid w:val="000E5116"/>
    <w:rsid w:val="000E54A1"/>
    <w:rsid w:val="000E5799"/>
    <w:rsid w:val="000E5C41"/>
    <w:rsid w:val="000E5F3F"/>
    <w:rsid w:val="000E6391"/>
    <w:rsid w:val="000E68EF"/>
    <w:rsid w:val="000E6BAF"/>
    <w:rsid w:val="000E72CA"/>
    <w:rsid w:val="000E7BDD"/>
    <w:rsid w:val="000E7CBE"/>
    <w:rsid w:val="000E7E2E"/>
    <w:rsid w:val="000F063C"/>
    <w:rsid w:val="000F08F4"/>
    <w:rsid w:val="000F09DB"/>
    <w:rsid w:val="000F1783"/>
    <w:rsid w:val="000F1D92"/>
    <w:rsid w:val="000F1ECE"/>
    <w:rsid w:val="000F233D"/>
    <w:rsid w:val="000F2579"/>
    <w:rsid w:val="000F2A34"/>
    <w:rsid w:val="000F3299"/>
    <w:rsid w:val="000F347E"/>
    <w:rsid w:val="000F34C3"/>
    <w:rsid w:val="000F39F2"/>
    <w:rsid w:val="000F3CF7"/>
    <w:rsid w:val="000F3F47"/>
    <w:rsid w:val="000F3FA4"/>
    <w:rsid w:val="000F40D7"/>
    <w:rsid w:val="000F4825"/>
    <w:rsid w:val="000F4862"/>
    <w:rsid w:val="000F4A31"/>
    <w:rsid w:val="000F4B68"/>
    <w:rsid w:val="000F55BE"/>
    <w:rsid w:val="000F5CA9"/>
    <w:rsid w:val="000F5EA8"/>
    <w:rsid w:val="000F612E"/>
    <w:rsid w:val="000F6240"/>
    <w:rsid w:val="000F62E5"/>
    <w:rsid w:val="000F630C"/>
    <w:rsid w:val="000F6646"/>
    <w:rsid w:val="000F6CC6"/>
    <w:rsid w:val="000F7214"/>
    <w:rsid w:val="000F76FD"/>
    <w:rsid w:val="000F7794"/>
    <w:rsid w:val="000F79A5"/>
    <w:rsid w:val="0010027E"/>
    <w:rsid w:val="00100546"/>
    <w:rsid w:val="001005BD"/>
    <w:rsid w:val="001005F9"/>
    <w:rsid w:val="001006BD"/>
    <w:rsid w:val="001008C0"/>
    <w:rsid w:val="00100E11"/>
    <w:rsid w:val="00101653"/>
    <w:rsid w:val="00101760"/>
    <w:rsid w:val="00101D03"/>
    <w:rsid w:val="00101F23"/>
    <w:rsid w:val="00102185"/>
    <w:rsid w:val="00102CED"/>
    <w:rsid w:val="00102D6D"/>
    <w:rsid w:val="001030CD"/>
    <w:rsid w:val="00103178"/>
    <w:rsid w:val="00103B01"/>
    <w:rsid w:val="00103B16"/>
    <w:rsid w:val="00103EA2"/>
    <w:rsid w:val="00103F7A"/>
    <w:rsid w:val="0010468B"/>
    <w:rsid w:val="001046B9"/>
    <w:rsid w:val="001049A7"/>
    <w:rsid w:val="00105034"/>
    <w:rsid w:val="001055A5"/>
    <w:rsid w:val="0010571D"/>
    <w:rsid w:val="001058F9"/>
    <w:rsid w:val="00105B0E"/>
    <w:rsid w:val="00105DE7"/>
    <w:rsid w:val="00105DEE"/>
    <w:rsid w:val="001062A4"/>
    <w:rsid w:val="001064C9"/>
    <w:rsid w:val="001068A1"/>
    <w:rsid w:val="00106A07"/>
    <w:rsid w:val="001070B9"/>
    <w:rsid w:val="0010726B"/>
    <w:rsid w:val="0010751D"/>
    <w:rsid w:val="00107DCC"/>
    <w:rsid w:val="0011019F"/>
    <w:rsid w:val="001111D6"/>
    <w:rsid w:val="00111360"/>
    <w:rsid w:val="0011195C"/>
    <w:rsid w:val="001119B9"/>
    <w:rsid w:val="00111C5C"/>
    <w:rsid w:val="001120BA"/>
    <w:rsid w:val="00112F81"/>
    <w:rsid w:val="001130BF"/>
    <w:rsid w:val="00113B42"/>
    <w:rsid w:val="001142E0"/>
    <w:rsid w:val="0011455E"/>
    <w:rsid w:val="001146CE"/>
    <w:rsid w:val="001148C8"/>
    <w:rsid w:val="00114BE4"/>
    <w:rsid w:val="00114CC6"/>
    <w:rsid w:val="00114FDC"/>
    <w:rsid w:val="00115601"/>
    <w:rsid w:val="00115A1C"/>
    <w:rsid w:val="00115B27"/>
    <w:rsid w:val="00115DCB"/>
    <w:rsid w:val="001160D2"/>
    <w:rsid w:val="001162B9"/>
    <w:rsid w:val="00116398"/>
    <w:rsid w:val="001166AF"/>
    <w:rsid w:val="00116D6D"/>
    <w:rsid w:val="0011760B"/>
    <w:rsid w:val="001176B9"/>
    <w:rsid w:val="0011785F"/>
    <w:rsid w:val="00117D03"/>
    <w:rsid w:val="00117FCE"/>
    <w:rsid w:val="001203FB"/>
    <w:rsid w:val="001207AB"/>
    <w:rsid w:val="001211C2"/>
    <w:rsid w:val="001211EE"/>
    <w:rsid w:val="001218A5"/>
    <w:rsid w:val="00121D23"/>
    <w:rsid w:val="00122044"/>
    <w:rsid w:val="0012211A"/>
    <w:rsid w:val="0012221F"/>
    <w:rsid w:val="0012296C"/>
    <w:rsid w:val="00122D2A"/>
    <w:rsid w:val="00122E5F"/>
    <w:rsid w:val="0012335D"/>
    <w:rsid w:val="00123632"/>
    <w:rsid w:val="001237B1"/>
    <w:rsid w:val="00123B0F"/>
    <w:rsid w:val="00123F70"/>
    <w:rsid w:val="001240F5"/>
    <w:rsid w:val="0012433D"/>
    <w:rsid w:val="0012439C"/>
    <w:rsid w:val="001246A0"/>
    <w:rsid w:val="001246FC"/>
    <w:rsid w:val="001250CD"/>
    <w:rsid w:val="0012561C"/>
    <w:rsid w:val="00125A11"/>
    <w:rsid w:val="00125B09"/>
    <w:rsid w:val="00125BDE"/>
    <w:rsid w:val="00126096"/>
    <w:rsid w:val="0012634A"/>
    <w:rsid w:val="0012650B"/>
    <w:rsid w:val="0012671D"/>
    <w:rsid w:val="001274BE"/>
    <w:rsid w:val="00127D1A"/>
    <w:rsid w:val="00127E48"/>
    <w:rsid w:val="00127FA1"/>
    <w:rsid w:val="00130460"/>
    <w:rsid w:val="001305B6"/>
    <w:rsid w:val="00130876"/>
    <w:rsid w:val="00130FDE"/>
    <w:rsid w:val="0013134D"/>
    <w:rsid w:val="001316B0"/>
    <w:rsid w:val="00131F54"/>
    <w:rsid w:val="00131F5A"/>
    <w:rsid w:val="00131FC3"/>
    <w:rsid w:val="0013240B"/>
    <w:rsid w:val="001326C5"/>
    <w:rsid w:val="00133140"/>
    <w:rsid w:val="001336CC"/>
    <w:rsid w:val="00133B20"/>
    <w:rsid w:val="00133D48"/>
    <w:rsid w:val="001340A5"/>
    <w:rsid w:val="001347A6"/>
    <w:rsid w:val="00134E8C"/>
    <w:rsid w:val="001353E4"/>
    <w:rsid w:val="001355DD"/>
    <w:rsid w:val="00135997"/>
    <w:rsid w:val="0013600A"/>
    <w:rsid w:val="0013645A"/>
    <w:rsid w:val="00136A2A"/>
    <w:rsid w:val="00136B0F"/>
    <w:rsid w:val="00137037"/>
    <w:rsid w:val="0013756B"/>
    <w:rsid w:val="001376D1"/>
    <w:rsid w:val="00137894"/>
    <w:rsid w:val="0013789E"/>
    <w:rsid w:val="00137A25"/>
    <w:rsid w:val="001403B4"/>
    <w:rsid w:val="0014068C"/>
    <w:rsid w:val="00140C11"/>
    <w:rsid w:val="001413B5"/>
    <w:rsid w:val="00141770"/>
    <w:rsid w:val="001418B8"/>
    <w:rsid w:val="001419D9"/>
    <w:rsid w:val="00141D94"/>
    <w:rsid w:val="00142246"/>
    <w:rsid w:val="00142696"/>
    <w:rsid w:val="0014279D"/>
    <w:rsid w:val="0014285A"/>
    <w:rsid w:val="00142920"/>
    <w:rsid w:val="00142A00"/>
    <w:rsid w:val="00143055"/>
    <w:rsid w:val="001438D6"/>
    <w:rsid w:val="00143A00"/>
    <w:rsid w:val="00144549"/>
    <w:rsid w:val="001448A4"/>
    <w:rsid w:val="0014491B"/>
    <w:rsid w:val="001449C4"/>
    <w:rsid w:val="00144A52"/>
    <w:rsid w:val="00144B31"/>
    <w:rsid w:val="00144B77"/>
    <w:rsid w:val="00145410"/>
    <w:rsid w:val="00145799"/>
    <w:rsid w:val="00145AE4"/>
    <w:rsid w:val="00145BE1"/>
    <w:rsid w:val="00145EC0"/>
    <w:rsid w:val="001467D0"/>
    <w:rsid w:val="00146A27"/>
    <w:rsid w:val="00146D4B"/>
    <w:rsid w:val="00146DC8"/>
    <w:rsid w:val="00146F52"/>
    <w:rsid w:val="00147ACA"/>
    <w:rsid w:val="00147C9E"/>
    <w:rsid w:val="00147E99"/>
    <w:rsid w:val="0015015A"/>
    <w:rsid w:val="0015034D"/>
    <w:rsid w:val="0015060A"/>
    <w:rsid w:val="00150DBE"/>
    <w:rsid w:val="00151B49"/>
    <w:rsid w:val="00152355"/>
    <w:rsid w:val="001527E6"/>
    <w:rsid w:val="00153588"/>
    <w:rsid w:val="00154529"/>
    <w:rsid w:val="001545DA"/>
    <w:rsid w:val="00154D46"/>
    <w:rsid w:val="00154D95"/>
    <w:rsid w:val="0015508B"/>
    <w:rsid w:val="001552A2"/>
    <w:rsid w:val="00155936"/>
    <w:rsid w:val="00155AE1"/>
    <w:rsid w:val="00156387"/>
    <w:rsid w:val="001563D9"/>
    <w:rsid w:val="0015661A"/>
    <w:rsid w:val="00156A5B"/>
    <w:rsid w:val="00156B2F"/>
    <w:rsid w:val="001577BD"/>
    <w:rsid w:val="00157B3E"/>
    <w:rsid w:val="00157BAC"/>
    <w:rsid w:val="00157E9D"/>
    <w:rsid w:val="00160001"/>
    <w:rsid w:val="00160E3E"/>
    <w:rsid w:val="00160F25"/>
    <w:rsid w:val="00161492"/>
    <w:rsid w:val="001621DD"/>
    <w:rsid w:val="0016246F"/>
    <w:rsid w:val="0016260C"/>
    <w:rsid w:val="001629AA"/>
    <w:rsid w:val="001632F1"/>
    <w:rsid w:val="00163A80"/>
    <w:rsid w:val="00163ADD"/>
    <w:rsid w:val="00164149"/>
    <w:rsid w:val="001642F8"/>
    <w:rsid w:val="001648CE"/>
    <w:rsid w:val="00165330"/>
    <w:rsid w:val="00165586"/>
    <w:rsid w:val="001662BA"/>
    <w:rsid w:val="001664E8"/>
    <w:rsid w:val="00166523"/>
    <w:rsid w:val="00166981"/>
    <w:rsid w:val="00167532"/>
    <w:rsid w:val="00167BE5"/>
    <w:rsid w:val="00170126"/>
    <w:rsid w:val="0017030C"/>
    <w:rsid w:val="001703ED"/>
    <w:rsid w:val="00170434"/>
    <w:rsid w:val="001705B4"/>
    <w:rsid w:val="001707B9"/>
    <w:rsid w:val="00170EFB"/>
    <w:rsid w:val="001716F3"/>
    <w:rsid w:val="00171A09"/>
    <w:rsid w:val="00171DD3"/>
    <w:rsid w:val="0017221F"/>
    <w:rsid w:val="00172670"/>
    <w:rsid w:val="00172B35"/>
    <w:rsid w:val="00172E5E"/>
    <w:rsid w:val="00172FB7"/>
    <w:rsid w:val="00173060"/>
    <w:rsid w:val="00174022"/>
    <w:rsid w:val="001743B3"/>
    <w:rsid w:val="0017450E"/>
    <w:rsid w:val="00174812"/>
    <w:rsid w:val="00175201"/>
    <w:rsid w:val="00175D5C"/>
    <w:rsid w:val="00177384"/>
    <w:rsid w:val="00177BC5"/>
    <w:rsid w:val="00180708"/>
    <w:rsid w:val="0018097A"/>
    <w:rsid w:val="00181C1C"/>
    <w:rsid w:val="00181D61"/>
    <w:rsid w:val="00182047"/>
    <w:rsid w:val="0018331A"/>
    <w:rsid w:val="001833D3"/>
    <w:rsid w:val="00183D46"/>
    <w:rsid w:val="0018484E"/>
    <w:rsid w:val="001851CA"/>
    <w:rsid w:val="0018530A"/>
    <w:rsid w:val="00185761"/>
    <w:rsid w:val="00185D16"/>
    <w:rsid w:val="001863D8"/>
    <w:rsid w:val="00186ADA"/>
    <w:rsid w:val="00186BB7"/>
    <w:rsid w:val="00186D88"/>
    <w:rsid w:val="00187425"/>
    <w:rsid w:val="001875C8"/>
    <w:rsid w:val="001876DA"/>
    <w:rsid w:val="001877FD"/>
    <w:rsid w:val="00187824"/>
    <w:rsid w:val="00187F9D"/>
    <w:rsid w:val="00191613"/>
    <w:rsid w:val="0019199F"/>
    <w:rsid w:val="00191A50"/>
    <w:rsid w:val="00191ADC"/>
    <w:rsid w:val="00191F15"/>
    <w:rsid w:val="001924F5"/>
    <w:rsid w:val="00192B1B"/>
    <w:rsid w:val="00192C2C"/>
    <w:rsid w:val="00192E6E"/>
    <w:rsid w:val="00192F4A"/>
    <w:rsid w:val="001931D7"/>
    <w:rsid w:val="001937C5"/>
    <w:rsid w:val="001939F6"/>
    <w:rsid w:val="00195474"/>
    <w:rsid w:val="00195657"/>
    <w:rsid w:val="0019761A"/>
    <w:rsid w:val="00197E5C"/>
    <w:rsid w:val="001A0366"/>
    <w:rsid w:val="001A0540"/>
    <w:rsid w:val="001A054C"/>
    <w:rsid w:val="001A055E"/>
    <w:rsid w:val="001A0952"/>
    <w:rsid w:val="001A1080"/>
    <w:rsid w:val="001A2523"/>
    <w:rsid w:val="001A2A88"/>
    <w:rsid w:val="001A336F"/>
    <w:rsid w:val="001A43A8"/>
    <w:rsid w:val="001A46BA"/>
    <w:rsid w:val="001A4945"/>
    <w:rsid w:val="001A4999"/>
    <w:rsid w:val="001A4AF1"/>
    <w:rsid w:val="001A52DA"/>
    <w:rsid w:val="001A58F6"/>
    <w:rsid w:val="001A5D5E"/>
    <w:rsid w:val="001A6AFA"/>
    <w:rsid w:val="001A7052"/>
    <w:rsid w:val="001A7297"/>
    <w:rsid w:val="001A7409"/>
    <w:rsid w:val="001A7DD6"/>
    <w:rsid w:val="001B005D"/>
    <w:rsid w:val="001B02CD"/>
    <w:rsid w:val="001B101B"/>
    <w:rsid w:val="001B13DD"/>
    <w:rsid w:val="001B1428"/>
    <w:rsid w:val="001B191F"/>
    <w:rsid w:val="001B1CC6"/>
    <w:rsid w:val="001B1FCA"/>
    <w:rsid w:val="001B20C5"/>
    <w:rsid w:val="001B23AD"/>
    <w:rsid w:val="001B25CB"/>
    <w:rsid w:val="001B31CE"/>
    <w:rsid w:val="001B32AC"/>
    <w:rsid w:val="001B3B0A"/>
    <w:rsid w:val="001B3E48"/>
    <w:rsid w:val="001B4B25"/>
    <w:rsid w:val="001B4C40"/>
    <w:rsid w:val="001B51A7"/>
    <w:rsid w:val="001B5761"/>
    <w:rsid w:val="001B634C"/>
    <w:rsid w:val="001B6959"/>
    <w:rsid w:val="001B6A41"/>
    <w:rsid w:val="001B6BF8"/>
    <w:rsid w:val="001B6D7A"/>
    <w:rsid w:val="001B7382"/>
    <w:rsid w:val="001B73C1"/>
    <w:rsid w:val="001B7501"/>
    <w:rsid w:val="001B76AC"/>
    <w:rsid w:val="001B79AC"/>
    <w:rsid w:val="001B7ACE"/>
    <w:rsid w:val="001B7E6F"/>
    <w:rsid w:val="001C000B"/>
    <w:rsid w:val="001C0176"/>
    <w:rsid w:val="001C06AE"/>
    <w:rsid w:val="001C0802"/>
    <w:rsid w:val="001C0A71"/>
    <w:rsid w:val="001C0D2F"/>
    <w:rsid w:val="001C1007"/>
    <w:rsid w:val="001C12E7"/>
    <w:rsid w:val="001C1B37"/>
    <w:rsid w:val="001C1E1B"/>
    <w:rsid w:val="001C1E25"/>
    <w:rsid w:val="001C1E4D"/>
    <w:rsid w:val="001C1FCF"/>
    <w:rsid w:val="001C2291"/>
    <w:rsid w:val="001C3354"/>
    <w:rsid w:val="001C3481"/>
    <w:rsid w:val="001C3937"/>
    <w:rsid w:val="001C3E22"/>
    <w:rsid w:val="001C3EEC"/>
    <w:rsid w:val="001C41D4"/>
    <w:rsid w:val="001C4434"/>
    <w:rsid w:val="001C4BF6"/>
    <w:rsid w:val="001C4E68"/>
    <w:rsid w:val="001C538A"/>
    <w:rsid w:val="001C5CEE"/>
    <w:rsid w:val="001C5E51"/>
    <w:rsid w:val="001C63E9"/>
    <w:rsid w:val="001C6AF8"/>
    <w:rsid w:val="001C6F63"/>
    <w:rsid w:val="001C71A6"/>
    <w:rsid w:val="001C7701"/>
    <w:rsid w:val="001C797B"/>
    <w:rsid w:val="001D0117"/>
    <w:rsid w:val="001D036F"/>
    <w:rsid w:val="001D0566"/>
    <w:rsid w:val="001D0A9C"/>
    <w:rsid w:val="001D1455"/>
    <w:rsid w:val="001D1685"/>
    <w:rsid w:val="001D16C8"/>
    <w:rsid w:val="001D17C9"/>
    <w:rsid w:val="001D1E13"/>
    <w:rsid w:val="001D1E21"/>
    <w:rsid w:val="001D2181"/>
    <w:rsid w:val="001D2510"/>
    <w:rsid w:val="001D2873"/>
    <w:rsid w:val="001D2960"/>
    <w:rsid w:val="001D2AAB"/>
    <w:rsid w:val="001D2DBA"/>
    <w:rsid w:val="001D338A"/>
    <w:rsid w:val="001D35CD"/>
    <w:rsid w:val="001D39AE"/>
    <w:rsid w:val="001D4148"/>
    <w:rsid w:val="001D44E6"/>
    <w:rsid w:val="001D4710"/>
    <w:rsid w:val="001D47E5"/>
    <w:rsid w:val="001D4859"/>
    <w:rsid w:val="001D55ED"/>
    <w:rsid w:val="001D5818"/>
    <w:rsid w:val="001D5963"/>
    <w:rsid w:val="001D5D20"/>
    <w:rsid w:val="001D5F48"/>
    <w:rsid w:val="001D6765"/>
    <w:rsid w:val="001D694C"/>
    <w:rsid w:val="001D6979"/>
    <w:rsid w:val="001D69F4"/>
    <w:rsid w:val="001D6DA0"/>
    <w:rsid w:val="001D6EA8"/>
    <w:rsid w:val="001D70D0"/>
    <w:rsid w:val="001D78B4"/>
    <w:rsid w:val="001D7927"/>
    <w:rsid w:val="001D7F15"/>
    <w:rsid w:val="001E01DD"/>
    <w:rsid w:val="001E0B78"/>
    <w:rsid w:val="001E0E6A"/>
    <w:rsid w:val="001E1064"/>
    <w:rsid w:val="001E1449"/>
    <w:rsid w:val="001E15AF"/>
    <w:rsid w:val="001E1C4E"/>
    <w:rsid w:val="001E2E45"/>
    <w:rsid w:val="001E2E4C"/>
    <w:rsid w:val="001E3C55"/>
    <w:rsid w:val="001E4357"/>
    <w:rsid w:val="001E45C6"/>
    <w:rsid w:val="001E45E7"/>
    <w:rsid w:val="001E50FC"/>
    <w:rsid w:val="001E57A5"/>
    <w:rsid w:val="001E64E7"/>
    <w:rsid w:val="001E650D"/>
    <w:rsid w:val="001E66DA"/>
    <w:rsid w:val="001E6FC4"/>
    <w:rsid w:val="001E7A2B"/>
    <w:rsid w:val="001E7EDE"/>
    <w:rsid w:val="001F0C6C"/>
    <w:rsid w:val="001F0E7D"/>
    <w:rsid w:val="001F135F"/>
    <w:rsid w:val="001F16EA"/>
    <w:rsid w:val="001F18D8"/>
    <w:rsid w:val="001F1C78"/>
    <w:rsid w:val="001F1EDF"/>
    <w:rsid w:val="001F23F5"/>
    <w:rsid w:val="001F27F5"/>
    <w:rsid w:val="001F2E7B"/>
    <w:rsid w:val="001F2F85"/>
    <w:rsid w:val="001F301F"/>
    <w:rsid w:val="001F318A"/>
    <w:rsid w:val="001F360D"/>
    <w:rsid w:val="001F39E0"/>
    <w:rsid w:val="001F3E62"/>
    <w:rsid w:val="001F3F45"/>
    <w:rsid w:val="001F43DA"/>
    <w:rsid w:val="001F53FB"/>
    <w:rsid w:val="001F5658"/>
    <w:rsid w:val="001F5C78"/>
    <w:rsid w:val="001F63D8"/>
    <w:rsid w:val="001F670A"/>
    <w:rsid w:val="001F7257"/>
    <w:rsid w:val="001F7468"/>
    <w:rsid w:val="00200956"/>
    <w:rsid w:val="00200A0B"/>
    <w:rsid w:val="0020124D"/>
    <w:rsid w:val="002014ED"/>
    <w:rsid w:val="002017A8"/>
    <w:rsid w:val="0020264D"/>
    <w:rsid w:val="00202707"/>
    <w:rsid w:val="00202B57"/>
    <w:rsid w:val="0020317A"/>
    <w:rsid w:val="00203504"/>
    <w:rsid w:val="002036D5"/>
    <w:rsid w:val="00203DAD"/>
    <w:rsid w:val="00203EDC"/>
    <w:rsid w:val="00203FD2"/>
    <w:rsid w:val="0020401A"/>
    <w:rsid w:val="002040CE"/>
    <w:rsid w:val="002042BF"/>
    <w:rsid w:val="0020430D"/>
    <w:rsid w:val="002049DB"/>
    <w:rsid w:val="00204BF8"/>
    <w:rsid w:val="002051D8"/>
    <w:rsid w:val="0020523E"/>
    <w:rsid w:val="00205428"/>
    <w:rsid w:val="00205490"/>
    <w:rsid w:val="002055B3"/>
    <w:rsid w:val="00205726"/>
    <w:rsid w:val="002057EB"/>
    <w:rsid w:val="0020682C"/>
    <w:rsid w:val="00206D4A"/>
    <w:rsid w:val="0020714E"/>
    <w:rsid w:val="0020719F"/>
    <w:rsid w:val="002072EE"/>
    <w:rsid w:val="00207376"/>
    <w:rsid w:val="00207755"/>
    <w:rsid w:val="002105BC"/>
    <w:rsid w:val="002108BD"/>
    <w:rsid w:val="00210A6C"/>
    <w:rsid w:val="00210F07"/>
    <w:rsid w:val="0021187C"/>
    <w:rsid w:val="00211C26"/>
    <w:rsid w:val="00211F19"/>
    <w:rsid w:val="002124A2"/>
    <w:rsid w:val="002127B8"/>
    <w:rsid w:val="002127E5"/>
    <w:rsid w:val="00213208"/>
    <w:rsid w:val="00213229"/>
    <w:rsid w:val="00213970"/>
    <w:rsid w:val="00213CB3"/>
    <w:rsid w:val="00213DC0"/>
    <w:rsid w:val="002145D7"/>
    <w:rsid w:val="00214890"/>
    <w:rsid w:val="00214D09"/>
    <w:rsid w:val="00215C6D"/>
    <w:rsid w:val="00216026"/>
    <w:rsid w:val="00216BEF"/>
    <w:rsid w:val="0021758E"/>
    <w:rsid w:val="00217777"/>
    <w:rsid w:val="002179E1"/>
    <w:rsid w:val="00217D9E"/>
    <w:rsid w:val="00220403"/>
    <w:rsid w:val="00220C66"/>
    <w:rsid w:val="00220CEE"/>
    <w:rsid w:val="00220D26"/>
    <w:rsid w:val="002210E9"/>
    <w:rsid w:val="00221DA8"/>
    <w:rsid w:val="00221F49"/>
    <w:rsid w:val="0022217D"/>
    <w:rsid w:val="0022268C"/>
    <w:rsid w:val="00222829"/>
    <w:rsid w:val="00222AD2"/>
    <w:rsid w:val="00222B31"/>
    <w:rsid w:val="00223772"/>
    <w:rsid w:val="0022430C"/>
    <w:rsid w:val="00224A62"/>
    <w:rsid w:val="00224C59"/>
    <w:rsid w:val="00224C8F"/>
    <w:rsid w:val="00224DBF"/>
    <w:rsid w:val="002250E9"/>
    <w:rsid w:val="0022541F"/>
    <w:rsid w:val="00226370"/>
    <w:rsid w:val="002263EC"/>
    <w:rsid w:val="00226B98"/>
    <w:rsid w:val="00227B15"/>
    <w:rsid w:val="00227C4B"/>
    <w:rsid w:val="0023067B"/>
    <w:rsid w:val="00230864"/>
    <w:rsid w:val="002308DE"/>
    <w:rsid w:val="00230A16"/>
    <w:rsid w:val="00230F8D"/>
    <w:rsid w:val="002310BF"/>
    <w:rsid w:val="002311D7"/>
    <w:rsid w:val="002314FE"/>
    <w:rsid w:val="0023168C"/>
    <w:rsid w:val="00231BA8"/>
    <w:rsid w:val="002321EE"/>
    <w:rsid w:val="002329E2"/>
    <w:rsid w:val="00232BD3"/>
    <w:rsid w:val="00232E74"/>
    <w:rsid w:val="002335CB"/>
    <w:rsid w:val="002339B5"/>
    <w:rsid w:val="00233EBB"/>
    <w:rsid w:val="00233F66"/>
    <w:rsid w:val="002348B4"/>
    <w:rsid w:val="002349F7"/>
    <w:rsid w:val="00234D6A"/>
    <w:rsid w:val="00235513"/>
    <w:rsid w:val="002356F9"/>
    <w:rsid w:val="002369D5"/>
    <w:rsid w:val="002377D9"/>
    <w:rsid w:val="002377F2"/>
    <w:rsid w:val="002379FA"/>
    <w:rsid w:val="00237B93"/>
    <w:rsid w:val="00237CCC"/>
    <w:rsid w:val="00237E0A"/>
    <w:rsid w:val="00240189"/>
    <w:rsid w:val="00240359"/>
    <w:rsid w:val="0024055E"/>
    <w:rsid w:val="002407C3"/>
    <w:rsid w:val="00240B92"/>
    <w:rsid w:val="00240BE6"/>
    <w:rsid w:val="00240FF9"/>
    <w:rsid w:val="00241292"/>
    <w:rsid w:val="002412F4"/>
    <w:rsid w:val="00241412"/>
    <w:rsid w:val="0024153F"/>
    <w:rsid w:val="002418A5"/>
    <w:rsid w:val="00241988"/>
    <w:rsid w:val="00241BBB"/>
    <w:rsid w:val="00242018"/>
    <w:rsid w:val="0024226F"/>
    <w:rsid w:val="0024280E"/>
    <w:rsid w:val="00242860"/>
    <w:rsid w:val="00242BA7"/>
    <w:rsid w:val="00242EA9"/>
    <w:rsid w:val="00244065"/>
    <w:rsid w:val="00244143"/>
    <w:rsid w:val="002442E2"/>
    <w:rsid w:val="0024468E"/>
    <w:rsid w:val="00244A06"/>
    <w:rsid w:val="00244A70"/>
    <w:rsid w:val="00244E92"/>
    <w:rsid w:val="002458E0"/>
    <w:rsid w:val="00245D7B"/>
    <w:rsid w:val="00245E29"/>
    <w:rsid w:val="0024614A"/>
    <w:rsid w:val="002465C5"/>
    <w:rsid w:val="00246F27"/>
    <w:rsid w:val="0024770A"/>
    <w:rsid w:val="0025001B"/>
    <w:rsid w:val="002506C0"/>
    <w:rsid w:val="00250B2C"/>
    <w:rsid w:val="0025114F"/>
    <w:rsid w:val="002512BF"/>
    <w:rsid w:val="002515E8"/>
    <w:rsid w:val="00251BDD"/>
    <w:rsid w:val="00251DC4"/>
    <w:rsid w:val="002527CC"/>
    <w:rsid w:val="00252821"/>
    <w:rsid w:val="002529C0"/>
    <w:rsid w:val="00252FDE"/>
    <w:rsid w:val="002533D7"/>
    <w:rsid w:val="00253BF9"/>
    <w:rsid w:val="00253D52"/>
    <w:rsid w:val="00253DF7"/>
    <w:rsid w:val="002542C8"/>
    <w:rsid w:val="0025634B"/>
    <w:rsid w:val="00256412"/>
    <w:rsid w:val="002567E7"/>
    <w:rsid w:val="00256968"/>
    <w:rsid w:val="00257261"/>
    <w:rsid w:val="002573BD"/>
    <w:rsid w:val="00257427"/>
    <w:rsid w:val="002575CB"/>
    <w:rsid w:val="00260470"/>
    <w:rsid w:val="002604F6"/>
    <w:rsid w:val="0026058C"/>
    <w:rsid w:val="0026062A"/>
    <w:rsid w:val="00260C96"/>
    <w:rsid w:val="00260E70"/>
    <w:rsid w:val="00260FBB"/>
    <w:rsid w:val="0026123A"/>
    <w:rsid w:val="002615BD"/>
    <w:rsid w:val="002615FA"/>
    <w:rsid w:val="002619B8"/>
    <w:rsid w:val="00261A7A"/>
    <w:rsid w:val="00261FEB"/>
    <w:rsid w:val="00262A25"/>
    <w:rsid w:val="00262F3C"/>
    <w:rsid w:val="00262F54"/>
    <w:rsid w:val="00263728"/>
    <w:rsid w:val="00263C18"/>
    <w:rsid w:val="00263DF0"/>
    <w:rsid w:val="00264C37"/>
    <w:rsid w:val="00265120"/>
    <w:rsid w:val="0026538C"/>
    <w:rsid w:val="00265503"/>
    <w:rsid w:val="00265B8C"/>
    <w:rsid w:val="00265EFD"/>
    <w:rsid w:val="00266687"/>
    <w:rsid w:val="00266A19"/>
    <w:rsid w:val="00266ADD"/>
    <w:rsid w:val="0026724C"/>
    <w:rsid w:val="002676F2"/>
    <w:rsid w:val="00267C42"/>
    <w:rsid w:val="002700C9"/>
    <w:rsid w:val="00270CB0"/>
    <w:rsid w:val="0027119E"/>
    <w:rsid w:val="00271DBB"/>
    <w:rsid w:val="00272294"/>
    <w:rsid w:val="002728A6"/>
    <w:rsid w:val="00272A00"/>
    <w:rsid w:val="00272DEB"/>
    <w:rsid w:val="00272E45"/>
    <w:rsid w:val="00273182"/>
    <w:rsid w:val="00273253"/>
    <w:rsid w:val="00273890"/>
    <w:rsid w:val="002738BC"/>
    <w:rsid w:val="00273918"/>
    <w:rsid w:val="00273D84"/>
    <w:rsid w:val="00273E9E"/>
    <w:rsid w:val="00274212"/>
    <w:rsid w:val="00274AFB"/>
    <w:rsid w:val="00274CB5"/>
    <w:rsid w:val="00274D4D"/>
    <w:rsid w:val="00275269"/>
    <w:rsid w:val="0027568B"/>
    <w:rsid w:val="00275A01"/>
    <w:rsid w:val="002766D2"/>
    <w:rsid w:val="00276935"/>
    <w:rsid w:val="00277A98"/>
    <w:rsid w:val="00277CE6"/>
    <w:rsid w:val="002802D1"/>
    <w:rsid w:val="00280412"/>
    <w:rsid w:val="00280482"/>
    <w:rsid w:val="00280838"/>
    <w:rsid w:val="002812DE"/>
    <w:rsid w:val="00282098"/>
    <w:rsid w:val="0028236F"/>
    <w:rsid w:val="002823E5"/>
    <w:rsid w:val="00282492"/>
    <w:rsid w:val="00282EF3"/>
    <w:rsid w:val="00283254"/>
    <w:rsid w:val="00283988"/>
    <w:rsid w:val="00283C57"/>
    <w:rsid w:val="00283EFC"/>
    <w:rsid w:val="00284884"/>
    <w:rsid w:val="00284F10"/>
    <w:rsid w:val="00285875"/>
    <w:rsid w:val="00285987"/>
    <w:rsid w:val="00285C3A"/>
    <w:rsid w:val="00285FD5"/>
    <w:rsid w:val="002864AA"/>
    <w:rsid w:val="002867EE"/>
    <w:rsid w:val="00286DF3"/>
    <w:rsid w:val="00286F36"/>
    <w:rsid w:val="00287838"/>
    <w:rsid w:val="00287EAB"/>
    <w:rsid w:val="00287F9B"/>
    <w:rsid w:val="00290278"/>
    <w:rsid w:val="00290368"/>
    <w:rsid w:val="002904BD"/>
    <w:rsid w:val="00290C35"/>
    <w:rsid w:val="00290D00"/>
    <w:rsid w:val="00291110"/>
    <w:rsid w:val="002914DA"/>
    <w:rsid w:val="00291856"/>
    <w:rsid w:val="00291EA6"/>
    <w:rsid w:val="002923FD"/>
    <w:rsid w:val="00292450"/>
    <w:rsid w:val="0029290A"/>
    <w:rsid w:val="00292C40"/>
    <w:rsid w:val="00292CED"/>
    <w:rsid w:val="00293638"/>
    <w:rsid w:val="00293F97"/>
    <w:rsid w:val="00293FC7"/>
    <w:rsid w:val="00294865"/>
    <w:rsid w:val="00294B76"/>
    <w:rsid w:val="00294BB3"/>
    <w:rsid w:val="00294F27"/>
    <w:rsid w:val="00295225"/>
    <w:rsid w:val="0029530B"/>
    <w:rsid w:val="002956B8"/>
    <w:rsid w:val="002958F6"/>
    <w:rsid w:val="00295A92"/>
    <w:rsid w:val="00295F42"/>
    <w:rsid w:val="002961BA"/>
    <w:rsid w:val="00296DD9"/>
    <w:rsid w:val="00297061"/>
    <w:rsid w:val="00297116"/>
    <w:rsid w:val="00297439"/>
    <w:rsid w:val="00297857"/>
    <w:rsid w:val="002A01A3"/>
    <w:rsid w:val="002A0297"/>
    <w:rsid w:val="002A0320"/>
    <w:rsid w:val="002A04BB"/>
    <w:rsid w:val="002A0692"/>
    <w:rsid w:val="002A0A9A"/>
    <w:rsid w:val="002A0B9F"/>
    <w:rsid w:val="002A0D5D"/>
    <w:rsid w:val="002A21F7"/>
    <w:rsid w:val="002A2535"/>
    <w:rsid w:val="002A2653"/>
    <w:rsid w:val="002A3066"/>
    <w:rsid w:val="002A306E"/>
    <w:rsid w:val="002A372D"/>
    <w:rsid w:val="002A3AF5"/>
    <w:rsid w:val="002A3F2F"/>
    <w:rsid w:val="002A41BE"/>
    <w:rsid w:val="002A42FE"/>
    <w:rsid w:val="002A4583"/>
    <w:rsid w:val="002A49E6"/>
    <w:rsid w:val="002A4C48"/>
    <w:rsid w:val="002A4DB5"/>
    <w:rsid w:val="002A4DB8"/>
    <w:rsid w:val="002A523F"/>
    <w:rsid w:val="002A53CE"/>
    <w:rsid w:val="002A576E"/>
    <w:rsid w:val="002A58A7"/>
    <w:rsid w:val="002A60F7"/>
    <w:rsid w:val="002A62C5"/>
    <w:rsid w:val="002A6599"/>
    <w:rsid w:val="002A66E9"/>
    <w:rsid w:val="002A724A"/>
    <w:rsid w:val="002A7261"/>
    <w:rsid w:val="002A759A"/>
    <w:rsid w:val="002A76D2"/>
    <w:rsid w:val="002A7917"/>
    <w:rsid w:val="002A79AB"/>
    <w:rsid w:val="002A7DCD"/>
    <w:rsid w:val="002B0937"/>
    <w:rsid w:val="002B0C03"/>
    <w:rsid w:val="002B0FF6"/>
    <w:rsid w:val="002B17D5"/>
    <w:rsid w:val="002B239B"/>
    <w:rsid w:val="002B2627"/>
    <w:rsid w:val="002B3288"/>
    <w:rsid w:val="002B3311"/>
    <w:rsid w:val="002B376D"/>
    <w:rsid w:val="002B38A1"/>
    <w:rsid w:val="002B3D6C"/>
    <w:rsid w:val="002B42A2"/>
    <w:rsid w:val="002B4461"/>
    <w:rsid w:val="002B4521"/>
    <w:rsid w:val="002B4FDA"/>
    <w:rsid w:val="002B516F"/>
    <w:rsid w:val="002B58EB"/>
    <w:rsid w:val="002B676E"/>
    <w:rsid w:val="002B6D6D"/>
    <w:rsid w:val="002B6D78"/>
    <w:rsid w:val="002B70C2"/>
    <w:rsid w:val="002C03FC"/>
    <w:rsid w:val="002C08B0"/>
    <w:rsid w:val="002C139F"/>
    <w:rsid w:val="002C1B44"/>
    <w:rsid w:val="002C1BBD"/>
    <w:rsid w:val="002C1E5B"/>
    <w:rsid w:val="002C2169"/>
    <w:rsid w:val="002C221C"/>
    <w:rsid w:val="002C25BF"/>
    <w:rsid w:val="002C271A"/>
    <w:rsid w:val="002C2B26"/>
    <w:rsid w:val="002C2D0C"/>
    <w:rsid w:val="002C3DC3"/>
    <w:rsid w:val="002C4123"/>
    <w:rsid w:val="002C4888"/>
    <w:rsid w:val="002C490B"/>
    <w:rsid w:val="002C4D85"/>
    <w:rsid w:val="002C548F"/>
    <w:rsid w:val="002C54E3"/>
    <w:rsid w:val="002C5907"/>
    <w:rsid w:val="002C5987"/>
    <w:rsid w:val="002C5D81"/>
    <w:rsid w:val="002C6474"/>
    <w:rsid w:val="002C651E"/>
    <w:rsid w:val="002C6BBE"/>
    <w:rsid w:val="002C6E82"/>
    <w:rsid w:val="002C6EE8"/>
    <w:rsid w:val="002C792E"/>
    <w:rsid w:val="002C79DC"/>
    <w:rsid w:val="002C7C17"/>
    <w:rsid w:val="002C7C2A"/>
    <w:rsid w:val="002C7CD9"/>
    <w:rsid w:val="002C7D35"/>
    <w:rsid w:val="002C7D8B"/>
    <w:rsid w:val="002D01FF"/>
    <w:rsid w:val="002D06A3"/>
    <w:rsid w:val="002D09DE"/>
    <w:rsid w:val="002D0D0A"/>
    <w:rsid w:val="002D1D5A"/>
    <w:rsid w:val="002D30AC"/>
    <w:rsid w:val="002D346F"/>
    <w:rsid w:val="002D3A5C"/>
    <w:rsid w:val="002D3D49"/>
    <w:rsid w:val="002D3E4D"/>
    <w:rsid w:val="002D4363"/>
    <w:rsid w:val="002D45F1"/>
    <w:rsid w:val="002D494C"/>
    <w:rsid w:val="002D4C19"/>
    <w:rsid w:val="002D5904"/>
    <w:rsid w:val="002D5B0A"/>
    <w:rsid w:val="002D5BFA"/>
    <w:rsid w:val="002D5FFC"/>
    <w:rsid w:val="002D6012"/>
    <w:rsid w:val="002D608B"/>
    <w:rsid w:val="002D6217"/>
    <w:rsid w:val="002D77CF"/>
    <w:rsid w:val="002D7855"/>
    <w:rsid w:val="002D7B10"/>
    <w:rsid w:val="002D7C01"/>
    <w:rsid w:val="002E02B1"/>
    <w:rsid w:val="002E04D6"/>
    <w:rsid w:val="002E05B9"/>
    <w:rsid w:val="002E079D"/>
    <w:rsid w:val="002E08D1"/>
    <w:rsid w:val="002E0EF0"/>
    <w:rsid w:val="002E0FB5"/>
    <w:rsid w:val="002E133D"/>
    <w:rsid w:val="002E146D"/>
    <w:rsid w:val="002E1DC1"/>
    <w:rsid w:val="002E2251"/>
    <w:rsid w:val="002E30C7"/>
    <w:rsid w:val="002E3281"/>
    <w:rsid w:val="002E35B6"/>
    <w:rsid w:val="002E3853"/>
    <w:rsid w:val="002E39DE"/>
    <w:rsid w:val="002E3E1F"/>
    <w:rsid w:val="002E4772"/>
    <w:rsid w:val="002E5544"/>
    <w:rsid w:val="002E57AA"/>
    <w:rsid w:val="002E5B86"/>
    <w:rsid w:val="002E5F34"/>
    <w:rsid w:val="002E61C5"/>
    <w:rsid w:val="002E6A8E"/>
    <w:rsid w:val="002E6B35"/>
    <w:rsid w:val="002E7035"/>
    <w:rsid w:val="002E7295"/>
    <w:rsid w:val="002E7332"/>
    <w:rsid w:val="002E7A0B"/>
    <w:rsid w:val="002E7AD2"/>
    <w:rsid w:val="002E7C09"/>
    <w:rsid w:val="002E7E09"/>
    <w:rsid w:val="002F013A"/>
    <w:rsid w:val="002F0227"/>
    <w:rsid w:val="002F03DC"/>
    <w:rsid w:val="002F05E9"/>
    <w:rsid w:val="002F0C9B"/>
    <w:rsid w:val="002F108F"/>
    <w:rsid w:val="002F1199"/>
    <w:rsid w:val="002F170C"/>
    <w:rsid w:val="002F1BB3"/>
    <w:rsid w:val="002F1E3B"/>
    <w:rsid w:val="002F1FDA"/>
    <w:rsid w:val="002F21A8"/>
    <w:rsid w:val="002F24B4"/>
    <w:rsid w:val="002F2A61"/>
    <w:rsid w:val="002F2C8D"/>
    <w:rsid w:val="002F305F"/>
    <w:rsid w:val="002F3579"/>
    <w:rsid w:val="002F40BB"/>
    <w:rsid w:val="002F43D7"/>
    <w:rsid w:val="002F4813"/>
    <w:rsid w:val="002F4FB9"/>
    <w:rsid w:val="002F5395"/>
    <w:rsid w:val="002F53DB"/>
    <w:rsid w:val="002F5516"/>
    <w:rsid w:val="002F5C7D"/>
    <w:rsid w:val="002F5CA8"/>
    <w:rsid w:val="002F5F04"/>
    <w:rsid w:val="002F6487"/>
    <w:rsid w:val="002F64C0"/>
    <w:rsid w:val="002F7CE3"/>
    <w:rsid w:val="002F7D35"/>
    <w:rsid w:val="00300581"/>
    <w:rsid w:val="00300676"/>
    <w:rsid w:val="00300D63"/>
    <w:rsid w:val="00300FB1"/>
    <w:rsid w:val="003017DE"/>
    <w:rsid w:val="003018B1"/>
    <w:rsid w:val="00301EB9"/>
    <w:rsid w:val="00302225"/>
    <w:rsid w:val="003023DE"/>
    <w:rsid w:val="003025DE"/>
    <w:rsid w:val="003030AB"/>
    <w:rsid w:val="003035C0"/>
    <w:rsid w:val="00304326"/>
    <w:rsid w:val="00304894"/>
    <w:rsid w:val="00304FD6"/>
    <w:rsid w:val="00306021"/>
    <w:rsid w:val="00306807"/>
    <w:rsid w:val="00306821"/>
    <w:rsid w:val="003068FB"/>
    <w:rsid w:val="00306A4B"/>
    <w:rsid w:val="00307080"/>
    <w:rsid w:val="00307694"/>
    <w:rsid w:val="00307807"/>
    <w:rsid w:val="0030796B"/>
    <w:rsid w:val="00307CAC"/>
    <w:rsid w:val="00307CE0"/>
    <w:rsid w:val="0031029E"/>
    <w:rsid w:val="00310564"/>
    <w:rsid w:val="00310788"/>
    <w:rsid w:val="00310D53"/>
    <w:rsid w:val="0031143B"/>
    <w:rsid w:val="00311448"/>
    <w:rsid w:val="00311859"/>
    <w:rsid w:val="00311870"/>
    <w:rsid w:val="003121F9"/>
    <w:rsid w:val="0031245A"/>
    <w:rsid w:val="00312E1B"/>
    <w:rsid w:val="003133C1"/>
    <w:rsid w:val="003137FF"/>
    <w:rsid w:val="00313AD0"/>
    <w:rsid w:val="00313B82"/>
    <w:rsid w:val="00313EAB"/>
    <w:rsid w:val="00314145"/>
    <w:rsid w:val="003141DE"/>
    <w:rsid w:val="00314D85"/>
    <w:rsid w:val="00315273"/>
    <w:rsid w:val="0031546B"/>
    <w:rsid w:val="00315808"/>
    <w:rsid w:val="00315C4B"/>
    <w:rsid w:val="00315DC5"/>
    <w:rsid w:val="00316645"/>
    <w:rsid w:val="00316C0C"/>
    <w:rsid w:val="00316F11"/>
    <w:rsid w:val="003171BC"/>
    <w:rsid w:val="003173E2"/>
    <w:rsid w:val="0031788C"/>
    <w:rsid w:val="003178B2"/>
    <w:rsid w:val="00317A29"/>
    <w:rsid w:val="00317BFD"/>
    <w:rsid w:val="003204EA"/>
    <w:rsid w:val="00320CDE"/>
    <w:rsid w:val="00321047"/>
    <w:rsid w:val="0032112B"/>
    <w:rsid w:val="00321B13"/>
    <w:rsid w:val="00321D02"/>
    <w:rsid w:val="00322947"/>
    <w:rsid w:val="00322F12"/>
    <w:rsid w:val="0032311D"/>
    <w:rsid w:val="003231DF"/>
    <w:rsid w:val="003234AC"/>
    <w:rsid w:val="003236CF"/>
    <w:rsid w:val="00323795"/>
    <w:rsid w:val="00323B8F"/>
    <w:rsid w:val="00323C52"/>
    <w:rsid w:val="00323D14"/>
    <w:rsid w:val="00323EC9"/>
    <w:rsid w:val="00324186"/>
    <w:rsid w:val="003241F2"/>
    <w:rsid w:val="00324649"/>
    <w:rsid w:val="00324835"/>
    <w:rsid w:val="003249A6"/>
    <w:rsid w:val="00324C2C"/>
    <w:rsid w:val="0032565C"/>
    <w:rsid w:val="0032567B"/>
    <w:rsid w:val="00325686"/>
    <w:rsid w:val="003258A7"/>
    <w:rsid w:val="0032590C"/>
    <w:rsid w:val="003272E9"/>
    <w:rsid w:val="00327586"/>
    <w:rsid w:val="00330021"/>
    <w:rsid w:val="0033035E"/>
    <w:rsid w:val="00330A4B"/>
    <w:rsid w:val="0033107C"/>
    <w:rsid w:val="00331207"/>
    <w:rsid w:val="003315AE"/>
    <w:rsid w:val="00331C68"/>
    <w:rsid w:val="00331CC7"/>
    <w:rsid w:val="00331E0D"/>
    <w:rsid w:val="003322D1"/>
    <w:rsid w:val="00333737"/>
    <w:rsid w:val="00333B09"/>
    <w:rsid w:val="00333D96"/>
    <w:rsid w:val="00333F36"/>
    <w:rsid w:val="00334056"/>
    <w:rsid w:val="00334206"/>
    <w:rsid w:val="003344C3"/>
    <w:rsid w:val="00334560"/>
    <w:rsid w:val="003349B5"/>
    <w:rsid w:val="00334AF6"/>
    <w:rsid w:val="003350C2"/>
    <w:rsid w:val="003353BE"/>
    <w:rsid w:val="003355FF"/>
    <w:rsid w:val="00335985"/>
    <w:rsid w:val="00335AF4"/>
    <w:rsid w:val="00335B66"/>
    <w:rsid w:val="00335DC1"/>
    <w:rsid w:val="00335E7F"/>
    <w:rsid w:val="00335FCE"/>
    <w:rsid w:val="0033668F"/>
    <w:rsid w:val="003366B3"/>
    <w:rsid w:val="0033670B"/>
    <w:rsid w:val="00336933"/>
    <w:rsid w:val="00336A6F"/>
    <w:rsid w:val="0033718D"/>
    <w:rsid w:val="003373A2"/>
    <w:rsid w:val="003375AB"/>
    <w:rsid w:val="003377E8"/>
    <w:rsid w:val="00337819"/>
    <w:rsid w:val="003407D8"/>
    <w:rsid w:val="00341150"/>
    <w:rsid w:val="00341987"/>
    <w:rsid w:val="00341992"/>
    <w:rsid w:val="00342171"/>
    <w:rsid w:val="00342310"/>
    <w:rsid w:val="0034292B"/>
    <w:rsid w:val="00342D41"/>
    <w:rsid w:val="00342DA4"/>
    <w:rsid w:val="003433F8"/>
    <w:rsid w:val="003437F2"/>
    <w:rsid w:val="00343837"/>
    <w:rsid w:val="00343A0B"/>
    <w:rsid w:val="003442D4"/>
    <w:rsid w:val="00344D29"/>
    <w:rsid w:val="00345033"/>
    <w:rsid w:val="00345260"/>
    <w:rsid w:val="00345282"/>
    <w:rsid w:val="0034588C"/>
    <w:rsid w:val="00345A94"/>
    <w:rsid w:val="00346045"/>
    <w:rsid w:val="00347463"/>
    <w:rsid w:val="003476FD"/>
    <w:rsid w:val="00350724"/>
    <w:rsid w:val="00350A09"/>
    <w:rsid w:val="00350A6A"/>
    <w:rsid w:val="00350F89"/>
    <w:rsid w:val="00350FF8"/>
    <w:rsid w:val="00351077"/>
    <w:rsid w:val="00351086"/>
    <w:rsid w:val="00351384"/>
    <w:rsid w:val="00351659"/>
    <w:rsid w:val="00351792"/>
    <w:rsid w:val="00352636"/>
    <w:rsid w:val="00352B46"/>
    <w:rsid w:val="00352C50"/>
    <w:rsid w:val="00352D46"/>
    <w:rsid w:val="00353381"/>
    <w:rsid w:val="00353AC0"/>
    <w:rsid w:val="0035434D"/>
    <w:rsid w:val="00354413"/>
    <w:rsid w:val="0035441F"/>
    <w:rsid w:val="0035452F"/>
    <w:rsid w:val="003546C8"/>
    <w:rsid w:val="003548B3"/>
    <w:rsid w:val="0035492C"/>
    <w:rsid w:val="00354A7B"/>
    <w:rsid w:val="00354D74"/>
    <w:rsid w:val="00354E88"/>
    <w:rsid w:val="003550EF"/>
    <w:rsid w:val="0035515D"/>
    <w:rsid w:val="003553BC"/>
    <w:rsid w:val="00355631"/>
    <w:rsid w:val="00355B0D"/>
    <w:rsid w:val="00355D92"/>
    <w:rsid w:val="00356033"/>
    <w:rsid w:val="0035648A"/>
    <w:rsid w:val="00356549"/>
    <w:rsid w:val="00356A1B"/>
    <w:rsid w:val="00356BC5"/>
    <w:rsid w:val="00356C0A"/>
    <w:rsid w:val="00356C3E"/>
    <w:rsid w:val="00356D80"/>
    <w:rsid w:val="00356DB6"/>
    <w:rsid w:val="00357076"/>
    <w:rsid w:val="0035718C"/>
    <w:rsid w:val="00357650"/>
    <w:rsid w:val="00357932"/>
    <w:rsid w:val="00357A99"/>
    <w:rsid w:val="00357AAF"/>
    <w:rsid w:val="00357E1A"/>
    <w:rsid w:val="003602D2"/>
    <w:rsid w:val="00360510"/>
    <w:rsid w:val="00360AD2"/>
    <w:rsid w:val="00361011"/>
    <w:rsid w:val="003611B3"/>
    <w:rsid w:val="00361E61"/>
    <w:rsid w:val="00361FBE"/>
    <w:rsid w:val="0036229F"/>
    <w:rsid w:val="00363156"/>
    <w:rsid w:val="003637BD"/>
    <w:rsid w:val="00363FEF"/>
    <w:rsid w:val="00364447"/>
    <w:rsid w:val="00364B77"/>
    <w:rsid w:val="00364D58"/>
    <w:rsid w:val="00364E9D"/>
    <w:rsid w:val="00364FB2"/>
    <w:rsid w:val="003653B7"/>
    <w:rsid w:val="003655E2"/>
    <w:rsid w:val="00365C41"/>
    <w:rsid w:val="00365D72"/>
    <w:rsid w:val="0036606C"/>
    <w:rsid w:val="00366925"/>
    <w:rsid w:val="00366E15"/>
    <w:rsid w:val="00366F1F"/>
    <w:rsid w:val="0036768C"/>
    <w:rsid w:val="003677F8"/>
    <w:rsid w:val="003679AE"/>
    <w:rsid w:val="00370BDC"/>
    <w:rsid w:val="0037116B"/>
    <w:rsid w:val="0037153C"/>
    <w:rsid w:val="00371614"/>
    <w:rsid w:val="00371B2E"/>
    <w:rsid w:val="00371D51"/>
    <w:rsid w:val="00372245"/>
    <w:rsid w:val="0037273F"/>
    <w:rsid w:val="003728E6"/>
    <w:rsid w:val="00372D8B"/>
    <w:rsid w:val="00373940"/>
    <w:rsid w:val="0037419D"/>
    <w:rsid w:val="003742BE"/>
    <w:rsid w:val="00374442"/>
    <w:rsid w:val="00374621"/>
    <w:rsid w:val="003749B2"/>
    <w:rsid w:val="00374AD6"/>
    <w:rsid w:val="00374CB4"/>
    <w:rsid w:val="00375081"/>
    <w:rsid w:val="00375100"/>
    <w:rsid w:val="00375233"/>
    <w:rsid w:val="00375A49"/>
    <w:rsid w:val="00375C74"/>
    <w:rsid w:val="00375DC8"/>
    <w:rsid w:val="0037639B"/>
    <w:rsid w:val="00376769"/>
    <w:rsid w:val="00377523"/>
    <w:rsid w:val="00377544"/>
    <w:rsid w:val="00377FAD"/>
    <w:rsid w:val="00380064"/>
    <w:rsid w:val="003801A5"/>
    <w:rsid w:val="00380AA7"/>
    <w:rsid w:val="00380EB5"/>
    <w:rsid w:val="00380F7A"/>
    <w:rsid w:val="00381B1C"/>
    <w:rsid w:val="00382152"/>
    <w:rsid w:val="003835A4"/>
    <w:rsid w:val="003840CD"/>
    <w:rsid w:val="003847D6"/>
    <w:rsid w:val="00384E2D"/>
    <w:rsid w:val="003850CE"/>
    <w:rsid w:val="003852A9"/>
    <w:rsid w:val="00385480"/>
    <w:rsid w:val="0038579B"/>
    <w:rsid w:val="00386734"/>
    <w:rsid w:val="00387463"/>
    <w:rsid w:val="00387557"/>
    <w:rsid w:val="00387BA4"/>
    <w:rsid w:val="00387DB9"/>
    <w:rsid w:val="00390395"/>
    <w:rsid w:val="003909D5"/>
    <w:rsid w:val="0039143B"/>
    <w:rsid w:val="00391E66"/>
    <w:rsid w:val="00392339"/>
    <w:rsid w:val="0039241A"/>
    <w:rsid w:val="0039241B"/>
    <w:rsid w:val="00392E81"/>
    <w:rsid w:val="003935B8"/>
    <w:rsid w:val="00393616"/>
    <w:rsid w:val="0039369A"/>
    <w:rsid w:val="0039376A"/>
    <w:rsid w:val="00393803"/>
    <w:rsid w:val="00393D4B"/>
    <w:rsid w:val="003940B6"/>
    <w:rsid w:val="003944B0"/>
    <w:rsid w:val="00394D32"/>
    <w:rsid w:val="00394DA2"/>
    <w:rsid w:val="00394DBE"/>
    <w:rsid w:val="00395569"/>
    <w:rsid w:val="003955B0"/>
    <w:rsid w:val="003957C1"/>
    <w:rsid w:val="00395E99"/>
    <w:rsid w:val="0039605F"/>
    <w:rsid w:val="00396608"/>
    <w:rsid w:val="00396865"/>
    <w:rsid w:val="00397373"/>
    <w:rsid w:val="00397AB5"/>
    <w:rsid w:val="003A0D29"/>
    <w:rsid w:val="003A0F95"/>
    <w:rsid w:val="003A100E"/>
    <w:rsid w:val="003A159E"/>
    <w:rsid w:val="003A18FD"/>
    <w:rsid w:val="003A1F72"/>
    <w:rsid w:val="003A1FA3"/>
    <w:rsid w:val="003A201F"/>
    <w:rsid w:val="003A21A6"/>
    <w:rsid w:val="003A2289"/>
    <w:rsid w:val="003A2337"/>
    <w:rsid w:val="003A243C"/>
    <w:rsid w:val="003A2B5B"/>
    <w:rsid w:val="003A2F97"/>
    <w:rsid w:val="003A32C2"/>
    <w:rsid w:val="003A3A43"/>
    <w:rsid w:val="003A3C6C"/>
    <w:rsid w:val="003A3F2A"/>
    <w:rsid w:val="003A44B7"/>
    <w:rsid w:val="003A463F"/>
    <w:rsid w:val="003A46C6"/>
    <w:rsid w:val="003A49EF"/>
    <w:rsid w:val="003A4A18"/>
    <w:rsid w:val="003A4FD2"/>
    <w:rsid w:val="003A5199"/>
    <w:rsid w:val="003A51B4"/>
    <w:rsid w:val="003A5638"/>
    <w:rsid w:val="003A5831"/>
    <w:rsid w:val="003A587E"/>
    <w:rsid w:val="003A5A30"/>
    <w:rsid w:val="003A5C57"/>
    <w:rsid w:val="003A5CF5"/>
    <w:rsid w:val="003A5E0C"/>
    <w:rsid w:val="003A67C5"/>
    <w:rsid w:val="003A6B0D"/>
    <w:rsid w:val="003A6D0F"/>
    <w:rsid w:val="003A6EA7"/>
    <w:rsid w:val="003A7903"/>
    <w:rsid w:val="003A7CD4"/>
    <w:rsid w:val="003A7F6E"/>
    <w:rsid w:val="003B0A18"/>
    <w:rsid w:val="003B15B0"/>
    <w:rsid w:val="003B1668"/>
    <w:rsid w:val="003B199F"/>
    <w:rsid w:val="003B273D"/>
    <w:rsid w:val="003B27CF"/>
    <w:rsid w:val="003B29AA"/>
    <w:rsid w:val="003B30DA"/>
    <w:rsid w:val="003B3353"/>
    <w:rsid w:val="003B47BD"/>
    <w:rsid w:val="003B48C8"/>
    <w:rsid w:val="003B4E4D"/>
    <w:rsid w:val="003B5072"/>
    <w:rsid w:val="003B5231"/>
    <w:rsid w:val="003B5338"/>
    <w:rsid w:val="003B59EA"/>
    <w:rsid w:val="003B60B7"/>
    <w:rsid w:val="003B6371"/>
    <w:rsid w:val="003B6691"/>
    <w:rsid w:val="003B6E96"/>
    <w:rsid w:val="003B721A"/>
    <w:rsid w:val="003C0743"/>
    <w:rsid w:val="003C08FB"/>
    <w:rsid w:val="003C0FAC"/>
    <w:rsid w:val="003C105C"/>
    <w:rsid w:val="003C1163"/>
    <w:rsid w:val="003C1683"/>
    <w:rsid w:val="003C16A9"/>
    <w:rsid w:val="003C1B94"/>
    <w:rsid w:val="003C2482"/>
    <w:rsid w:val="003C25EA"/>
    <w:rsid w:val="003C28CC"/>
    <w:rsid w:val="003C3014"/>
    <w:rsid w:val="003C3201"/>
    <w:rsid w:val="003C3903"/>
    <w:rsid w:val="003C3EE5"/>
    <w:rsid w:val="003C47AE"/>
    <w:rsid w:val="003C5B41"/>
    <w:rsid w:val="003C5BF2"/>
    <w:rsid w:val="003C5CFD"/>
    <w:rsid w:val="003C5D60"/>
    <w:rsid w:val="003C68C0"/>
    <w:rsid w:val="003C6DB0"/>
    <w:rsid w:val="003C70AE"/>
    <w:rsid w:val="003C748E"/>
    <w:rsid w:val="003C7912"/>
    <w:rsid w:val="003C7A70"/>
    <w:rsid w:val="003C7E9C"/>
    <w:rsid w:val="003D01FD"/>
    <w:rsid w:val="003D0425"/>
    <w:rsid w:val="003D05E0"/>
    <w:rsid w:val="003D0835"/>
    <w:rsid w:val="003D09B0"/>
    <w:rsid w:val="003D09C6"/>
    <w:rsid w:val="003D0BB6"/>
    <w:rsid w:val="003D1F5E"/>
    <w:rsid w:val="003D2547"/>
    <w:rsid w:val="003D2856"/>
    <w:rsid w:val="003D293A"/>
    <w:rsid w:val="003D3312"/>
    <w:rsid w:val="003D3446"/>
    <w:rsid w:val="003D351F"/>
    <w:rsid w:val="003D364F"/>
    <w:rsid w:val="003D4263"/>
    <w:rsid w:val="003D4686"/>
    <w:rsid w:val="003D49EE"/>
    <w:rsid w:val="003D4D9C"/>
    <w:rsid w:val="003D51EF"/>
    <w:rsid w:val="003D526A"/>
    <w:rsid w:val="003D5399"/>
    <w:rsid w:val="003D5763"/>
    <w:rsid w:val="003D662C"/>
    <w:rsid w:val="003D681B"/>
    <w:rsid w:val="003D6AF1"/>
    <w:rsid w:val="003D6E1D"/>
    <w:rsid w:val="003D70A7"/>
    <w:rsid w:val="003D73AC"/>
    <w:rsid w:val="003D7460"/>
    <w:rsid w:val="003D748B"/>
    <w:rsid w:val="003D762D"/>
    <w:rsid w:val="003D775A"/>
    <w:rsid w:val="003D77A2"/>
    <w:rsid w:val="003D798D"/>
    <w:rsid w:val="003D79EF"/>
    <w:rsid w:val="003D7C04"/>
    <w:rsid w:val="003D7E7F"/>
    <w:rsid w:val="003E03C2"/>
    <w:rsid w:val="003E0F03"/>
    <w:rsid w:val="003E1119"/>
    <w:rsid w:val="003E1249"/>
    <w:rsid w:val="003E175D"/>
    <w:rsid w:val="003E2F52"/>
    <w:rsid w:val="003E336C"/>
    <w:rsid w:val="003E340E"/>
    <w:rsid w:val="003E3C97"/>
    <w:rsid w:val="003E3CA3"/>
    <w:rsid w:val="003E3F20"/>
    <w:rsid w:val="003E42D4"/>
    <w:rsid w:val="003E42F3"/>
    <w:rsid w:val="003E4634"/>
    <w:rsid w:val="003E4A22"/>
    <w:rsid w:val="003E4CDA"/>
    <w:rsid w:val="003E523C"/>
    <w:rsid w:val="003E52F4"/>
    <w:rsid w:val="003E6174"/>
    <w:rsid w:val="003E61DB"/>
    <w:rsid w:val="003E64F2"/>
    <w:rsid w:val="003E6902"/>
    <w:rsid w:val="003E6FFB"/>
    <w:rsid w:val="003E71A8"/>
    <w:rsid w:val="003E7798"/>
    <w:rsid w:val="003E782D"/>
    <w:rsid w:val="003E7FC5"/>
    <w:rsid w:val="003F0A49"/>
    <w:rsid w:val="003F13CC"/>
    <w:rsid w:val="003F208D"/>
    <w:rsid w:val="003F2552"/>
    <w:rsid w:val="003F2D93"/>
    <w:rsid w:val="003F2DC1"/>
    <w:rsid w:val="003F3156"/>
    <w:rsid w:val="003F3387"/>
    <w:rsid w:val="003F350B"/>
    <w:rsid w:val="003F3B3C"/>
    <w:rsid w:val="003F3DA2"/>
    <w:rsid w:val="003F413D"/>
    <w:rsid w:val="003F4426"/>
    <w:rsid w:val="003F4783"/>
    <w:rsid w:val="003F4825"/>
    <w:rsid w:val="003F4ABC"/>
    <w:rsid w:val="003F4B1F"/>
    <w:rsid w:val="003F4B87"/>
    <w:rsid w:val="003F5044"/>
    <w:rsid w:val="003F5778"/>
    <w:rsid w:val="003F5ADA"/>
    <w:rsid w:val="003F5BAC"/>
    <w:rsid w:val="003F6708"/>
    <w:rsid w:val="003F6F51"/>
    <w:rsid w:val="003F72BE"/>
    <w:rsid w:val="003F7B08"/>
    <w:rsid w:val="003F7BB5"/>
    <w:rsid w:val="0040019B"/>
    <w:rsid w:val="004001D8"/>
    <w:rsid w:val="004001E6"/>
    <w:rsid w:val="004003EE"/>
    <w:rsid w:val="004009B4"/>
    <w:rsid w:val="00400C98"/>
    <w:rsid w:val="00400DD5"/>
    <w:rsid w:val="00401116"/>
    <w:rsid w:val="00401AE9"/>
    <w:rsid w:val="00401E9E"/>
    <w:rsid w:val="00402F85"/>
    <w:rsid w:val="00403519"/>
    <w:rsid w:val="00403701"/>
    <w:rsid w:val="0040381A"/>
    <w:rsid w:val="00403B90"/>
    <w:rsid w:val="00403E97"/>
    <w:rsid w:val="00403F29"/>
    <w:rsid w:val="0040406F"/>
    <w:rsid w:val="00404159"/>
    <w:rsid w:val="00404293"/>
    <w:rsid w:val="00404B54"/>
    <w:rsid w:val="00405515"/>
    <w:rsid w:val="0040551D"/>
    <w:rsid w:val="00405926"/>
    <w:rsid w:val="00405A65"/>
    <w:rsid w:val="00405BD5"/>
    <w:rsid w:val="00405D20"/>
    <w:rsid w:val="004062FE"/>
    <w:rsid w:val="00406422"/>
    <w:rsid w:val="00406539"/>
    <w:rsid w:val="00406F95"/>
    <w:rsid w:val="0040708F"/>
    <w:rsid w:val="0040771A"/>
    <w:rsid w:val="004079AE"/>
    <w:rsid w:val="00407F5A"/>
    <w:rsid w:val="004102F1"/>
    <w:rsid w:val="00410317"/>
    <w:rsid w:val="00410C49"/>
    <w:rsid w:val="004115D8"/>
    <w:rsid w:val="004118C6"/>
    <w:rsid w:val="00412BAE"/>
    <w:rsid w:val="00412E1A"/>
    <w:rsid w:val="004130B8"/>
    <w:rsid w:val="004132FD"/>
    <w:rsid w:val="0041427A"/>
    <w:rsid w:val="0041456C"/>
    <w:rsid w:val="004149C4"/>
    <w:rsid w:val="004149E8"/>
    <w:rsid w:val="00414E03"/>
    <w:rsid w:val="0041594B"/>
    <w:rsid w:val="00415B3A"/>
    <w:rsid w:val="0041621B"/>
    <w:rsid w:val="004169BE"/>
    <w:rsid w:val="00417128"/>
    <w:rsid w:val="004171F4"/>
    <w:rsid w:val="004172DA"/>
    <w:rsid w:val="00417392"/>
    <w:rsid w:val="004173F5"/>
    <w:rsid w:val="00417486"/>
    <w:rsid w:val="004175F0"/>
    <w:rsid w:val="00417AFA"/>
    <w:rsid w:val="00417C95"/>
    <w:rsid w:val="004203DA"/>
    <w:rsid w:val="00420695"/>
    <w:rsid w:val="0042119A"/>
    <w:rsid w:val="004213DD"/>
    <w:rsid w:val="00421539"/>
    <w:rsid w:val="004215FF"/>
    <w:rsid w:val="004216A1"/>
    <w:rsid w:val="00421C15"/>
    <w:rsid w:val="0042220E"/>
    <w:rsid w:val="0042237F"/>
    <w:rsid w:val="00422754"/>
    <w:rsid w:val="00422A9C"/>
    <w:rsid w:val="004236C5"/>
    <w:rsid w:val="00423837"/>
    <w:rsid w:val="0042391A"/>
    <w:rsid w:val="00423A86"/>
    <w:rsid w:val="00423D46"/>
    <w:rsid w:val="00424016"/>
    <w:rsid w:val="0042486C"/>
    <w:rsid w:val="00425229"/>
    <w:rsid w:val="0042543E"/>
    <w:rsid w:val="004256E6"/>
    <w:rsid w:val="00425F99"/>
    <w:rsid w:val="00426062"/>
    <w:rsid w:val="004261AF"/>
    <w:rsid w:val="0042744C"/>
    <w:rsid w:val="00427E5A"/>
    <w:rsid w:val="00430480"/>
    <w:rsid w:val="00430772"/>
    <w:rsid w:val="0043095D"/>
    <w:rsid w:val="00430ADA"/>
    <w:rsid w:val="00430E71"/>
    <w:rsid w:val="004311E0"/>
    <w:rsid w:val="004314FB"/>
    <w:rsid w:val="00431789"/>
    <w:rsid w:val="0043251E"/>
    <w:rsid w:val="00432C2C"/>
    <w:rsid w:val="00432F4C"/>
    <w:rsid w:val="00433310"/>
    <w:rsid w:val="00433808"/>
    <w:rsid w:val="00433B28"/>
    <w:rsid w:val="0043496B"/>
    <w:rsid w:val="00434E12"/>
    <w:rsid w:val="00435012"/>
    <w:rsid w:val="00436243"/>
    <w:rsid w:val="00436C53"/>
    <w:rsid w:val="00436CFA"/>
    <w:rsid w:val="00436D3A"/>
    <w:rsid w:val="00437431"/>
    <w:rsid w:val="00437500"/>
    <w:rsid w:val="00437645"/>
    <w:rsid w:val="00437786"/>
    <w:rsid w:val="00437ECC"/>
    <w:rsid w:val="00440641"/>
    <w:rsid w:val="00440757"/>
    <w:rsid w:val="00440992"/>
    <w:rsid w:val="00440A2B"/>
    <w:rsid w:val="00441B2D"/>
    <w:rsid w:val="00443163"/>
    <w:rsid w:val="00443624"/>
    <w:rsid w:val="0044369F"/>
    <w:rsid w:val="00443A6D"/>
    <w:rsid w:val="0044409C"/>
    <w:rsid w:val="004440E5"/>
    <w:rsid w:val="00444174"/>
    <w:rsid w:val="004441E7"/>
    <w:rsid w:val="004450F7"/>
    <w:rsid w:val="004455B4"/>
    <w:rsid w:val="004458C9"/>
    <w:rsid w:val="00446C64"/>
    <w:rsid w:val="004472AB"/>
    <w:rsid w:val="00447D05"/>
    <w:rsid w:val="00447DB6"/>
    <w:rsid w:val="004505B1"/>
    <w:rsid w:val="0045069F"/>
    <w:rsid w:val="00450F6F"/>
    <w:rsid w:val="004514B2"/>
    <w:rsid w:val="00451665"/>
    <w:rsid w:val="00451699"/>
    <w:rsid w:val="00451A02"/>
    <w:rsid w:val="00452702"/>
    <w:rsid w:val="00452DC7"/>
    <w:rsid w:val="004538EC"/>
    <w:rsid w:val="00453993"/>
    <w:rsid w:val="00453AC4"/>
    <w:rsid w:val="00453DD8"/>
    <w:rsid w:val="00453E07"/>
    <w:rsid w:val="00453E5D"/>
    <w:rsid w:val="00453F5B"/>
    <w:rsid w:val="00454491"/>
    <w:rsid w:val="00454EB2"/>
    <w:rsid w:val="00454F41"/>
    <w:rsid w:val="00454F83"/>
    <w:rsid w:val="00455224"/>
    <w:rsid w:val="004555BF"/>
    <w:rsid w:val="004557DF"/>
    <w:rsid w:val="00455A08"/>
    <w:rsid w:val="00455FAE"/>
    <w:rsid w:val="00456B21"/>
    <w:rsid w:val="00456B75"/>
    <w:rsid w:val="0045713A"/>
    <w:rsid w:val="004573C9"/>
    <w:rsid w:val="00457C5A"/>
    <w:rsid w:val="00460434"/>
    <w:rsid w:val="0046051B"/>
    <w:rsid w:val="004605E9"/>
    <w:rsid w:val="00460DA3"/>
    <w:rsid w:val="00460EEB"/>
    <w:rsid w:val="00461122"/>
    <w:rsid w:val="00462672"/>
    <w:rsid w:val="004632EE"/>
    <w:rsid w:val="0046346E"/>
    <w:rsid w:val="00463781"/>
    <w:rsid w:val="00463918"/>
    <w:rsid w:val="00463DE3"/>
    <w:rsid w:val="00463E61"/>
    <w:rsid w:val="00464561"/>
    <w:rsid w:val="00464731"/>
    <w:rsid w:val="00464926"/>
    <w:rsid w:val="00465133"/>
    <w:rsid w:val="004653A1"/>
    <w:rsid w:val="004653C8"/>
    <w:rsid w:val="00465A35"/>
    <w:rsid w:val="00465EA6"/>
    <w:rsid w:val="00466013"/>
    <w:rsid w:val="004661D2"/>
    <w:rsid w:val="00466267"/>
    <w:rsid w:val="0046685D"/>
    <w:rsid w:val="00466A4D"/>
    <w:rsid w:val="00467516"/>
    <w:rsid w:val="00467760"/>
    <w:rsid w:val="0047005D"/>
    <w:rsid w:val="00470456"/>
    <w:rsid w:val="00470DD4"/>
    <w:rsid w:val="004716D9"/>
    <w:rsid w:val="00471EC5"/>
    <w:rsid w:val="004724E9"/>
    <w:rsid w:val="004726ED"/>
    <w:rsid w:val="00473B7D"/>
    <w:rsid w:val="00473D00"/>
    <w:rsid w:val="00473DF7"/>
    <w:rsid w:val="00473EE0"/>
    <w:rsid w:val="0047414F"/>
    <w:rsid w:val="00474A87"/>
    <w:rsid w:val="004750AF"/>
    <w:rsid w:val="004756D0"/>
    <w:rsid w:val="00475761"/>
    <w:rsid w:val="0047621B"/>
    <w:rsid w:val="004763A9"/>
    <w:rsid w:val="00476610"/>
    <w:rsid w:val="00476ECF"/>
    <w:rsid w:val="004773A5"/>
    <w:rsid w:val="0047791B"/>
    <w:rsid w:val="00477973"/>
    <w:rsid w:val="00477AFA"/>
    <w:rsid w:val="00480744"/>
    <w:rsid w:val="00481709"/>
    <w:rsid w:val="004819E7"/>
    <w:rsid w:val="00481AA6"/>
    <w:rsid w:val="00481C26"/>
    <w:rsid w:val="00482D72"/>
    <w:rsid w:val="0048358D"/>
    <w:rsid w:val="00483BD8"/>
    <w:rsid w:val="00485519"/>
    <w:rsid w:val="00485CB2"/>
    <w:rsid w:val="00486B38"/>
    <w:rsid w:val="00486EF7"/>
    <w:rsid w:val="004874CC"/>
    <w:rsid w:val="004875D1"/>
    <w:rsid w:val="004877CC"/>
    <w:rsid w:val="0048780A"/>
    <w:rsid w:val="004878D8"/>
    <w:rsid w:val="00487E91"/>
    <w:rsid w:val="004906CB"/>
    <w:rsid w:val="004909D0"/>
    <w:rsid w:val="004910F0"/>
    <w:rsid w:val="00491992"/>
    <w:rsid w:val="00491A00"/>
    <w:rsid w:val="0049287F"/>
    <w:rsid w:val="00493058"/>
    <w:rsid w:val="00493122"/>
    <w:rsid w:val="004933FF"/>
    <w:rsid w:val="004937AD"/>
    <w:rsid w:val="00493935"/>
    <w:rsid w:val="004939F8"/>
    <w:rsid w:val="00493F89"/>
    <w:rsid w:val="00494037"/>
    <w:rsid w:val="00494350"/>
    <w:rsid w:val="00494681"/>
    <w:rsid w:val="0049480B"/>
    <w:rsid w:val="00494C53"/>
    <w:rsid w:val="00494D40"/>
    <w:rsid w:val="00494EC9"/>
    <w:rsid w:val="004959DC"/>
    <w:rsid w:val="00495D31"/>
    <w:rsid w:val="00495E60"/>
    <w:rsid w:val="004960CD"/>
    <w:rsid w:val="00496163"/>
    <w:rsid w:val="00496368"/>
    <w:rsid w:val="00496824"/>
    <w:rsid w:val="00496924"/>
    <w:rsid w:val="00496E75"/>
    <w:rsid w:val="00497895"/>
    <w:rsid w:val="004979F9"/>
    <w:rsid w:val="00497F41"/>
    <w:rsid w:val="004A0231"/>
    <w:rsid w:val="004A02CB"/>
    <w:rsid w:val="004A0343"/>
    <w:rsid w:val="004A036B"/>
    <w:rsid w:val="004A05C7"/>
    <w:rsid w:val="004A0EDD"/>
    <w:rsid w:val="004A0F61"/>
    <w:rsid w:val="004A0FA3"/>
    <w:rsid w:val="004A167A"/>
    <w:rsid w:val="004A1938"/>
    <w:rsid w:val="004A1D0F"/>
    <w:rsid w:val="004A1DC1"/>
    <w:rsid w:val="004A2364"/>
    <w:rsid w:val="004A2A4D"/>
    <w:rsid w:val="004A3173"/>
    <w:rsid w:val="004A33B6"/>
    <w:rsid w:val="004A35C3"/>
    <w:rsid w:val="004A41D6"/>
    <w:rsid w:val="004A4288"/>
    <w:rsid w:val="004A4415"/>
    <w:rsid w:val="004A4685"/>
    <w:rsid w:val="004A4BE1"/>
    <w:rsid w:val="004A5859"/>
    <w:rsid w:val="004A5D91"/>
    <w:rsid w:val="004A6229"/>
    <w:rsid w:val="004A62AB"/>
    <w:rsid w:val="004A64BE"/>
    <w:rsid w:val="004A64E5"/>
    <w:rsid w:val="004A655A"/>
    <w:rsid w:val="004A6A90"/>
    <w:rsid w:val="004A6EE1"/>
    <w:rsid w:val="004A6FFC"/>
    <w:rsid w:val="004A75AD"/>
    <w:rsid w:val="004B00D3"/>
    <w:rsid w:val="004B0261"/>
    <w:rsid w:val="004B07EB"/>
    <w:rsid w:val="004B095C"/>
    <w:rsid w:val="004B1959"/>
    <w:rsid w:val="004B1DA2"/>
    <w:rsid w:val="004B1EA4"/>
    <w:rsid w:val="004B1ED0"/>
    <w:rsid w:val="004B1F83"/>
    <w:rsid w:val="004B2196"/>
    <w:rsid w:val="004B257C"/>
    <w:rsid w:val="004B26B8"/>
    <w:rsid w:val="004B2F91"/>
    <w:rsid w:val="004B367B"/>
    <w:rsid w:val="004B36FB"/>
    <w:rsid w:val="004B4CDC"/>
    <w:rsid w:val="004B4DE8"/>
    <w:rsid w:val="004B4EAD"/>
    <w:rsid w:val="004B5139"/>
    <w:rsid w:val="004B5404"/>
    <w:rsid w:val="004B5BE1"/>
    <w:rsid w:val="004B5FF6"/>
    <w:rsid w:val="004B66BA"/>
    <w:rsid w:val="004B69CB"/>
    <w:rsid w:val="004B6DDB"/>
    <w:rsid w:val="004B722C"/>
    <w:rsid w:val="004B7664"/>
    <w:rsid w:val="004B77BF"/>
    <w:rsid w:val="004B7BD3"/>
    <w:rsid w:val="004B7EB4"/>
    <w:rsid w:val="004C0707"/>
    <w:rsid w:val="004C07D6"/>
    <w:rsid w:val="004C0F5C"/>
    <w:rsid w:val="004C18D6"/>
    <w:rsid w:val="004C20E5"/>
    <w:rsid w:val="004C2308"/>
    <w:rsid w:val="004C289D"/>
    <w:rsid w:val="004C2D56"/>
    <w:rsid w:val="004C2D7E"/>
    <w:rsid w:val="004C3263"/>
    <w:rsid w:val="004C38F9"/>
    <w:rsid w:val="004C3DF7"/>
    <w:rsid w:val="004C3FF4"/>
    <w:rsid w:val="004C4442"/>
    <w:rsid w:val="004C477A"/>
    <w:rsid w:val="004C490E"/>
    <w:rsid w:val="004C5843"/>
    <w:rsid w:val="004C5BED"/>
    <w:rsid w:val="004C637F"/>
    <w:rsid w:val="004C6623"/>
    <w:rsid w:val="004C666A"/>
    <w:rsid w:val="004C70F1"/>
    <w:rsid w:val="004C71BC"/>
    <w:rsid w:val="004C723D"/>
    <w:rsid w:val="004C7861"/>
    <w:rsid w:val="004C79D5"/>
    <w:rsid w:val="004D0609"/>
    <w:rsid w:val="004D07A0"/>
    <w:rsid w:val="004D0BA9"/>
    <w:rsid w:val="004D0C3E"/>
    <w:rsid w:val="004D122F"/>
    <w:rsid w:val="004D14F7"/>
    <w:rsid w:val="004D153A"/>
    <w:rsid w:val="004D16EC"/>
    <w:rsid w:val="004D1F75"/>
    <w:rsid w:val="004D27A1"/>
    <w:rsid w:val="004D2AEB"/>
    <w:rsid w:val="004D2BE1"/>
    <w:rsid w:val="004D323E"/>
    <w:rsid w:val="004D3251"/>
    <w:rsid w:val="004D3A49"/>
    <w:rsid w:val="004D408E"/>
    <w:rsid w:val="004D4231"/>
    <w:rsid w:val="004D456F"/>
    <w:rsid w:val="004D461D"/>
    <w:rsid w:val="004D4903"/>
    <w:rsid w:val="004D4C15"/>
    <w:rsid w:val="004D4ECF"/>
    <w:rsid w:val="004D5397"/>
    <w:rsid w:val="004D5BE4"/>
    <w:rsid w:val="004D5C6A"/>
    <w:rsid w:val="004D5E5B"/>
    <w:rsid w:val="004D60CC"/>
    <w:rsid w:val="004D6679"/>
    <w:rsid w:val="004D6896"/>
    <w:rsid w:val="004D6B12"/>
    <w:rsid w:val="004D6DC5"/>
    <w:rsid w:val="004D6FBD"/>
    <w:rsid w:val="004D7461"/>
    <w:rsid w:val="004D7640"/>
    <w:rsid w:val="004D7A2B"/>
    <w:rsid w:val="004D7D81"/>
    <w:rsid w:val="004E05ED"/>
    <w:rsid w:val="004E117B"/>
    <w:rsid w:val="004E12CD"/>
    <w:rsid w:val="004E13AE"/>
    <w:rsid w:val="004E2EC1"/>
    <w:rsid w:val="004E35B0"/>
    <w:rsid w:val="004E35FF"/>
    <w:rsid w:val="004E36FC"/>
    <w:rsid w:val="004E421C"/>
    <w:rsid w:val="004E4265"/>
    <w:rsid w:val="004E49CE"/>
    <w:rsid w:val="004E49F9"/>
    <w:rsid w:val="004E522E"/>
    <w:rsid w:val="004E53D8"/>
    <w:rsid w:val="004E5CF5"/>
    <w:rsid w:val="004E648E"/>
    <w:rsid w:val="004E6543"/>
    <w:rsid w:val="004E66C2"/>
    <w:rsid w:val="004E6924"/>
    <w:rsid w:val="004E70A0"/>
    <w:rsid w:val="004E7544"/>
    <w:rsid w:val="004E77BF"/>
    <w:rsid w:val="004E7A8E"/>
    <w:rsid w:val="004F0125"/>
    <w:rsid w:val="004F14B4"/>
    <w:rsid w:val="004F1BAF"/>
    <w:rsid w:val="004F1C73"/>
    <w:rsid w:val="004F1F26"/>
    <w:rsid w:val="004F1FA1"/>
    <w:rsid w:val="004F259D"/>
    <w:rsid w:val="004F2F13"/>
    <w:rsid w:val="004F35AD"/>
    <w:rsid w:val="004F3765"/>
    <w:rsid w:val="004F3838"/>
    <w:rsid w:val="004F3EBC"/>
    <w:rsid w:val="004F4C79"/>
    <w:rsid w:val="004F52BC"/>
    <w:rsid w:val="004F5C61"/>
    <w:rsid w:val="004F5F74"/>
    <w:rsid w:val="004F6155"/>
    <w:rsid w:val="004F62E4"/>
    <w:rsid w:val="004F67F5"/>
    <w:rsid w:val="004F6856"/>
    <w:rsid w:val="004F6907"/>
    <w:rsid w:val="004F6EA2"/>
    <w:rsid w:val="004F721F"/>
    <w:rsid w:val="004F7799"/>
    <w:rsid w:val="004F79FC"/>
    <w:rsid w:val="004F7A96"/>
    <w:rsid w:val="0050033D"/>
    <w:rsid w:val="0050124A"/>
    <w:rsid w:val="00501349"/>
    <w:rsid w:val="005022C0"/>
    <w:rsid w:val="00502A74"/>
    <w:rsid w:val="00502F06"/>
    <w:rsid w:val="005039D4"/>
    <w:rsid w:val="005039EC"/>
    <w:rsid w:val="00503DFF"/>
    <w:rsid w:val="0050469E"/>
    <w:rsid w:val="00504823"/>
    <w:rsid w:val="00504FDA"/>
    <w:rsid w:val="005050E9"/>
    <w:rsid w:val="005052A8"/>
    <w:rsid w:val="005055BC"/>
    <w:rsid w:val="00505C92"/>
    <w:rsid w:val="00505CE1"/>
    <w:rsid w:val="0050628B"/>
    <w:rsid w:val="005067C6"/>
    <w:rsid w:val="00506A4F"/>
    <w:rsid w:val="00506E2F"/>
    <w:rsid w:val="00507056"/>
    <w:rsid w:val="00507999"/>
    <w:rsid w:val="00507D3A"/>
    <w:rsid w:val="00510546"/>
    <w:rsid w:val="0051059A"/>
    <w:rsid w:val="00511263"/>
    <w:rsid w:val="00511650"/>
    <w:rsid w:val="00511A71"/>
    <w:rsid w:val="00511D11"/>
    <w:rsid w:val="0051221C"/>
    <w:rsid w:val="00512890"/>
    <w:rsid w:val="005128A2"/>
    <w:rsid w:val="00512AD4"/>
    <w:rsid w:val="00512FB5"/>
    <w:rsid w:val="00512FFA"/>
    <w:rsid w:val="0051310B"/>
    <w:rsid w:val="00513460"/>
    <w:rsid w:val="00513526"/>
    <w:rsid w:val="00513597"/>
    <w:rsid w:val="0051368E"/>
    <w:rsid w:val="00513C14"/>
    <w:rsid w:val="00513C33"/>
    <w:rsid w:val="005142D7"/>
    <w:rsid w:val="00514490"/>
    <w:rsid w:val="00514755"/>
    <w:rsid w:val="0051477B"/>
    <w:rsid w:val="0051521B"/>
    <w:rsid w:val="00516687"/>
    <w:rsid w:val="00516703"/>
    <w:rsid w:val="005175C9"/>
    <w:rsid w:val="00517FA8"/>
    <w:rsid w:val="00520948"/>
    <w:rsid w:val="00520C3D"/>
    <w:rsid w:val="00520C94"/>
    <w:rsid w:val="00520CED"/>
    <w:rsid w:val="005213C1"/>
    <w:rsid w:val="00521557"/>
    <w:rsid w:val="00521630"/>
    <w:rsid w:val="00521991"/>
    <w:rsid w:val="00522066"/>
    <w:rsid w:val="00522539"/>
    <w:rsid w:val="005225DE"/>
    <w:rsid w:val="00523ECC"/>
    <w:rsid w:val="00524647"/>
    <w:rsid w:val="005248A4"/>
    <w:rsid w:val="00525311"/>
    <w:rsid w:val="005255D1"/>
    <w:rsid w:val="005255D6"/>
    <w:rsid w:val="00525C1D"/>
    <w:rsid w:val="00525EBB"/>
    <w:rsid w:val="00526347"/>
    <w:rsid w:val="00526459"/>
    <w:rsid w:val="005265F7"/>
    <w:rsid w:val="005268F9"/>
    <w:rsid w:val="00526C8D"/>
    <w:rsid w:val="00526CB9"/>
    <w:rsid w:val="005272C2"/>
    <w:rsid w:val="00527401"/>
    <w:rsid w:val="005274EC"/>
    <w:rsid w:val="0052752A"/>
    <w:rsid w:val="005276EE"/>
    <w:rsid w:val="0052772F"/>
    <w:rsid w:val="00527A1F"/>
    <w:rsid w:val="00527AF9"/>
    <w:rsid w:val="00527D1D"/>
    <w:rsid w:val="0053030B"/>
    <w:rsid w:val="0053044B"/>
    <w:rsid w:val="0053051F"/>
    <w:rsid w:val="00530544"/>
    <w:rsid w:val="0053074A"/>
    <w:rsid w:val="00530A54"/>
    <w:rsid w:val="00530A70"/>
    <w:rsid w:val="00530CA7"/>
    <w:rsid w:val="0053175D"/>
    <w:rsid w:val="005318CB"/>
    <w:rsid w:val="005319A1"/>
    <w:rsid w:val="00531EA5"/>
    <w:rsid w:val="0053244E"/>
    <w:rsid w:val="0053273C"/>
    <w:rsid w:val="00532754"/>
    <w:rsid w:val="00532A39"/>
    <w:rsid w:val="00532C63"/>
    <w:rsid w:val="00532D93"/>
    <w:rsid w:val="00533314"/>
    <w:rsid w:val="00533326"/>
    <w:rsid w:val="0053391C"/>
    <w:rsid w:val="005350AA"/>
    <w:rsid w:val="005355C7"/>
    <w:rsid w:val="00535649"/>
    <w:rsid w:val="00535A6A"/>
    <w:rsid w:val="00535E36"/>
    <w:rsid w:val="00536150"/>
    <w:rsid w:val="005363A8"/>
    <w:rsid w:val="005367CD"/>
    <w:rsid w:val="00536E97"/>
    <w:rsid w:val="00536F4C"/>
    <w:rsid w:val="005375F3"/>
    <w:rsid w:val="00537AAE"/>
    <w:rsid w:val="00537B2C"/>
    <w:rsid w:val="00537C67"/>
    <w:rsid w:val="00537D35"/>
    <w:rsid w:val="00540049"/>
    <w:rsid w:val="00540CE4"/>
    <w:rsid w:val="00540E3A"/>
    <w:rsid w:val="00540F12"/>
    <w:rsid w:val="0054115D"/>
    <w:rsid w:val="00541C82"/>
    <w:rsid w:val="00541D2E"/>
    <w:rsid w:val="00541DF7"/>
    <w:rsid w:val="005426AA"/>
    <w:rsid w:val="00542B1F"/>
    <w:rsid w:val="00542EB9"/>
    <w:rsid w:val="00543631"/>
    <w:rsid w:val="00543F59"/>
    <w:rsid w:val="00544049"/>
    <w:rsid w:val="005441C9"/>
    <w:rsid w:val="005446BD"/>
    <w:rsid w:val="00544C9D"/>
    <w:rsid w:val="00545589"/>
    <w:rsid w:val="00546EFE"/>
    <w:rsid w:val="00547070"/>
    <w:rsid w:val="00547CAE"/>
    <w:rsid w:val="00547D2C"/>
    <w:rsid w:val="00547E52"/>
    <w:rsid w:val="00550576"/>
    <w:rsid w:val="00550862"/>
    <w:rsid w:val="00550F1F"/>
    <w:rsid w:val="00550FED"/>
    <w:rsid w:val="00551A3D"/>
    <w:rsid w:val="00551BB2"/>
    <w:rsid w:val="00551CE9"/>
    <w:rsid w:val="00552870"/>
    <w:rsid w:val="00552EF0"/>
    <w:rsid w:val="00552FA6"/>
    <w:rsid w:val="00553010"/>
    <w:rsid w:val="00553EFC"/>
    <w:rsid w:val="00554821"/>
    <w:rsid w:val="00554956"/>
    <w:rsid w:val="0055497B"/>
    <w:rsid w:val="005549F3"/>
    <w:rsid w:val="00554D2E"/>
    <w:rsid w:val="0055520F"/>
    <w:rsid w:val="00555878"/>
    <w:rsid w:val="00555DDF"/>
    <w:rsid w:val="005565FA"/>
    <w:rsid w:val="005572C2"/>
    <w:rsid w:val="0055734D"/>
    <w:rsid w:val="00560D3A"/>
    <w:rsid w:val="005611C1"/>
    <w:rsid w:val="00561397"/>
    <w:rsid w:val="00561717"/>
    <w:rsid w:val="005619E5"/>
    <w:rsid w:val="00561A34"/>
    <w:rsid w:val="00561FEE"/>
    <w:rsid w:val="00562072"/>
    <w:rsid w:val="005621EA"/>
    <w:rsid w:val="005625EA"/>
    <w:rsid w:val="00562725"/>
    <w:rsid w:val="00562CC3"/>
    <w:rsid w:val="00563274"/>
    <w:rsid w:val="0056398C"/>
    <w:rsid w:val="00564926"/>
    <w:rsid w:val="00564DFD"/>
    <w:rsid w:val="00565092"/>
    <w:rsid w:val="00565452"/>
    <w:rsid w:val="00565465"/>
    <w:rsid w:val="00565508"/>
    <w:rsid w:val="0056569E"/>
    <w:rsid w:val="0056592B"/>
    <w:rsid w:val="00565AB4"/>
    <w:rsid w:val="00565D53"/>
    <w:rsid w:val="00565EA3"/>
    <w:rsid w:val="00566193"/>
    <w:rsid w:val="00566304"/>
    <w:rsid w:val="005666E6"/>
    <w:rsid w:val="00566820"/>
    <w:rsid w:val="0056691D"/>
    <w:rsid w:val="00566C20"/>
    <w:rsid w:val="00566E10"/>
    <w:rsid w:val="0056704E"/>
    <w:rsid w:val="005671DA"/>
    <w:rsid w:val="00570513"/>
    <w:rsid w:val="00570852"/>
    <w:rsid w:val="00571191"/>
    <w:rsid w:val="005713CF"/>
    <w:rsid w:val="005715A2"/>
    <w:rsid w:val="0057178A"/>
    <w:rsid w:val="00571DEC"/>
    <w:rsid w:val="00571ECA"/>
    <w:rsid w:val="005723DC"/>
    <w:rsid w:val="00572430"/>
    <w:rsid w:val="00572BDE"/>
    <w:rsid w:val="00572CE8"/>
    <w:rsid w:val="005732FE"/>
    <w:rsid w:val="00574162"/>
    <w:rsid w:val="00574A07"/>
    <w:rsid w:val="005750B5"/>
    <w:rsid w:val="00575305"/>
    <w:rsid w:val="00575545"/>
    <w:rsid w:val="00575DEC"/>
    <w:rsid w:val="0057616C"/>
    <w:rsid w:val="005766EE"/>
    <w:rsid w:val="00576D40"/>
    <w:rsid w:val="00577962"/>
    <w:rsid w:val="00577C0D"/>
    <w:rsid w:val="00577C5B"/>
    <w:rsid w:val="00577F27"/>
    <w:rsid w:val="0058037D"/>
    <w:rsid w:val="00580694"/>
    <w:rsid w:val="00580B1B"/>
    <w:rsid w:val="00580F37"/>
    <w:rsid w:val="00580F40"/>
    <w:rsid w:val="005818AB"/>
    <w:rsid w:val="005823B0"/>
    <w:rsid w:val="00583D04"/>
    <w:rsid w:val="00583E25"/>
    <w:rsid w:val="00583EE8"/>
    <w:rsid w:val="00584831"/>
    <w:rsid w:val="005848D3"/>
    <w:rsid w:val="00584DD9"/>
    <w:rsid w:val="00585545"/>
    <w:rsid w:val="00585569"/>
    <w:rsid w:val="005867EC"/>
    <w:rsid w:val="00586D60"/>
    <w:rsid w:val="00587170"/>
    <w:rsid w:val="005871AD"/>
    <w:rsid w:val="00587D72"/>
    <w:rsid w:val="00587E98"/>
    <w:rsid w:val="00587F66"/>
    <w:rsid w:val="00587F6B"/>
    <w:rsid w:val="005900F5"/>
    <w:rsid w:val="00590163"/>
    <w:rsid w:val="005903F4"/>
    <w:rsid w:val="005905AD"/>
    <w:rsid w:val="00590F9B"/>
    <w:rsid w:val="005910D5"/>
    <w:rsid w:val="0059116D"/>
    <w:rsid w:val="0059138E"/>
    <w:rsid w:val="005914C0"/>
    <w:rsid w:val="0059177F"/>
    <w:rsid w:val="005917B9"/>
    <w:rsid w:val="005918F0"/>
    <w:rsid w:val="00592858"/>
    <w:rsid w:val="00592BE5"/>
    <w:rsid w:val="00594273"/>
    <w:rsid w:val="005945CA"/>
    <w:rsid w:val="005945CB"/>
    <w:rsid w:val="00594917"/>
    <w:rsid w:val="005949EB"/>
    <w:rsid w:val="00594BB9"/>
    <w:rsid w:val="00594E9B"/>
    <w:rsid w:val="00594ED1"/>
    <w:rsid w:val="00595048"/>
    <w:rsid w:val="00595203"/>
    <w:rsid w:val="0059532E"/>
    <w:rsid w:val="005956B5"/>
    <w:rsid w:val="00595780"/>
    <w:rsid w:val="005959C2"/>
    <w:rsid w:val="005960A8"/>
    <w:rsid w:val="00596AB8"/>
    <w:rsid w:val="00597B24"/>
    <w:rsid w:val="00597FB1"/>
    <w:rsid w:val="005A020B"/>
    <w:rsid w:val="005A0BCE"/>
    <w:rsid w:val="005A0D0F"/>
    <w:rsid w:val="005A160E"/>
    <w:rsid w:val="005A16A2"/>
    <w:rsid w:val="005A1924"/>
    <w:rsid w:val="005A1992"/>
    <w:rsid w:val="005A1D43"/>
    <w:rsid w:val="005A2078"/>
    <w:rsid w:val="005A2784"/>
    <w:rsid w:val="005A27B9"/>
    <w:rsid w:val="005A2B84"/>
    <w:rsid w:val="005A3445"/>
    <w:rsid w:val="005A36B3"/>
    <w:rsid w:val="005A36CA"/>
    <w:rsid w:val="005A38FB"/>
    <w:rsid w:val="005A416D"/>
    <w:rsid w:val="005A431D"/>
    <w:rsid w:val="005A4797"/>
    <w:rsid w:val="005A5F2C"/>
    <w:rsid w:val="005A6180"/>
    <w:rsid w:val="005A6485"/>
    <w:rsid w:val="005A6C78"/>
    <w:rsid w:val="005A6C88"/>
    <w:rsid w:val="005A6EF3"/>
    <w:rsid w:val="005A7213"/>
    <w:rsid w:val="005A75C4"/>
    <w:rsid w:val="005A76D6"/>
    <w:rsid w:val="005A7FF5"/>
    <w:rsid w:val="005B02B1"/>
    <w:rsid w:val="005B07E2"/>
    <w:rsid w:val="005B0EB9"/>
    <w:rsid w:val="005B0EF7"/>
    <w:rsid w:val="005B1051"/>
    <w:rsid w:val="005B1358"/>
    <w:rsid w:val="005B13C5"/>
    <w:rsid w:val="005B1968"/>
    <w:rsid w:val="005B23D6"/>
    <w:rsid w:val="005B23E6"/>
    <w:rsid w:val="005B2506"/>
    <w:rsid w:val="005B3027"/>
    <w:rsid w:val="005B3394"/>
    <w:rsid w:val="005B42A4"/>
    <w:rsid w:val="005B4580"/>
    <w:rsid w:val="005B4759"/>
    <w:rsid w:val="005B4797"/>
    <w:rsid w:val="005B4EF3"/>
    <w:rsid w:val="005B4FF5"/>
    <w:rsid w:val="005B51C6"/>
    <w:rsid w:val="005B53C9"/>
    <w:rsid w:val="005B5544"/>
    <w:rsid w:val="005B595B"/>
    <w:rsid w:val="005B60DF"/>
    <w:rsid w:val="005B6707"/>
    <w:rsid w:val="005B7312"/>
    <w:rsid w:val="005B736B"/>
    <w:rsid w:val="005B75C2"/>
    <w:rsid w:val="005B76D1"/>
    <w:rsid w:val="005B7A44"/>
    <w:rsid w:val="005C0195"/>
    <w:rsid w:val="005C0A84"/>
    <w:rsid w:val="005C0D26"/>
    <w:rsid w:val="005C0D63"/>
    <w:rsid w:val="005C12F6"/>
    <w:rsid w:val="005C1991"/>
    <w:rsid w:val="005C1D81"/>
    <w:rsid w:val="005C1E84"/>
    <w:rsid w:val="005C2221"/>
    <w:rsid w:val="005C2362"/>
    <w:rsid w:val="005C24BB"/>
    <w:rsid w:val="005C2616"/>
    <w:rsid w:val="005C2F69"/>
    <w:rsid w:val="005C3696"/>
    <w:rsid w:val="005C3F69"/>
    <w:rsid w:val="005C416A"/>
    <w:rsid w:val="005C4FAF"/>
    <w:rsid w:val="005C50D7"/>
    <w:rsid w:val="005C55DF"/>
    <w:rsid w:val="005C5D77"/>
    <w:rsid w:val="005C5DBA"/>
    <w:rsid w:val="005C5F12"/>
    <w:rsid w:val="005C60F8"/>
    <w:rsid w:val="005C611F"/>
    <w:rsid w:val="005C63F5"/>
    <w:rsid w:val="005C6BE9"/>
    <w:rsid w:val="005C7033"/>
    <w:rsid w:val="005C7133"/>
    <w:rsid w:val="005C76D8"/>
    <w:rsid w:val="005C7CC3"/>
    <w:rsid w:val="005C7DCE"/>
    <w:rsid w:val="005C7FEE"/>
    <w:rsid w:val="005D00A8"/>
    <w:rsid w:val="005D01B9"/>
    <w:rsid w:val="005D02FB"/>
    <w:rsid w:val="005D09DD"/>
    <w:rsid w:val="005D0A69"/>
    <w:rsid w:val="005D0AFE"/>
    <w:rsid w:val="005D10E7"/>
    <w:rsid w:val="005D1392"/>
    <w:rsid w:val="005D1FDB"/>
    <w:rsid w:val="005D274F"/>
    <w:rsid w:val="005D2852"/>
    <w:rsid w:val="005D28A9"/>
    <w:rsid w:val="005D2F03"/>
    <w:rsid w:val="005D2F7F"/>
    <w:rsid w:val="005D3809"/>
    <w:rsid w:val="005D3D30"/>
    <w:rsid w:val="005D3EE3"/>
    <w:rsid w:val="005D41A8"/>
    <w:rsid w:val="005D44A3"/>
    <w:rsid w:val="005D47D5"/>
    <w:rsid w:val="005D4EF6"/>
    <w:rsid w:val="005D5154"/>
    <w:rsid w:val="005D548E"/>
    <w:rsid w:val="005D5946"/>
    <w:rsid w:val="005D5CAF"/>
    <w:rsid w:val="005D5CC1"/>
    <w:rsid w:val="005D606F"/>
    <w:rsid w:val="005D6181"/>
    <w:rsid w:val="005D6450"/>
    <w:rsid w:val="005D6C8C"/>
    <w:rsid w:val="005D7063"/>
    <w:rsid w:val="005E0220"/>
    <w:rsid w:val="005E02F7"/>
    <w:rsid w:val="005E09F3"/>
    <w:rsid w:val="005E0E31"/>
    <w:rsid w:val="005E1051"/>
    <w:rsid w:val="005E10B7"/>
    <w:rsid w:val="005E17BE"/>
    <w:rsid w:val="005E17E2"/>
    <w:rsid w:val="005E1A60"/>
    <w:rsid w:val="005E1FFB"/>
    <w:rsid w:val="005E20C8"/>
    <w:rsid w:val="005E2128"/>
    <w:rsid w:val="005E2B5D"/>
    <w:rsid w:val="005E2F63"/>
    <w:rsid w:val="005E4950"/>
    <w:rsid w:val="005E4B82"/>
    <w:rsid w:val="005E4DA4"/>
    <w:rsid w:val="005E4E00"/>
    <w:rsid w:val="005E6B9E"/>
    <w:rsid w:val="005E6C86"/>
    <w:rsid w:val="005E6F9A"/>
    <w:rsid w:val="005E6FAE"/>
    <w:rsid w:val="005E7688"/>
    <w:rsid w:val="005E76B9"/>
    <w:rsid w:val="005E7C5D"/>
    <w:rsid w:val="005E7F95"/>
    <w:rsid w:val="005F05F5"/>
    <w:rsid w:val="005F0EE2"/>
    <w:rsid w:val="005F0F12"/>
    <w:rsid w:val="005F136F"/>
    <w:rsid w:val="005F1D46"/>
    <w:rsid w:val="005F1E2B"/>
    <w:rsid w:val="005F20C1"/>
    <w:rsid w:val="005F2335"/>
    <w:rsid w:val="005F29F6"/>
    <w:rsid w:val="005F2AEC"/>
    <w:rsid w:val="005F2D84"/>
    <w:rsid w:val="005F2ED2"/>
    <w:rsid w:val="005F2FBC"/>
    <w:rsid w:val="005F30FB"/>
    <w:rsid w:val="005F342F"/>
    <w:rsid w:val="005F3AFB"/>
    <w:rsid w:val="005F3C99"/>
    <w:rsid w:val="005F4249"/>
    <w:rsid w:val="005F4B88"/>
    <w:rsid w:val="005F4BE7"/>
    <w:rsid w:val="005F4D52"/>
    <w:rsid w:val="005F50A9"/>
    <w:rsid w:val="005F5CFF"/>
    <w:rsid w:val="005F5E53"/>
    <w:rsid w:val="005F60EB"/>
    <w:rsid w:val="005F61D5"/>
    <w:rsid w:val="005F720C"/>
    <w:rsid w:val="005F74D5"/>
    <w:rsid w:val="005F7683"/>
    <w:rsid w:val="005F7782"/>
    <w:rsid w:val="005F7D3B"/>
    <w:rsid w:val="00600058"/>
    <w:rsid w:val="0060115E"/>
    <w:rsid w:val="006017B6"/>
    <w:rsid w:val="00601A47"/>
    <w:rsid w:val="00601AD2"/>
    <w:rsid w:val="0060201C"/>
    <w:rsid w:val="0060220C"/>
    <w:rsid w:val="00602E49"/>
    <w:rsid w:val="00603491"/>
    <w:rsid w:val="00603831"/>
    <w:rsid w:val="0060387B"/>
    <w:rsid w:val="0060398B"/>
    <w:rsid w:val="00603D51"/>
    <w:rsid w:val="00604220"/>
    <w:rsid w:val="006048A9"/>
    <w:rsid w:val="00604A73"/>
    <w:rsid w:val="00604D6D"/>
    <w:rsid w:val="00604DDB"/>
    <w:rsid w:val="00604EBC"/>
    <w:rsid w:val="006050DE"/>
    <w:rsid w:val="00605122"/>
    <w:rsid w:val="00605554"/>
    <w:rsid w:val="00605DBE"/>
    <w:rsid w:val="00606A23"/>
    <w:rsid w:val="00606C1A"/>
    <w:rsid w:val="00606FD4"/>
    <w:rsid w:val="00607120"/>
    <w:rsid w:val="0060768C"/>
    <w:rsid w:val="006078F8"/>
    <w:rsid w:val="00607D0D"/>
    <w:rsid w:val="00607EFD"/>
    <w:rsid w:val="00607F61"/>
    <w:rsid w:val="00607FCC"/>
    <w:rsid w:val="006100B9"/>
    <w:rsid w:val="00610249"/>
    <w:rsid w:val="00610283"/>
    <w:rsid w:val="0061051B"/>
    <w:rsid w:val="00611A28"/>
    <w:rsid w:val="00611D62"/>
    <w:rsid w:val="00612451"/>
    <w:rsid w:val="006127EA"/>
    <w:rsid w:val="006128CF"/>
    <w:rsid w:val="00612C98"/>
    <w:rsid w:val="006133B9"/>
    <w:rsid w:val="006136BA"/>
    <w:rsid w:val="006138FF"/>
    <w:rsid w:val="00613BBC"/>
    <w:rsid w:val="00613E54"/>
    <w:rsid w:val="006143DC"/>
    <w:rsid w:val="00614D8F"/>
    <w:rsid w:val="00614DDF"/>
    <w:rsid w:val="006152AB"/>
    <w:rsid w:val="00615644"/>
    <w:rsid w:val="00615A6C"/>
    <w:rsid w:val="00615C4D"/>
    <w:rsid w:val="00616284"/>
    <w:rsid w:val="0061651A"/>
    <w:rsid w:val="0061662A"/>
    <w:rsid w:val="00616830"/>
    <w:rsid w:val="00616ED5"/>
    <w:rsid w:val="006171C2"/>
    <w:rsid w:val="00617346"/>
    <w:rsid w:val="0061767C"/>
    <w:rsid w:val="00617ADC"/>
    <w:rsid w:val="006202B9"/>
    <w:rsid w:val="006209AF"/>
    <w:rsid w:val="00620ACE"/>
    <w:rsid w:val="00620BDC"/>
    <w:rsid w:val="006217FA"/>
    <w:rsid w:val="00621F51"/>
    <w:rsid w:val="006220FA"/>
    <w:rsid w:val="00622949"/>
    <w:rsid w:val="00622DB3"/>
    <w:rsid w:val="006237D4"/>
    <w:rsid w:val="00623905"/>
    <w:rsid w:val="00623D53"/>
    <w:rsid w:val="00624C10"/>
    <w:rsid w:val="00624C84"/>
    <w:rsid w:val="00625015"/>
    <w:rsid w:val="00625247"/>
    <w:rsid w:val="0062558D"/>
    <w:rsid w:val="00625E4A"/>
    <w:rsid w:val="00625E8D"/>
    <w:rsid w:val="006261BF"/>
    <w:rsid w:val="0062626B"/>
    <w:rsid w:val="00626C52"/>
    <w:rsid w:val="00626DAD"/>
    <w:rsid w:val="00626FD9"/>
    <w:rsid w:val="00627139"/>
    <w:rsid w:val="0062716A"/>
    <w:rsid w:val="006276B8"/>
    <w:rsid w:val="00627A59"/>
    <w:rsid w:val="00627EE2"/>
    <w:rsid w:val="006301D8"/>
    <w:rsid w:val="006301F4"/>
    <w:rsid w:val="00630618"/>
    <w:rsid w:val="00630768"/>
    <w:rsid w:val="00630947"/>
    <w:rsid w:val="00630B31"/>
    <w:rsid w:val="006313CF"/>
    <w:rsid w:val="0063175C"/>
    <w:rsid w:val="00632965"/>
    <w:rsid w:val="0063296B"/>
    <w:rsid w:val="00632CA2"/>
    <w:rsid w:val="00633414"/>
    <w:rsid w:val="00633607"/>
    <w:rsid w:val="00633694"/>
    <w:rsid w:val="006337AD"/>
    <w:rsid w:val="006339C4"/>
    <w:rsid w:val="006342B7"/>
    <w:rsid w:val="0063481E"/>
    <w:rsid w:val="00634E4B"/>
    <w:rsid w:val="00635A2E"/>
    <w:rsid w:val="00635AD4"/>
    <w:rsid w:val="00635D97"/>
    <w:rsid w:val="00635EBE"/>
    <w:rsid w:val="00636190"/>
    <w:rsid w:val="006364C5"/>
    <w:rsid w:val="006368F5"/>
    <w:rsid w:val="00637BC9"/>
    <w:rsid w:val="00640193"/>
    <w:rsid w:val="00640384"/>
    <w:rsid w:val="006406FA"/>
    <w:rsid w:val="00640918"/>
    <w:rsid w:val="00640D4B"/>
    <w:rsid w:val="00640EC9"/>
    <w:rsid w:val="00641070"/>
    <w:rsid w:val="00641409"/>
    <w:rsid w:val="0064178A"/>
    <w:rsid w:val="006418FF"/>
    <w:rsid w:val="00641E2C"/>
    <w:rsid w:val="0064227B"/>
    <w:rsid w:val="006422B0"/>
    <w:rsid w:val="00642731"/>
    <w:rsid w:val="00642737"/>
    <w:rsid w:val="0064316C"/>
    <w:rsid w:val="00643477"/>
    <w:rsid w:val="006435AB"/>
    <w:rsid w:val="00643A78"/>
    <w:rsid w:val="00643E72"/>
    <w:rsid w:val="0064400D"/>
    <w:rsid w:val="00644C6E"/>
    <w:rsid w:val="006454B7"/>
    <w:rsid w:val="00645883"/>
    <w:rsid w:val="00645B0F"/>
    <w:rsid w:val="00645F73"/>
    <w:rsid w:val="006461BC"/>
    <w:rsid w:val="0064642C"/>
    <w:rsid w:val="00646747"/>
    <w:rsid w:val="00646A03"/>
    <w:rsid w:val="00646E53"/>
    <w:rsid w:val="006470CC"/>
    <w:rsid w:val="00647190"/>
    <w:rsid w:val="006473C5"/>
    <w:rsid w:val="006477C3"/>
    <w:rsid w:val="00647814"/>
    <w:rsid w:val="0065000C"/>
    <w:rsid w:val="006501E1"/>
    <w:rsid w:val="00650E9E"/>
    <w:rsid w:val="00650F2A"/>
    <w:rsid w:val="006510E8"/>
    <w:rsid w:val="00652064"/>
    <w:rsid w:val="006533EB"/>
    <w:rsid w:val="0065364B"/>
    <w:rsid w:val="00653DBA"/>
    <w:rsid w:val="00653DE5"/>
    <w:rsid w:val="00653E34"/>
    <w:rsid w:val="00654929"/>
    <w:rsid w:val="00654DC3"/>
    <w:rsid w:val="00654F17"/>
    <w:rsid w:val="00654FBF"/>
    <w:rsid w:val="006554C6"/>
    <w:rsid w:val="00655575"/>
    <w:rsid w:val="0065560C"/>
    <w:rsid w:val="00655A79"/>
    <w:rsid w:val="00655CAA"/>
    <w:rsid w:val="00656120"/>
    <w:rsid w:val="006561C0"/>
    <w:rsid w:val="00656442"/>
    <w:rsid w:val="00656524"/>
    <w:rsid w:val="006565CC"/>
    <w:rsid w:val="00656973"/>
    <w:rsid w:val="00656A1A"/>
    <w:rsid w:val="00656E87"/>
    <w:rsid w:val="006574FB"/>
    <w:rsid w:val="006575AA"/>
    <w:rsid w:val="006601E9"/>
    <w:rsid w:val="0066073E"/>
    <w:rsid w:val="00660C7B"/>
    <w:rsid w:val="00660F9E"/>
    <w:rsid w:val="006616E1"/>
    <w:rsid w:val="00661E21"/>
    <w:rsid w:val="0066361A"/>
    <w:rsid w:val="00663688"/>
    <w:rsid w:val="00664018"/>
    <w:rsid w:val="006640CE"/>
    <w:rsid w:val="00664487"/>
    <w:rsid w:val="00664B0C"/>
    <w:rsid w:val="00665137"/>
    <w:rsid w:val="00665253"/>
    <w:rsid w:val="00665667"/>
    <w:rsid w:val="006657A3"/>
    <w:rsid w:val="0066592D"/>
    <w:rsid w:val="00665973"/>
    <w:rsid w:val="00665E0C"/>
    <w:rsid w:val="006667B7"/>
    <w:rsid w:val="00666939"/>
    <w:rsid w:val="00666B97"/>
    <w:rsid w:val="00666DE6"/>
    <w:rsid w:val="00666FAA"/>
    <w:rsid w:val="006671A9"/>
    <w:rsid w:val="00667E09"/>
    <w:rsid w:val="006703A2"/>
    <w:rsid w:val="0067053F"/>
    <w:rsid w:val="0067054B"/>
    <w:rsid w:val="00670639"/>
    <w:rsid w:val="006707E2"/>
    <w:rsid w:val="00670808"/>
    <w:rsid w:val="00670A78"/>
    <w:rsid w:val="00670BCB"/>
    <w:rsid w:val="00671459"/>
    <w:rsid w:val="00671B99"/>
    <w:rsid w:val="00671E87"/>
    <w:rsid w:val="00672506"/>
    <w:rsid w:val="0067279F"/>
    <w:rsid w:val="00672B4D"/>
    <w:rsid w:val="00672E14"/>
    <w:rsid w:val="00673004"/>
    <w:rsid w:val="00673243"/>
    <w:rsid w:val="0067354B"/>
    <w:rsid w:val="00673774"/>
    <w:rsid w:val="006738D6"/>
    <w:rsid w:val="00673B43"/>
    <w:rsid w:val="00674387"/>
    <w:rsid w:val="006746CD"/>
    <w:rsid w:val="0067490C"/>
    <w:rsid w:val="00675031"/>
    <w:rsid w:val="00675541"/>
    <w:rsid w:val="0067577A"/>
    <w:rsid w:val="00675FFD"/>
    <w:rsid w:val="0067619D"/>
    <w:rsid w:val="0067640E"/>
    <w:rsid w:val="0067668B"/>
    <w:rsid w:val="00676718"/>
    <w:rsid w:val="006773BC"/>
    <w:rsid w:val="00677419"/>
    <w:rsid w:val="006776FC"/>
    <w:rsid w:val="00677750"/>
    <w:rsid w:val="00677841"/>
    <w:rsid w:val="00677856"/>
    <w:rsid w:val="006779A1"/>
    <w:rsid w:val="00677A77"/>
    <w:rsid w:val="00677C3D"/>
    <w:rsid w:val="00677F29"/>
    <w:rsid w:val="00677F95"/>
    <w:rsid w:val="0068007D"/>
    <w:rsid w:val="00681CC1"/>
    <w:rsid w:val="00681F4D"/>
    <w:rsid w:val="006820B0"/>
    <w:rsid w:val="006822B8"/>
    <w:rsid w:val="006823D7"/>
    <w:rsid w:val="0068250C"/>
    <w:rsid w:val="0068285C"/>
    <w:rsid w:val="006828BD"/>
    <w:rsid w:val="00682A41"/>
    <w:rsid w:val="006837C9"/>
    <w:rsid w:val="00683D1A"/>
    <w:rsid w:val="00683E0D"/>
    <w:rsid w:val="00684F6D"/>
    <w:rsid w:val="00685CEF"/>
    <w:rsid w:val="006865A1"/>
    <w:rsid w:val="006868D8"/>
    <w:rsid w:val="00686B51"/>
    <w:rsid w:val="006870D5"/>
    <w:rsid w:val="006874DF"/>
    <w:rsid w:val="00687A91"/>
    <w:rsid w:val="00690C1B"/>
    <w:rsid w:val="0069144E"/>
    <w:rsid w:val="006919FD"/>
    <w:rsid w:val="00691B04"/>
    <w:rsid w:val="00691C50"/>
    <w:rsid w:val="006924A1"/>
    <w:rsid w:val="0069288B"/>
    <w:rsid w:val="00692F9A"/>
    <w:rsid w:val="00693AF0"/>
    <w:rsid w:val="00693B34"/>
    <w:rsid w:val="00693C82"/>
    <w:rsid w:val="00693FED"/>
    <w:rsid w:val="00694446"/>
    <w:rsid w:val="00694586"/>
    <w:rsid w:val="00694616"/>
    <w:rsid w:val="00694F72"/>
    <w:rsid w:val="006956E9"/>
    <w:rsid w:val="00695826"/>
    <w:rsid w:val="006959AE"/>
    <w:rsid w:val="00695A68"/>
    <w:rsid w:val="00695B2A"/>
    <w:rsid w:val="00695CD5"/>
    <w:rsid w:val="00695D4B"/>
    <w:rsid w:val="00695D87"/>
    <w:rsid w:val="00695F76"/>
    <w:rsid w:val="00696E55"/>
    <w:rsid w:val="00697141"/>
    <w:rsid w:val="00697BC0"/>
    <w:rsid w:val="00697DCF"/>
    <w:rsid w:val="006A0B7E"/>
    <w:rsid w:val="006A0C0A"/>
    <w:rsid w:val="006A0C3B"/>
    <w:rsid w:val="006A0E29"/>
    <w:rsid w:val="006A12BA"/>
    <w:rsid w:val="006A1851"/>
    <w:rsid w:val="006A1899"/>
    <w:rsid w:val="006A1D62"/>
    <w:rsid w:val="006A27AB"/>
    <w:rsid w:val="006A2B98"/>
    <w:rsid w:val="006A2D36"/>
    <w:rsid w:val="006A354F"/>
    <w:rsid w:val="006A3DD7"/>
    <w:rsid w:val="006A4C34"/>
    <w:rsid w:val="006A5180"/>
    <w:rsid w:val="006A56F8"/>
    <w:rsid w:val="006A5880"/>
    <w:rsid w:val="006A5D4F"/>
    <w:rsid w:val="006A60C8"/>
    <w:rsid w:val="006A63FD"/>
    <w:rsid w:val="006A75D3"/>
    <w:rsid w:val="006A7BD9"/>
    <w:rsid w:val="006B0EE6"/>
    <w:rsid w:val="006B1476"/>
    <w:rsid w:val="006B1A98"/>
    <w:rsid w:val="006B2850"/>
    <w:rsid w:val="006B2A72"/>
    <w:rsid w:val="006B2EFA"/>
    <w:rsid w:val="006B34C8"/>
    <w:rsid w:val="006B3C62"/>
    <w:rsid w:val="006B3FFE"/>
    <w:rsid w:val="006B41D4"/>
    <w:rsid w:val="006B43A6"/>
    <w:rsid w:val="006B4AB0"/>
    <w:rsid w:val="006B5FEA"/>
    <w:rsid w:val="006B6002"/>
    <w:rsid w:val="006B6249"/>
    <w:rsid w:val="006B6924"/>
    <w:rsid w:val="006B6A9C"/>
    <w:rsid w:val="006B6F33"/>
    <w:rsid w:val="006B702B"/>
    <w:rsid w:val="006B717D"/>
    <w:rsid w:val="006B7639"/>
    <w:rsid w:val="006B7761"/>
    <w:rsid w:val="006B7C0B"/>
    <w:rsid w:val="006C01B2"/>
    <w:rsid w:val="006C1153"/>
    <w:rsid w:val="006C142E"/>
    <w:rsid w:val="006C1894"/>
    <w:rsid w:val="006C1A71"/>
    <w:rsid w:val="006C1BBB"/>
    <w:rsid w:val="006C1D2E"/>
    <w:rsid w:val="006C1E8D"/>
    <w:rsid w:val="006C24DC"/>
    <w:rsid w:val="006C2BB7"/>
    <w:rsid w:val="006C2FEF"/>
    <w:rsid w:val="006C3436"/>
    <w:rsid w:val="006C3C0B"/>
    <w:rsid w:val="006C3CB2"/>
    <w:rsid w:val="006C4274"/>
    <w:rsid w:val="006C4994"/>
    <w:rsid w:val="006C546A"/>
    <w:rsid w:val="006C54E8"/>
    <w:rsid w:val="006C5A1A"/>
    <w:rsid w:val="006C5C83"/>
    <w:rsid w:val="006C6764"/>
    <w:rsid w:val="006C6AA8"/>
    <w:rsid w:val="006C6BAB"/>
    <w:rsid w:val="006C760B"/>
    <w:rsid w:val="006C7B93"/>
    <w:rsid w:val="006C7E9A"/>
    <w:rsid w:val="006D0158"/>
    <w:rsid w:val="006D0BAC"/>
    <w:rsid w:val="006D0DBF"/>
    <w:rsid w:val="006D1E38"/>
    <w:rsid w:val="006D36D3"/>
    <w:rsid w:val="006D3885"/>
    <w:rsid w:val="006D3D8E"/>
    <w:rsid w:val="006D3EE4"/>
    <w:rsid w:val="006D3F16"/>
    <w:rsid w:val="006D402B"/>
    <w:rsid w:val="006D4765"/>
    <w:rsid w:val="006D4A54"/>
    <w:rsid w:val="006D517E"/>
    <w:rsid w:val="006D5E0C"/>
    <w:rsid w:val="006D5E85"/>
    <w:rsid w:val="006D6606"/>
    <w:rsid w:val="006D78BC"/>
    <w:rsid w:val="006D7B8D"/>
    <w:rsid w:val="006D7F9C"/>
    <w:rsid w:val="006E017A"/>
    <w:rsid w:val="006E01BC"/>
    <w:rsid w:val="006E01E2"/>
    <w:rsid w:val="006E0545"/>
    <w:rsid w:val="006E06D5"/>
    <w:rsid w:val="006E1057"/>
    <w:rsid w:val="006E13B1"/>
    <w:rsid w:val="006E1425"/>
    <w:rsid w:val="006E1674"/>
    <w:rsid w:val="006E1914"/>
    <w:rsid w:val="006E27CF"/>
    <w:rsid w:val="006E27EC"/>
    <w:rsid w:val="006E3745"/>
    <w:rsid w:val="006E3917"/>
    <w:rsid w:val="006E4127"/>
    <w:rsid w:val="006E416D"/>
    <w:rsid w:val="006E562E"/>
    <w:rsid w:val="006E6039"/>
    <w:rsid w:val="006E6055"/>
    <w:rsid w:val="006E6E4A"/>
    <w:rsid w:val="006E72DF"/>
    <w:rsid w:val="006E7BB6"/>
    <w:rsid w:val="006E7E04"/>
    <w:rsid w:val="006E7F1C"/>
    <w:rsid w:val="006F0278"/>
    <w:rsid w:val="006F046E"/>
    <w:rsid w:val="006F0BA1"/>
    <w:rsid w:val="006F1316"/>
    <w:rsid w:val="006F1783"/>
    <w:rsid w:val="006F1A93"/>
    <w:rsid w:val="006F1BDD"/>
    <w:rsid w:val="006F1EF5"/>
    <w:rsid w:val="006F206A"/>
    <w:rsid w:val="006F25A2"/>
    <w:rsid w:val="006F2807"/>
    <w:rsid w:val="006F2A8E"/>
    <w:rsid w:val="006F2B3F"/>
    <w:rsid w:val="006F2ED0"/>
    <w:rsid w:val="006F3388"/>
    <w:rsid w:val="006F35BF"/>
    <w:rsid w:val="006F3BC1"/>
    <w:rsid w:val="006F3FCD"/>
    <w:rsid w:val="006F40C7"/>
    <w:rsid w:val="006F4242"/>
    <w:rsid w:val="006F5207"/>
    <w:rsid w:val="006F52DC"/>
    <w:rsid w:val="006F5543"/>
    <w:rsid w:val="006F557B"/>
    <w:rsid w:val="006F6306"/>
    <w:rsid w:val="006F6CED"/>
    <w:rsid w:val="006F71AF"/>
    <w:rsid w:val="006F7271"/>
    <w:rsid w:val="006F730F"/>
    <w:rsid w:val="006F7316"/>
    <w:rsid w:val="006F765C"/>
    <w:rsid w:val="006F7B0A"/>
    <w:rsid w:val="007000C4"/>
    <w:rsid w:val="00700733"/>
    <w:rsid w:val="00700845"/>
    <w:rsid w:val="00700DD7"/>
    <w:rsid w:val="0070148D"/>
    <w:rsid w:val="007017BA"/>
    <w:rsid w:val="00701B72"/>
    <w:rsid w:val="0070302C"/>
    <w:rsid w:val="00703237"/>
    <w:rsid w:val="00703595"/>
    <w:rsid w:val="007041B0"/>
    <w:rsid w:val="0070558A"/>
    <w:rsid w:val="00706229"/>
    <w:rsid w:val="007062FD"/>
    <w:rsid w:val="00706602"/>
    <w:rsid w:val="00706C0C"/>
    <w:rsid w:val="00706E1C"/>
    <w:rsid w:val="00706F45"/>
    <w:rsid w:val="0070767B"/>
    <w:rsid w:val="00707D74"/>
    <w:rsid w:val="00707FE7"/>
    <w:rsid w:val="00710089"/>
    <w:rsid w:val="0071051A"/>
    <w:rsid w:val="00710AF1"/>
    <w:rsid w:val="00711418"/>
    <w:rsid w:val="00711629"/>
    <w:rsid w:val="00711AA8"/>
    <w:rsid w:val="00712333"/>
    <w:rsid w:val="00712517"/>
    <w:rsid w:val="007127DE"/>
    <w:rsid w:val="0071382D"/>
    <w:rsid w:val="00714527"/>
    <w:rsid w:val="007145E7"/>
    <w:rsid w:val="007149FC"/>
    <w:rsid w:val="00714FF0"/>
    <w:rsid w:val="00715DE3"/>
    <w:rsid w:val="00716226"/>
    <w:rsid w:val="00716AE9"/>
    <w:rsid w:val="0071717F"/>
    <w:rsid w:val="00717653"/>
    <w:rsid w:val="007176AD"/>
    <w:rsid w:val="00717D60"/>
    <w:rsid w:val="007200B6"/>
    <w:rsid w:val="0072027E"/>
    <w:rsid w:val="00720896"/>
    <w:rsid w:val="00720D23"/>
    <w:rsid w:val="00720E0F"/>
    <w:rsid w:val="00720F44"/>
    <w:rsid w:val="007210E7"/>
    <w:rsid w:val="00721CA0"/>
    <w:rsid w:val="007225A7"/>
    <w:rsid w:val="007226F1"/>
    <w:rsid w:val="00722A36"/>
    <w:rsid w:val="00722C31"/>
    <w:rsid w:val="00722F34"/>
    <w:rsid w:val="00722F98"/>
    <w:rsid w:val="00722FDA"/>
    <w:rsid w:val="0072324B"/>
    <w:rsid w:val="00723275"/>
    <w:rsid w:val="007234F6"/>
    <w:rsid w:val="007235B4"/>
    <w:rsid w:val="00723FC9"/>
    <w:rsid w:val="00724201"/>
    <w:rsid w:val="00724422"/>
    <w:rsid w:val="0072490F"/>
    <w:rsid w:val="00724BD0"/>
    <w:rsid w:val="00724EBC"/>
    <w:rsid w:val="00725709"/>
    <w:rsid w:val="007259B9"/>
    <w:rsid w:val="007259E9"/>
    <w:rsid w:val="007265C4"/>
    <w:rsid w:val="0072693F"/>
    <w:rsid w:val="00726CA9"/>
    <w:rsid w:val="00727207"/>
    <w:rsid w:val="00727215"/>
    <w:rsid w:val="007275B5"/>
    <w:rsid w:val="007276E3"/>
    <w:rsid w:val="0073014D"/>
    <w:rsid w:val="007301E3"/>
    <w:rsid w:val="0073033A"/>
    <w:rsid w:val="00730873"/>
    <w:rsid w:val="00730DFD"/>
    <w:rsid w:val="00730E88"/>
    <w:rsid w:val="0073131A"/>
    <w:rsid w:val="007318F8"/>
    <w:rsid w:val="00731921"/>
    <w:rsid w:val="00731DF5"/>
    <w:rsid w:val="007322A4"/>
    <w:rsid w:val="007326FC"/>
    <w:rsid w:val="0073296C"/>
    <w:rsid w:val="00732C41"/>
    <w:rsid w:val="00732EDE"/>
    <w:rsid w:val="00733271"/>
    <w:rsid w:val="007336F1"/>
    <w:rsid w:val="00733954"/>
    <w:rsid w:val="00733B20"/>
    <w:rsid w:val="00733B28"/>
    <w:rsid w:val="00733C3C"/>
    <w:rsid w:val="007344FF"/>
    <w:rsid w:val="00734508"/>
    <w:rsid w:val="00734604"/>
    <w:rsid w:val="007346CB"/>
    <w:rsid w:val="007348D3"/>
    <w:rsid w:val="0073495C"/>
    <w:rsid w:val="00734E14"/>
    <w:rsid w:val="00734F07"/>
    <w:rsid w:val="00735422"/>
    <w:rsid w:val="007355BC"/>
    <w:rsid w:val="0073573A"/>
    <w:rsid w:val="00735AA4"/>
    <w:rsid w:val="00735C45"/>
    <w:rsid w:val="007366D3"/>
    <w:rsid w:val="007368A6"/>
    <w:rsid w:val="00736C28"/>
    <w:rsid w:val="007377B1"/>
    <w:rsid w:val="00737899"/>
    <w:rsid w:val="00737ABD"/>
    <w:rsid w:val="00737C2A"/>
    <w:rsid w:val="007400F3"/>
    <w:rsid w:val="0074066E"/>
    <w:rsid w:val="007414D6"/>
    <w:rsid w:val="00741BDA"/>
    <w:rsid w:val="00742408"/>
    <w:rsid w:val="007429B9"/>
    <w:rsid w:val="007431AD"/>
    <w:rsid w:val="0074329C"/>
    <w:rsid w:val="00743FFA"/>
    <w:rsid w:val="00744C0D"/>
    <w:rsid w:val="00744DCF"/>
    <w:rsid w:val="0074501A"/>
    <w:rsid w:val="00745664"/>
    <w:rsid w:val="00745E7B"/>
    <w:rsid w:val="00746233"/>
    <w:rsid w:val="00746382"/>
    <w:rsid w:val="0074644A"/>
    <w:rsid w:val="007467F7"/>
    <w:rsid w:val="00747017"/>
    <w:rsid w:val="00747148"/>
    <w:rsid w:val="007474FA"/>
    <w:rsid w:val="007476D9"/>
    <w:rsid w:val="0074780F"/>
    <w:rsid w:val="00747FEF"/>
    <w:rsid w:val="0075025E"/>
    <w:rsid w:val="00750809"/>
    <w:rsid w:val="00750EFE"/>
    <w:rsid w:val="00751217"/>
    <w:rsid w:val="007513A9"/>
    <w:rsid w:val="00751A6F"/>
    <w:rsid w:val="00751B91"/>
    <w:rsid w:val="00752404"/>
    <w:rsid w:val="00752CF6"/>
    <w:rsid w:val="00752D68"/>
    <w:rsid w:val="00753918"/>
    <w:rsid w:val="00753D45"/>
    <w:rsid w:val="0075476D"/>
    <w:rsid w:val="007551F6"/>
    <w:rsid w:val="007554E6"/>
    <w:rsid w:val="007558E7"/>
    <w:rsid w:val="00755F09"/>
    <w:rsid w:val="0075679D"/>
    <w:rsid w:val="00756B55"/>
    <w:rsid w:val="0075716F"/>
    <w:rsid w:val="007575D1"/>
    <w:rsid w:val="00757855"/>
    <w:rsid w:val="00760624"/>
    <w:rsid w:val="007609D9"/>
    <w:rsid w:val="00761515"/>
    <w:rsid w:val="00761580"/>
    <w:rsid w:val="00761BC6"/>
    <w:rsid w:val="00762078"/>
    <w:rsid w:val="00762194"/>
    <w:rsid w:val="007625AD"/>
    <w:rsid w:val="007628E6"/>
    <w:rsid w:val="00762A66"/>
    <w:rsid w:val="00763780"/>
    <w:rsid w:val="00763EFF"/>
    <w:rsid w:val="007641F0"/>
    <w:rsid w:val="007649EB"/>
    <w:rsid w:val="00764DA7"/>
    <w:rsid w:val="00765605"/>
    <w:rsid w:val="00765BC6"/>
    <w:rsid w:val="00765FE3"/>
    <w:rsid w:val="00766303"/>
    <w:rsid w:val="007664C4"/>
    <w:rsid w:val="00766FA4"/>
    <w:rsid w:val="0076725E"/>
    <w:rsid w:val="0076728E"/>
    <w:rsid w:val="0076772D"/>
    <w:rsid w:val="00767D49"/>
    <w:rsid w:val="0077024A"/>
    <w:rsid w:val="00770341"/>
    <w:rsid w:val="00770640"/>
    <w:rsid w:val="00770677"/>
    <w:rsid w:val="00770ADD"/>
    <w:rsid w:val="0077196F"/>
    <w:rsid w:val="00771A38"/>
    <w:rsid w:val="00771B27"/>
    <w:rsid w:val="00771DD4"/>
    <w:rsid w:val="00771F3A"/>
    <w:rsid w:val="00771F5F"/>
    <w:rsid w:val="007725AB"/>
    <w:rsid w:val="00773BD2"/>
    <w:rsid w:val="00773BFF"/>
    <w:rsid w:val="00773E20"/>
    <w:rsid w:val="00774217"/>
    <w:rsid w:val="00774328"/>
    <w:rsid w:val="00774B88"/>
    <w:rsid w:val="007752D9"/>
    <w:rsid w:val="00775DA1"/>
    <w:rsid w:val="00775E2F"/>
    <w:rsid w:val="0077602F"/>
    <w:rsid w:val="007768AD"/>
    <w:rsid w:val="00776A5E"/>
    <w:rsid w:val="00776C61"/>
    <w:rsid w:val="0077724C"/>
    <w:rsid w:val="007773E4"/>
    <w:rsid w:val="00777861"/>
    <w:rsid w:val="007778D6"/>
    <w:rsid w:val="00777B9F"/>
    <w:rsid w:val="00777E68"/>
    <w:rsid w:val="007802E9"/>
    <w:rsid w:val="0078032F"/>
    <w:rsid w:val="00780B30"/>
    <w:rsid w:val="00780CBE"/>
    <w:rsid w:val="00780F03"/>
    <w:rsid w:val="00781054"/>
    <w:rsid w:val="0078158E"/>
    <w:rsid w:val="007818C7"/>
    <w:rsid w:val="00781958"/>
    <w:rsid w:val="007819EB"/>
    <w:rsid w:val="00781BCB"/>
    <w:rsid w:val="007824F2"/>
    <w:rsid w:val="00782FD8"/>
    <w:rsid w:val="0078376D"/>
    <w:rsid w:val="00783D2E"/>
    <w:rsid w:val="00783E8D"/>
    <w:rsid w:val="00783EE1"/>
    <w:rsid w:val="00784093"/>
    <w:rsid w:val="00784189"/>
    <w:rsid w:val="007844FB"/>
    <w:rsid w:val="007849BC"/>
    <w:rsid w:val="00784B34"/>
    <w:rsid w:val="00784E31"/>
    <w:rsid w:val="007854A2"/>
    <w:rsid w:val="0078557D"/>
    <w:rsid w:val="00785C2D"/>
    <w:rsid w:val="00785D7C"/>
    <w:rsid w:val="00785E1D"/>
    <w:rsid w:val="00785EC5"/>
    <w:rsid w:val="007860B8"/>
    <w:rsid w:val="007860C5"/>
    <w:rsid w:val="0078656D"/>
    <w:rsid w:val="00786621"/>
    <w:rsid w:val="007866D1"/>
    <w:rsid w:val="007869AE"/>
    <w:rsid w:val="00786E9E"/>
    <w:rsid w:val="00786EA7"/>
    <w:rsid w:val="00786EBE"/>
    <w:rsid w:val="007874FD"/>
    <w:rsid w:val="0078763D"/>
    <w:rsid w:val="00787E76"/>
    <w:rsid w:val="007903FF"/>
    <w:rsid w:val="00790CE7"/>
    <w:rsid w:val="007910A1"/>
    <w:rsid w:val="0079183D"/>
    <w:rsid w:val="0079195A"/>
    <w:rsid w:val="00791A19"/>
    <w:rsid w:val="00791DC5"/>
    <w:rsid w:val="00791E6D"/>
    <w:rsid w:val="00791EF7"/>
    <w:rsid w:val="007923E7"/>
    <w:rsid w:val="00792647"/>
    <w:rsid w:val="00792D1D"/>
    <w:rsid w:val="00792D8A"/>
    <w:rsid w:val="0079303B"/>
    <w:rsid w:val="00793265"/>
    <w:rsid w:val="0079339F"/>
    <w:rsid w:val="00793B7E"/>
    <w:rsid w:val="007942AA"/>
    <w:rsid w:val="0079482A"/>
    <w:rsid w:val="00795361"/>
    <w:rsid w:val="00795F3D"/>
    <w:rsid w:val="00795FA3"/>
    <w:rsid w:val="0079615F"/>
    <w:rsid w:val="007964D6"/>
    <w:rsid w:val="007965DF"/>
    <w:rsid w:val="0079668C"/>
    <w:rsid w:val="0079686F"/>
    <w:rsid w:val="007968FD"/>
    <w:rsid w:val="00796D89"/>
    <w:rsid w:val="00796DEB"/>
    <w:rsid w:val="00796E28"/>
    <w:rsid w:val="0079725F"/>
    <w:rsid w:val="00797309"/>
    <w:rsid w:val="0079739E"/>
    <w:rsid w:val="00797712"/>
    <w:rsid w:val="00797752"/>
    <w:rsid w:val="00797A7E"/>
    <w:rsid w:val="00797B57"/>
    <w:rsid w:val="00797F96"/>
    <w:rsid w:val="007A0361"/>
    <w:rsid w:val="007A0B6B"/>
    <w:rsid w:val="007A0DB9"/>
    <w:rsid w:val="007A0DC2"/>
    <w:rsid w:val="007A0EC4"/>
    <w:rsid w:val="007A0F27"/>
    <w:rsid w:val="007A10D2"/>
    <w:rsid w:val="007A15A5"/>
    <w:rsid w:val="007A1BE9"/>
    <w:rsid w:val="007A1C98"/>
    <w:rsid w:val="007A2303"/>
    <w:rsid w:val="007A3077"/>
    <w:rsid w:val="007A32D5"/>
    <w:rsid w:val="007A3CB1"/>
    <w:rsid w:val="007A3D12"/>
    <w:rsid w:val="007A403A"/>
    <w:rsid w:val="007A47BA"/>
    <w:rsid w:val="007A4BB0"/>
    <w:rsid w:val="007A4C55"/>
    <w:rsid w:val="007A5690"/>
    <w:rsid w:val="007A5763"/>
    <w:rsid w:val="007A5893"/>
    <w:rsid w:val="007A59DE"/>
    <w:rsid w:val="007A59ED"/>
    <w:rsid w:val="007A5D24"/>
    <w:rsid w:val="007A5D28"/>
    <w:rsid w:val="007A60D9"/>
    <w:rsid w:val="007A6516"/>
    <w:rsid w:val="007A6F36"/>
    <w:rsid w:val="007A6FFD"/>
    <w:rsid w:val="007A7083"/>
    <w:rsid w:val="007A72DA"/>
    <w:rsid w:val="007B0172"/>
    <w:rsid w:val="007B0B2B"/>
    <w:rsid w:val="007B0FFF"/>
    <w:rsid w:val="007B1224"/>
    <w:rsid w:val="007B1344"/>
    <w:rsid w:val="007B162A"/>
    <w:rsid w:val="007B1CA5"/>
    <w:rsid w:val="007B2039"/>
    <w:rsid w:val="007B2261"/>
    <w:rsid w:val="007B28FD"/>
    <w:rsid w:val="007B2E21"/>
    <w:rsid w:val="007B2F58"/>
    <w:rsid w:val="007B3176"/>
    <w:rsid w:val="007B3515"/>
    <w:rsid w:val="007B3CF1"/>
    <w:rsid w:val="007B4067"/>
    <w:rsid w:val="007B5114"/>
    <w:rsid w:val="007B5298"/>
    <w:rsid w:val="007B556D"/>
    <w:rsid w:val="007B59A2"/>
    <w:rsid w:val="007B5A34"/>
    <w:rsid w:val="007B5A3A"/>
    <w:rsid w:val="007B5A61"/>
    <w:rsid w:val="007B6809"/>
    <w:rsid w:val="007B692A"/>
    <w:rsid w:val="007B6987"/>
    <w:rsid w:val="007B6B21"/>
    <w:rsid w:val="007B6CFD"/>
    <w:rsid w:val="007B7F71"/>
    <w:rsid w:val="007C0557"/>
    <w:rsid w:val="007C0598"/>
    <w:rsid w:val="007C077F"/>
    <w:rsid w:val="007C0BA5"/>
    <w:rsid w:val="007C1606"/>
    <w:rsid w:val="007C1709"/>
    <w:rsid w:val="007C2D3B"/>
    <w:rsid w:val="007C2E5B"/>
    <w:rsid w:val="007C3336"/>
    <w:rsid w:val="007C35E9"/>
    <w:rsid w:val="007C365E"/>
    <w:rsid w:val="007C37D3"/>
    <w:rsid w:val="007C3BA8"/>
    <w:rsid w:val="007C3BED"/>
    <w:rsid w:val="007C3DD1"/>
    <w:rsid w:val="007C4063"/>
    <w:rsid w:val="007C40C0"/>
    <w:rsid w:val="007C4A04"/>
    <w:rsid w:val="007C4F2E"/>
    <w:rsid w:val="007C527C"/>
    <w:rsid w:val="007C5826"/>
    <w:rsid w:val="007C5BD8"/>
    <w:rsid w:val="007C5F95"/>
    <w:rsid w:val="007C64EE"/>
    <w:rsid w:val="007C6595"/>
    <w:rsid w:val="007C67A9"/>
    <w:rsid w:val="007C68DE"/>
    <w:rsid w:val="007C6C83"/>
    <w:rsid w:val="007C6CE1"/>
    <w:rsid w:val="007C6DB5"/>
    <w:rsid w:val="007C6F48"/>
    <w:rsid w:val="007C7850"/>
    <w:rsid w:val="007C7C12"/>
    <w:rsid w:val="007D0549"/>
    <w:rsid w:val="007D072B"/>
    <w:rsid w:val="007D0DA0"/>
    <w:rsid w:val="007D0E49"/>
    <w:rsid w:val="007D0F1C"/>
    <w:rsid w:val="007D102C"/>
    <w:rsid w:val="007D14FB"/>
    <w:rsid w:val="007D1AFD"/>
    <w:rsid w:val="007D1E4E"/>
    <w:rsid w:val="007D21D5"/>
    <w:rsid w:val="007D21F4"/>
    <w:rsid w:val="007D293B"/>
    <w:rsid w:val="007D2D01"/>
    <w:rsid w:val="007D2DFA"/>
    <w:rsid w:val="007D3055"/>
    <w:rsid w:val="007D35D3"/>
    <w:rsid w:val="007D3940"/>
    <w:rsid w:val="007D4EA3"/>
    <w:rsid w:val="007D525C"/>
    <w:rsid w:val="007D537D"/>
    <w:rsid w:val="007D5725"/>
    <w:rsid w:val="007D5F04"/>
    <w:rsid w:val="007D64B9"/>
    <w:rsid w:val="007D7221"/>
    <w:rsid w:val="007D7784"/>
    <w:rsid w:val="007D783D"/>
    <w:rsid w:val="007D7939"/>
    <w:rsid w:val="007D7B8F"/>
    <w:rsid w:val="007D7DD5"/>
    <w:rsid w:val="007E0137"/>
    <w:rsid w:val="007E0390"/>
    <w:rsid w:val="007E12EB"/>
    <w:rsid w:val="007E130C"/>
    <w:rsid w:val="007E1343"/>
    <w:rsid w:val="007E1581"/>
    <w:rsid w:val="007E1C8A"/>
    <w:rsid w:val="007E1D24"/>
    <w:rsid w:val="007E24BA"/>
    <w:rsid w:val="007E296F"/>
    <w:rsid w:val="007E348D"/>
    <w:rsid w:val="007E3706"/>
    <w:rsid w:val="007E376F"/>
    <w:rsid w:val="007E3789"/>
    <w:rsid w:val="007E3A93"/>
    <w:rsid w:val="007E40EB"/>
    <w:rsid w:val="007E479D"/>
    <w:rsid w:val="007E5A14"/>
    <w:rsid w:val="007E5A43"/>
    <w:rsid w:val="007E5BAC"/>
    <w:rsid w:val="007E67A3"/>
    <w:rsid w:val="007E6903"/>
    <w:rsid w:val="007E6CB3"/>
    <w:rsid w:val="007E7872"/>
    <w:rsid w:val="007E78D8"/>
    <w:rsid w:val="007E796E"/>
    <w:rsid w:val="007F03BB"/>
    <w:rsid w:val="007F09F8"/>
    <w:rsid w:val="007F0A10"/>
    <w:rsid w:val="007F0CAF"/>
    <w:rsid w:val="007F12C6"/>
    <w:rsid w:val="007F1BB8"/>
    <w:rsid w:val="007F1DDD"/>
    <w:rsid w:val="007F1E3D"/>
    <w:rsid w:val="007F230A"/>
    <w:rsid w:val="007F274D"/>
    <w:rsid w:val="007F2A26"/>
    <w:rsid w:val="007F2AE1"/>
    <w:rsid w:val="007F46D4"/>
    <w:rsid w:val="007F4737"/>
    <w:rsid w:val="007F4B1D"/>
    <w:rsid w:val="007F4C02"/>
    <w:rsid w:val="007F4D84"/>
    <w:rsid w:val="007F4DD2"/>
    <w:rsid w:val="007F5104"/>
    <w:rsid w:val="007F5565"/>
    <w:rsid w:val="007F5F5F"/>
    <w:rsid w:val="007F6192"/>
    <w:rsid w:val="007F6637"/>
    <w:rsid w:val="007F7071"/>
    <w:rsid w:val="007F75B4"/>
    <w:rsid w:val="007F7A84"/>
    <w:rsid w:val="008001EF"/>
    <w:rsid w:val="0080023D"/>
    <w:rsid w:val="008003EC"/>
    <w:rsid w:val="00800739"/>
    <w:rsid w:val="0080116C"/>
    <w:rsid w:val="0080175F"/>
    <w:rsid w:val="00802351"/>
    <w:rsid w:val="0080282B"/>
    <w:rsid w:val="00802DD4"/>
    <w:rsid w:val="00802FC9"/>
    <w:rsid w:val="0080361C"/>
    <w:rsid w:val="00803765"/>
    <w:rsid w:val="0080379D"/>
    <w:rsid w:val="008037C7"/>
    <w:rsid w:val="008039A0"/>
    <w:rsid w:val="00803CA0"/>
    <w:rsid w:val="00803FF2"/>
    <w:rsid w:val="00804EC0"/>
    <w:rsid w:val="008050D9"/>
    <w:rsid w:val="00805209"/>
    <w:rsid w:val="00805880"/>
    <w:rsid w:val="00805F48"/>
    <w:rsid w:val="008062A6"/>
    <w:rsid w:val="008064BC"/>
    <w:rsid w:val="0080657A"/>
    <w:rsid w:val="008065CD"/>
    <w:rsid w:val="0080665A"/>
    <w:rsid w:val="0080675B"/>
    <w:rsid w:val="0080689D"/>
    <w:rsid w:val="008069E1"/>
    <w:rsid w:val="0080724A"/>
    <w:rsid w:val="00807615"/>
    <w:rsid w:val="00807BC0"/>
    <w:rsid w:val="00810D47"/>
    <w:rsid w:val="00811F70"/>
    <w:rsid w:val="00811F89"/>
    <w:rsid w:val="00812570"/>
    <w:rsid w:val="00812581"/>
    <w:rsid w:val="0081272E"/>
    <w:rsid w:val="008135BA"/>
    <w:rsid w:val="0081379F"/>
    <w:rsid w:val="00813960"/>
    <w:rsid w:val="0081396A"/>
    <w:rsid w:val="008142EC"/>
    <w:rsid w:val="0081484C"/>
    <w:rsid w:val="008149CD"/>
    <w:rsid w:val="0081510B"/>
    <w:rsid w:val="00815470"/>
    <w:rsid w:val="0081554A"/>
    <w:rsid w:val="00815680"/>
    <w:rsid w:val="0081576F"/>
    <w:rsid w:val="00815A02"/>
    <w:rsid w:val="00815ADE"/>
    <w:rsid w:val="00815B1E"/>
    <w:rsid w:val="00815F6F"/>
    <w:rsid w:val="00816045"/>
    <w:rsid w:val="00816B8F"/>
    <w:rsid w:val="008178AA"/>
    <w:rsid w:val="00817BDB"/>
    <w:rsid w:val="00817D45"/>
    <w:rsid w:val="0082082B"/>
    <w:rsid w:val="00820AFF"/>
    <w:rsid w:val="00820B47"/>
    <w:rsid w:val="00820CEB"/>
    <w:rsid w:val="00821CF9"/>
    <w:rsid w:val="00822926"/>
    <w:rsid w:val="00823139"/>
    <w:rsid w:val="00823491"/>
    <w:rsid w:val="008236B1"/>
    <w:rsid w:val="00823D5E"/>
    <w:rsid w:val="0082432B"/>
    <w:rsid w:val="008248DB"/>
    <w:rsid w:val="0082511B"/>
    <w:rsid w:val="0082537C"/>
    <w:rsid w:val="0082597C"/>
    <w:rsid w:val="00825B6E"/>
    <w:rsid w:val="00825EF7"/>
    <w:rsid w:val="00826899"/>
    <w:rsid w:val="00826F38"/>
    <w:rsid w:val="00826FC0"/>
    <w:rsid w:val="0083063E"/>
    <w:rsid w:val="008306FE"/>
    <w:rsid w:val="008311CC"/>
    <w:rsid w:val="00831D6B"/>
    <w:rsid w:val="00832237"/>
    <w:rsid w:val="0083244D"/>
    <w:rsid w:val="00832454"/>
    <w:rsid w:val="00832C95"/>
    <w:rsid w:val="00833543"/>
    <w:rsid w:val="008335EA"/>
    <w:rsid w:val="0083369C"/>
    <w:rsid w:val="00833913"/>
    <w:rsid w:val="00833BB8"/>
    <w:rsid w:val="00833F71"/>
    <w:rsid w:val="008342AD"/>
    <w:rsid w:val="00834312"/>
    <w:rsid w:val="00834636"/>
    <w:rsid w:val="0083499B"/>
    <w:rsid w:val="00834AFA"/>
    <w:rsid w:val="00834C9A"/>
    <w:rsid w:val="00834D64"/>
    <w:rsid w:val="008358E6"/>
    <w:rsid w:val="00835B3B"/>
    <w:rsid w:val="00835DA2"/>
    <w:rsid w:val="00835F25"/>
    <w:rsid w:val="0083631D"/>
    <w:rsid w:val="00836349"/>
    <w:rsid w:val="00836956"/>
    <w:rsid w:val="00836F1C"/>
    <w:rsid w:val="008374E1"/>
    <w:rsid w:val="00837670"/>
    <w:rsid w:val="0083772F"/>
    <w:rsid w:val="008379EB"/>
    <w:rsid w:val="00837A1B"/>
    <w:rsid w:val="00837FBE"/>
    <w:rsid w:val="00840D1E"/>
    <w:rsid w:val="0084120E"/>
    <w:rsid w:val="008419FB"/>
    <w:rsid w:val="00841A0B"/>
    <w:rsid w:val="00841DE8"/>
    <w:rsid w:val="008423FF"/>
    <w:rsid w:val="0084295B"/>
    <w:rsid w:val="00842B71"/>
    <w:rsid w:val="00842D00"/>
    <w:rsid w:val="00842E53"/>
    <w:rsid w:val="00842F81"/>
    <w:rsid w:val="0084365F"/>
    <w:rsid w:val="00843694"/>
    <w:rsid w:val="00844109"/>
    <w:rsid w:val="0084410A"/>
    <w:rsid w:val="00844D02"/>
    <w:rsid w:val="00844D24"/>
    <w:rsid w:val="00844E1E"/>
    <w:rsid w:val="00845391"/>
    <w:rsid w:val="0084586D"/>
    <w:rsid w:val="00845964"/>
    <w:rsid w:val="00845AC8"/>
    <w:rsid w:val="00845B10"/>
    <w:rsid w:val="00846587"/>
    <w:rsid w:val="008468F9"/>
    <w:rsid w:val="00846AA4"/>
    <w:rsid w:val="00846C03"/>
    <w:rsid w:val="00846F8B"/>
    <w:rsid w:val="00847492"/>
    <w:rsid w:val="00847CA3"/>
    <w:rsid w:val="00847D1E"/>
    <w:rsid w:val="00847EE8"/>
    <w:rsid w:val="00847F27"/>
    <w:rsid w:val="00847F4D"/>
    <w:rsid w:val="008501A2"/>
    <w:rsid w:val="00850B8E"/>
    <w:rsid w:val="00850DCD"/>
    <w:rsid w:val="00851166"/>
    <w:rsid w:val="008514F2"/>
    <w:rsid w:val="00851B1B"/>
    <w:rsid w:val="00851F95"/>
    <w:rsid w:val="00852108"/>
    <w:rsid w:val="00852363"/>
    <w:rsid w:val="008527B9"/>
    <w:rsid w:val="008527E7"/>
    <w:rsid w:val="00852F7C"/>
    <w:rsid w:val="00852FB7"/>
    <w:rsid w:val="00853CE0"/>
    <w:rsid w:val="00854070"/>
    <w:rsid w:val="008549E5"/>
    <w:rsid w:val="00854D3C"/>
    <w:rsid w:val="008552FE"/>
    <w:rsid w:val="00855755"/>
    <w:rsid w:val="00855BAD"/>
    <w:rsid w:val="00856161"/>
    <w:rsid w:val="00856678"/>
    <w:rsid w:val="00856B4F"/>
    <w:rsid w:val="00856C60"/>
    <w:rsid w:val="00857304"/>
    <w:rsid w:val="00857A6B"/>
    <w:rsid w:val="00857DCB"/>
    <w:rsid w:val="00857EDE"/>
    <w:rsid w:val="00860370"/>
    <w:rsid w:val="00860714"/>
    <w:rsid w:val="00860F4A"/>
    <w:rsid w:val="00861A3E"/>
    <w:rsid w:val="0086205F"/>
    <w:rsid w:val="00862BD1"/>
    <w:rsid w:val="00863C1D"/>
    <w:rsid w:val="00863EB1"/>
    <w:rsid w:val="00863F84"/>
    <w:rsid w:val="008640C1"/>
    <w:rsid w:val="0086414A"/>
    <w:rsid w:val="008642D7"/>
    <w:rsid w:val="0086469A"/>
    <w:rsid w:val="00864813"/>
    <w:rsid w:val="0086490C"/>
    <w:rsid w:val="00864FBE"/>
    <w:rsid w:val="0086507A"/>
    <w:rsid w:val="008655B3"/>
    <w:rsid w:val="00866915"/>
    <w:rsid w:val="00866B5B"/>
    <w:rsid w:val="00867163"/>
    <w:rsid w:val="00867174"/>
    <w:rsid w:val="008671DB"/>
    <w:rsid w:val="0086748F"/>
    <w:rsid w:val="008675F2"/>
    <w:rsid w:val="00867941"/>
    <w:rsid w:val="00867B5B"/>
    <w:rsid w:val="00867BC2"/>
    <w:rsid w:val="00867DD2"/>
    <w:rsid w:val="00870B08"/>
    <w:rsid w:val="00870BF9"/>
    <w:rsid w:val="00870D3C"/>
    <w:rsid w:val="00870FEE"/>
    <w:rsid w:val="008713A1"/>
    <w:rsid w:val="0087153E"/>
    <w:rsid w:val="0087192D"/>
    <w:rsid w:val="008721E4"/>
    <w:rsid w:val="0087220A"/>
    <w:rsid w:val="00872581"/>
    <w:rsid w:val="00872D8A"/>
    <w:rsid w:val="00874978"/>
    <w:rsid w:val="0087598C"/>
    <w:rsid w:val="00875CD9"/>
    <w:rsid w:val="008763AD"/>
    <w:rsid w:val="00876EA7"/>
    <w:rsid w:val="00876F64"/>
    <w:rsid w:val="00880238"/>
    <w:rsid w:val="008805D8"/>
    <w:rsid w:val="008808BE"/>
    <w:rsid w:val="00880D38"/>
    <w:rsid w:val="008815BA"/>
    <w:rsid w:val="00881858"/>
    <w:rsid w:val="008819A3"/>
    <w:rsid w:val="00881CF5"/>
    <w:rsid w:val="00881F70"/>
    <w:rsid w:val="00881FAD"/>
    <w:rsid w:val="0088250C"/>
    <w:rsid w:val="008827BB"/>
    <w:rsid w:val="0088295F"/>
    <w:rsid w:val="0088301C"/>
    <w:rsid w:val="0088308C"/>
    <w:rsid w:val="00883114"/>
    <w:rsid w:val="008834D3"/>
    <w:rsid w:val="008839AC"/>
    <w:rsid w:val="00883FA0"/>
    <w:rsid w:val="0088411F"/>
    <w:rsid w:val="008844A4"/>
    <w:rsid w:val="00884934"/>
    <w:rsid w:val="00884D17"/>
    <w:rsid w:val="008855BD"/>
    <w:rsid w:val="00885DD2"/>
    <w:rsid w:val="00885F66"/>
    <w:rsid w:val="00886302"/>
    <w:rsid w:val="008875D1"/>
    <w:rsid w:val="00887733"/>
    <w:rsid w:val="008877BD"/>
    <w:rsid w:val="0088786D"/>
    <w:rsid w:val="00887C2F"/>
    <w:rsid w:val="00887E50"/>
    <w:rsid w:val="00887F4B"/>
    <w:rsid w:val="00890A66"/>
    <w:rsid w:val="008916B3"/>
    <w:rsid w:val="0089220A"/>
    <w:rsid w:val="008927FD"/>
    <w:rsid w:val="00892911"/>
    <w:rsid w:val="008929D4"/>
    <w:rsid w:val="00893116"/>
    <w:rsid w:val="008931AA"/>
    <w:rsid w:val="008932CA"/>
    <w:rsid w:val="00893378"/>
    <w:rsid w:val="00895122"/>
    <w:rsid w:val="00896A1B"/>
    <w:rsid w:val="00896C78"/>
    <w:rsid w:val="00896EE7"/>
    <w:rsid w:val="00897382"/>
    <w:rsid w:val="00897499"/>
    <w:rsid w:val="008977BF"/>
    <w:rsid w:val="00897A7B"/>
    <w:rsid w:val="00897ABA"/>
    <w:rsid w:val="00897B1D"/>
    <w:rsid w:val="008A046C"/>
    <w:rsid w:val="008A071A"/>
    <w:rsid w:val="008A08E6"/>
    <w:rsid w:val="008A0AED"/>
    <w:rsid w:val="008A1358"/>
    <w:rsid w:val="008A1435"/>
    <w:rsid w:val="008A14BF"/>
    <w:rsid w:val="008A158E"/>
    <w:rsid w:val="008A1ABD"/>
    <w:rsid w:val="008A1C67"/>
    <w:rsid w:val="008A1D21"/>
    <w:rsid w:val="008A246E"/>
    <w:rsid w:val="008A26F1"/>
    <w:rsid w:val="008A2831"/>
    <w:rsid w:val="008A2E50"/>
    <w:rsid w:val="008A3017"/>
    <w:rsid w:val="008A31CC"/>
    <w:rsid w:val="008A3460"/>
    <w:rsid w:val="008A3A56"/>
    <w:rsid w:val="008A4337"/>
    <w:rsid w:val="008A4B2D"/>
    <w:rsid w:val="008A556F"/>
    <w:rsid w:val="008A5AEB"/>
    <w:rsid w:val="008A6236"/>
    <w:rsid w:val="008A62FA"/>
    <w:rsid w:val="008A6355"/>
    <w:rsid w:val="008A66FF"/>
    <w:rsid w:val="008A6990"/>
    <w:rsid w:val="008A6EA7"/>
    <w:rsid w:val="008A70EC"/>
    <w:rsid w:val="008A7245"/>
    <w:rsid w:val="008A74AA"/>
    <w:rsid w:val="008A7E97"/>
    <w:rsid w:val="008B0712"/>
    <w:rsid w:val="008B1238"/>
    <w:rsid w:val="008B1556"/>
    <w:rsid w:val="008B1736"/>
    <w:rsid w:val="008B1773"/>
    <w:rsid w:val="008B1998"/>
    <w:rsid w:val="008B1A7B"/>
    <w:rsid w:val="008B24EF"/>
    <w:rsid w:val="008B274E"/>
    <w:rsid w:val="008B2E72"/>
    <w:rsid w:val="008B4472"/>
    <w:rsid w:val="008B47BF"/>
    <w:rsid w:val="008B4F7D"/>
    <w:rsid w:val="008B54CA"/>
    <w:rsid w:val="008B55E5"/>
    <w:rsid w:val="008B5A29"/>
    <w:rsid w:val="008B5BA9"/>
    <w:rsid w:val="008B5C13"/>
    <w:rsid w:val="008B5D13"/>
    <w:rsid w:val="008B5D19"/>
    <w:rsid w:val="008B5D9E"/>
    <w:rsid w:val="008B5F23"/>
    <w:rsid w:val="008B60EC"/>
    <w:rsid w:val="008B6A69"/>
    <w:rsid w:val="008B6F8A"/>
    <w:rsid w:val="008B735D"/>
    <w:rsid w:val="008B7529"/>
    <w:rsid w:val="008B77FC"/>
    <w:rsid w:val="008B7CFD"/>
    <w:rsid w:val="008C064F"/>
    <w:rsid w:val="008C0E74"/>
    <w:rsid w:val="008C19D8"/>
    <w:rsid w:val="008C19DA"/>
    <w:rsid w:val="008C2584"/>
    <w:rsid w:val="008C26AF"/>
    <w:rsid w:val="008C271A"/>
    <w:rsid w:val="008C2CC6"/>
    <w:rsid w:val="008C3469"/>
    <w:rsid w:val="008C380B"/>
    <w:rsid w:val="008C3E02"/>
    <w:rsid w:val="008C4098"/>
    <w:rsid w:val="008C42B8"/>
    <w:rsid w:val="008C492C"/>
    <w:rsid w:val="008C4A55"/>
    <w:rsid w:val="008C55AE"/>
    <w:rsid w:val="008C5A85"/>
    <w:rsid w:val="008C6317"/>
    <w:rsid w:val="008C6A56"/>
    <w:rsid w:val="008C6E81"/>
    <w:rsid w:val="008C6F09"/>
    <w:rsid w:val="008C7186"/>
    <w:rsid w:val="008C7BC4"/>
    <w:rsid w:val="008C7F81"/>
    <w:rsid w:val="008D0EC6"/>
    <w:rsid w:val="008D106D"/>
    <w:rsid w:val="008D1140"/>
    <w:rsid w:val="008D1E46"/>
    <w:rsid w:val="008D2617"/>
    <w:rsid w:val="008D2724"/>
    <w:rsid w:val="008D299A"/>
    <w:rsid w:val="008D2A71"/>
    <w:rsid w:val="008D3041"/>
    <w:rsid w:val="008D3274"/>
    <w:rsid w:val="008D32C5"/>
    <w:rsid w:val="008D3FE1"/>
    <w:rsid w:val="008D469D"/>
    <w:rsid w:val="008D496E"/>
    <w:rsid w:val="008D4BD4"/>
    <w:rsid w:val="008D5161"/>
    <w:rsid w:val="008D58C3"/>
    <w:rsid w:val="008D5EA9"/>
    <w:rsid w:val="008D5EF2"/>
    <w:rsid w:val="008D5FC7"/>
    <w:rsid w:val="008D5FC9"/>
    <w:rsid w:val="008D6384"/>
    <w:rsid w:val="008D6543"/>
    <w:rsid w:val="008D6584"/>
    <w:rsid w:val="008D6628"/>
    <w:rsid w:val="008D6996"/>
    <w:rsid w:val="008D69E3"/>
    <w:rsid w:val="008D6A35"/>
    <w:rsid w:val="008D70B3"/>
    <w:rsid w:val="008D7209"/>
    <w:rsid w:val="008D72B2"/>
    <w:rsid w:val="008D753E"/>
    <w:rsid w:val="008D7A79"/>
    <w:rsid w:val="008D7B8F"/>
    <w:rsid w:val="008E03D7"/>
    <w:rsid w:val="008E04AC"/>
    <w:rsid w:val="008E066D"/>
    <w:rsid w:val="008E0725"/>
    <w:rsid w:val="008E082A"/>
    <w:rsid w:val="008E08D8"/>
    <w:rsid w:val="008E0AAA"/>
    <w:rsid w:val="008E0F57"/>
    <w:rsid w:val="008E1269"/>
    <w:rsid w:val="008E1485"/>
    <w:rsid w:val="008E17DA"/>
    <w:rsid w:val="008E18AC"/>
    <w:rsid w:val="008E2340"/>
    <w:rsid w:val="008E23BB"/>
    <w:rsid w:val="008E26C3"/>
    <w:rsid w:val="008E288A"/>
    <w:rsid w:val="008E2963"/>
    <w:rsid w:val="008E2AEE"/>
    <w:rsid w:val="008E2B80"/>
    <w:rsid w:val="008E2EA2"/>
    <w:rsid w:val="008E2F45"/>
    <w:rsid w:val="008E2FA4"/>
    <w:rsid w:val="008E3267"/>
    <w:rsid w:val="008E3272"/>
    <w:rsid w:val="008E371C"/>
    <w:rsid w:val="008E3746"/>
    <w:rsid w:val="008E38A7"/>
    <w:rsid w:val="008E3F58"/>
    <w:rsid w:val="008E42A2"/>
    <w:rsid w:val="008E436D"/>
    <w:rsid w:val="008E4847"/>
    <w:rsid w:val="008E4987"/>
    <w:rsid w:val="008E49D2"/>
    <w:rsid w:val="008E50A6"/>
    <w:rsid w:val="008E56FB"/>
    <w:rsid w:val="008E5844"/>
    <w:rsid w:val="008E5D1C"/>
    <w:rsid w:val="008E5F27"/>
    <w:rsid w:val="008E63E1"/>
    <w:rsid w:val="008E63FD"/>
    <w:rsid w:val="008E650F"/>
    <w:rsid w:val="008E65A4"/>
    <w:rsid w:val="008E6769"/>
    <w:rsid w:val="008E6E07"/>
    <w:rsid w:val="008E74F2"/>
    <w:rsid w:val="008E76BC"/>
    <w:rsid w:val="008E76C0"/>
    <w:rsid w:val="008E7855"/>
    <w:rsid w:val="008E79C1"/>
    <w:rsid w:val="008F0296"/>
    <w:rsid w:val="008F09E1"/>
    <w:rsid w:val="008F0D79"/>
    <w:rsid w:val="008F0EF9"/>
    <w:rsid w:val="008F15CB"/>
    <w:rsid w:val="008F191F"/>
    <w:rsid w:val="008F20A5"/>
    <w:rsid w:val="008F22D2"/>
    <w:rsid w:val="008F32D6"/>
    <w:rsid w:val="008F350D"/>
    <w:rsid w:val="008F39AB"/>
    <w:rsid w:val="008F3AA5"/>
    <w:rsid w:val="008F3ADC"/>
    <w:rsid w:val="008F40D0"/>
    <w:rsid w:val="008F422E"/>
    <w:rsid w:val="008F4AB8"/>
    <w:rsid w:val="008F5370"/>
    <w:rsid w:val="008F5BF5"/>
    <w:rsid w:val="008F5C93"/>
    <w:rsid w:val="008F5E34"/>
    <w:rsid w:val="008F6554"/>
    <w:rsid w:val="008F6C76"/>
    <w:rsid w:val="008F768D"/>
    <w:rsid w:val="008F7870"/>
    <w:rsid w:val="008F7A72"/>
    <w:rsid w:val="008F7C97"/>
    <w:rsid w:val="008F7FD2"/>
    <w:rsid w:val="00900109"/>
    <w:rsid w:val="00900400"/>
    <w:rsid w:val="00901215"/>
    <w:rsid w:val="00901600"/>
    <w:rsid w:val="0090166A"/>
    <w:rsid w:val="00901F3B"/>
    <w:rsid w:val="00902586"/>
    <w:rsid w:val="009029CF"/>
    <w:rsid w:val="00903185"/>
    <w:rsid w:val="00903257"/>
    <w:rsid w:val="009037A2"/>
    <w:rsid w:val="00903B06"/>
    <w:rsid w:val="00903D1A"/>
    <w:rsid w:val="0090431C"/>
    <w:rsid w:val="0090446E"/>
    <w:rsid w:val="00904913"/>
    <w:rsid w:val="009049A5"/>
    <w:rsid w:val="00904A78"/>
    <w:rsid w:val="00904C9F"/>
    <w:rsid w:val="00904CB5"/>
    <w:rsid w:val="00904E9A"/>
    <w:rsid w:val="00905229"/>
    <w:rsid w:val="00905BD3"/>
    <w:rsid w:val="00905CB1"/>
    <w:rsid w:val="00905FCE"/>
    <w:rsid w:val="00906FF1"/>
    <w:rsid w:val="00907D9A"/>
    <w:rsid w:val="0091013F"/>
    <w:rsid w:val="00910ED1"/>
    <w:rsid w:val="009110ED"/>
    <w:rsid w:val="0091111D"/>
    <w:rsid w:val="009114C5"/>
    <w:rsid w:val="009115A2"/>
    <w:rsid w:val="00911E04"/>
    <w:rsid w:val="009120E6"/>
    <w:rsid w:val="00912133"/>
    <w:rsid w:val="0091229B"/>
    <w:rsid w:val="009123B6"/>
    <w:rsid w:val="009123F0"/>
    <w:rsid w:val="0091261B"/>
    <w:rsid w:val="00912A40"/>
    <w:rsid w:val="00912E18"/>
    <w:rsid w:val="0091320A"/>
    <w:rsid w:val="009132B0"/>
    <w:rsid w:val="00913325"/>
    <w:rsid w:val="0091354F"/>
    <w:rsid w:val="00913E4C"/>
    <w:rsid w:val="00913FD9"/>
    <w:rsid w:val="0091404B"/>
    <w:rsid w:val="00914B53"/>
    <w:rsid w:val="00915593"/>
    <w:rsid w:val="0091586A"/>
    <w:rsid w:val="00915C85"/>
    <w:rsid w:val="00915F87"/>
    <w:rsid w:val="009165B7"/>
    <w:rsid w:val="009168DA"/>
    <w:rsid w:val="00916FD6"/>
    <w:rsid w:val="0091733A"/>
    <w:rsid w:val="0091756D"/>
    <w:rsid w:val="00917574"/>
    <w:rsid w:val="009175C7"/>
    <w:rsid w:val="00917982"/>
    <w:rsid w:val="00917A11"/>
    <w:rsid w:val="00917BD3"/>
    <w:rsid w:val="00920337"/>
    <w:rsid w:val="009209F7"/>
    <w:rsid w:val="00920BD5"/>
    <w:rsid w:val="009211C5"/>
    <w:rsid w:val="00921360"/>
    <w:rsid w:val="00921C2F"/>
    <w:rsid w:val="00922527"/>
    <w:rsid w:val="0092280B"/>
    <w:rsid w:val="00922B20"/>
    <w:rsid w:val="00922BD7"/>
    <w:rsid w:val="00923639"/>
    <w:rsid w:val="009237A9"/>
    <w:rsid w:val="00924138"/>
    <w:rsid w:val="00924460"/>
    <w:rsid w:val="00924A0F"/>
    <w:rsid w:val="009255C3"/>
    <w:rsid w:val="00925721"/>
    <w:rsid w:val="00925820"/>
    <w:rsid w:val="00925BB8"/>
    <w:rsid w:val="009261DB"/>
    <w:rsid w:val="009267DF"/>
    <w:rsid w:val="00926A59"/>
    <w:rsid w:val="00927039"/>
    <w:rsid w:val="00927124"/>
    <w:rsid w:val="00927631"/>
    <w:rsid w:val="00927856"/>
    <w:rsid w:val="009301C7"/>
    <w:rsid w:val="009308C1"/>
    <w:rsid w:val="009312B4"/>
    <w:rsid w:val="00931616"/>
    <w:rsid w:val="00931653"/>
    <w:rsid w:val="009316CE"/>
    <w:rsid w:val="00931BEC"/>
    <w:rsid w:val="00931D5C"/>
    <w:rsid w:val="009321EC"/>
    <w:rsid w:val="009323E6"/>
    <w:rsid w:val="00932507"/>
    <w:rsid w:val="009327B1"/>
    <w:rsid w:val="00932E26"/>
    <w:rsid w:val="009334E8"/>
    <w:rsid w:val="00933DC5"/>
    <w:rsid w:val="0093439D"/>
    <w:rsid w:val="00934639"/>
    <w:rsid w:val="00935808"/>
    <w:rsid w:val="0093583E"/>
    <w:rsid w:val="0093626E"/>
    <w:rsid w:val="00936378"/>
    <w:rsid w:val="0093659C"/>
    <w:rsid w:val="00936B6C"/>
    <w:rsid w:val="00936EF7"/>
    <w:rsid w:val="00936F74"/>
    <w:rsid w:val="00937006"/>
    <w:rsid w:val="0094031D"/>
    <w:rsid w:val="00941081"/>
    <w:rsid w:val="0094150B"/>
    <w:rsid w:val="00941551"/>
    <w:rsid w:val="00941BE5"/>
    <w:rsid w:val="00942130"/>
    <w:rsid w:val="009428DC"/>
    <w:rsid w:val="00942BE2"/>
    <w:rsid w:val="00942BF8"/>
    <w:rsid w:val="0094329C"/>
    <w:rsid w:val="00943306"/>
    <w:rsid w:val="00943628"/>
    <w:rsid w:val="0094398E"/>
    <w:rsid w:val="00943DDE"/>
    <w:rsid w:val="009441B6"/>
    <w:rsid w:val="00944277"/>
    <w:rsid w:val="00944663"/>
    <w:rsid w:val="00944B0B"/>
    <w:rsid w:val="00945668"/>
    <w:rsid w:val="00945949"/>
    <w:rsid w:val="0094622C"/>
    <w:rsid w:val="00946B9C"/>
    <w:rsid w:val="00946F10"/>
    <w:rsid w:val="00947042"/>
    <w:rsid w:val="00947196"/>
    <w:rsid w:val="009471F6"/>
    <w:rsid w:val="00947741"/>
    <w:rsid w:val="00947880"/>
    <w:rsid w:val="00947B21"/>
    <w:rsid w:val="009504B5"/>
    <w:rsid w:val="00950D12"/>
    <w:rsid w:val="0095181E"/>
    <w:rsid w:val="00951F30"/>
    <w:rsid w:val="009520C1"/>
    <w:rsid w:val="00952108"/>
    <w:rsid w:val="0095216B"/>
    <w:rsid w:val="00952258"/>
    <w:rsid w:val="009522A3"/>
    <w:rsid w:val="00952378"/>
    <w:rsid w:val="00952F4A"/>
    <w:rsid w:val="00953E97"/>
    <w:rsid w:val="00954404"/>
    <w:rsid w:val="00954BA2"/>
    <w:rsid w:val="00955023"/>
    <w:rsid w:val="0095567A"/>
    <w:rsid w:val="0095575E"/>
    <w:rsid w:val="00955D12"/>
    <w:rsid w:val="0095616D"/>
    <w:rsid w:val="00956C75"/>
    <w:rsid w:val="00957D79"/>
    <w:rsid w:val="00957E17"/>
    <w:rsid w:val="0096027A"/>
    <w:rsid w:val="00960548"/>
    <w:rsid w:val="00960CB0"/>
    <w:rsid w:val="00960D19"/>
    <w:rsid w:val="0096121C"/>
    <w:rsid w:val="00961E48"/>
    <w:rsid w:val="00962293"/>
    <w:rsid w:val="00962506"/>
    <w:rsid w:val="00962787"/>
    <w:rsid w:val="00962944"/>
    <w:rsid w:val="009630B0"/>
    <w:rsid w:val="00963223"/>
    <w:rsid w:val="00963486"/>
    <w:rsid w:val="00963E9A"/>
    <w:rsid w:val="00964014"/>
    <w:rsid w:val="00964D82"/>
    <w:rsid w:val="009659BF"/>
    <w:rsid w:val="00966528"/>
    <w:rsid w:val="009665AA"/>
    <w:rsid w:val="00966FBA"/>
    <w:rsid w:val="0096736C"/>
    <w:rsid w:val="009677B2"/>
    <w:rsid w:val="00967DC8"/>
    <w:rsid w:val="0097071D"/>
    <w:rsid w:val="0097072E"/>
    <w:rsid w:val="00970C88"/>
    <w:rsid w:val="0097148B"/>
    <w:rsid w:val="00971626"/>
    <w:rsid w:val="00971E86"/>
    <w:rsid w:val="00971FA4"/>
    <w:rsid w:val="009728B1"/>
    <w:rsid w:val="00972B6D"/>
    <w:rsid w:val="00972F73"/>
    <w:rsid w:val="00972FC4"/>
    <w:rsid w:val="009732C5"/>
    <w:rsid w:val="009736C3"/>
    <w:rsid w:val="00973748"/>
    <w:rsid w:val="009739B3"/>
    <w:rsid w:val="00973F24"/>
    <w:rsid w:val="009746FC"/>
    <w:rsid w:val="00974A80"/>
    <w:rsid w:val="00974CBD"/>
    <w:rsid w:val="00975A69"/>
    <w:rsid w:val="009768CB"/>
    <w:rsid w:val="00976B62"/>
    <w:rsid w:val="00976D0B"/>
    <w:rsid w:val="00976FD4"/>
    <w:rsid w:val="00977284"/>
    <w:rsid w:val="009779B5"/>
    <w:rsid w:val="00977CFD"/>
    <w:rsid w:val="0098022B"/>
    <w:rsid w:val="0098067E"/>
    <w:rsid w:val="00980764"/>
    <w:rsid w:val="009807B6"/>
    <w:rsid w:val="00980865"/>
    <w:rsid w:val="009808D5"/>
    <w:rsid w:val="00980F75"/>
    <w:rsid w:val="00980FF8"/>
    <w:rsid w:val="009818B7"/>
    <w:rsid w:val="00981AFC"/>
    <w:rsid w:val="00982946"/>
    <w:rsid w:val="00982A21"/>
    <w:rsid w:val="009838E6"/>
    <w:rsid w:val="009841D1"/>
    <w:rsid w:val="00984412"/>
    <w:rsid w:val="0098473E"/>
    <w:rsid w:val="00984AB0"/>
    <w:rsid w:val="00985862"/>
    <w:rsid w:val="00985AD9"/>
    <w:rsid w:val="00985B6E"/>
    <w:rsid w:val="00985C3F"/>
    <w:rsid w:val="00985E3F"/>
    <w:rsid w:val="00986830"/>
    <w:rsid w:val="00986AA2"/>
    <w:rsid w:val="00986CF9"/>
    <w:rsid w:val="009871CF"/>
    <w:rsid w:val="00987C9C"/>
    <w:rsid w:val="00987DC7"/>
    <w:rsid w:val="00987EE7"/>
    <w:rsid w:val="009904FB"/>
    <w:rsid w:val="009905B3"/>
    <w:rsid w:val="0099073D"/>
    <w:rsid w:val="009908EA"/>
    <w:rsid w:val="00990BFD"/>
    <w:rsid w:val="00990E23"/>
    <w:rsid w:val="00990E42"/>
    <w:rsid w:val="00991039"/>
    <w:rsid w:val="00991652"/>
    <w:rsid w:val="00991803"/>
    <w:rsid w:val="00991A8C"/>
    <w:rsid w:val="00991B20"/>
    <w:rsid w:val="00991F3E"/>
    <w:rsid w:val="00992107"/>
    <w:rsid w:val="009924F4"/>
    <w:rsid w:val="00992800"/>
    <w:rsid w:val="00993108"/>
    <w:rsid w:val="00993674"/>
    <w:rsid w:val="0099418A"/>
    <w:rsid w:val="00994255"/>
    <w:rsid w:val="00994329"/>
    <w:rsid w:val="009945E8"/>
    <w:rsid w:val="00994B15"/>
    <w:rsid w:val="00994B8B"/>
    <w:rsid w:val="0099504F"/>
    <w:rsid w:val="0099509B"/>
    <w:rsid w:val="009958C9"/>
    <w:rsid w:val="009958F7"/>
    <w:rsid w:val="00995B7F"/>
    <w:rsid w:val="00995EE8"/>
    <w:rsid w:val="00995F65"/>
    <w:rsid w:val="00996530"/>
    <w:rsid w:val="00996714"/>
    <w:rsid w:val="00997365"/>
    <w:rsid w:val="0099737B"/>
    <w:rsid w:val="00997A5B"/>
    <w:rsid w:val="00997D7D"/>
    <w:rsid w:val="009A00C7"/>
    <w:rsid w:val="009A0830"/>
    <w:rsid w:val="009A0C60"/>
    <w:rsid w:val="009A0F67"/>
    <w:rsid w:val="009A12B2"/>
    <w:rsid w:val="009A1618"/>
    <w:rsid w:val="009A1757"/>
    <w:rsid w:val="009A1D45"/>
    <w:rsid w:val="009A1D73"/>
    <w:rsid w:val="009A1DD2"/>
    <w:rsid w:val="009A1F5F"/>
    <w:rsid w:val="009A237D"/>
    <w:rsid w:val="009A35DB"/>
    <w:rsid w:val="009A39EC"/>
    <w:rsid w:val="009A4629"/>
    <w:rsid w:val="009A50F8"/>
    <w:rsid w:val="009A5307"/>
    <w:rsid w:val="009A5785"/>
    <w:rsid w:val="009A621D"/>
    <w:rsid w:val="009A6769"/>
    <w:rsid w:val="009A69D0"/>
    <w:rsid w:val="009A7DDE"/>
    <w:rsid w:val="009B023F"/>
    <w:rsid w:val="009B0596"/>
    <w:rsid w:val="009B0B5E"/>
    <w:rsid w:val="009B10DD"/>
    <w:rsid w:val="009B118B"/>
    <w:rsid w:val="009B170C"/>
    <w:rsid w:val="009B1838"/>
    <w:rsid w:val="009B189F"/>
    <w:rsid w:val="009B1E23"/>
    <w:rsid w:val="009B211E"/>
    <w:rsid w:val="009B215F"/>
    <w:rsid w:val="009B22D8"/>
    <w:rsid w:val="009B2439"/>
    <w:rsid w:val="009B32C1"/>
    <w:rsid w:val="009B3743"/>
    <w:rsid w:val="009B3CA9"/>
    <w:rsid w:val="009B3E6B"/>
    <w:rsid w:val="009B43A5"/>
    <w:rsid w:val="009B4597"/>
    <w:rsid w:val="009B4780"/>
    <w:rsid w:val="009B4D78"/>
    <w:rsid w:val="009B544E"/>
    <w:rsid w:val="009B57D2"/>
    <w:rsid w:val="009B59DC"/>
    <w:rsid w:val="009B5EED"/>
    <w:rsid w:val="009B64EC"/>
    <w:rsid w:val="009B6794"/>
    <w:rsid w:val="009B696E"/>
    <w:rsid w:val="009B6B46"/>
    <w:rsid w:val="009B6C0C"/>
    <w:rsid w:val="009B6D58"/>
    <w:rsid w:val="009B6E80"/>
    <w:rsid w:val="009B7BFC"/>
    <w:rsid w:val="009C041D"/>
    <w:rsid w:val="009C0B61"/>
    <w:rsid w:val="009C13D1"/>
    <w:rsid w:val="009C191E"/>
    <w:rsid w:val="009C1FC6"/>
    <w:rsid w:val="009C25AD"/>
    <w:rsid w:val="009C2B7C"/>
    <w:rsid w:val="009C2C1C"/>
    <w:rsid w:val="009C380C"/>
    <w:rsid w:val="009C3845"/>
    <w:rsid w:val="009C3ED9"/>
    <w:rsid w:val="009C47F0"/>
    <w:rsid w:val="009C4AC9"/>
    <w:rsid w:val="009C5C4C"/>
    <w:rsid w:val="009C6075"/>
    <w:rsid w:val="009C63E8"/>
    <w:rsid w:val="009C65DA"/>
    <w:rsid w:val="009C66EC"/>
    <w:rsid w:val="009C690A"/>
    <w:rsid w:val="009C6953"/>
    <w:rsid w:val="009C6B82"/>
    <w:rsid w:val="009C6CF2"/>
    <w:rsid w:val="009C6D44"/>
    <w:rsid w:val="009C7130"/>
    <w:rsid w:val="009C74B3"/>
    <w:rsid w:val="009C7A16"/>
    <w:rsid w:val="009C7F0C"/>
    <w:rsid w:val="009C7FAC"/>
    <w:rsid w:val="009D0240"/>
    <w:rsid w:val="009D02D6"/>
    <w:rsid w:val="009D041E"/>
    <w:rsid w:val="009D05D8"/>
    <w:rsid w:val="009D0C26"/>
    <w:rsid w:val="009D0D5B"/>
    <w:rsid w:val="009D0F27"/>
    <w:rsid w:val="009D0F98"/>
    <w:rsid w:val="009D10D5"/>
    <w:rsid w:val="009D121B"/>
    <w:rsid w:val="009D168B"/>
    <w:rsid w:val="009D1875"/>
    <w:rsid w:val="009D1E45"/>
    <w:rsid w:val="009D201F"/>
    <w:rsid w:val="009D23FD"/>
    <w:rsid w:val="009D2A63"/>
    <w:rsid w:val="009D3230"/>
    <w:rsid w:val="009D33A0"/>
    <w:rsid w:val="009D350F"/>
    <w:rsid w:val="009D37F7"/>
    <w:rsid w:val="009D3ADB"/>
    <w:rsid w:val="009D3F58"/>
    <w:rsid w:val="009D456B"/>
    <w:rsid w:val="009D5551"/>
    <w:rsid w:val="009D58EC"/>
    <w:rsid w:val="009D5912"/>
    <w:rsid w:val="009D59B3"/>
    <w:rsid w:val="009D5DEB"/>
    <w:rsid w:val="009D64B9"/>
    <w:rsid w:val="009D6BA1"/>
    <w:rsid w:val="009D7231"/>
    <w:rsid w:val="009D73F3"/>
    <w:rsid w:val="009D73FB"/>
    <w:rsid w:val="009D7F36"/>
    <w:rsid w:val="009E0419"/>
    <w:rsid w:val="009E1123"/>
    <w:rsid w:val="009E1606"/>
    <w:rsid w:val="009E1D86"/>
    <w:rsid w:val="009E271B"/>
    <w:rsid w:val="009E2B46"/>
    <w:rsid w:val="009E2E61"/>
    <w:rsid w:val="009E3355"/>
    <w:rsid w:val="009E3385"/>
    <w:rsid w:val="009E3D17"/>
    <w:rsid w:val="009E3DE7"/>
    <w:rsid w:val="009E439F"/>
    <w:rsid w:val="009E4816"/>
    <w:rsid w:val="009E48DD"/>
    <w:rsid w:val="009E49BB"/>
    <w:rsid w:val="009E4B7A"/>
    <w:rsid w:val="009E4D9D"/>
    <w:rsid w:val="009E53C2"/>
    <w:rsid w:val="009E5579"/>
    <w:rsid w:val="009E5A41"/>
    <w:rsid w:val="009E5BEC"/>
    <w:rsid w:val="009E5C44"/>
    <w:rsid w:val="009E61EC"/>
    <w:rsid w:val="009E65B8"/>
    <w:rsid w:val="009E65C7"/>
    <w:rsid w:val="009E6C02"/>
    <w:rsid w:val="009E6F19"/>
    <w:rsid w:val="009E6F1A"/>
    <w:rsid w:val="009E6F20"/>
    <w:rsid w:val="009E6F68"/>
    <w:rsid w:val="009E7198"/>
    <w:rsid w:val="009F0EE2"/>
    <w:rsid w:val="009F118E"/>
    <w:rsid w:val="009F1422"/>
    <w:rsid w:val="009F1699"/>
    <w:rsid w:val="009F1C74"/>
    <w:rsid w:val="009F221C"/>
    <w:rsid w:val="009F233E"/>
    <w:rsid w:val="009F28D6"/>
    <w:rsid w:val="009F2A1B"/>
    <w:rsid w:val="009F2B0E"/>
    <w:rsid w:val="009F32A5"/>
    <w:rsid w:val="009F3431"/>
    <w:rsid w:val="009F42A4"/>
    <w:rsid w:val="009F46BC"/>
    <w:rsid w:val="009F4FD9"/>
    <w:rsid w:val="009F52FC"/>
    <w:rsid w:val="009F5417"/>
    <w:rsid w:val="009F5797"/>
    <w:rsid w:val="009F5BBF"/>
    <w:rsid w:val="009F5CD6"/>
    <w:rsid w:val="009F6541"/>
    <w:rsid w:val="009F7010"/>
    <w:rsid w:val="009F7110"/>
    <w:rsid w:val="009F740A"/>
    <w:rsid w:val="00A0086C"/>
    <w:rsid w:val="00A00BC8"/>
    <w:rsid w:val="00A00DCA"/>
    <w:rsid w:val="00A00DEA"/>
    <w:rsid w:val="00A0100B"/>
    <w:rsid w:val="00A012BD"/>
    <w:rsid w:val="00A018D6"/>
    <w:rsid w:val="00A0192C"/>
    <w:rsid w:val="00A0257F"/>
    <w:rsid w:val="00A02D66"/>
    <w:rsid w:val="00A02F86"/>
    <w:rsid w:val="00A0317F"/>
    <w:rsid w:val="00A0318F"/>
    <w:rsid w:val="00A038E4"/>
    <w:rsid w:val="00A03FE2"/>
    <w:rsid w:val="00A04D30"/>
    <w:rsid w:val="00A04E59"/>
    <w:rsid w:val="00A05221"/>
    <w:rsid w:val="00A05B25"/>
    <w:rsid w:val="00A05F44"/>
    <w:rsid w:val="00A05FC5"/>
    <w:rsid w:val="00A061B5"/>
    <w:rsid w:val="00A06448"/>
    <w:rsid w:val="00A0681B"/>
    <w:rsid w:val="00A06826"/>
    <w:rsid w:val="00A0695E"/>
    <w:rsid w:val="00A06AFB"/>
    <w:rsid w:val="00A06C9D"/>
    <w:rsid w:val="00A06E9D"/>
    <w:rsid w:val="00A072BF"/>
    <w:rsid w:val="00A0741A"/>
    <w:rsid w:val="00A0756C"/>
    <w:rsid w:val="00A07F58"/>
    <w:rsid w:val="00A07FED"/>
    <w:rsid w:val="00A1034B"/>
    <w:rsid w:val="00A103B4"/>
    <w:rsid w:val="00A1094F"/>
    <w:rsid w:val="00A10B32"/>
    <w:rsid w:val="00A112F1"/>
    <w:rsid w:val="00A11BFF"/>
    <w:rsid w:val="00A12167"/>
    <w:rsid w:val="00A134D3"/>
    <w:rsid w:val="00A1416C"/>
    <w:rsid w:val="00A146C2"/>
    <w:rsid w:val="00A152C7"/>
    <w:rsid w:val="00A154BE"/>
    <w:rsid w:val="00A15B7C"/>
    <w:rsid w:val="00A15D12"/>
    <w:rsid w:val="00A15F27"/>
    <w:rsid w:val="00A16084"/>
    <w:rsid w:val="00A16A1C"/>
    <w:rsid w:val="00A16F9E"/>
    <w:rsid w:val="00A17543"/>
    <w:rsid w:val="00A20515"/>
    <w:rsid w:val="00A20E51"/>
    <w:rsid w:val="00A20F33"/>
    <w:rsid w:val="00A21285"/>
    <w:rsid w:val="00A21D2B"/>
    <w:rsid w:val="00A22174"/>
    <w:rsid w:val="00A22434"/>
    <w:rsid w:val="00A22653"/>
    <w:rsid w:val="00A22656"/>
    <w:rsid w:val="00A227DF"/>
    <w:rsid w:val="00A22A30"/>
    <w:rsid w:val="00A22E66"/>
    <w:rsid w:val="00A2310A"/>
    <w:rsid w:val="00A2337A"/>
    <w:rsid w:val="00A23446"/>
    <w:rsid w:val="00A23DDA"/>
    <w:rsid w:val="00A248A0"/>
    <w:rsid w:val="00A25231"/>
    <w:rsid w:val="00A252A5"/>
    <w:rsid w:val="00A253BB"/>
    <w:rsid w:val="00A25B27"/>
    <w:rsid w:val="00A25EC1"/>
    <w:rsid w:val="00A26129"/>
    <w:rsid w:val="00A26511"/>
    <w:rsid w:val="00A26F68"/>
    <w:rsid w:val="00A26FAF"/>
    <w:rsid w:val="00A27592"/>
    <w:rsid w:val="00A276A4"/>
    <w:rsid w:val="00A3087F"/>
    <w:rsid w:val="00A30A4B"/>
    <w:rsid w:val="00A313C2"/>
    <w:rsid w:val="00A31615"/>
    <w:rsid w:val="00A31986"/>
    <w:rsid w:val="00A31B60"/>
    <w:rsid w:val="00A321BB"/>
    <w:rsid w:val="00A3220F"/>
    <w:rsid w:val="00A32727"/>
    <w:rsid w:val="00A33C4F"/>
    <w:rsid w:val="00A33C78"/>
    <w:rsid w:val="00A33F9B"/>
    <w:rsid w:val="00A345A1"/>
    <w:rsid w:val="00A35303"/>
    <w:rsid w:val="00A35E4F"/>
    <w:rsid w:val="00A36904"/>
    <w:rsid w:val="00A37185"/>
    <w:rsid w:val="00A372B7"/>
    <w:rsid w:val="00A37417"/>
    <w:rsid w:val="00A4078E"/>
    <w:rsid w:val="00A40AE8"/>
    <w:rsid w:val="00A40CD0"/>
    <w:rsid w:val="00A40DB1"/>
    <w:rsid w:val="00A40F8C"/>
    <w:rsid w:val="00A41378"/>
    <w:rsid w:val="00A41410"/>
    <w:rsid w:val="00A418B4"/>
    <w:rsid w:val="00A41DAD"/>
    <w:rsid w:val="00A41E3A"/>
    <w:rsid w:val="00A42082"/>
    <w:rsid w:val="00A42235"/>
    <w:rsid w:val="00A42868"/>
    <w:rsid w:val="00A42BB0"/>
    <w:rsid w:val="00A42E6F"/>
    <w:rsid w:val="00A4307A"/>
    <w:rsid w:val="00A434C7"/>
    <w:rsid w:val="00A43735"/>
    <w:rsid w:val="00A43851"/>
    <w:rsid w:val="00A43982"/>
    <w:rsid w:val="00A43D12"/>
    <w:rsid w:val="00A43D6E"/>
    <w:rsid w:val="00A441CD"/>
    <w:rsid w:val="00A449FB"/>
    <w:rsid w:val="00A44B45"/>
    <w:rsid w:val="00A44C32"/>
    <w:rsid w:val="00A44F32"/>
    <w:rsid w:val="00A450C2"/>
    <w:rsid w:val="00A455BD"/>
    <w:rsid w:val="00A456AE"/>
    <w:rsid w:val="00A456E8"/>
    <w:rsid w:val="00A458BB"/>
    <w:rsid w:val="00A45E14"/>
    <w:rsid w:val="00A45F0B"/>
    <w:rsid w:val="00A46D2E"/>
    <w:rsid w:val="00A472A3"/>
    <w:rsid w:val="00A4783B"/>
    <w:rsid w:val="00A47DC6"/>
    <w:rsid w:val="00A502C4"/>
    <w:rsid w:val="00A5041D"/>
    <w:rsid w:val="00A506DD"/>
    <w:rsid w:val="00A507C9"/>
    <w:rsid w:val="00A507F1"/>
    <w:rsid w:val="00A50979"/>
    <w:rsid w:val="00A50D07"/>
    <w:rsid w:val="00A51483"/>
    <w:rsid w:val="00A517E8"/>
    <w:rsid w:val="00A51BBB"/>
    <w:rsid w:val="00A521D3"/>
    <w:rsid w:val="00A522E6"/>
    <w:rsid w:val="00A52459"/>
    <w:rsid w:val="00A52487"/>
    <w:rsid w:val="00A52BD8"/>
    <w:rsid w:val="00A52C9A"/>
    <w:rsid w:val="00A52D8D"/>
    <w:rsid w:val="00A53A44"/>
    <w:rsid w:val="00A53B02"/>
    <w:rsid w:val="00A53C72"/>
    <w:rsid w:val="00A53C88"/>
    <w:rsid w:val="00A542F9"/>
    <w:rsid w:val="00A54815"/>
    <w:rsid w:val="00A54D8F"/>
    <w:rsid w:val="00A55D2C"/>
    <w:rsid w:val="00A56200"/>
    <w:rsid w:val="00A56D3A"/>
    <w:rsid w:val="00A56E71"/>
    <w:rsid w:val="00A57033"/>
    <w:rsid w:val="00A57138"/>
    <w:rsid w:val="00A5728E"/>
    <w:rsid w:val="00A5758D"/>
    <w:rsid w:val="00A576D0"/>
    <w:rsid w:val="00A57BD9"/>
    <w:rsid w:val="00A57EB3"/>
    <w:rsid w:val="00A57FD5"/>
    <w:rsid w:val="00A60209"/>
    <w:rsid w:val="00A602FD"/>
    <w:rsid w:val="00A608B8"/>
    <w:rsid w:val="00A609DA"/>
    <w:rsid w:val="00A61581"/>
    <w:rsid w:val="00A615DD"/>
    <w:rsid w:val="00A61E94"/>
    <w:rsid w:val="00A61EC7"/>
    <w:rsid w:val="00A61EE3"/>
    <w:rsid w:val="00A61EE6"/>
    <w:rsid w:val="00A62177"/>
    <w:rsid w:val="00A62917"/>
    <w:rsid w:val="00A638CD"/>
    <w:rsid w:val="00A63DC5"/>
    <w:rsid w:val="00A64D5A"/>
    <w:rsid w:val="00A6570C"/>
    <w:rsid w:val="00A65BD6"/>
    <w:rsid w:val="00A660E3"/>
    <w:rsid w:val="00A66245"/>
    <w:rsid w:val="00A662F3"/>
    <w:rsid w:val="00A66550"/>
    <w:rsid w:val="00A669E3"/>
    <w:rsid w:val="00A66E0F"/>
    <w:rsid w:val="00A66EA6"/>
    <w:rsid w:val="00A66EB3"/>
    <w:rsid w:val="00A670D6"/>
    <w:rsid w:val="00A6726E"/>
    <w:rsid w:val="00A67AF2"/>
    <w:rsid w:val="00A67B6C"/>
    <w:rsid w:val="00A67F8C"/>
    <w:rsid w:val="00A704D3"/>
    <w:rsid w:val="00A70DBB"/>
    <w:rsid w:val="00A718D0"/>
    <w:rsid w:val="00A71B8B"/>
    <w:rsid w:val="00A7365A"/>
    <w:rsid w:val="00A73731"/>
    <w:rsid w:val="00A739D3"/>
    <w:rsid w:val="00A73E78"/>
    <w:rsid w:val="00A742F9"/>
    <w:rsid w:val="00A74693"/>
    <w:rsid w:val="00A74E84"/>
    <w:rsid w:val="00A7558A"/>
    <w:rsid w:val="00A75829"/>
    <w:rsid w:val="00A75B39"/>
    <w:rsid w:val="00A75E32"/>
    <w:rsid w:val="00A769A2"/>
    <w:rsid w:val="00A76AB4"/>
    <w:rsid w:val="00A7713E"/>
    <w:rsid w:val="00A77230"/>
    <w:rsid w:val="00A77326"/>
    <w:rsid w:val="00A77590"/>
    <w:rsid w:val="00A7781B"/>
    <w:rsid w:val="00A77F46"/>
    <w:rsid w:val="00A77FA0"/>
    <w:rsid w:val="00A801DF"/>
    <w:rsid w:val="00A80498"/>
    <w:rsid w:val="00A80896"/>
    <w:rsid w:val="00A80B6A"/>
    <w:rsid w:val="00A80BF3"/>
    <w:rsid w:val="00A816DD"/>
    <w:rsid w:val="00A81841"/>
    <w:rsid w:val="00A81EC6"/>
    <w:rsid w:val="00A81F52"/>
    <w:rsid w:val="00A82A24"/>
    <w:rsid w:val="00A82BD3"/>
    <w:rsid w:val="00A83475"/>
    <w:rsid w:val="00A83ED5"/>
    <w:rsid w:val="00A840AA"/>
    <w:rsid w:val="00A842AE"/>
    <w:rsid w:val="00A84555"/>
    <w:rsid w:val="00A84728"/>
    <w:rsid w:val="00A847F0"/>
    <w:rsid w:val="00A84867"/>
    <w:rsid w:val="00A850D5"/>
    <w:rsid w:val="00A85965"/>
    <w:rsid w:val="00A867A7"/>
    <w:rsid w:val="00A86FCD"/>
    <w:rsid w:val="00A87CAA"/>
    <w:rsid w:val="00A9054D"/>
    <w:rsid w:val="00A90802"/>
    <w:rsid w:val="00A915F0"/>
    <w:rsid w:val="00A91DA5"/>
    <w:rsid w:val="00A92782"/>
    <w:rsid w:val="00A92B53"/>
    <w:rsid w:val="00A92FD5"/>
    <w:rsid w:val="00A9310C"/>
    <w:rsid w:val="00A9343F"/>
    <w:rsid w:val="00A934EB"/>
    <w:rsid w:val="00A935EC"/>
    <w:rsid w:val="00A93B24"/>
    <w:rsid w:val="00A9495F"/>
    <w:rsid w:val="00A94B84"/>
    <w:rsid w:val="00A94EF3"/>
    <w:rsid w:val="00A95263"/>
    <w:rsid w:val="00A95583"/>
    <w:rsid w:val="00A9563C"/>
    <w:rsid w:val="00A960C8"/>
    <w:rsid w:val="00A96450"/>
    <w:rsid w:val="00A966EA"/>
    <w:rsid w:val="00A967FB"/>
    <w:rsid w:val="00A96C58"/>
    <w:rsid w:val="00A96F28"/>
    <w:rsid w:val="00A970D7"/>
    <w:rsid w:val="00A97C02"/>
    <w:rsid w:val="00AA0112"/>
    <w:rsid w:val="00AA0140"/>
    <w:rsid w:val="00AA032D"/>
    <w:rsid w:val="00AA055B"/>
    <w:rsid w:val="00AA081E"/>
    <w:rsid w:val="00AA0A75"/>
    <w:rsid w:val="00AA0AD3"/>
    <w:rsid w:val="00AA0E5A"/>
    <w:rsid w:val="00AA1270"/>
    <w:rsid w:val="00AA1974"/>
    <w:rsid w:val="00AA19AD"/>
    <w:rsid w:val="00AA1A7B"/>
    <w:rsid w:val="00AA2000"/>
    <w:rsid w:val="00AA2282"/>
    <w:rsid w:val="00AA2A8E"/>
    <w:rsid w:val="00AA2AC0"/>
    <w:rsid w:val="00AA2B11"/>
    <w:rsid w:val="00AA37B2"/>
    <w:rsid w:val="00AA3883"/>
    <w:rsid w:val="00AA3937"/>
    <w:rsid w:val="00AA3A8B"/>
    <w:rsid w:val="00AA3BC1"/>
    <w:rsid w:val="00AA3BCA"/>
    <w:rsid w:val="00AA3DFA"/>
    <w:rsid w:val="00AA439E"/>
    <w:rsid w:val="00AA4E0B"/>
    <w:rsid w:val="00AA5437"/>
    <w:rsid w:val="00AA5AAC"/>
    <w:rsid w:val="00AA6BAE"/>
    <w:rsid w:val="00AA71B5"/>
    <w:rsid w:val="00AA71ED"/>
    <w:rsid w:val="00AA7234"/>
    <w:rsid w:val="00AA7D0D"/>
    <w:rsid w:val="00AB01B6"/>
    <w:rsid w:val="00AB03DC"/>
    <w:rsid w:val="00AB0D8D"/>
    <w:rsid w:val="00AB12CB"/>
    <w:rsid w:val="00AB153F"/>
    <w:rsid w:val="00AB15AE"/>
    <w:rsid w:val="00AB1690"/>
    <w:rsid w:val="00AB1F59"/>
    <w:rsid w:val="00AB2426"/>
    <w:rsid w:val="00AB2516"/>
    <w:rsid w:val="00AB2661"/>
    <w:rsid w:val="00AB27F1"/>
    <w:rsid w:val="00AB31C6"/>
    <w:rsid w:val="00AB3305"/>
    <w:rsid w:val="00AB36F3"/>
    <w:rsid w:val="00AB3746"/>
    <w:rsid w:val="00AB3829"/>
    <w:rsid w:val="00AB390C"/>
    <w:rsid w:val="00AB3BEF"/>
    <w:rsid w:val="00AB4476"/>
    <w:rsid w:val="00AB4517"/>
    <w:rsid w:val="00AB5314"/>
    <w:rsid w:val="00AB5559"/>
    <w:rsid w:val="00AB55D0"/>
    <w:rsid w:val="00AB5DA5"/>
    <w:rsid w:val="00AB5E5D"/>
    <w:rsid w:val="00AB6540"/>
    <w:rsid w:val="00AB69DF"/>
    <w:rsid w:val="00AB6F36"/>
    <w:rsid w:val="00AB6F6A"/>
    <w:rsid w:val="00AB74B6"/>
    <w:rsid w:val="00AB74E2"/>
    <w:rsid w:val="00AB7BFC"/>
    <w:rsid w:val="00AC0752"/>
    <w:rsid w:val="00AC09D7"/>
    <w:rsid w:val="00AC0B8D"/>
    <w:rsid w:val="00AC0EF0"/>
    <w:rsid w:val="00AC22BA"/>
    <w:rsid w:val="00AC2655"/>
    <w:rsid w:val="00AC2AA9"/>
    <w:rsid w:val="00AC2CEC"/>
    <w:rsid w:val="00AC2E25"/>
    <w:rsid w:val="00AC3DD9"/>
    <w:rsid w:val="00AC4482"/>
    <w:rsid w:val="00AC4627"/>
    <w:rsid w:val="00AC4F92"/>
    <w:rsid w:val="00AC519A"/>
    <w:rsid w:val="00AC54F8"/>
    <w:rsid w:val="00AC566A"/>
    <w:rsid w:val="00AC5D6F"/>
    <w:rsid w:val="00AC63E6"/>
    <w:rsid w:val="00AC6BCE"/>
    <w:rsid w:val="00AC6CEB"/>
    <w:rsid w:val="00AC70D4"/>
    <w:rsid w:val="00AC764B"/>
    <w:rsid w:val="00AC7856"/>
    <w:rsid w:val="00AC796B"/>
    <w:rsid w:val="00AD08AC"/>
    <w:rsid w:val="00AD0CC3"/>
    <w:rsid w:val="00AD0F19"/>
    <w:rsid w:val="00AD125B"/>
    <w:rsid w:val="00AD1642"/>
    <w:rsid w:val="00AD2307"/>
    <w:rsid w:val="00AD29A3"/>
    <w:rsid w:val="00AD2A76"/>
    <w:rsid w:val="00AD2DDA"/>
    <w:rsid w:val="00AD30CA"/>
    <w:rsid w:val="00AD32FF"/>
    <w:rsid w:val="00AD3EEA"/>
    <w:rsid w:val="00AD45E1"/>
    <w:rsid w:val="00AD4A0D"/>
    <w:rsid w:val="00AD4FBD"/>
    <w:rsid w:val="00AD52DF"/>
    <w:rsid w:val="00AD57B7"/>
    <w:rsid w:val="00AD5A64"/>
    <w:rsid w:val="00AD5DE0"/>
    <w:rsid w:val="00AD5E3D"/>
    <w:rsid w:val="00AD61A5"/>
    <w:rsid w:val="00AD63CB"/>
    <w:rsid w:val="00AD6970"/>
    <w:rsid w:val="00AD6AA0"/>
    <w:rsid w:val="00AD6E04"/>
    <w:rsid w:val="00AD6F9E"/>
    <w:rsid w:val="00AD7090"/>
    <w:rsid w:val="00AE025A"/>
    <w:rsid w:val="00AE0CD9"/>
    <w:rsid w:val="00AE0E8D"/>
    <w:rsid w:val="00AE1728"/>
    <w:rsid w:val="00AE17AC"/>
    <w:rsid w:val="00AE1B19"/>
    <w:rsid w:val="00AE1B7B"/>
    <w:rsid w:val="00AE1E13"/>
    <w:rsid w:val="00AE264B"/>
    <w:rsid w:val="00AE3101"/>
    <w:rsid w:val="00AE32A6"/>
    <w:rsid w:val="00AE3CA0"/>
    <w:rsid w:val="00AE4033"/>
    <w:rsid w:val="00AE4A2B"/>
    <w:rsid w:val="00AE4FA5"/>
    <w:rsid w:val="00AE5272"/>
    <w:rsid w:val="00AE542F"/>
    <w:rsid w:val="00AE5581"/>
    <w:rsid w:val="00AE55AB"/>
    <w:rsid w:val="00AE5DEE"/>
    <w:rsid w:val="00AE5FE0"/>
    <w:rsid w:val="00AE6161"/>
    <w:rsid w:val="00AE6698"/>
    <w:rsid w:val="00AE6797"/>
    <w:rsid w:val="00AE77A1"/>
    <w:rsid w:val="00AE7C34"/>
    <w:rsid w:val="00AE7ED4"/>
    <w:rsid w:val="00AF00B6"/>
    <w:rsid w:val="00AF04C8"/>
    <w:rsid w:val="00AF095A"/>
    <w:rsid w:val="00AF0F8D"/>
    <w:rsid w:val="00AF1120"/>
    <w:rsid w:val="00AF1377"/>
    <w:rsid w:val="00AF13EE"/>
    <w:rsid w:val="00AF1CA5"/>
    <w:rsid w:val="00AF20EC"/>
    <w:rsid w:val="00AF45D3"/>
    <w:rsid w:val="00AF4625"/>
    <w:rsid w:val="00AF48F7"/>
    <w:rsid w:val="00AF523A"/>
    <w:rsid w:val="00AF56B3"/>
    <w:rsid w:val="00AF56C6"/>
    <w:rsid w:val="00AF5F4B"/>
    <w:rsid w:val="00AF67C6"/>
    <w:rsid w:val="00AF690F"/>
    <w:rsid w:val="00AF6C60"/>
    <w:rsid w:val="00AF72FE"/>
    <w:rsid w:val="00AF74B9"/>
    <w:rsid w:val="00B0001C"/>
    <w:rsid w:val="00B00562"/>
    <w:rsid w:val="00B00839"/>
    <w:rsid w:val="00B017EC"/>
    <w:rsid w:val="00B01A54"/>
    <w:rsid w:val="00B01D89"/>
    <w:rsid w:val="00B02673"/>
    <w:rsid w:val="00B02D5D"/>
    <w:rsid w:val="00B02D72"/>
    <w:rsid w:val="00B02FEF"/>
    <w:rsid w:val="00B03692"/>
    <w:rsid w:val="00B03A1A"/>
    <w:rsid w:val="00B03B5A"/>
    <w:rsid w:val="00B04631"/>
    <w:rsid w:val="00B0498A"/>
    <w:rsid w:val="00B04E7E"/>
    <w:rsid w:val="00B0525F"/>
    <w:rsid w:val="00B05677"/>
    <w:rsid w:val="00B05A79"/>
    <w:rsid w:val="00B05AB5"/>
    <w:rsid w:val="00B06062"/>
    <w:rsid w:val="00B06A67"/>
    <w:rsid w:val="00B06A6E"/>
    <w:rsid w:val="00B06E55"/>
    <w:rsid w:val="00B073D0"/>
    <w:rsid w:val="00B0747F"/>
    <w:rsid w:val="00B07966"/>
    <w:rsid w:val="00B07A75"/>
    <w:rsid w:val="00B1006A"/>
    <w:rsid w:val="00B107D7"/>
    <w:rsid w:val="00B10C23"/>
    <w:rsid w:val="00B10CA3"/>
    <w:rsid w:val="00B10E5E"/>
    <w:rsid w:val="00B10E99"/>
    <w:rsid w:val="00B1128E"/>
    <w:rsid w:val="00B1171E"/>
    <w:rsid w:val="00B11CB1"/>
    <w:rsid w:val="00B11DDD"/>
    <w:rsid w:val="00B1203A"/>
    <w:rsid w:val="00B12796"/>
    <w:rsid w:val="00B12981"/>
    <w:rsid w:val="00B12D3F"/>
    <w:rsid w:val="00B13093"/>
    <w:rsid w:val="00B1344E"/>
    <w:rsid w:val="00B1351F"/>
    <w:rsid w:val="00B13751"/>
    <w:rsid w:val="00B13FB9"/>
    <w:rsid w:val="00B14057"/>
    <w:rsid w:val="00B14214"/>
    <w:rsid w:val="00B14FA7"/>
    <w:rsid w:val="00B157D1"/>
    <w:rsid w:val="00B15CF9"/>
    <w:rsid w:val="00B16474"/>
    <w:rsid w:val="00B16526"/>
    <w:rsid w:val="00B16A08"/>
    <w:rsid w:val="00B16CC9"/>
    <w:rsid w:val="00B16D8E"/>
    <w:rsid w:val="00B17197"/>
    <w:rsid w:val="00B17CB9"/>
    <w:rsid w:val="00B17F03"/>
    <w:rsid w:val="00B2019A"/>
    <w:rsid w:val="00B2028C"/>
    <w:rsid w:val="00B20367"/>
    <w:rsid w:val="00B20834"/>
    <w:rsid w:val="00B20ECB"/>
    <w:rsid w:val="00B20FF4"/>
    <w:rsid w:val="00B2112B"/>
    <w:rsid w:val="00B214DC"/>
    <w:rsid w:val="00B21535"/>
    <w:rsid w:val="00B21619"/>
    <w:rsid w:val="00B21708"/>
    <w:rsid w:val="00B21C87"/>
    <w:rsid w:val="00B21E9C"/>
    <w:rsid w:val="00B2293D"/>
    <w:rsid w:val="00B233F7"/>
    <w:rsid w:val="00B237EF"/>
    <w:rsid w:val="00B2380E"/>
    <w:rsid w:val="00B23CCF"/>
    <w:rsid w:val="00B244E2"/>
    <w:rsid w:val="00B24738"/>
    <w:rsid w:val="00B249D9"/>
    <w:rsid w:val="00B24D7B"/>
    <w:rsid w:val="00B24DEA"/>
    <w:rsid w:val="00B2529F"/>
    <w:rsid w:val="00B25499"/>
    <w:rsid w:val="00B2596C"/>
    <w:rsid w:val="00B259EA"/>
    <w:rsid w:val="00B25FD6"/>
    <w:rsid w:val="00B26809"/>
    <w:rsid w:val="00B2785F"/>
    <w:rsid w:val="00B279F9"/>
    <w:rsid w:val="00B27CC7"/>
    <w:rsid w:val="00B3066E"/>
    <w:rsid w:val="00B308D8"/>
    <w:rsid w:val="00B31160"/>
    <w:rsid w:val="00B31368"/>
    <w:rsid w:val="00B3150E"/>
    <w:rsid w:val="00B3163A"/>
    <w:rsid w:val="00B318D9"/>
    <w:rsid w:val="00B3212C"/>
    <w:rsid w:val="00B3338C"/>
    <w:rsid w:val="00B335FB"/>
    <w:rsid w:val="00B3370C"/>
    <w:rsid w:val="00B339E6"/>
    <w:rsid w:val="00B33AC5"/>
    <w:rsid w:val="00B33C38"/>
    <w:rsid w:val="00B33C61"/>
    <w:rsid w:val="00B34335"/>
    <w:rsid w:val="00B34E7B"/>
    <w:rsid w:val="00B357A3"/>
    <w:rsid w:val="00B3590F"/>
    <w:rsid w:val="00B369FC"/>
    <w:rsid w:val="00B36F6F"/>
    <w:rsid w:val="00B37528"/>
    <w:rsid w:val="00B375E2"/>
    <w:rsid w:val="00B3779B"/>
    <w:rsid w:val="00B37AA5"/>
    <w:rsid w:val="00B37ABB"/>
    <w:rsid w:val="00B37F95"/>
    <w:rsid w:val="00B40AFC"/>
    <w:rsid w:val="00B40EF6"/>
    <w:rsid w:val="00B41369"/>
    <w:rsid w:val="00B4162C"/>
    <w:rsid w:val="00B41721"/>
    <w:rsid w:val="00B417D7"/>
    <w:rsid w:val="00B41DC0"/>
    <w:rsid w:val="00B424A2"/>
    <w:rsid w:val="00B42A22"/>
    <w:rsid w:val="00B42A3E"/>
    <w:rsid w:val="00B432FB"/>
    <w:rsid w:val="00B44792"/>
    <w:rsid w:val="00B44884"/>
    <w:rsid w:val="00B44BBA"/>
    <w:rsid w:val="00B44BE4"/>
    <w:rsid w:val="00B44BE5"/>
    <w:rsid w:val="00B452D4"/>
    <w:rsid w:val="00B469A8"/>
    <w:rsid w:val="00B46BD4"/>
    <w:rsid w:val="00B46D11"/>
    <w:rsid w:val="00B4737B"/>
    <w:rsid w:val="00B473D4"/>
    <w:rsid w:val="00B475C3"/>
    <w:rsid w:val="00B475C7"/>
    <w:rsid w:val="00B47657"/>
    <w:rsid w:val="00B477C7"/>
    <w:rsid w:val="00B47A97"/>
    <w:rsid w:val="00B47CE4"/>
    <w:rsid w:val="00B500B1"/>
    <w:rsid w:val="00B50F9B"/>
    <w:rsid w:val="00B513AC"/>
    <w:rsid w:val="00B51877"/>
    <w:rsid w:val="00B518A9"/>
    <w:rsid w:val="00B51D5E"/>
    <w:rsid w:val="00B533C6"/>
    <w:rsid w:val="00B535D0"/>
    <w:rsid w:val="00B53C19"/>
    <w:rsid w:val="00B53E07"/>
    <w:rsid w:val="00B53E0B"/>
    <w:rsid w:val="00B54023"/>
    <w:rsid w:val="00B54278"/>
    <w:rsid w:val="00B54479"/>
    <w:rsid w:val="00B54598"/>
    <w:rsid w:val="00B5478B"/>
    <w:rsid w:val="00B547FE"/>
    <w:rsid w:val="00B54A7F"/>
    <w:rsid w:val="00B54D62"/>
    <w:rsid w:val="00B54EC4"/>
    <w:rsid w:val="00B55575"/>
    <w:rsid w:val="00B55640"/>
    <w:rsid w:val="00B5569F"/>
    <w:rsid w:val="00B55829"/>
    <w:rsid w:val="00B5599A"/>
    <w:rsid w:val="00B55B47"/>
    <w:rsid w:val="00B55FE8"/>
    <w:rsid w:val="00B56069"/>
    <w:rsid w:val="00B56338"/>
    <w:rsid w:val="00B56509"/>
    <w:rsid w:val="00B57015"/>
    <w:rsid w:val="00B60065"/>
    <w:rsid w:val="00B60380"/>
    <w:rsid w:val="00B60676"/>
    <w:rsid w:val="00B60B02"/>
    <w:rsid w:val="00B6123E"/>
    <w:rsid w:val="00B61D44"/>
    <w:rsid w:val="00B62CFD"/>
    <w:rsid w:val="00B62D28"/>
    <w:rsid w:val="00B6368B"/>
    <w:rsid w:val="00B63801"/>
    <w:rsid w:val="00B639DF"/>
    <w:rsid w:val="00B63B09"/>
    <w:rsid w:val="00B63B40"/>
    <w:rsid w:val="00B63BA2"/>
    <w:rsid w:val="00B63EE9"/>
    <w:rsid w:val="00B63FAD"/>
    <w:rsid w:val="00B64270"/>
    <w:rsid w:val="00B642EF"/>
    <w:rsid w:val="00B64B2A"/>
    <w:rsid w:val="00B65405"/>
    <w:rsid w:val="00B65449"/>
    <w:rsid w:val="00B65BF5"/>
    <w:rsid w:val="00B65EC2"/>
    <w:rsid w:val="00B65F9E"/>
    <w:rsid w:val="00B663C4"/>
    <w:rsid w:val="00B66778"/>
    <w:rsid w:val="00B6713F"/>
    <w:rsid w:val="00B6743A"/>
    <w:rsid w:val="00B67A86"/>
    <w:rsid w:val="00B700CB"/>
    <w:rsid w:val="00B70C40"/>
    <w:rsid w:val="00B70F34"/>
    <w:rsid w:val="00B7105B"/>
    <w:rsid w:val="00B71104"/>
    <w:rsid w:val="00B7121B"/>
    <w:rsid w:val="00B7154A"/>
    <w:rsid w:val="00B71D4B"/>
    <w:rsid w:val="00B71E04"/>
    <w:rsid w:val="00B71EE5"/>
    <w:rsid w:val="00B722B6"/>
    <w:rsid w:val="00B722FC"/>
    <w:rsid w:val="00B72A31"/>
    <w:rsid w:val="00B7312A"/>
    <w:rsid w:val="00B73331"/>
    <w:rsid w:val="00B736C4"/>
    <w:rsid w:val="00B74E77"/>
    <w:rsid w:val="00B74ED0"/>
    <w:rsid w:val="00B74F01"/>
    <w:rsid w:val="00B75207"/>
    <w:rsid w:val="00B753EE"/>
    <w:rsid w:val="00B754CF"/>
    <w:rsid w:val="00B755C8"/>
    <w:rsid w:val="00B757E3"/>
    <w:rsid w:val="00B75C24"/>
    <w:rsid w:val="00B76549"/>
    <w:rsid w:val="00B76DE3"/>
    <w:rsid w:val="00B77A3F"/>
    <w:rsid w:val="00B77F2B"/>
    <w:rsid w:val="00B80434"/>
    <w:rsid w:val="00B807F6"/>
    <w:rsid w:val="00B80903"/>
    <w:rsid w:val="00B80C1B"/>
    <w:rsid w:val="00B80D0A"/>
    <w:rsid w:val="00B80DF5"/>
    <w:rsid w:val="00B814E9"/>
    <w:rsid w:val="00B81A28"/>
    <w:rsid w:val="00B81AE3"/>
    <w:rsid w:val="00B81B79"/>
    <w:rsid w:val="00B81E84"/>
    <w:rsid w:val="00B82137"/>
    <w:rsid w:val="00B8235A"/>
    <w:rsid w:val="00B82B12"/>
    <w:rsid w:val="00B83336"/>
    <w:rsid w:val="00B83E23"/>
    <w:rsid w:val="00B84009"/>
    <w:rsid w:val="00B8415E"/>
    <w:rsid w:val="00B84B86"/>
    <w:rsid w:val="00B850C3"/>
    <w:rsid w:val="00B854BF"/>
    <w:rsid w:val="00B858FE"/>
    <w:rsid w:val="00B86329"/>
    <w:rsid w:val="00B868BF"/>
    <w:rsid w:val="00B86DAA"/>
    <w:rsid w:val="00B86F59"/>
    <w:rsid w:val="00B879D6"/>
    <w:rsid w:val="00B87B2F"/>
    <w:rsid w:val="00B900A0"/>
    <w:rsid w:val="00B90885"/>
    <w:rsid w:val="00B91102"/>
    <w:rsid w:val="00B919FC"/>
    <w:rsid w:val="00B91DEE"/>
    <w:rsid w:val="00B923FE"/>
    <w:rsid w:val="00B9244C"/>
    <w:rsid w:val="00B92BD0"/>
    <w:rsid w:val="00B92FED"/>
    <w:rsid w:val="00B93154"/>
    <w:rsid w:val="00B9317E"/>
    <w:rsid w:val="00B93390"/>
    <w:rsid w:val="00B9391D"/>
    <w:rsid w:val="00B93FC9"/>
    <w:rsid w:val="00B94601"/>
    <w:rsid w:val="00B959F0"/>
    <w:rsid w:val="00B966FF"/>
    <w:rsid w:val="00B97207"/>
    <w:rsid w:val="00B97A6B"/>
    <w:rsid w:val="00BA007A"/>
    <w:rsid w:val="00BA017B"/>
    <w:rsid w:val="00BA0B65"/>
    <w:rsid w:val="00BA1F97"/>
    <w:rsid w:val="00BA2205"/>
    <w:rsid w:val="00BA2338"/>
    <w:rsid w:val="00BA28BC"/>
    <w:rsid w:val="00BA2DB1"/>
    <w:rsid w:val="00BA2EA5"/>
    <w:rsid w:val="00BA3017"/>
    <w:rsid w:val="00BA36F2"/>
    <w:rsid w:val="00BA3869"/>
    <w:rsid w:val="00BA494D"/>
    <w:rsid w:val="00BA4B1C"/>
    <w:rsid w:val="00BA4C10"/>
    <w:rsid w:val="00BA4D54"/>
    <w:rsid w:val="00BA5251"/>
    <w:rsid w:val="00BA596D"/>
    <w:rsid w:val="00BA5D3A"/>
    <w:rsid w:val="00BA5EB1"/>
    <w:rsid w:val="00BA5F4D"/>
    <w:rsid w:val="00BA66F9"/>
    <w:rsid w:val="00BA6F83"/>
    <w:rsid w:val="00BA7038"/>
    <w:rsid w:val="00BA71C9"/>
    <w:rsid w:val="00BB07BD"/>
    <w:rsid w:val="00BB0FE9"/>
    <w:rsid w:val="00BB1BDE"/>
    <w:rsid w:val="00BB2113"/>
    <w:rsid w:val="00BB2286"/>
    <w:rsid w:val="00BB2416"/>
    <w:rsid w:val="00BB2948"/>
    <w:rsid w:val="00BB29CF"/>
    <w:rsid w:val="00BB29DE"/>
    <w:rsid w:val="00BB2CED"/>
    <w:rsid w:val="00BB2DEF"/>
    <w:rsid w:val="00BB2FA3"/>
    <w:rsid w:val="00BB30E9"/>
    <w:rsid w:val="00BB3141"/>
    <w:rsid w:val="00BB33FA"/>
    <w:rsid w:val="00BB37CE"/>
    <w:rsid w:val="00BB3805"/>
    <w:rsid w:val="00BB381E"/>
    <w:rsid w:val="00BB3C40"/>
    <w:rsid w:val="00BB465B"/>
    <w:rsid w:val="00BB46F7"/>
    <w:rsid w:val="00BB4AF6"/>
    <w:rsid w:val="00BB4B92"/>
    <w:rsid w:val="00BB4E04"/>
    <w:rsid w:val="00BB5038"/>
    <w:rsid w:val="00BB5578"/>
    <w:rsid w:val="00BB59E5"/>
    <w:rsid w:val="00BB5B28"/>
    <w:rsid w:val="00BB5B80"/>
    <w:rsid w:val="00BB5CCC"/>
    <w:rsid w:val="00BB5EFB"/>
    <w:rsid w:val="00BB61A3"/>
    <w:rsid w:val="00BB66A5"/>
    <w:rsid w:val="00BB7B6E"/>
    <w:rsid w:val="00BB7EBF"/>
    <w:rsid w:val="00BC00F7"/>
    <w:rsid w:val="00BC0533"/>
    <w:rsid w:val="00BC0AA9"/>
    <w:rsid w:val="00BC1082"/>
    <w:rsid w:val="00BC10B7"/>
    <w:rsid w:val="00BC15BB"/>
    <w:rsid w:val="00BC1EC7"/>
    <w:rsid w:val="00BC2783"/>
    <w:rsid w:val="00BC297C"/>
    <w:rsid w:val="00BC2A7A"/>
    <w:rsid w:val="00BC2B8E"/>
    <w:rsid w:val="00BC3957"/>
    <w:rsid w:val="00BC4304"/>
    <w:rsid w:val="00BC44A6"/>
    <w:rsid w:val="00BC4C82"/>
    <w:rsid w:val="00BC5383"/>
    <w:rsid w:val="00BC5518"/>
    <w:rsid w:val="00BC559E"/>
    <w:rsid w:val="00BC5A1A"/>
    <w:rsid w:val="00BC64CD"/>
    <w:rsid w:val="00BC6E53"/>
    <w:rsid w:val="00BC7BCF"/>
    <w:rsid w:val="00BC7D73"/>
    <w:rsid w:val="00BD036D"/>
    <w:rsid w:val="00BD1216"/>
    <w:rsid w:val="00BD129D"/>
    <w:rsid w:val="00BD1347"/>
    <w:rsid w:val="00BD134D"/>
    <w:rsid w:val="00BD13D3"/>
    <w:rsid w:val="00BD2C68"/>
    <w:rsid w:val="00BD4600"/>
    <w:rsid w:val="00BD4760"/>
    <w:rsid w:val="00BD4DC4"/>
    <w:rsid w:val="00BD5C53"/>
    <w:rsid w:val="00BD5D0E"/>
    <w:rsid w:val="00BD64B2"/>
    <w:rsid w:val="00BD6505"/>
    <w:rsid w:val="00BD67C1"/>
    <w:rsid w:val="00BD67E5"/>
    <w:rsid w:val="00BD6908"/>
    <w:rsid w:val="00BD6DFD"/>
    <w:rsid w:val="00BD7A1D"/>
    <w:rsid w:val="00BD7C79"/>
    <w:rsid w:val="00BD7CA6"/>
    <w:rsid w:val="00BE0DA7"/>
    <w:rsid w:val="00BE0F32"/>
    <w:rsid w:val="00BE142B"/>
    <w:rsid w:val="00BE1688"/>
    <w:rsid w:val="00BE1810"/>
    <w:rsid w:val="00BE18B6"/>
    <w:rsid w:val="00BE197A"/>
    <w:rsid w:val="00BE2079"/>
    <w:rsid w:val="00BE2177"/>
    <w:rsid w:val="00BE2517"/>
    <w:rsid w:val="00BE25B9"/>
    <w:rsid w:val="00BE2783"/>
    <w:rsid w:val="00BE27E4"/>
    <w:rsid w:val="00BE2F3E"/>
    <w:rsid w:val="00BE3095"/>
    <w:rsid w:val="00BE3656"/>
    <w:rsid w:val="00BE4492"/>
    <w:rsid w:val="00BE4721"/>
    <w:rsid w:val="00BE4AB9"/>
    <w:rsid w:val="00BE4C3B"/>
    <w:rsid w:val="00BE4CE9"/>
    <w:rsid w:val="00BE5855"/>
    <w:rsid w:val="00BE6441"/>
    <w:rsid w:val="00BE6C1E"/>
    <w:rsid w:val="00BE75D4"/>
    <w:rsid w:val="00BE7721"/>
    <w:rsid w:val="00BE7C8F"/>
    <w:rsid w:val="00BF0787"/>
    <w:rsid w:val="00BF0821"/>
    <w:rsid w:val="00BF1A36"/>
    <w:rsid w:val="00BF227F"/>
    <w:rsid w:val="00BF2950"/>
    <w:rsid w:val="00BF2B21"/>
    <w:rsid w:val="00BF3BE3"/>
    <w:rsid w:val="00BF4621"/>
    <w:rsid w:val="00BF5408"/>
    <w:rsid w:val="00BF544F"/>
    <w:rsid w:val="00BF54FB"/>
    <w:rsid w:val="00BF57A3"/>
    <w:rsid w:val="00BF5936"/>
    <w:rsid w:val="00BF5BD6"/>
    <w:rsid w:val="00BF60D7"/>
    <w:rsid w:val="00BF78D1"/>
    <w:rsid w:val="00BF78EE"/>
    <w:rsid w:val="00BF7938"/>
    <w:rsid w:val="00C0045E"/>
    <w:rsid w:val="00C007DC"/>
    <w:rsid w:val="00C009D5"/>
    <w:rsid w:val="00C00AF2"/>
    <w:rsid w:val="00C01561"/>
    <w:rsid w:val="00C016A0"/>
    <w:rsid w:val="00C01766"/>
    <w:rsid w:val="00C01DB9"/>
    <w:rsid w:val="00C01EB2"/>
    <w:rsid w:val="00C01FE9"/>
    <w:rsid w:val="00C020CD"/>
    <w:rsid w:val="00C0255C"/>
    <w:rsid w:val="00C028BF"/>
    <w:rsid w:val="00C03055"/>
    <w:rsid w:val="00C03464"/>
    <w:rsid w:val="00C04129"/>
    <w:rsid w:val="00C0422D"/>
    <w:rsid w:val="00C04B00"/>
    <w:rsid w:val="00C04D41"/>
    <w:rsid w:val="00C05291"/>
    <w:rsid w:val="00C05384"/>
    <w:rsid w:val="00C05780"/>
    <w:rsid w:val="00C05950"/>
    <w:rsid w:val="00C05951"/>
    <w:rsid w:val="00C06198"/>
    <w:rsid w:val="00C06D12"/>
    <w:rsid w:val="00C06D4C"/>
    <w:rsid w:val="00C07267"/>
    <w:rsid w:val="00C074EA"/>
    <w:rsid w:val="00C07BC3"/>
    <w:rsid w:val="00C07F46"/>
    <w:rsid w:val="00C07FE8"/>
    <w:rsid w:val="00C07FF5"/>
    <w:rsid w:val="00C1078A"/>
    <w:rsid w:val="00C10E94"/>
    <w:rsid w:val="00C117AC"/>
    <w:rsid w:val="00C11866"/>
    <w:rsid w:val="00C11DF1"/>
    <w:rsid w:val="00C1200B"/>
    <w:rsid w:val="00C129E8"/>
    <w:rsid w:val="00C12AD3"/>
    <w:rsid w:val="00C13195"/>
    <w:rsid w:val="00C133E5"/>
    <w:rsid w:val="00C1344E"/>
    <w:rsid w:val="00C13453"/>
    <w:rsid w:val="00C13603"/>
    <w:rsid w:val="00C13886"/>
    <w:rsid w:val="00C143D7"/>
    <w:rsid w:val="00C145DF"/>
    <w:rsid w:val="00C14BA9"/>
    <w:rsid w:val="00C14D2F"/>
    <w:rsid w:val="00C154F1"/>
    <w:rsid w:val="00C15EF9"/>
    <w:rsid w:val="00C160B8"/>
    <w:rsid w:val="00C16169"/>
    <w:rsid w:val="00C1655B"/>
    <w:rsid w:val="00C166FB"/>
    <w:rsid w:val="00C16FA3"/>
    <w:rsid w:val="00C17A6D"/>
    <w:rsid w:val="00C17E77"/>
    <w:rsid w:val="00C20153"/>
    <w:rsid w:val="00C213A6"/>
    <w:rsid w:val="00C21571"/>
    <w:rsid w:val="00C221C4"/>
    <w:rsid w:val="00C23827"/>
    <w:rsid w:val="00C23B36"/>
    <w:rsid w:val="00C24230"/>
    <w:rsid w:val="00C24250"/>
    <w:rsid w:val="00C24295"/>
    <w:rsid w:val="00C243C8"/>
    <w:rsid w:val="00C24860"/>
    <w:rsid w:val="00C24E5B"/>
    <w:rsid w:val="00C24EE7"/>
    <w:rsid w:val="00C25331"/>
    <w:rsid w:val="00C25ED8"/>
    <w:rsid w:val="00C26073"/>
    <w:rsid w:val="00C26739"/>
    <w:rsid w:val="00C268CF"/>
    <w:rsid w:val="00C26B1A"/>
    <w:rsid w:val="00C26B56"/>
    <w:rsid w:val="00C2742F"/>
    <w:rsid w:val="00C27646"/>
    <w:rsid w:val="00C27822"/>
    <w:rsid w:val="00C27D7B"/>
    <w:rsid w:val="00C27E41"/>
    <w:rsid w:val="00C303DD"/>
    <w:rsid w:val="00C30497"/>
    <w:rsid w:val="00C308A6"/>
    <w:rsid w:val="00C310BF"/>
    <w:rsid w:val="00C310D7"/>
    <w:rsid w:val="00C31285"/>
    <w:rsid w:val="00C312CB"/>
    <w:rsid w:val="00C313C5"/>
    <w:rsid w:val="00C316E0"/>
    <w:rsid w:val="00C317BF"/>
    <w:rsid w:val="00C32C48"/>
    <w:rsid w:val="00C32D34"/>
    <w:rsid w:val="00C32DD8"/>
    <w:rsid w:val="00C32EE0"/>
    <w:rsid w:val="00C336A4"/>
    <w:rsid w:val="00C337F1"/>
    <w:rsid w:val="00C33DAD"/>
    <w:rsid w:val="00C3413D"/>
    <w:rsid w:val="00C34B69"/>
    <w:rsid w:val="00C353AF"/>
    <w:rsid w:val="00C354AD"/>
    <w:rsid w:val="00C3576B"/>
    <w:rsid w:val="00C359BA"/>
    <w:rsid w:val="00C35CDA"/>
    <w:rsid w:val="00C361DD"/>
    <w:rsid w:val="00C36669"/>
    <w:rsid w:val="00C369A1"/>
    <w:rsid w:val="00C36B14"/>
    <w:rsid w:val="00C36B17"/>
    <w:rsid w:val="00C36BF4"/>
    <w:rsid w:val="00C3714E"/>
    <w:rsid w:val="00C4003E"/>
    <w:rsid w:val="00C401C7"/>
    <w:rsid w:val="00C4089E"/>
    <w:rsid w:val="00C40CEF"/>
    <w:rsid w:val="00C40DE4"/>
    <w:rsid w:val="00C41040"/>
    <w:rsid w:val="00C410E3"/>
    <w:rsid w:val="00C4121E"/>
    <w:rsid w:val="00C41367"/>
    <w:rsid w:val="00C414D5"/>
    <w:rsid w:val="00C418C0"/>
    <w:rsid w:val="00C41903"/>
    <w:rsid w:val="00C419A7"/>
    <w:rsid w:val="00C41F7A"/>
    <w:rsid w:val="00C42087"/>
    <w:rsid w:val="00C42323"/>
    <w:rsid w:val="00C42578"/>
    <w:rsid w:val="00C42F95"/>
    <w:rsid w:val="00C4354D"/>
    <w:rsid w:val="00C43AA9"/>
    <w:rsid w:val="00C43BD4"/>
    <w:rsid w:val="00C43C80"/>
    <w:rsid w:val="00C43CDC"/>
    <w:rsid w:val="00C441EC"/>
    <w:rsid w:val="00C448B8"/>
    <w:rsid w:val="00C44BE0"/>
    <w:rsid w:val="00C45144"/>
    <w:rsid w:val="00C45A35"/>
    <w:rsid w:val="00C45CDD"/>
    <w:rsid w:val="00C461A0"/>
    <w:rsid w:val="00C461C5"/>
    <w:rsid w:val="00C46594"/>
    <w:rsid w:val="00C465C7"/>
    <w:rsid w:val="00C46704"/>
    <w:rsid w:val="00C46D6D"/>
    <w:rsid w:val="00C470F2"/>
    <w:rsid w:val="00C47126"/>
    <w:rsid w:val="00C47326"/>
    <w:rsid w:val="00C47502"/>
    <w:rsid w:val="00C47B65"/>
    <w:rsid w:val="00C47FC8"/>
    <w:rsid w:val="00C50169"/>
    <w:rsid w:val="00C50194"/>
    <w:rsid w:val="00C501F6"/>
    <w:rsid w:val="00C50564"/>
    <w:rsid w:val="00C50CDB"/>
    <w:rsid w:val="00C50CEE"/>
    <w:rsid w:val="00C50D4C"/>
    <w:rsid w:val="00C50EEB"/>
    <w:rsid w:val="00C514FF"/>
    <w:rsid w:val="00C51906"/>
    <w:rsid w:val="00C51920"/>
    <w:rsid w:val="00C51BCD"/>
    <w:rsid w:val="00C5232D"/>
    <w:rsid w:val="00C5261B"/>
    <w:rsid w:val="00C52B83"/>
    <w:rsid w:val="00C52D03"/>
    <w:rsid w:val="00C533A2"/>
    <w:rsid w:val="00C53A1C"/>
    <w:rsid w:val="00C53B5C"/>
    <w:rsid w:val="00C542C4"/>
    <w:rsid w:val="00C546C4"/>
    <w:rsid w:val="00C54D8F"/>
    <w:rsid w:val="00C55056"/>
    <w:rsid w:val="00C550B9"/>
    <w:rsid w:val="00C55463"/>
    <w:rsid w:val="00C556A5"/>
    <w:rsid w:val="00C55761"/>
    <w:rsid w:val="00C55CEA"/>
    <w:rsid w:val="00C57687"/>
    <w:rsid w:val="00C6060D"/>
    <w:rsid w:val="00C6100F"/>
    <w:rsid w:val="00C61030"/>
    <w:rsid w:val="00C61595"/>
    <w:rsid w:val="00C61935"/>
    <w:rsid w:val="00C61DD6"/>
    <w:rsid w:val="00C61E10"/>
    <w:rsid w:val="00C62574"/>
    <w:rsid w:val="00C62691"/>
    <w:rsid w:val="00C626BE"/>
    <w:rsid w:val="00C62A28"/>
    <w:rsid w:val="00C62BAD"/>
    <w:rsid w:val="00C62CB8"/>
    <w:rsid w:val="00C62F5C"/>
    <w:rsid w:val="00C632C8"/>
    <w:rsid w:val="00C6334F"/>
    <w:rsid w:val="00C63639"/>
    <w:rsid w:val="00C63A5E"/>
    <w:rsid w:val="00C63CBC"/>
    <w:rsid w:val="00C640C4"/>
    <w:rsid w:val="00C640E2"/>
    <w:rsid w:val="00C641BE"/>
    <w:rsid w:val="00C64811"/>
    <w:rsid w:val="00C64A0D"/>
    <w:rsid w:val="00C64A9B"/>
    <w:rsid w:val="00C64E0F"/>
    <w:rsid w:val="00C64EF0"/>
    <w:rsid w:val="00C6555F"/>
    <w:rsid w:val="00C65830"/>
    <w:rsid w:val="00C6598C"/>
    <w:rsid w:val="00C65B3A"/>
    <w:rsid w:val="00C65C1A"/>
    <w:rsid w:val="00C65D8B"/>
    <w:rsid w:val="00C67401"/>
    <w:rsid w:val="00C67618"/>
    <w:rsid w:val="00C6763C"/>
    <w:rsid w:val="00C67B2D"/>
    <w:rsid w:val="00C67B91"/>
    <w:rsid w:val="00C67D3C"/>
    <w:rsid w:val="00C70212"/>
    <w:rsid w:val="00C702F0"/>
    <w:rsid w:val="00C7067C"/>
    <w:rsid w:val="00C7082B"/>
    <w:rsid w:val="00C70BD8"/>
    <w:rsid w:val="00C70D7D"/>
    <w:rsid w:val="00C70DF5"/>
    <w:rsid w:val="00C70DFE"/>
    <w:rsid w:val="00C71B76"/>
    <w:rsid w:val="00C71CFF"/>
    <w:rsid w:val="00C71DCA"/>
    <w:rsid w:val="00C72207"/>
    <w:rsid w:val="00C72804"/>
    <w:rsid w:val="00C72E28"/>
    <w:rsid w:val="00C7307C"/>
    <w:rsid w:val="00C7342E"/>
    <w:rsid w:val="00C73E5F"/>
    <w:rsid w:val="00C73ECF"/>
    <w:rsid w:val="00C73F35"/>
    <w:rsid w:val="00C73FEA"/>
    <w:rsid w:val="00C74904"/>
    <w:rsid w:val="00C74E85"/>
    <w:rsid w:val="00C75699"/>
    <w:rsid w:val="00C75916"/>
    <w:rsid w:val="00C75BAB"/>
    <w:rsid w:val="00C75FE2"/>
    <w:rsid w:val="00C76113"/>
    <w:rsid w:val="00C76621"/>
    <w:rsid w:val="00C766B9"/>
    <w:rsid w:val="00C76D8F"/>
    <w:rsid w:val="00C77170"/>
    <w:rsid w:val="00C77703"/>
    <w:rsid w:val="00C804A5"/>
    <w:rsid w:val="00C80543"/>
    <w:rsid w:val="00C80912"/>
    <w:rsid w:val="00C816F9"/>
    <w:rsid w:val="00C81883"/>
    <w:rsid w:val="00C82088"/>
    <w:rsid w:val="00C82178"/>
    <w:rsid w:val="00C826CE"/>
    <w:rsid w:val="00C82B4A"/>
    <w:rsid w:val="00C82C75"/>
    <w:rsid w:val="00C830C9"/>
    <w:rsid w:val="00C832A4"/>
    <w:rsid w:val="00C845FC"/>
    <w:rsid w:val="00C84718"/>
    <w:rsid w:val="00C848E7"/>
    <w:rsid w:val="00C84F94"/>
    <w:rsid w:val="00C8507C"/>
    <w:rsid w:val="00C8513C"/>
    <w:rsid w:val="00C852E8"/>
    <w:rsid w:val="00C85787"/>
    <w:rsid w:val="00C857BB"/>
    <w:rsid w:val="00C85CDC"/>
    <w:rsid w:val="00C8696B"/>
    <w:rsid w:val="00C86BC8"/>
    <w:rsid w:val="00C86D00"/>
    <w:rsid w:val="00C86F69"/>
    <w:rsid w:val="00C87081"/>
    <w:rsid w:val="00C87409"/>
    <w:rsid w:val="00C87585"/>
    <w:rsid w:val="00C87689"/>
    <w:rsid w:val="00C87889"/>
    <w:rsid w:val="00C90A1B"/>
    <w:rsid w:val="00C90AEA"/>
    <w:rsid w:val="00C90D26"/>
    <w:rsid w:val="00C91264"/>
    <w:rsid w:val="00C9167E"/>
    <w:rsid w:val="00C917B7"/>
    <w:rsid w:val="00C918F6"/>
    <w:rsid w:val="00C91EC1"/>
    <w:rsid w:val="00C923EA"/>
    <w:rsid w:val="00C923F7"/>
    <w:rsid w:val="00C92805"/>
    <w:rsid w:val="00C9312E"/>
    <w:rsid w:val="00C93240"/>
    <w:rsid w:val="00C93400"/>
    <w:rsid w:val="00C93488"/>
    <w:rsid w:val="00C936E9"/>
    <w:rsid w:val="00C93740"/>
    <w:rsid w:val="00C93872"/>
    <w:rsid w:val="00C94023"/>
    <w:rsid w:val="00C942EC"/>
    <w:rsid w:val="00C94713"/>
    <w:rsid w:val="00C94A9F"/>
    <w:rsid w:val="00C9503C"/>
    <w:rsid w:val="00C9505B"/>
    <w:rsid w:val="00C951C5"/>
    <w:rsid w:val="00C952E0"/>
    <w:rsid w:val="00C95318"/>
    <w:rsid w:val="00C95439"/>
    <w:rsid w:val="00C95CAF"/>
    <w:rsid w:val="00C95ED7"/>
    <w:rsid w:val="00C96017"/>
    <w:rsid w:val="00C960E8"/>
    <w:rsid w:val="00C9629C"/>
    <w:rsid w:val="00C96902"/>
    <w:rsid w:val="00C9699F"/>
    <w:rsid w:val="00C96A1C"/>
    <w:rsid w:val="00C96C7A"/>
    <w:rsid w:val="00C96DA4"/>
    <w:rsid w:val="00C96ED8"/>
    <w:rsid w:val="00C96F24"/>
    <w:rsid w:val="00C97557"/>
    <w:rsid w:val="00C9782E"/>
    <w:rsid w:val="00C978E1"/>
    <w:rsid w:val="00CA039C"/>
    <w:rsid w:val="00CA0450"/>
    <w:rsid w:val="00CA05CD"/>
    <w:rsid w:val="00CA0656"/>
    <w:rsid w:val="00CA0832"/>
    <w:rsid w:val="00CA1017"/>
    <w:rsid w:val="00CA105B"/>
    <w:rsid w:val="00CA1BF1"/>
    <w:rsid w:val="00CA1F55"/>
    <w:rsid w:val="00CA2506"/>
    <w:rsid w:val="00CA26CE"/>
    <w:rsid w:val="00CA2BE8"/>
    <w:rsid w:val="00CA2C45"/>
    <w:rsid w:val="00CA2CDA"/>
    <w:rsid w:val="00CA3438"/>
    <w:rsid w:val="00CA375C"/>
    <w:rsid w:val="00CA388B"/>
    <w:rsid w:val="00CA390B"/>
    <w:rsid w:val="00CA3BC6"/>
    <w:rsid w:val="00CA42BA"/>
    <w:rsid w:val="00CA4978"/>
    <w:rsid w:val="00CA4EE5"/>
    <w:rsid w:val="00CA50E6"/>
    <w:rsid w:val="00CA5232"/>
    <w:rsid w:val="00CA557C"/>
    <w:rsid w:val="00CA5767"/>
    <w:rsid w:val="00CA58A6"/>
    <w:rsid w:val="00CA5D6E"/>
    <w:rsid w:val="00CA5DE9"/>
    <w:rsid w:val="00CA6122"/>
    <w:rsid w:val="00CA6582"/>
    <w:rsid w:val="00CA658A"/>
    <w:rsid w:val="00CA6C10"/>
    <w:rsid w:val="00CA6CCE"/>
    <w:rsid w:val="00CA7AA1"/>
    <w:rsid w:val="00CA7CED"/>
    <w:rsid w:val="00CB03A5"/>
    <w:rsid w:val="00CB03DB"/>
    <w:rsid w:val="00CB0502"/>
    <w:rsid w:val="00CB0AAB"/>
    <w:rsid w:val="00CB0DAB"/>
    <w:rsid w:val="00CB15AC"/>
    <w:rsid w:val="00CB2005"/>
    <w:rsid w:val="00CB202E"/>
    <w:rsid w:val="00CB2156"/>
    <w:rsid w:val="00CB2191"/>
    <w:rsid w:val="00CB2604"/>
    <w:rsid w:val="00CB26BE"/>
    <w:rsid w:val="00CB2A96"/>
    <w:rsid w:val="00CB2A9D"/>
    <w:rsid w:val="00CB2F1A"/>
    <w:rsid w:val="00CB3030"/>
    <w:rsid w:val="00CB322F"/>
    <w:rsid w:val="00CB34A6"/>
    <w:rsid w:val="00CB36D0"/>
    <w:rsid w:val="00CB3BB1"/>
    <w:rsid w:val="00CB404B"/>
    <w:rsid w:val="00CB4DB6"/>
    <w:rsid w:val="00CB4FA6"/>
    <w:rsid w:val="00CB52B8"/>
    <w:rsid w:val="00CB5A1C"/>
    <w:rsid w:val="00CB5CF1"/>
    <w:rsid w:val="00CB6110"/>
    <w:rsid w:val="00CB69B8"/>
    <w:rsid w:val="00CB6C67"/>
    <w:rsid w:val="00CB7761"/>
    <w:rsid w:val="00CB7CD8"/>
    <w:rsid w:val="00CB7D1E"/>
    <w:rsid w:val="00CB7DCE"/>
    <w:rsid w:val="00CB7F30"/>
    <w:rsid w:val="00CB7FB2"/>
    <w:rsid w:val="00CC04C2"/>
    <w:rsid w:val="00CC0FFD"/>
    <w:rsid w:val="00CC23AF"/>
    <w:rsid w:val="00CC3E64"/>
    <w:rsid w:val="00CC416C"/>
    <w:rsid w:val="00CC420D"/>
    <w:rsid w:val="00CC4279"/>
    <w:rsid w:val="00CC4466"/>
    <w:rsid w:val="00CC44D0"/>
    <w:rsid w:val="00CC46E3"/>
    <w:rsid w:val="00CC4B2E"/>
    <w:rsid w:val="00CC4B48"/>
    <w:rsid w:val="00CC4B64"/>
    <w:rsid w:val="00CC5606"/>
    <w:rsid w:val="00CC5D39"/>
    <w:rsid w:val="00CC6DF9"/>
    <w:rsid w:val="00CC6EB1"/>
    <w:rsid w:val="00CC710D"/>
    <w:rsid w:val="00CC74D5"/>
    <w:rsid w:val="00CC7508"/>
    <w:rsid w:val="00CC7576"/>
    <w:rsid w:val="00CC7A2D"/>
    <w:rsid w:val="00CC7A73"/>
    <w:rsid w:val="00CD0012"/>
    <w:rsid w:val="00CD0319"/>
    <w:rsid w:val="00CD084C"/>
    <w:rsid w:val="00CD0D3F"/>
    <w:rsid w:val="00CD0EF2"/>
    <w:rsid w:val="00CD0FC3"/>
    <w:rsid w:val="00CD148E"/>
    <w:rsid w:val="00CD171C"/>
    <w:rsid w:val="00CD1995"/>
    <w:rsid w:val="00CD1DFC"/>
    <w:rsid w:val="00CD2029"/>
    <w:rsid w:val="00CD2571"/>
    <w:rsid w:val="00CD285A"/>
    <w:rsid w:val="00CD34BE"/>
    <w:rsid w:val="00CD3542"/>
    <w:rsid w:val="00CD3C3C"/>
    <w:rsid w:val="00CD47CC"/>
    <w:rsid w:val="00CD4F21"/>
    <w:rsid w:val="00CD503B"/>
    <w:rsid w:val="00CD5C36"/>
    <w:rsid w:val="00CD5FB2"/>
    <w:rsid w:val="00CD6001"/>
    <w:rsid w:val="00CD655D"/>
    <w:rsid w:val="00CD677A"/>
    <w:rsid w:val="00CD6AB6"/>
    <w:rsid w:val="00CD7ACF"/>
    <w:rsid w:val="00CD7FE4"/>
    <w:rsid w:val="00CE01FF"/>
    <w:rsid w:val="00CE0232"/>
    <w:rsid w:val="00CE02CF"/>
    <w:rsid w:val="00CE03C1"/>
    <w:rsid w:val="00CE0A50"/>
    <w:rsid w:val="00CE0A88"/>
    <w:rsid w:val="00CE0D5E"/>
    <w:rsid w:val="00CE184C"/>
    <w:rsid w:val="00CE1AF7"/>
    <w:rsid w:val="00CE1E66"/>
    <w:rsid w:val="00CE2013"/>
    <w:rsid w:val="00CE22F3"/>
    <w:rsid w:val="00CE253A"/>
    <w:rsid w:val="00CE2AB5"/>
    <w:rsid w:val="00CE34AD"/>
    <w:rsid w:val="00CE34B1"/>
    <w:rsid w:val="00CE3963"/>
    <w:rsid w:val="00CE42B9"/>
    <w:rsid w:val="00CE42E5"/>
    <w:rsid w:val="00CE4444"/>
    <w:rsid w:val="00CE4445"/>
    <w:rsid w:val="00CE4B6C"/>
    <w:rsid w:val="00CE4CC7"/>
    <w:rsid w:val="00CE504A"/>
    <w:rsid w:val="00CE50E9"/>
    <w:rsid w:val="00CE5E07"/>
    <w:rsid w:val="00CE615D"/>
    <w:rsid w:val="00CE61B7"/>
    <w:rsid w:val="00CE6EE9"/>
    <w:rsid w:val="00CF0222"/>
    <w:rsid w:val="00CF0489"/>
    <w:rsid w:val="00CF0646"/>
    <w:rsid w:val="00CF0B70"/>
    <w:rsid w:val="00CF12FD"/>
    <w:rsid w:val="00CF13AC"/>
    <w:rsid w:val="00CF1505"/>
    <w:rsid w:val="00CF179E"/>
    <w:rsid w:val="00CF1AB0"/>
    <w:rsid w:val="00CF1AF0"/>
    <w:rsid w:val="00CF2293"/>
    <w:rsid w:val="00CF2787"/>
    <w:rsid w:val="00CF375A"/>
    <w:rsid w:val="00CF3A84"/>
    <w:rsid w:val="00CF3D37"/>
    <w:rsid w:val="00CF3F72"/>
    <w:rsid w:val="00CF4090"/>
    <w:rsid w:val="00CF491A"/>
    <w:rsid w:val="00CF4B61"/>
    <w:rsid w:val="00CF54F3"/>
    <w:rsid w:val="00CF567B"/>
    <w:rsid w:val="00CF59F2"/>
    <w:rsid w:val="00CF5B61"/>
    <w:rsid w:val="00CF6219"/>
    <w:rsid w:val="00CF6A03"/>
    <w:rsid w:val="00CF7392"/>
    <w:rsid w:val="00CF77AC"/>
    <w:rsid w:val="00CF7842"/>
    <w:rsid w:val="00CF784C"/>
    <w:rsid w:val="00CF792A"/>
    <w:rsid w:val="00CF7B1C"/>
    <w:rsid w:val="00CF7B2D"/>
    <w:rsid w:val="00CF7FA7"/>
    <w:rsid w:val="00D002E1"/>
    <w:rsid w:val="00D0040A"/>
    <w:rsid w:val="00D0055E"/>
    <w:rsid w:val="00D00A07"/>
    <w:rsid w:val="00D00AA9"/>
    <w:rsid w:val="00D00FBE"/>
    <w:rsid w:val="00D01119"/>
    <w:rsid w:val="00D014DB"/>
    <w:rsid w:val="00D0154B"/>
    <w:rsid w:val="00D01663"/>
    <w:rsid w:val="00D01A35"/>
    <w:rsid w:val="00D01A4D"/>
    <w:rsid w:val="00D01F41"/>
    <w:rsid w:val="00D029B3"/>
    <w:rsid w:val="00D02A4B"/>
    <w:rsid w:val="00D02B03"/>
    <w:rsid w:val="00D0354A"/>
    <w:rsid w:val="00D04365"/>
    <w:rsid w:val="00D04498"/>
    <w:rsid w:val="00D044D2"/>
    <w:rsid w:val="00D047EB"/>
    <w:rsid w:val="00D04859"/>
    <w:rsid w:val="00D04AF2"/>
    <w:rsid w:val="00D058B7"/>
    <w:rsid w:val="00D058EA"/>
    <w:rsid w:val="00D05E1A"/>
    <w:rsid w:val="00D05E96"/>
    <w:rsid w:val="00D06483"/>
    <w:rsid w:val="00D067AB"/>
    <w:rsid w:val="00D06AFD"/>
    <w:rsid w:val="00D07013"/>
    <w:rsid w:val="00D07500"/>
    <w:rsid w:val="00D07B87"/>
    <w:rsid w:val="00D07C70"/>
    <w:rsid w:val="00D10006"/>
    <w:rsid w:val="00D100B7"/>
    <w:rsid w:val="00D103B7"/>
    <w:rsid w:val="00D1096E"/>
    <w:rsid w:val="00D10B6C"/>
    <w:rsid w:val="00D10D14"/>
    <w:rsid w:val="00D11475"/>
    <w:rsid w:val="00D114DC"/>
    <w:rsid w:val="00D1158A"/>
    <w:rsid w:val="00D12BC2"/>
    <w:rsid w:val="00D12C64"/>
    <w:rsid w:val="00D12D99"/>
    <w:rsid w:val="00D12FDF"/>
    <w:rsid w:val="00D1308F"/>
    <w:rsid w:val="00D134D1"/>
    <w:rsid w:val="00D13973"/>
    <w:rsid w:val="00D142F6"/>
    <w:rsid w:val="00D145AC"/>
    <w:rsid w:val="00D153A4"/>
    <w:rsid w:val="00D162D4"/>
    <w:rsid w:val="00D164C4"/>
    <w:rsid w:val="00D16924"/>
    <w:rsid w:val="00D173C3"/>
    <w:rsid w:val="00D17CFB"/>
    <w:rsid w:val="00D17E22"/>
    <w:rsid w:val="00D21182"/>
    <w:rsid w:val="00D211E1"/>
    <w:rsid w:val="00D2144D"/>
    <w:rsid w:val="00D21C58"/>
    <w:rsid w:val="00D21CA5"/>
    <w:rsid w:val="00D21CE2"/>
    <w:rsid w:val="00D21E1C"/>
    <w:rsid w:val="00D21E3B"/>
    <w:rsid w:val="00D21EAB"/>
    <w:rsid w:val="00D21F60"/>
    <w:rsid w:val="00D222A8"/>
    <w:rsid w:val="00D224F2"/>
    <w:rsid w:val="00D2276B"/>
    <w:rsid w:val="00D233A0"/>
    <w:rsid w:val="00D2462E"/>
    <w:rsid w:val="00D246FE"/>
    <w:rsid w:val="00D24780"/>
    <w:rsid w:val="00D24DC1"/>
    <w:rsid w:val="00D24F84"/>
    <w:rsid w:val="00D2633E"/>
    <w:rsid w:val="00D26988"/>
    <w:rsid w:val="00D27027"/>
    <w:rsid w:val="00D270B7"/>
    <w:rsid w:val="00D270D6"/>
    <w:rsid w:val="00D2723F"/>
    <w:rsid w:val="00D27381"/>
    <w:rsid w:val="00D27501"/>
    <w:rsid w:val="00D2786E"/>
    <w:rsid w:val="00D279AB"/>
    <w:rsid w:val="00D27E98"/>
    <w:rsid w:val="00D301E7"/>
    <w:rsid w:val="00D3031F"/>
    <w:rsid w:val="00D3066A"/>
    <w:rsid w:val="00D30A3D"/>
    <w:rsid w:val="00D315F3"/>
    <w:rsid w:val="00D3161B"/>
    <w:rsid w:val="00D31822"/>
    <w:rsid w:val="00D3191F"/>
    <w:rsid w:val="00D32018"/>
    <w:rsid w:val="00D32A91"/>
    <w:rsid w:val="00D32AF7"/>
    <w:rsid w:val="00D32B35"/>
    <w:rsid w:val="00D33432"/>
    <w:rsid w:val="00D334C0"/>
    <w:rsid w:val="00D344D5"/>
    <w:rsid w:val="00D3466B"/>
    <w:rsid w:val="00D34FA0"/>
    <w:rsid w:val="00D35308"/>
    <w:rsid w:val="00D35A57"/>
    <w:rsid w:val="00D35C4B"/>
    <w:rsid w:val="00D35D61"/>
    <w:rsid w:val="00D36826"/>
    <w:rsid w:val="00D36F1F"/>
    <w:rsid w:val="00D36F4E"/>
    <w:rsid w:val="00D370EB"/>
    <w:rsid w:val="00D37666"/>
    <w:rsid w:val="00D4099D"/>
    <w:rsid w:val="00D41C1E"/>
    <w:rsid w:val="00D41F43"/>
    <w:rsid w:val="00D423CA"/>
    <w:rsid w:val="00D424B3"/>
    <w:rsid w:val="00D42FF5"/>
    <w:rsid w:val="00D4367C"/>
    <w:rsid w:val="00D4374D"/>
    <w:rsid w:val="00D43A52"/>
    <w:rsid w:val="00D43AB2"/>
    <w:rsid w:val="00D43B9B"/>
    <w:rsid w:val="00D44654"/>
    <w:rsid w:val="00D44C73"/>
    <w:rsid w:val="00D44FB7"/>
    <w:rsid w:val="00D452C6"/>
    <w:rsid w:val="00D457AC"/>
    <w:rsid w:val="00D45BEE"/>
    <w:rsid w:val="00D45CEE"/>
    <w:rsid w:val="00D461E7"/>
    <w:rsid w:val="00D46331"/>
    <w:rsid w:val="00D46368"/>
    <w:rsid w:val="00D469A1"/>
    <w:rsid w:val="00D469DD"/>
    <w:rsid w:val="00D46C04"/>
    <w:rsid w:val="00D477C6"/>
    <w:rsid w:val="00D4781F"/>
    <w:rsid w:val="00D47D43"/>
    <w:rsid w:val="00D47DFA"/>
    <w:rsid w:val="00D47F28"/>
    <w:rsid w:val="00D50522"/>
    <w:rsid w:val="00D50EBF"/>
    <w:rsid w:val="00D50FEF"/>
    <w:rsid w:val="00D5106F"/>
    <w:rsid w:val="00D51256"/>
    <w:rsid w:val="00D51774"/>
    <w:rsid w:val="00D518B4"/>
    <w:rsid w:val="00D51FD8"/>
    <w:rsid w:val="00D5210A"/>
    <w:rsid w:val="00D521C0"/>
    <w:rsid w:val="00D52496"/>
    <w:rsid w:val="00D52643"/>
    <w:rsid w:val="00D52BD1"/>
    <w:rsid w:val="00D530E0"/>
    <w:rsid w:val="00D53232"/>
    <w:rsid w:val="00D53547"/>
    <w:rsid w:val="00D537C2"/>
    <w:rsid w:val="00D5448B"/>
    <w:rsid w:val="00D5461F"/>
    <w:rsid w:val="00D5473A"/>
    <w:rsid w:val="00D54CAA"/>
    <w:rsid w:val="00D54E70"/>
    <w:rsid w:val="00D54FD0"/>
    <w:rsid w:val="00D54FD5"/>
    <w:rsid w:val="00D551FF"/>
    <w:rsid w:val="00D566BB"/>
    <w:rsid w:val="00D56B0B"/>
    <w:rsid w:val="00D56B22"/>
    <w:rsid w:val="00D56EAA"/>
    <w:rsid w:val="00D570CE"/>
    <w:rsid w:val="00D5798A"/>
    <w:rsid w:val="00D57A87"/>
    <w:rsid w:val="00D57C71"/>
    <w:rsid w:val="00D601CE"/>
    <w:rsid w:val="00D60285"/>
    <w:rsid w:val="00D60922"/>
    <w:rsid w:val="00D60E81"/>
    <w:rsid w:val="00D6106D"/>
    <w:rsid w:val="00D61C71"/>
    <w:rsid w:val="00D6201F"/>
    <w:rsid w:val="00D62056"/>
    <w:rsid w:val="00D621BB"/>
    <w:rsid w:val="00D62442"/>
    <w:rsid w:val="00D62705"/>
    <w:rsid w:val="00D62731"/>
    <w:rsid w:val="00D62943"/>
    <w:rsid w:val="00D62955"/>
    <w:rsid w:val="00D62D85"/>
    <w:rsid w:val="00D63403"/>
    <w:rsid w:val="00D63A26"/>
    <w:rsid w:val="00D645E4"/>
    <w:rsid w:val="00D64C2B"/>
    <w:rsid w:val="00D64D82"/>
    <w:rsid w:val="00D659D8"/>
    <w:rsid w:val="00D65E65"/>
    <w:rsid w:val="00D65F5A"/>
    <w:rsid w:val="00D66916"/>
    <w:rsid w:val="00D67A6E"/>
    <w:rsid w:val="00D70270"/>
    <w:rsid w:val="00D70A6F"/>
    <w:rsid w:val="00D70AB5"/>
    <w:rsid w:val="00D70CEF"/>
    <w:rsid w:val="00D710EC"/>
    <w:rsid w:val="00D71476"/>
    <w:rsid w:val="00D717B3"/>
    <w:rsid w:val="00D71C6E"/>
    <w:rsid w:val="00D71E13"/>
    <w:rsid w:val="00D71E7D"/>
    <w:rsid w:val="00D71FA5"/>
    <w:rsid w:val="00D72580"/>
    <w:rsid w:val="00D72CDD"/>
    <w:rsid w:val="00D7342E"/>
    <w:rsid w:val="00D734A0"/>
    <w:rsid w:val="00D737BE"/>
    <w:rsid w:val="00D739B0"/>
    <w:rsid w:val="00D73ABA"/>
    <w:rsid w:val="00D73AC2"/>
    <w:rsid w:val="00D74048"/>
    <w:rsid w:val="00D74468"/>
    <w:rsid w:val="00D74DE4"/>
    <w:rsid w:val="00D754DF"/>
    <w:rsid w:val="00D757BB"/>
    <w:rsid w:val="00D758A1"/>
    <w:rsid w:val="00D75ABA"/>
    <w:rsid w:val="00D75E80"/>
    <w:rsid w:val="00D76357"/>
    <w:rsid w:val="00D76671"/>
    <w:rsid w:val="00D77019"/>
    <w:rsid w:val="00D772D5"/>
    <w:rsid w:val="00D80061"/>
    <w:rsid w:val="00D810E0"/>
    <w:rsid w:val="00D814FA"/>
    <w:rsid w:val="00D816A0"/>
    <w:rsid w:val="00D81911"/>
    <w:rsid w:val="00D81A08"/>
    <w:rsid w:val="00D81AC3"/>
    <w:rsid w:val="00D8217B"/>
    <w:rsid w:val="00D823B4"/>
    <w:rsid w:val="00D82D1E"/>
    <w:rsid w:val="00D8359B"/>
    <w:rsid w:val="00D83973"/>
    <w:rsid w:val="00D83E19"/>
    <w:rsid w:val="00D84728"/>
    <w:rsid w:val="00D84856"/>
    <w:rsid w:val="00D848A5"/>
    <w:rsid w:val="00D84BDD"/>
    <w:rsid w:val="00D84DE4"/>
    <w:rsid w:val="00D84FC4"/>
    <w:rsid w:val="00D84FF2"/>
    <w:rsid w:val="00D84FF4"/>
    <w:rsid w:val="00D854A5"/>
    <w:rsid w:val="00D856AD"/>
    <w:rsid w:val="00D856E8"/>
    <w:rsid w:val="00D8587A"/>
    <w:rsid w:val="00D85AD6"/>
    <w:rsid w:val="00D8601E"/>
    <w:rsid w:val="00D8632E"/>
    <w:rsid w:val="00D86769"/>
    <w:rsid w:val="00D868D0"/>
    <w:rsid w:val="00D868F0"/>
    <w:rsid w:val="00D871F1"/>
    <w:rsid w:val="00D87398"/>
    <w:rsid w:val="00D873DB"/>
    <w:rsid w:val="00D8782C"/>
    <w:rsid w:val="00D87960"/>
    <w:rsid w:val="00D87961"/>
    <w:rsid w:val="00D87EC8"/>
    <w:rsid w:val="00D9020C"/>
    <w:rsid w:val="00D903F7"/>
    <w:rsid w:val="00D90A24"/>
    <w:rsid w:val="00D91590"/>
    <w:rsid w:val="00D92801"/>
    <w:rsid w:val="00D92881"/>
    <w:rsid w:val="00D92C34"/>
    <w:rsid w:val="00D930AB"/>
    <w:rsid w:val="00D9346E"/>
    <w:rsid w:val="00D93882"/>
    <w:rsid w:val="00D93CD3"/>
    <w:rsid w:val="00D942B2"/>
    <w:rsid w:val="00D949E5"/>
    <w:rsid w:val="00D94A05"/>
    <w:rsid w:val="00D94CF0"/>
    <w:rsid w:val="00D94EFF"/>
    <w:rsid w:val="00D94FAE"/>
    <w:rsid w:val="00D9687B"/>
    <w:rsid w:val="00D968D6"/>
    <w:rsid w:val="00D96F73"/>
    <w:rsid w:val="00D97026"/>
    <w:rsid w:val="00D97648"/>
    <w:rsid w:val="00D97C72"/>
    <w:rsid w:val="00DA00BE"/>
    <w:rsid w:val="00DA014F"/>
    <w:rsid w:val="00DA10E0"/>
    <w:rsid w:val="00DA124C"/>
    <w:rsid w:val="00DA228C"/>
    <w:rsid w:val="00DA2331"/>
    <w:rsid w:val="00DA2BC0"/>
    <w:rsid w:val="00DA2CBD"/>
    <w:rsid w:val="00DA2D01"/>
    <w:rsid w:val="00DA316D"/>
    <w:rsid w:val="00DA40B4"/>
    <w:rsid w:val="00DA465A"/>
    <w:rsid w:val="00DA4944"/>
    <w:rsid w:val="00DA4C68"/>
    <w:rsid w:val="00DA523C"/>
    <w:rsid w:val="00DA5717"/>
    <w:rsid w:val="00DA66E7"/>
    <w:rsid w:val="00DA66EB"/>
    <w:rsid w:val="00DA6713"/>
    <w:rsid w:val="00DA70F9"/>
    <w:rsid w:val="00DA7722"/>
    <w:rsid w:val="00DA79E5"/>
    <w:rsid w:val="00DB05D7"/>
    <w:rsid w:val="00DB0884"/>
    <w:rsid w:val="00DB1268"/>
    <w:rsid w:val="00DB1526"/>
    <w:rsid w:val="00DB1776"/>
    <w:rsid w:val="00DB18ED"/>
    <w:rsid w:val="00DB1A81"/>
    <w:rsid w:val="00DB1F5A"/>
    <w:rsid w:val="00DB23D9"/>
    <w:rsid w:val="00DB2BFF"/>
    <w:rsid w:val="00DB2CAF"/>
    <w:rsid w:val="00DB3AC3"/>
    <w:rsid w:val="00DB42BC"/>
    <w:rsid w:val="00DB4549"/>
    <w:rsid w:val="00DB49F5"/>
    <w:rsid w:val="00DB50B1"/>
    <w:rsid w:val="00DB52E7"/>
    <w:rsid w:val="00DB5653"/>
    <w:rsid w:val="00DB5DBD"/>
    <w:rsid w:val="00DB5F40"/>
    <w:rsid w:val="00DB6028"/>
    <w:rsid w:val="00DB6A57"/>
    <w:rsid w:val="00DC0493"/>
    <w:rsid w:val="00DC0602"/>
    <w:rsid w:val="00DC1AA8"/>
    <w:rsid w:val="00DC1BFA"/>
    <w:rsid w:val="00DC1F8F"/>
    <w:rsid w:val="00DC24D9"/>
    <w:rsid w:val="00DC25F6"/>
    <w:rsid w:val="00DC27BC"/>
    <w:rsid w:val="00DC2FAF"/>
    <w:rsid w:val="00DC3325"/>
    <w:rsid w:val="00DC350A"/>
    <w:rsid w:val="00DC3CB0"/>
    <w:rsid w:val="00DC3F42"/>
    <w:rsid w:val="00DC4134"/>
    <w:rsid w:val="00DC48AE"/>
    <w:rsid w:val="00DC4B34"/>
    <w:rsid w:val="00DC56BB"/>
    <w:rsid w:val="00DC5BE1"/>
    <w:rsid w:val="00DC5FB0"/>
    <w:rsid w:val="00DC63BC"/>
    <w:rsid w:val="00DC6C73"/>
    <w:rsid w:val="00DC6DD3"/>
    <w:rsid w:val="00DC7284"/>
    <w:rsid w:val="00DC73AE"/>
    <w:rsid w:val="00DC7732"/>
    <w:rsid w:val="00DD0074"/>
    <w:rsid w:val="00DD033A"/>
    <w:rsid w:val="00DD08B6"/>
    <w:rsid w:val="00DD0967"/>
    <w:rsid w:val="00DD096F"/>
    <w:rsid w:val="00DD115E"/>
    <w:rsid w:val="00DD1504"/>
    <w:rsid w:val="00DD1627"/>
    <w:rsid w:val="00DD175A"/>
    <w:rsid w:val="00DD1B4E"/>
    <w:rsid w:val="00DD1BA1"/>
    <w:rsid w:val="00DD3240"/>
    <w:rsid w:val="00DD3496"/>
    <w:rsid w:val="00DD3A4D"/>
    <w:rsid w:val="00DD55A1"/>
    <w:rsid w:val="00DD5908"/>
    <w:rsid w:val="00DD5B3C"/>
    <w:rsid w:val="00DD5E0E"/>
    <w:rsid w:val="00DD6C1F"/>
    <w:rsid w:val="00DD6D8A"/>
    <w:rsid w:val="00DD73F8"/>
    <w:rsid w:val="00DD7430"/>
    <w:rsid w:val="00DD769F"/>
    <w:rsid w:val="00DD76C5"/>
    <w:rsid w:val="00DE0177"/>
    <w:rsid w:val="00DE041E"/>
    <w:rsid w:val="00DE05D1"/>
    <w:rsid w:val="00DE065B"/>
    <w:rsid w:val="00DE12FE"/>
    <w:rsid w:val="00DE1547"/>
    <w:rsid w:val="00DE1641"/>
    <w:rsid w:val="00DE1BE7"/>
    <w:rsid w:val="00DE245B"/>
    <w:rsid w:val="00DE25CF"/>
    <w:rsid w:val="00DE2DAD"/>
    <w:rsid w:val="00DE31D9"/>
    <w:rsid w:val="00DE34E3"/>
    <w:rsid w:val="00DE3852"/>
    <w:rsid w:val="00DE39EB"/>
    <w:rsid w:val="00DE3A38"/>
    <w:rsid w:val="00DE4692"/>
    <w:rsid w:val="00DE4898"/>
    <w:rsid w:val="00DE4C65"/>
    <w:rsid w:val="00DE4DD4"/>
    <w:rsid w:val="00DE568C"/>
    <w:rsid w:val="00DE5BEC"/>
    <w:rsid w:val="00DE611C"/>
    <w:rsid w:val="00DE6C4C"/>
    <w:rsid w:val="00DE6FBF"/>
    <w:rsid w:val="00DE7541"/>
    <w:rsid w:val="00DE78F3"/>
    <w:rsid w:val="00DE7994"/>
    <w:rsid w:val="00DE7D63"/>
    <w:rsid w:val="00DF04AC"/>
    <w:rsid w:val="00DF0F65"/>
    <w:rsid w:val="00DF1139"/>
    <w:rsid w:val="00DF14F9"/>
    <w:rsid w:val="00DF1808"/>
    <w:rsid w:val="00DF2103"/>
    <w:rsid w:val="00DF24D3"/>
    <w:rsid w:val="00DF2540"/>
    <w:rsid w:val="00DF2839"/>
    <w:rsid w:val="00DF30A7"/>
    <w:rsid w:val="00DF35CA"/>
    <w:rsid w:val="00DF45DE"/>
    <w:rsid w:val="00DF5286"/>
    <w:rsid w:val="00DF52F0"/>
    <w:rsid w:val="00DF5A82"/>
    <w:rsid w:val="00DF64B2"/>
    <w:rsid w:val="00DF6950"/>
    <w:rsid w:val="00DF727C"/>
    <w:rsid w:val="00DF77C1"/>
    <w:rsid w:val="00DF7E32"/>
    <w:rsid w:val="00E001B2"/>
    <w:rsid w:val="00E00536"/>
    <w:rsid w:val="00E005BE"/>
    <w:rsid w:val="00E006E5"/>
    <w:rsid w:val="00E00AFD"/>
    <w:rsid w:val="00E00D11"/>
    <w:rsid w:val="00E01605"/>
    <w:rsid w:val="00E01802"/>
    <w:rsid w:val="00E020B6"/>
    <w:rsid w:val="00E025E1"/>
    <w:rsid w:val="00E02780"/>
    <w:rsid w:val="00E02CFF"/>
    <w:rsid w:val="00E02F1D"/>
    <w:rsid w:val="00E02F8D"/>
    <w:rsid w:val="00E03969"/>
    <w:rsid w:val="00E039DD"/>
    <w:rsid w:val="00E03F32"/>
    <w:rsid w:val="00E041B6"/>
    <w:rsid w:val="00E04502"/>
    <w:rsid w:val="00E046E9"/>
    <w:rsid w:val="00E04757"/>
    <w:rsid w:val="00E047BB"/>
    <w:rsid w:val="00E04C75"/>
    <w:rsid w:val="00E050A5"/>
    <w:rsid w:val="00E05847"/>
    <w:rsid w:val="00E05878"/>
    <w:rsid w:val="00E05897"/>
    <w:rsid w:val="00E058B4"/>
    <w:rsid w:val="00E066EC"/>
    <w:rsid w:val="00E06DBE"/>
    <w:rsid w:val="00E07038"/>
    <w:rsid w:val="00E07FEB"/>
    <w:rsid w:val="00E10476"/>
    <w:rsid w:val="00E10F03"/>
    <w:rsid w:val="00E117CE"/>
    <w:rsid w:val="00E11CC7"/>
    <w:rsid w:val="00E128C5"/>
    <w:rsid w:val="00E12908"/>
    <w:rsid w:val="00E12CF7"/>
    <w:rsid w:val="00E13637"/>
    <w:rsid w:val="00E1472A"/>
    <w:rsid w:val="00E14D70"/>
    <w:rsid w:val="00E15435"/>
    <w:rsid w:val="00E15C4D"/>
    <w:rsid w:val="00E161B3"/>
    <w:rsid w:val="00E1639D"/>
    <w:rsid w:val="00E16A26"/>
    <w:rsid w:val="00E16AD1"/>
    <w:rsid w:val="00E17303"/>
    <w:rsid w:val="00E20094"/>
    <w:rsid w:val="00E2025D"/>
    <w:rsid w:val="00E2053F"/>
    <w:rsid w:val="00E20B65"/>
    <w:rsid w:val="00E20D0E"/>
    <w:rsid w:val="00E20DEA"/>
    <w:rsid w:val="00E20E3C"/>
    <w:rsid w:val="00E20F1F"/>
    <w:rsid w:val="00E2125E"/>
    <w:rsid w:val="00E212CB"/>
    <w:rsid w:val="00E21829"/>
    <w:rsid w:val="00E21B88"/>
    <w:rsid w:val="00E2208D"/>
    <w:rsid w:val="00E222A4"/>
    <w:rsid w:val="00E223B1"/>
    <w:rsid w:val="00E226A5"/>
    <w:rsid w:val="00E229A6"/>
    <w:rsid w:val="00E2347F"/>
    <w:rsid w:val="00E23771"/>
    <w:rsid w:val="00E23814"/>
    <w:rsid w:val="00E23EBE"/>
    <w:rsid w:val="00E24696"/>
    <w:rsid w:val="00E24728"/>
    <w:rsid w:val="00E248CA"/>
    <w:rsid w:val="00E249A0"/>
    <w:rsid w:val="00E25C92"/>
    <w:rsid w:val="00E267CA"/>
    <w:rsid w:val="00E26B96"/>
    <w:rsid w:val="00E26E6A"/>
    <w:rsid w:val="00E26EC7"/>
    <w:rsid w:val="00E275E3"/>
    <w:rsid w:val="00E27623"/>
    <w:rsid w:val="00E27D0C"/>
    <w:rsid w:val="00E30A67"/>
    <w:rsid w:val="00E30C02"/>
    <w:rsid w:val="00E30EFE"/>
    <w:rsid w:val="00E3104A"/>
    <w:rsid w:val="00E314F6"/>
    <w:rsid w:val="00E3187B"/>
    <w:rsid w:val="00E31941"/>
    <w:rsid w:val="00E31CB8"/>
    <w:rsid w:val="00E33075"/>
    <w:rsid w:val="00E33755"/>
    <w:rsid w:val="00E33A50"/>
    <w:rsid w:val="00E33A72"/>
    <w:rsid w:val="00E33EFA"/>
    <w:rsid w:val="00E34818"/>
    <w:rsid w:val="00E34890"/>
    <w:rsid w:val="00E34E28"/>
    <w:rsid w:val="00E35B18"/>
    <w:rsid w:val="00E36BA0"/>
    <w:rsid w:val="00E37313"/>
    <w:rsid w:val="00E376F1"/>
    <w:rsid w:val="00E37A2B"/>
    <w:rsid w:val="00E409E3"/>
    <w:rsid w:val="00E41037"/>
    <w:rsid w:val="00E41558"/>
    <w:rsid w:val="00E4174A"/>
    <w:rsid w:val="00E41CCC"/>
    <w:rsid w:val="00E41F10"/>
    <w:rsid w:val="00E4209A"/>
    <w:rsid w:val="00E425C8"/>
    <w:rsid w:val="00E43083"/>
    <w:rsid w:val="00E436F3"/>
    <w:rsid w:val="00E437D1"/>
    <w:rsid w:val="00E43E0E"/>
    <w:rsid w:val="00E43E57"/>
    <w:rsid w:val="00E43F82"/>
    <w:rsid w:val="00E443E6"/>
    <w:rsid w:val="00E4497D"/>
    <w:rsid w:val="00E44B78"/>
    <w:rsid w:val="00E45328"/>
    <w:rsid w:val="00E4552F"/>
    <w:rsid w:val="00E45607"/>
    <w:rsid w:val="00E45EC4"/>
    <w:rsid w:val="00E45F3E"/>
    <w:rsid w:val="00E467DC"/>
    <w:rsid w:val="00E46CC6"/>
    <w:rsid w:val="00E46EE4"/>
    <w:rsid w:val="00E4747D"/>
    <w:rsid w:val="00E475EA"/>
    <w:rsid w:val="00E477A4"/>
    <w:rsid w:val="00E47B36"/>
    <w:rsid w:val="00E47B48"/>
    <w:rsid w:val="00E47C35"/>
    <w:rsid w:val="00E50101"/>
    <w:rsid w:val="00E50FA4"/>
    <w:rsid w:val="00E511AB"/>
    <w:rsid w:val="00E5173A"/>
    <w:rsid w:val="00E51B87"/>
    <w:rsid w:val="00E521E2"/>
    <w:rsid w:val="00E523A0"/>
    <w:rsid w:val="00E52CE7"/>
    <w:rsid w:val="00E53004"/>
    <w:rsid w:val="00E5325D"/>
    <w:rsid w:val="00E538A4"/>
    <w:rsid w:val="00E53B69"/>
    <w:rsid w:val="00E5413B"/>
    <w:rsid w:val="00E541B2"/>
    <w:rsid w:val="00E541E6"/>
    <w:rsid w:val="00E543A7"/>
    <w:rsid w:val="00E54718"/>
    <w:rsid w:val="00E547F5"/>
    <w:rsid w:val="00E54B5F"/>
    <w:rsid w:val="00E54C7F"/>
    <w:rsid w:val="00E54E1D"/>
    <w:rsid w:val="00E5591D"/>
    <w:rsid w:val="00E55BC1"/>
    <w:rsid w:val="00E57151"/>
    <w:rsid w:val="00E575CA"/>
    <w:rsid w:val="00E579D6"/>
    <w:rsid w:val="00E57BFD"/>
    <w:rsid w:val="00E603C3"/>
    <w:rsid w:val="00E60CCB"/>
    <w:rsid w:val="00E60DE8"/>
    <w:rsid w:val="00E619A2"/>
    <w:rsid w:val="00E61F30"/>
    <w:rsid w:val="00E62AE3"/>
    <w:rsid w:val="00E62DAA"/>
    <w:rsid w:val="00E62F9A"/>
    <w:rsid w:val="00E634C2"/>
    <w:rsid w:val="00E637D3"/>
    <w:rsid w:val="00E63ABC"/>
    <w:rsid w:val="00E63D0D"/>
    <w:rsid w:val="00E64238"/>
    <w:rsid w:val="00E645A5"/>
    <w:rsid w:val="00E64DC9"/>
    <w:rsid w:val="00E651F7"/>
    <w:rsid w:val="00E6568E"/>
    <w:rsid w:val="00E658B9"/>
    <w:rsid w:val="00E65CDE"/>
    <w:rsid w:val="00E65F64"/>
    <w:rsid w:val="00E66722"/>
    <w:rsid w:val="00E66A62"/>
    <w:rsid w:val="00E66FCB"/>
    <w:rsid w:val="00E673BE"/>
    <w:rsid w:val="00E67503"/>
    <w:rsid w:val="00E67609"/>
    <w:rsid w:val="00E67645"/>
    <w:rsid w:val="00E67DC3"/>
    <w:rsid w:val="00E702DE"/>
    <w:rsid w:val="00E70471"/>
    <w:rsid w:val="00E70CDC"/>
    <w:rsid w:val="00E70D71"/>
    <w:rsid w:val="00E71718"/>
    <w:rsid w:val="00E7187D"/>
    <w:rsid w:val="00E71892"/>
    <w:rsid w:val="00E71EF4"/>
    <w:rsid w:val="00E7203B"/>
    <w:rsid w:val="00E720C3"/>
    <w:rsid w:val="00E7244E"/>
    <w:rsid w:val="00E726E3"/>
    <w:rsid w:val="00E72A9C"/>
    <w:rsid w:val="00E72F0E"/>
    <w:rsid w:val="00E734BE"/>
    <w:rsid w:val="00E73793"/>
    <w:rsid w:val="00E73A69"/>
    <w:rsid w:val="00E73FA0"/>
    <w:rsid w:val="00E73FC0"/>
    <w:rsid w:val="00E74943"/>
    <w:rsid w:val="00E74F01"/>
    <w:rsid w:val="00E75716"/>
    <w:rsid w:val="00E7579B"/>
    <w:rsid w:val="00E75DA0"/>
    <w:rsid w:val="00E76379"/>
    <w:rsid w:val="00E766A5"/>
    <w:rsid w:val="00E774CE"/>
    <w:rsid w:val="00E77C07"/>
    <w:rsid w:val="00E805D0"/>
    <w:rsid w:val="00E8077C"/>
    <w:rsid w:val="00E808AC"/>
    <w:rsid w:val="00E80E35"/>
    <w:rsid w:val="00E814A0"/>
    <w:rsid w:val="00E81533"/>
    <w:rsid w:val="00E81884"/>
    <w:rsid w:val="00E8202F"/>
    <w:rsid w:val="00E824DE"/>
    <w:rsid w:val="00E83849"/>
    <w:rsid w:val="00E83AAA"/>
    <w:rsid w:val="00E83F13"/>
    <w:rsid w:val="00E840CB"/>
    <w:rsid w:val="00E84285"/>
    <w:rsid w:val="00E846E8"/>
    <w:rsid w:val="00E85452"/>
    <w:rsid w:val="00E855EA"/>
    <w:rsid w:val="00E86DAB"/>
    <w:rsid w:val="00E87165"/>
    <w:rsid w:val="00E87377"/>
    <w:rsid w:val="00E87679"/>
    <w:rsid w:val="00E879C2"/>
    <w:rsid w:val="00E87EAA"/>
    <w:rsid w:val="00E87F24"/>
    <w:rsid w:val="00E907AF"/>
    <w:rsid w:val="00E909F5"/>
    <w:rsid w:val="00E90CFA"/>
    <w:rsid w:val="00E90E01"/>
    <w:rsid w:val="00E910EB"/>
    <w:rsid w:val="00E91268"/>
    <w:rsid w:val="00E9164D"/>
    <w:rsid w:val="00E91A8A"/>
    <w:rsid w:val="00E9244B"/>
    <w:rsid w:val="00E929D2"/>
    <w:rsid w:val="00E92A5E"/>
    <w:rsid w:val="00E92AE4"/>
    <w:rsid w:val="00E9317F"/>
    <w:rsid w:val="00E939D6"/>
    <w:rsid w:val="00E93D9B"/>
    <w:rsid w:val="00E93E39"/>
    <w:rsid w:val="00E93E82"/>
    <w:rsid w:val="00E948BF"/>
    <w:rsid w:val="00E94BB3"/>
    <w:rsid w:val="00E95394"/>
    <w:rsid w:val="00E9599D"/>
    <w:rsid w:val="00E95BF5"/>
    <w:rsid w:val="00E96389"/>
    <w:rsid w:val="00E964DD"/>
    <w:rsid w:val="00E96C8B"/>
    <w:rsid w:val="00E970DF"/>
    <w:rsid w:val="00E9747B"/>
    <w:rsid w:val="00E97491"/>
    <w:rsid w:val="00EA07D4"/>
    <w:rsid w:val="00EA09CD"/>
    <w:rsid w:val="00EA0B75"/>
    <w:rsid w:val="00EA0CCC"/>
    <w:rsid w:val="00EA134A"/>
    <w:rsid w:val="00EA16CF"/>
    <w:rsid w:val="00EA172B"/>
    <w:rsid w:val="00EA179F"/>
    <w:rsid w:val="00EA1993"/>
    <w:rsid w:val="00EA19DB"/>
    <w:rsid w:val="00EA1CEE"/>
    <w:rsid w:val="00EA1EF9"/>
    <w:rsid w:val="00EA209F"/>
    <w:rsid w:val="00EA26F6"/>
    <w:rsid w:val="00EA2714"/>
    <w:rsid w:val="00EA284B"/>
    <w:rsid w:val="00EA2BB5"/>
    <w:rsid w:val="00EA2D0E"/>
    <w:rsid w:val="00EA3070"/>
    <w:rsid w:val="00EA338E"/>
    <w:rsid w:val="00EA370F"/>
    <w:rsid w:val="00EA377C"/>
    <w:rsid w:val="00EA3D19"/>
    <w:rsid w:val="00EA3F96"/>
    <w:rsid w:val="00EA438D"/>
    <w:rsid w:val="00EA442F"/>
    <w:rsid w:val="00EA514C"/>
    <w:rsid w:val="00EA5333"/>
    <w:rsid w:val="00EA54EC"/>
    <w:rsid w:val="00EA555D"/>
    <w:rsid w:val="00EA5BA0"/>
    <w:rsid w:val="00EA5CDC"/>
    <w:rsid w:val="00EA686F"/>
    <w:rsid w:val="00EA6CF5"/>
    <w:rsid w:val="00EA72CB"/>
    <w:rsid w:val="00EA7425"/>
    <w:rsid w:val="00EA7867"/>
    <w:rsid w:val="00EA7ACA"/>
    <w:rsid w:val="00EA7D9B"/>
    <w:rsid w:val="00EA7E0E"/>
    <w:rsid w:val="00EB04C1"/>
    <w:rsid w:val="00EB0661"/>
    <w:rsid w:val="00EB1658"/>
    <w:rsid w:val="00EB1CD7"/>
    <w:rsid w:val="00EB1D36"/>
    <w:rsid w:val="00EB1F1B"/>
    <w:rsid w:val="00EB22DE"/>
    <w:rsid w:val="00EB251A"/>
    <w:rsid w:val="00EB299B"/>
    <w:rsid w:val="00EB29D6"/>
    <w:rsid w:val="00EB2EAE"/>
    <w:rsid w:val="00EB340B"/>
    <w:rsid w:val="00EB35EC"/>
    <w:rsid w:val="00EB3759"/>
    <w:rsid w:val="00EB3818"/>
    <w:rsid w:val="00EB3E7F"/>
    <w:rsid w:val="00EB42E7"/>
    <w:rsid w:val="00EB43B5"/>
    <w:rsid w:val="00EB4D0C"/>
    <w:rsid w:val="00EB4FD8"/>
    <w:rsid w:val="00EB5422"/>
    <w:rsid w:val="00EB6073"/>
    <w:rsid w:val="00EB6202"/>
    <w:rsid w:val="00EB626B"/>
    <w:rsid w:val="00EB6811"/>
    <w:rsid w:val="00EB747F"/>
    <w:rsid w:val="00EB754A"/>
    <w:rsid w:val="00EB7719"/>
    <w:rsid w:val="00EB77FC"/>
    <w:rsid w:val="00EB783C"/>
    <w:rsid w:val="00EB79D6"/>
    <w:rsid w:val="00EB7D40"/>
    <w:rsid w:val="00EC0207"/>
    <w:rsid w:val="00EC02F4"/>
    <w:rsid w:val="00EC07C8"/>
    <w:rsid w:val="00EC0A1D"/>
    <w:rsid w:val="00EC0A87"/>
    <w:rsid w:val="00EC0D28"/>
    <w:rsid w:val="00EC0DEE"/>
    <w:rsid w:val="00EC104E"/>
    <w:rsid w:val="00EC10F2"/>
    <w:rsid w:val="00EC1263"/>
    <w:rsid w:val="00EC1425"/>
    <w:rsid w:val="00EC151E"/>
    <w:rsid w:val="00EC182F"/>
    <w:rsid w:val="00EC1F47"/>
    <w:rsid w:val="00EC2694"/>
    <w:rsid w:val="00EC2E23"/>
    <w:rsid w:val="00EC379C"/>
    <w:rsid w:val="00EC3FE1"/>
    <w:rsid w:val="00EC430C"/>
    <w:rsid w:val="00EC43C9"/>
    <w:rsid w:val="00EC49C1"/>
    <w:rsid w:val="00EC4CEF"/>
    <w:rsid w:val="00EC4E27"/>
    <w:rsid w:val="00EC5900"/>
    <w:rsid w:val="00EC618D"/>
    <w:rsid w:val="00EC68D3"/>
    <w:rsid w:val="00EC6BDD"/>
    <w:rsid w:val="00EC6DE9"/>
    <w:rsid w:val="00EC7216"/>
    <w:rsid w:val="00EC7905"/>
    <w:rsid w:val="00EC7B53"/>
    <w:rsid w:val="00ED00F8"/>
    <w:rsid w:val="00ED03D1"/>
    <w:rsid w:val="00ED074D"/>
    <w:rsid w:val="00ED08F3"/>
    <w:rsid w:val="00ED1C36"/>
    <w:rsid w:val="00ED2135"/>
    <w:rsid w:val="00ED21D7"/>
    <w:rsid w:val="00ED25FD"/>
    <w:rsid w:val="00ED26F4"/>
    <w:rsid w:val="00ED2CA3"/>
    <w:rsid w:val="00ED2D50"/>
    <w:rsid w:val="00ED3060"/>
    <w:rsid w:val="00ED309F"/>
    <w:rsid w:val="00ED32D6"/>
    <w:rsid w:val="00ED32FD"/>
    <w:rsid w:val="00ED3457"/>
    <w:rsid w:val="00ED3560"/>
    <w:rsid w:val="00ED36DD"/>
    <w:rsid w:val="00ED3F53"/>
    <w:rsid w:val="00ED4227"/>
    <w:rsid w:val="00ED447F"/>
    <w:rsid w:val="00ED483D"/>
    <w:rsid w:val="00ED4E3C"/>
    <w:rsid w:val="00ED530F"/>
    <w:rsid w:val="00ED5408"/>
    <w:rsid w:val="00ED598E"/>
    <w:rsid w:val="00ED5BDD"/>
    <w:rsid w:val="00ED6818"/>
    <w:rsid w:val="00ED6B24"/>
    <w:rsid w:val="00ED75B3"/>
    <w:rsid w:val="00ED79FE"/>
    <w:rsid w:val="00ED7AFE"/>
    <w:rsid w:val="00ED7C38"/>
    <w:rsid w:val="00EE017D"/>
    <w:rsid w:val="00EE045F"/>
    <w:rsid w:val="00EE076A"/>
    <w:rsid w:val="00EE0D1B"/>
    <w:rsid w:val="00EE1211"/>
    <w:rsid w:val="00EE1463"/>
    <w:rsid w:val="00EE15A2"/>
    <w:rsid w:val="00EE16CD"/>
    <w:rsid w:val="00EE19C8"/>
    <w:rsid w:val="00EE1A04"/>
    <w:rsid w:val="00EE1C42"/>
    <w:rsid w:val="00EE2461"/>
    <w:rsid w:val="00EE26AD"/>
    <w:rsid w:val="00EE2A13"/>
    <w:rsid w:val="00EE2A4F"/>
    <w:rsid w:val="00EE2B44"/>
    <w:rsid w:val="00EE3038"/>
    <w:rsid w:val="00EE307B"/>
    <w:rsid w:val="00EE35F2"/>
    <w:rsid w:val="00EE3871"/>
    <w:rsid w:val="00EE3AA3"/>
    <w:rsid w:val="00EE40E2"/>
    <w:rsid w:val="00EE45CA"/>
    <w:rsid w:val="00EE4660"/>
    <w:rsid w:val="00EE4A88"/>
    <w:rsid w:val="00EE57F6"/>
    <w:rsid w:val="00EE5BCF"/>
    <w:rsid w:val="00EE5D0F"/>
    <w:rsid w:val="00EE5F27"/>
    <w:rsid w:val="00EE6412"/>
    <w:rsid w:val="00EE6450"/>
    <w:rsid w:val="00EE66C9"/>
    <w:rsid w:val="00EE6C3A"/>
    <w:rsid w:val="00EE6D31"/>
    <w:rsid w:val="00EE6FEE"/>
    <w:rsid w:val="00EE7009"/>
    <w:rsid w:val="00EE7726"/>
    <w:rsid w:val="00EE7EEB"/>
    <w:rsid w:val="00EF0771"/>
    <w:rsid w:val="00EF0E47"/>
    <w:rsid w:val="00EF1030"/>
    <w:rsid w:val="00EF14DF"/>
    <w:rsid w:val="00EF1DAF"/>
    <w:rsid w:val="00EF1F33"/>
    <w:rsid w:val="00EF201F"/>
    <w:rsid w:val="00EF2234"/>
    <w:rsid w:val="00EF272A"/>
    <w:rsid w:val="00EF34A6"/>
    <w:rsid w:val="00EF3AFA"/>
    <w:rsid w:val="00EF3E81"/>
    <w:rsid w:val="00EF401C"/>
    <w:rsid w:val="00EF4431"/>
    <w:rsid w:val="00EF4449"/>
    <w:rsid w:val="00EF46CD"/>
    <w:rsid w:val="00EF494D"/>
    <w:rsid w:val="00EF4AD9"/>
    <w:rsid w:val="00EF4D72"/>
    <w:rsid w:val="00EF52F5"/>
    <w:rsid w:val="00EF55B3"/>
    <w:rsid w:val="00EF586D"/>
    <w:rsid w:val="00EF5D5B"/>
    <w:rsid w:val="00EF6146"/>
    <w:rsid w:val="00EF6556"/>
    <w:rsid w:val="00EF6821"/>
    <w:rsid w:val="00EF685E"/>
    <w:rsid w:val="00EF7267"/>
    <w:rsid w:val="00EF7ADC"/>
    <w:rsid w:val="00F0007A"/>
    <w:rsid w:val="00F002A3"/>
    <w:rsid w:val="00F0057A"/>
    <w:rsid w:val="00F005F6"/>
    <w:rsid w:val="00F00B6F"/>
    <w:rsid w:val="00F00E2D"/>
    <w:rsid w:val="00F0122E"/>
    <w:rsid w:val="00F01631"/>
    <w:rsid w:val="00F0177C"/>
    <w:rsid w:val="00F01C96"/>
    <w:rsid w:val="00F01F5C"/>
    <w:rsid w:val="00F01FBF"/>
    <w:rsid w:val="00F0275B"/>
    <w:rsid w:val="00F028BB"/>
    <w:rsid w:val="00F02D37"/>
    <w:rsid w:val="00F02DFD"/>
    <w:rsid w:val="00F03D07"/>
    <w:rsid w:val="00F04C69"/>
    <w:rsid w:val="00F05031"/>
    <w:rsid w:val="00F0520D"/>
    <w:rsid w:val="00F05442"/>
    <w:rsid w:val="00F05A11"/>
    <w:rsid w:val="00F05E13"/>
    <w:rsid w:val="00F05FB8"/>
    <w:rsid w:val="00F0674E"/>
    <w:rsid w:val="00F067AE"/>
    <w:rsid w:val="00F073C4"/>
    <w:rsid w:val="00F073F0"/>
    <w:rsid w:val="00F07632"/>
    <w:rsid w:val="00F07751"/>
    <w:rsid w:val="00F07897"/>
    <w:rsid w:val="00F079FD"/>
    <w:rsid w:val="00F1009C"/>
    <w:rsid w:val="00F100F5"/>
    <w:rsid w:val="00F100F9"/>
    <w:rsid w:val="00F1037F"/>
    <w:rsid w:val="00F10591"/>
    <w:rsid w:val="00F1061F"/>
    <w:rsid w:val="00F1082D"/>
    <w:rsid w:val="00F10855"/>
    <w:rsid w:val="00F10CAD"/>
    <w:rsid w:val="00F11A29"/>
    <w:rsid w:val="00F11BDA"/>
    <w:rsid w:val="00F11E2D"/>
    <w:rsid w:val="00F11F87"/>
    <w:rsid w:val="00F1208B"/>
    <w:rsid w:val="00F12178"/>
    <w:rsid w:val="00F12182"/>
    <w:rsid w:val="00F128E5"/>
    <w:rsid w:val="00F12F21"/>
    <w:rsid w:val="00F1388E"/>
    <w:rsid w:val="00F13AD2"/>
    <w:rsid w:val="00F13E4F"/>
    <w:rsid w:val="00F13FDA"/>
    <w:rsid w:val="00F1476C"/>
    <w:rsid w:val="00F14F18"/>
    <w:rsid w:val="00F1540B"/>
    <w:rsid w:val="00F15787"/>
    <w:rsid w:val="00F15B4C"/>
    <w:rsid w:val="00F15B56"/>
    <w:rsid w:val="00F15CB7"/>
    <w:rsid w:val="00F15D1B"/>
    <w:rsid w:val="00F16507"/>
    <w:rsid w:val="00F1660D"/>
    <w:rsid w:val="00F1673B"/>
    <w:rsid w:val="00F16A8E"/>
    <w:rsid w:val="00F16E20"/>
    <w:rsid w:val="00F200AD"/>
    <w:rsid w:val="00F200B9"/>
    <w:rsid w:val="00F20653"/>
    <w:rsid w:val="00F206DF"/>
    <w:rsid w:val="00F20D52"/>
    <w:rsid w:val="00F20EAE"/>
    <w:rsid w:val="00F20F56"/>
    <w:rsid w:val="00F21943"/>
    <w:rsid w:val="00F21A9C"/>
    <w:rsid w:val="00F21B2F"/>
    <w:rsid w:val="00F21DE0"/>
    <w:rsid w:val="00F221F8"/>
    <w:rsid w:val="00F22210"/>
    <w:rsid w:val="00F22A31"/>
    <w:rsid w:val="00F22D92"/>
    <w:rsid w:val="00F22E53"/>
    <w:rsid w:val="00F22EF6"/>
    <w:rsid w:val="00F234AC"/>
    <w:rsid w:val="00F23632"/>
    <w:rsid w:val="00F237EF"/>
    <w:rsid w:val="00F239A0"/>
    <w:rsid w:val="00F23AE4"/>
    <w:rsid w:val="00F24F68"/>
    <w:rsid w:val="00F25359"/>
    <w:rsid w:val="00F256A6"/>
    <w:rsid w:val="00F25C55"/>
    <w:rsid w:val="00F260F0"/>
    <w:rsid w:val="00F2670D"/>
    <w:rsid w:val="00F26B06"/>
    <w:rsid w:val="00F26C19"/>
    <w:rsid w:val="00F26CDE"/>
    <w:rsid w:val="00F26F51"/>
    <w:rsid w:val="00F2762B"/>
    <w:rsid w:val="00F27E30"/>
    <w:rsid w:val="00F30DF8"/>
    <w:rsid w:val="00F31DF9"/>
    <w:rsid w:val="00F322F6"/>
    <w:rsid w:val="00F32AD9"/>
    <w:rsid w:val="00F33AB1"/>
    <w:rsid w:val="00F33F8D"/>
    <w:rsid w:val="00F342CC"/>
    <w:rsid w:val="00F34D1E"/>
    <w:rsid w:val="00F34FB5"/>
    <w:rsid w:val="00F35A8F"/>
    <w:rsid w:val="00F35B52"/>
    <w:rsid w:val="00F3614F"/>
    <w:rsid w:val="00F36CD8"/>
    <w:rsid w:val="00F371B8"/>
    <w:rsid w:val="00F37F8D"/>
    <w:rsid w:val="00F40104"/>
    <w:rsid w:val="00F40D23"/>
    <w:rsid w:val="00F40EFA"/>
    <w:rsid w:val="00F41133"/>
    <w:rsid w:val="00F4125E"/>
    <w:rsid w:val="00F41376"/>
    <w:rsid w:val="00F41C70"/>
    <w:rsid w:val="00F424D5"/>
    <w:rsid w:val="00F42624"/>
    <w:rsid w:val="00F4284B"/>
    <w:rsid w:val="00F42A11"/>
    <w:rsid w:val="00F42B0F"/>
    <w:rsid w:val="00F42DD9"/>
    <w:rsid w:val="00F4301D"/>
    <w:rsid w:val="00F4317F"/>
    <w:rsid w:val="00F433C6"/>
    <w:rsid w:val="00F437EF"/>
    <w:rsid w:val="00F43869"/>
    <w:rsid w:val="00F43AF7"/>
    <w:rsid w:val="00F43B1F"/>
    <w:rsid w:val="00F43E2B"/>
    <w:rsid w:val="00F44ECC"/>
    <w:rsid w:val="00F45BA4"/>
    <w:rsid w:val="00F45EE0"/>
    <w:rsid w:val="00F46029"/>
    <w:rsid w:val="00F467B7"/>
    <w:rsid w:val="00F46EFC"/>
    <w:rsid w:val="00F46F11"/>
    <w:rsid w:val="00F4728E"/>
    <w:rsid w:val="00F473DF"/>
    <w:rsid w:val="00F47854"/>
    <w:rsid w:val="00F47D92"/>
    <w:rsid w:val="00F47E9E"/>
    <w:rsid w:val="00F5008A"/>
    <w:rsid w:val="00F50280"/>
    <w:rsid w:val="00F5129A"/>
    <w:rsid w:val="00F519AB"/>
    <w:rsid w:val="00F51FAB"/>
    <w:rsid w:val="00F522F6"/>
    <w:rsid w:val="00F529CE"/>
    <w:rsid w:val="00F52A6D"/>
    <w:rsid w:val="00F52DCC"/>
    <w:rsid w:val="00F53108"/>
    <w:rsid w:val="00F53236"/>
    <w:rsid w:val="00F532AD"/>
    <w:rsid w:val="00F5385E"/>
    <w:rsid w:val="00F53A10"/>
    <w:rsid w:val="00F53DD5"/>
    <w:rsid w:val="00F53DEF"/>
    <w:rsid w:val="00F5403D"/>
    <w:rsid w:val="00F5490A"/>
    <w:rsid w:val="00F54E55"/>
    <w:rsid w:val="00F54ECC"/>
    <w:rsid w:val="00F55049"/>
    <w:rsid w:val="00F552DC"/>
    <w:rsid w:val="00F55357"/>
    <w:rsid w:val="00F55C5D"/>
    <w:rsid w:val="00F55D38"/>
    <w:rsid w:val="00F560F1"/>
    <w:rsid w:val="00F566E4"/>
    <w:rsid w:val="00F56AC4"/>
    <w:rsid w:val="00F56FF5"/>
    <w:rsid w:val="00F57229"/>
    <w:rsid w:val="00F575A1"/>
    <w:rsid w:val="00F57A51"/>
    <w:rsid w:val="00F57BD9"/>
    <w:rsid w:val="00F57CDD"/>
    <w:rsid w:val="00F605A0"/>
    <w:rsid w:val="00F607B7"/>
    <w:rsid w:val="00F608EB"/>
    <w:rsid w:val="00F60C1B"/>
    <w:rsid w:val="00F60CFD"/>
    <w:rsid w:val="00F610D9"/>
    <w:rsid w:val="00F622B9"/>
    <w:rsid w:val="00F629AB"/>
    <w:rsid w:val="00F62A13"/>
    <w:rsid w:val="00F630F0"/>
    <w:rsid w:val="00F632CC"/>
    <w:rsid w:val="00F64055"/>
    <w:rsid w:val="00F65154"/>
    <w:rsid w:val="00F6521E"/>
    <w:rsid w:val="00F654BA"/>
    <w:rsid w:val="00F65E1A"/>
    <w:rsid w:val="00F65F31"/>
    <w:rsid w:val="00F664BB"/>
    <w:rsid w:val="00F664EF"/>
    <w:rsid w:val="00F66537"/>
    <w:rsid w:val="00F66739"/>
    <w:rsid w:val="00F668EC"/>
    <w:rsid w:val="00F66EA3"/>
    <w:rsid w:val="00F672C0"/>
    <w:rsid w:val="00F67607"/>
    <w:rsid w:val="00F6794B"/>
    <w:rsid w:val="00F70513"/>
    <w:rsid w:val="00F70B20"/>
    <w:rsid w:val="00F70FA8"/>
    <w:rsid w:val="00F718A5"/>
    <w:rsid w:val="00F72110"/>
    <w:rsid w:val="00F72119"/>
    <w:rsid w:val="00F72660"/>
    <w:rsid w:val="00F73822"/>
    <w:rsid w:val="00F74588"/>
    <w:rsid w:val="00F7464D"/>
    <w:rsid w:val="00F74840"/>
    <w:rsid w:val="00F748D0"/>
    <w:rsid w:val="00F749FC"/>
    <w:rsid w:val="00F74BAA"/>
    <w:rsid w:val="00F74F52"/>
    <w:rsid w:val="00F75014"/>
    <w:rsid w:val="00F75075"/>
    <w:rsid w:val="00F7544F"/>
    <w:rsid w:val="00F757E5"/>
    <w:rsid w:val="00F75E02"/>
    <w:rsid w:val="00F76C66"/>
    <w:rsid w:val="00F76D82"/>
    <w:rsid w:val="00F76FEE"/>
    <w:rsid w:val="00F77778"/>
    <w:rsid w:val="00F779FC"/>
    <w:rsid w:val="00F77E6E"/>
    <w:rsid w:val="00F8049F"/>
    <w:rsid w:val="00F80806"/>
    <w:rsid w:val="00F80886"/>
    <w:rsid w:val="00F8128A"/>
    <w:rsid w:val="00F816D6"/>
    <w:rsid w:val="00F81E1F"/>
    <w:rsid w:val="00F82065"/>
    <w:rsid w:val="00F8228B"/>
    <w:rsid w:val="00F82D71"/>
    <w:rsid w:val="00F832B0"/>
    <w:rsid w:val="00F83366"/>
    <w:rsid w:val="00F8349A"/>
    <w:rsid w:val="00F84519"/>
    <w:rsid w:val="00F8480A"/>
    <w:rsid w:val="00F84D64"/>
    <w:rsid w:val="00F85A2A"/>
    <w:rsid w:val="00F85DB7"/>
    <w:rsid w:val="00F8615F"/>
    <w:rsid w:val="00F87100"/>
    <w:rsid w:val="00F871CF"/>
    <w:rsid w:val="00F875DD"/>
    <w:rsid w:val="00F87EF9"/>
    <w:rsid w:val="00F9013C"/>
    <w:rsid w:val="00F908C6"/>
    <w:rsid w:val="00F909BA"/>
    <w:rsid w:val="00F90A0C"/>
    <w:rsid w:val="00F91064"/>
    <w:rsid w:val="00F91080"/>
    <w:rsid w:val="00F9159A"/>
    <w:rsid w:val="00F915F1"/>
    <w:rsid w:val="00F91672"/>
    <w:rsid w:val="00F91840"/>
    <w:rsid w:val="00F91EEB"/>
    <w:rsid w:val="00F92342"/>
    <w:rsid w:val="00F924C7"/>
    <w:rsid w:val="00F92B4B"/>
    <w:rsid w:val="00F92BB5"/>
    <w:rsid w:val="00F92BCC"/>
    <w:rsid w:val="00F931CD"/>
    <w:rsid w:val="00F933CB"/>
    <w:rsid w:val="00F934F2"/>
    <w:rsid w:val="00F939DB"/>
    <w:rsid w:val="00F93AD8"/>
    <w:rsid w:val="00F93E91"/>
    <w:rsid w:val="00F94234"/>
    <w:rsid w:val="00F94C32"/>
    <w:rsid w:val="00F956A9"/>
    <w:rsid w:val="00F95991"/>
    <w:rsid w:val="00F95F92"/>
    <w:rsid w:val="00F9697D"/>
    <w:rsid w:val="00F96D84"/>
    <w:rsid w:val="00F9710E"/>
    <w:rsid w:val="00F971E3"/>
    <w:rsid w:val="00F972DE"/>
    <w:rsid w:val="00F9769D"/>
    <w:rsid w:val="00F97FC7"/>
    <w:rsid w:val="00FA0599"/>
    <w:rsid w:val="00FA0B6E"/>
    <w:rsid w:val="00FA0B7B"/>
    <w:rsid w:val="00FA0E2E"/>
    <w:rsid w:val="00FA0F44"/>
    <w:rsid w:val="00FA15AE"/>
    <w:rsid w:val="00FA1CCE"/>
    <w:rsid w:val="00FA1E75"/>
    <w:rsid w:val="00FA2037"/>
    <w:rsid w:val="00FA22A1"/>
    <w:rsid w:val="00FA2DF9"/>
    <w:rsid w:val="00FA31B7"/>
    <w:rsid w:val="00FA325B"/>
    <w:rsid w:val="00FA3C2B"/>
    <w:rsid w:val="00FA507D"/>
    <w:rsid w:val="00FA5107"/>
    <w:rsid w:val="00FA61F3"/>
    <w:rsid w:val="00FA692D"/>
    <w:rsid w:val="00FA6E0D"/>
    <w:rsid w:val="00FA7208"/>
    <w:rsid w:val="00FA799F"/>
    <w:rsid w:val="00FA7F78"/>
    <w:rsid w:val="00FB029E"/>
    <w:rsid w:val="00FB0E8C"/>
    <w:rsid w:val="00FB0EAD"/>
    <w:rsid w:val="00FB0FDC"/>
    <w:rsid w:val="00FB1151"/>
    <w:rsid w:val="00FB12A4"/>
    <w:rsid w:val="00FB1491"/>
    <w:rsid w:val="00FB178F"/>
    <w:rsid w:val="00FB1D25"/>
    <w:rsid w:val="00FB21EA"/>
    <w:rsid w:val="00FB25A8"/>
    <w:rsid w:val="00FB25BF"/>
    <w:rsid w:val="00FB2796"/>
    <w:rsid w:val="00FB28AC"/>
    <w:rsid w:val="00FB28F6"/>
    <w:rsid w:val="00FB388D"/>
    <w:rsid w:val="00FB3949"/>
    <w:rsid w:val="00FB3A6A"/>
    <w:rsid w:val="00FB3F7C"/>
    <w:rsid w:val="00FB4421"/>
    <w:rsid w:val="00FB4430"/>
    <w:rsid w:val="00FB4FE8"/>
    <w:rsid w:val="00FB5600"/>
    <w:rsid w:val="00FB5CCA"/>
    <w:rsid w:val="00FB5D6B"/>
    <w:rsid w:val="00FB6161"/>
    <w:rsid w:val="00FB67A1"/>
    <w:rsid w:val="00FB6B6B"/>
    <w:rsid w:val="00FB771A"/>
    <w:rsid w:val="00FB7B4E"/>
    <w:rsid w:val="00FB7FAF"/>
    <w:rsid w:val="00FB7FC0"/>
    <w:rsid w:val="00FC072B"/>
    <w:rsid w:val="00FC0750"/>
    <w:rsid w:val="00FC0BFB"/>
    <w:rsid w:val="00FC0C05"/>
    <w:rsid w:val="00FC0CBB"/>
    <w:rsid w:val="00FC0CD3"/>
    <w:rsid w:val="00FC0F3E"/>
    <w:rsid w:val="00FC0FAF"/>
    <w:rsid w:val="00FC1565"/>
    <w:rsid w:val="00FC1C30"/>
    <w:rsid w:val="00FC1CD0"/>
    <w:rsid w:val="00FC202B"/>
    <w:rsid w:val="00FC27FC"/>
    <w:rsid w:val="00FC3AFB"/>
    <w:rsid w:val="00FC3ECB"/>
    <w:rsid w:val="00FC4AB5"/>
    <w:rsid w:val="00FC4F58"/>
    <w:rsid w:val="00FC5477"/>
    <w:rsid w:val="00FC5D35"/>
    <w:rsid w:val="00FC60EA"/>
    <w:rsid w:val="00FC6202"/>
    <w:rsid w:val="00FC68C9"/>
    <w:rsid w:val="00FC7B9E"/>
    <w:rsid w:val="00FC7D8F"/>
    <w:rsid w:val="00FD0021"/>
    <w:rsid w:val="00FD03C6"/>
    <w:rsid w:val="00FD04FB"/>
    <w:rsid w:val="00FD0CDE"/>
    <w:rsid w:val="00FD0F4B"/>
    <w:rsid w:val="00FD1147"/>
    <w:rsid w:val="00FD1692"/>
    <w:rsid w:val="00FD16DA"/>
    <w:rsid w:val="00FD1789"/>
    <w:rsid w:val="00FD1AD6"/>
    <w:rsid w:val="00FD2377"/>
    <w:rsid w:val="00FD2381"/>
    <w:rsid w:val="00FD2446"/>
    <w:rsid w:val="00FD2564"/>
    <w:rsid w:val="00FD26DD"/>
    <w:rsid w:val="00FD296E"/>
    <w:rsid w:val="00FD2D53"/>
    <w:rsid w:val="00FD3652"/>
    <w:rsid w:val="00FD3A11"/>
    <w:rsid w:val="00FD3AD7"/>
    <w:rsid w:val="00FD4444"/>
    <w:rsid w:val="00FD4523"/>
    <w:rsid w:val="00FD4D72"/>
    <w:rsid w:val="00FD4F40"/>
    <w:rsid w:val="00FD57D7"/>
    <w:rsid w:val="00FD58E4"/>
    <w:rsid w:val="00FD6B21"/>
    <w:rsid w:val="00FD6B7A"/>
    <w:rsid w:val="00FE0100"/>
    <w:rsid w:val="00FE0395"/>
    <w:rsid w:val="00FE1109"/>
    <w:rsid w:val="00FE135F"/>
    <w:rsid w:val="00FE13CC"/>
    <w:rsid w:val="00FE1748"/>
    <w:rsid w:val="00FE1A98"/>
    <w:rsid w:val="00FE1C7F"/>
    <w:rsid w:val="00FE2223"/>
    <w:rsid w:val="00FE2262"/>
    <w:rsid w:val="00FE2320"/>
    <w:rsid w:val="00FE26C4"/>
    <w:rsid w:val="00FE294E"/>
    <w:rsid w:val="00FE29E7"/>
    <w:rsid w:val="00FE2C79"/>
    <w:rsid w:val="00FE3001"/>
    <w:rsid w:val="00FE39D7"/>
    <w:rsid w:val="00FE3B30"/>
    <w:rsid w:val="00FE3C33"/>
    <w:rsid w:val="00FE3DFB"/>
    <w:rsid w:val="00FE3E3F"/>
    <w:rsid w:val="00FE4A3C"/>
    <w:rsid w:val="00FE54A6"/>
    <w:rsid w:val="00FE6369"/>
    <w:rsid w:val="00FE6886"/>
    <w:rsid w:val="00FE70FA"/>
    <w:rsid w:val="00FE79B4"/>
    <w:rsid w:val="00FF0491"/>
    <w:rsid w:val="00FF19C7"/>
    <w:rsid w:val="00FF2192"/>
    <w:rsid w:val="00FF26C2"/>
    <w:rsid w:val="00FF2940"/>
    <w:rsid w:val="00FF2A58"/>
    <w:rsid w:val="00FF2BA8"/>
    <w:rsid w:val="00FF3776"/>
    <w:rsid w:val="00FF3AB3"/>
    <w:rsid w:val="00FF4186"/>
    <w:rsid w:val="00FF41BC"/>
    <w:rsid w:val="00FF446D"/>
    <w:rsid w:val="00FF46E2"/>
    <w:rsid w:val="00FF4AEB"/>
    <w:rsid w:val="00FF4B92"/>
    <w:rsid w:val="00FF4EDF"/>
    <w:rsid w:val="00FF518E"/>
    <w:rsid w:val="00FF5464"/>
    <w:rsid w:val="00FF56CA"/>
    <w:rsid w:val="00FF5FBE"/>
    <w:rsid w:val="00FF6320"/>
    <w:rsid w:val="00FF6F23"/>
    <w:rsid w:val="00FF7260"/>
    <w:rsid w:val="00FF7264"/>
    <w:rsid w:val="00FF74BE"/>
    <w:rsid w:val="00FF7DA1"/>
    <w:rsid w:val="00FF7D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99C5A2"/>
  <w15:docId w15:val="{A64B4612-2BB7-42C5-8F5C-8381C64F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B9C"/>
    <w:pPr>
      <w:widowControl w:val="0"/>
    </w:pPr>
    <w:rPr>
      <w:snapToGrid w:val="0"/>
      <w:sz w:val="24"/>
    </w:rPr>
  </w:style>
  <w:style w:type="paragraph" w:styleId="Heading1">
    <w:name w:val="heading 1"/>
    <w:basedOn w:val="Normal"/>
    <w:next w:val="Normal"/>
    <w:link w:val="Heading1Char"/>
    <w:qFormat/>
    <w:rsid w:val="00BA4B1C"/>
    <w:pPr>
      <w:keepNext/>
      <w:spacing w:after="720" w:line="-440" w:lineRule="auto"/>
      <w:outlineLvl w:val="0"/>
    </w:pPr>
    <w:rPr>
      <w:rFonts w:ascii="Arial" w:hAnsi="Arial"/>
      <w:b/>
      <w:kern w:val="28"/>
      <w:sz w:val="40"/>
    </w:rPr>
  </w:style>
  <w:style w:type="paragraph" w:styleId="Heading2">
    <w:name w:val="heading 2"/>
    <w:basedOn w:val="Normal"/>
    <w:next w:val="Normal"/>
    <w:link w:val="Heading2Char"/>
    <w:qFormat/>
    <w:rsid w:val="00BA4B1C"/>
    <w:pPr>
      <w:keepNext/>
      <w:numPr>
        <w:ilvl w:val="1"/>
        <w:numId w:val="8"/>
      </w:numPr>
      <w:pBdr>
        <w:top w:val="single" w:sz="6" w:space="1" w:color="auto"/>
      </w:pBdr>
      <w:spacing w:before="480" w:after="120" w:line="-320" w:lineRule="auto"/>
      <w:outlineLvl w:val="1"/>
    </w:pPr>
    <w:rPr>
      <w:rFonts w:ascii="Arial" w:hAnsi="Arial"/>
      <w:b/>
      <w:sz w:val="28"/>
    </w:rPr>
  </w:style>
  <w:style w:type="paragraph" w:styleId="Heading3">
    <w:name w:val="heading 3"/>
    <w:basedOn w:val="Normal"/>
    <w:next w:val="Normal"/>
    <w:link w:val="Heading3Char"/>
    <w:qFormat/>
    <w:rsid w:val="00BA4B1C"/>
    <w:pPr>
      <w:keepNext/>
      <w:spacing w:before="240" w:after="120" w:line="-280" w:lineRule="auto"/>
      <w:outlineLvl w:val="2"/>
    </w:pPr>
    <w:rPr>
      <w:rFonts w:ascii="Arial" w:hAnsi="Arial"/>
      <w:b/>
    </w:rPr>
  </w:style>
  <w:style w:type="paragraph" w:styleId="Heading4">
    <w:name w:val="heading 4"/>
    <w:basedOn w:val="Normal"/>
    <w:next w:val="Normal"/>
    <w:link w:val="Heading4Char"/>
    <w:uiPriority w:val="9"/>
    <w:qFormat/>
    <w:rsid w:val="00BA4B1C"/>
    <w:pPr>
      <w:keepNext/>
      <w:spacing w:before="180" w:after="120" w:line="-280" w:lineRule="auto"/>
      <w:outlineLvl w:val="3"/>
    </w:pPr>
    <w:rPr>
      <w:rFonts w:ascii="Arial" w:hAnsi="Arial"/>
      <w:b/>
      <w:sz w:val="20"/>
    </w:rPr>
  </w:style>
  <w:style w:type="paragraph" w:styleId="Heading5">
    <w:name w:val="heading 5"/>
    <w:basedOn w:val="Normal"/>
    <w:next w:val="Normal"/>
    <w:link w:val="Heading5Char"/>
    <w:qFormat/>
    <w:rsid w:val="00BA4B1C"/>
    <w:pPr>
      <w:spacing w:before="240" w:after="60"/>
      <w:outlineLvl w:val="4"/>
    </w:pPr>
    <w:rPr>
      <w:rFonts w:ascii="Arial" w:hAnsi="Arial"/>
      <w:sz w:val="22"/>
    </w:rPr>
  </w:style>
  <w:style w:type="paragraph" w:styleId="Heading6">
    <w:name w:val="heading 6"/>
    <w:basedOn w:val="Normal"/>
    <w:next w:val="Normal"/>
    <w:link w:val="Heading6Char"/>
    <w:qFormat/>
    <w:rsid w:val="00BA4B1C"/>
    <w:pPr>
      <w:spacing w:before="240" w:after="60"/>
      <w:outlineLvl w:val="5"/>
    </w:pPr>
    <w:rPr>
      <w:rFonts w:ascii="Arial" w:hAnsi="Arial"/>
      <w:i/>
      <w:sz w:val="22"/>
    </w:rPr>
  </w:style>
  <w:style w:type="paragraph" w:styleId="Heading7">
    <w:name w:val="heading 7"/>
    <w:basedOn w:val="Normal"/>
    <w:next w:val="Normal"/>
    <w:link w:val="Heading7Char"/>
    <w:qFormat/>
    <w:rsid w:val="00BA4B1C"/>
    <w:pPr>
      <w:spacing w:before="240" w:after="60"/>
      <w:outlineLvl w:val="6"/>
    </w:pPr>
    <w:rPr>
      <w:rFonts w:ascii="Arial" w:hAnsi="Arial"/>
      <w:sz w:val="20"/>
    </w:rPr>
  </w:style>
  <w:style w:type="paragraph" w:styleId="Heading8">
    <w:name w:val="heading 8"/>
    <w:basedOn w:val="Normal"/>
    <w:next w:val="Normal"/>
    <w:link w:val="Heading8Char"/>
    <w:qFormat/>
    <w:rsid w:val="00BA4B1C"/>
    <w:pPr>
      <w:spacing w:before="240" w:after="60"/>
      <w:outlineLvl w:val="7"/>
    </w:pPr>
    <w:rPr>
      <w:rFonts w:ascii="Arial" w:hAnsi="Arial"/>
      <w:i/>
      <w:sz w:val="20"/>
    </w:rPr>
  </w:style>
  <w:style w:type="paragraph" w:styleId="Heading9">
    <w:name w:val="heading 9"/>
    <w:basedOn w:val="Normal"/>
    <w:next w:val="Normal"/>
    <w:link w:val="Heading9Char"/>
    <w:qFormat/>
    <w:rsid w:val="00BA4B1C"/>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B1C"/>
    <w:pPr>
      <w:spacing w:after="240"/>
    </w:pPr>
  </w:style>
  <w:style w:type="paragraph" w:styleId="EnvelopeAddress">
    <w:name w:val="envelope address"/>
    <w:basedOn w:val="Normal"/>
    <w:rsid w:val="00BA4B1C"/>
    <w:pPr>
      <w:framePr w:w="7920" w:h="1980" w:hRule="exact" w:hSpace="180" w:wrap="auto" w:hAnchor="page" w:xAlign="center" w:yAlign="bottom"/>
      <w:ind w:left="1440"/>
    </w:pPr>
    <w:rPr>
      <w:rFonts w:ascii="Arial" w:hAnsi="Arial"/>
      <w:caps/>
    </w:rPr>
  </w:style>
  <w:style w:type="paragraph" w:customStyle="1" w:styleId="fDTLogo">
    <w:name w:val="f_D&amp;T_Logo"/>
    <w:basedOn w:val="Normal"/>
    <w:rsid w:val="00BA4B1C"/>
    <w:pPr>
      <w:framePr w:wrap="notBeside" w:vAnchor="page" w:hAnchor="page" w:x="1191" w:y="908"/>
    </w:pPr>
    <w:rPr>
      <w:rFonts w:ascii="CG Times (WN)" w:hAnsi="CG Times (WN)"/>
    </w:rPr>
  </w:style>
  <w:style w:type="paragraph" w:customStyle="1" w:styleId="fDTTLogo">
    <w:name w:val="f_DTT_Logo"/>
    <w:basedOn w:val="Normal"/>
    <w:rsid w:val="00BA4B1C"/>
    <w:pPr>
      <w:framePr w:wrap="notBeside" w:vAnchor="page" w:hAnchor="page" w:x="1701" w:y="14346"/>
    </w:pPr>
    <w:rPr>
      <w:rFonts w:ascii="CG Times (WN)" w:hAnsi="CG Times (WN)"/>
    </w:rPr>
  </w:style>
  <w:style w:type="paragraph" w:customStyle="1" w:styleId="HangingIndent1">
    <w:name w:val="Hanging Indent 1"/>
    <w:basedOn w:val="BodyText"/>
    <w:rsid w:val="00BA4B1C"/>
    <w:pPr>
      <w:ind w:left="360" w:hanging="360"/>
    </w:pPr>
  </w:style>
  <w:style w:type="paragraph" w:customStyle="1" w:styleId="HangingIndent2">
    <w:name w:val="Hanging Indent 2"/>
    <w:basedOn w:val="BodyText"/>
    <w:rsid w:val="00BA4B1C"/>
    <w:pPr>
      <w:ind w:left="720" w:hanging="360"/>
    </w:pPr>
  </w:style>
  <w:style w:type="paragraph" w:customStyle="1" w:styleId="HangingIndent3">
    <w:name w:val="Hanging Indent 3"/>
    <w:basedOn w:val="BodyText"/>
    <w:rsid w:val="00BA4B1C"/>
    <w:pPr>
      <w:ind w:left="1080" w:hanging="360"/>
    </w:pPr>
  </w:style>
  <w:style w:type="paragraph" w:customStyle="1" w:styleId="HangingIndent4">
    <w:name w:val="Hanging Indent 4"/>
    <w:basedOn w:val="BodyText"/>
    <w:rsid w:val="00BA4B1C"/>
    <w:pPr>
      <w:ind w:left="1440" w:hanging="360"/>
    </w:pPr>
  </w:style>
  <w:style w:type="paragraph" w:customStyle="1" w:styleId="HangingIndent5">
    <w:name w:val="Hanging Indent 5"/>
    <w:basedOn w:val="BodyText"/>
    <w:rsid w:val="00BA4B1C"/>
    <w:pPr>
      <w:ind w:left="1800" w:hanging="360"/>
    </w:pPr>
  </w:style>
  <w:style w:type="paragraph" w:styleId="Header">
    <w:name w:val="header"/>
    <w:aliases w:val="even,kz"/>
    <w:basedOn w:val="BodyText"/>
    <w:link w:val="HeaderChar"/>
    <w:uiPriority w:val="99"/>
    <w:rsid w:val="00BA4B1C"/>
    <w:pPr>
      <w:tabs>
        <w:tab w:val="center" w:pos="4680"/>
        <w:tab w:val="right" w:pos="9360"/>
      </w:tabs>
    </w:pPr>
  </w:style>
  <w:style w:type="paragraph" w:styleId="Footer">
    <w:name w:val="footer"/>
    <w:basedOn w:val="Normal"/>
    <w:link w:val="FooterChar"/>
    <w:uiPriority w:val="99"/>
    <w:rsid w:val="00BA4B1C"/>
    <w:pPr>
      <w:tabs>
        <w:tab w:val="center" w:pos="4680"/>
        <w:tab w:val="right" w:pos="9360"/>
      </w:tabs>
    </w:pPr>
  </w:style>
  <w:style w:type="character" w:styleId="FootnoteReference">
    <w:name w:val="footnote reference"/>
    <w:rsid w:val="00BA4B1C"/>
    <w:rPr>
      <w:position w:val="6"/>
      <w:sz w:val="20"/>
    </w:rPr>
  </w:style>
  <w:style w:type="paragraph" w:styleId="List">
    <w:name w:val="List"/>
    <w:basedOn w:val="HangingIndent1"/>
    <w:rsid w:val="00BA4B1C"/>
  </w:style>
  <w:style w:type="paragraph" w:styleId="List2">
    <w:name w:val="List 2"/>
    <w:basedOn w:val="HangingIndent2"/>
    <w:rsid w:val="00BA4B1C"/>
  </w:style>
  <w:style w:type="paragraph" w:styleId="List3">
    <w:name w:val="List 3"/>
    <w:basedOn w:val="HangingIndent3"/>
    <w:rsid w:val="00BA4B1C"/>
  </w:style>
  <w:style w:type="paragraph" w:styleId="List4">
    <w:name w:val="List 4"/>
    <w:basedOn w:val="HangingIndent4"/>
    <w:rsid w:val="00BA4B1C"/>
  </w:style>
  <w:style w:type="paragraph" w:styleId="List5">
    <w:name w:val="List 5"/>
    <w:basedOn w:val="HangingIndent5"/>
    <w:rsid w:val="00BA4B1C"/>
  </w:style>
  <w:style w:type="paragraph" w:styleId="ListBullet">
    <w:name w:val="List Bullet"/>
    <w:basedOn w:val="HangingIndent1"/>
    <w:autoRedefine/>
    <w:rsid w:val="00BA4B1C"/>
  </w:style>
  <w:style w:type="paragraph" w:styleId="ListBullet2">
    <w:name w:val="List Bullet 2"/>
    <w:basedOn w:val="HangingIndent2"/>
    <w:autoRedefine/>
    <w:rsid w:val="00BA4B1C"/>
  </w:style>
  <w:style w:type="paragraph" w:styleId="ListBullet3">
    <w:name w:val="List Bullet 3"/>
    <w:basedOn w:val="HangingIndent3"/>
    <w:autoRedefine/>
    <w:rsid w:val="00BA4B1C"/>
  </w:style>
  <w:style w:type="paragraph" w:styleId="ListBullet4">
    <w:name w:val="List Bullet 4"/>
    <w:basedOn w:val="HangingIndent4"/>
    <w:autoRedefine/>
    <w:rsid w:val="00BA4B1C"/>
  </w:style>
  <w:style w:type="paragraph" w:styleId="ListBullet5">
    <w:name w:val="List Bullet 5"/>
    <w:basedOn w:val="HangingIndent5"/>
    <w:autoRedefine/>
    <w:rsid w:val="00BA4B1C"/>
  </w:style>
  <w:style w:type="paragraph" w:styleId="ListContinue">
    <w:name w:val="List Continue"/>
    <w:basedOn w:val="BodyTextIndent"/>
    <w:rsid w:val="00BA4B1C"/>
  </w:style>
  <w:style w:type="paragraph" w:styleId="BodyTextIndent">
    <w:name w:val="Body Text Indent"/>
    <w:basedOn w:val="BodyText"/>
    <w:link w:val="BodyTextIndentChar"/>
    <w:rsid w:val="00BA4B1C"/>
    <w:pPr>
      <w:ind w:left="360"/>
    </w:pPr>
  </w:style>
  <w:style w:type="paragraph" w:styleId="NormalIndent">
    <w:name w:val="Normal Indent"/>
    <w:basedOn w:val="Normal"/>
    <w:rsid w:val="00BA4B1C"/>
    <w:pPr>
      <w:ind w:left="360"/>
    </w:pPr>
  </w:style>
  <w:style w:type="paragraph" w:styleId="ListContinue2">
    <w:name w:val="List Continue 2"/>
    <w:basedOn w:val="BodyTextIndent"/>
    <w:rsid w:val="00BA4B1C"/>
    <w:pPr>
      <w:ind w:left="720"/>
    </w:pPr>
  </w:style>
  <w:style w:type="paragraph" w:styleId="ListContinue3">
    <w:name w:val="List Continue 3"/>
    <w:basedOn w:val="BodyTextIndent"/>
    <w:rsid w:val="00BA4B1C"/>
    <w:pPr>
      <w:ind w:left="1080"/>
    </w:pPr>
  </w:style>
  <w:style w:type="paragraph" w:styleId="ListContinue4">
    <w:name w:val="List Continue 4"/>
    <w:basedOn w:val="BodyTextIndent"/>
    <w:rsid w:val="00BA4B1C"/>
    <w:pPr>
      <w:ind w:left="1440"/>
    </w:pPr>
  </w:style>
  <w:style w:type="paragraph" w:styleId="ListContinue5">
    <w:name w:val="List Continue 5"/>
    <w:basedOn w:val="BodyTextIndent"/>
    <w:rsid w:val="00BA4B1C"/>
    <w:pPr>
      <w:ind w:left="1800"/>
    </w:pPr>
  </w:style>
  <w:style w:type="paragraph" w:styleId="ListNumber">
    <w:name w:val="List Number"/>
    <w:basedOn w:val="HangingIndent1"/>
    <w:rsid w:val="00BA4B1C"/>
  </w:style>
  <w:style w:type="paragraph" w:styleId="ListNumber2">
    <w:name w:val="List Number 2"/>
    <w:basedOn w:val="HangingIndent2"/>
    <w:rsid w:val="00BA4B1C"/>
  </w:style>
  <w:style w:type="paragraph" w:styleId="ListNumber3">
    <w:name w:val="List Number 3"/>
    <w:aliases w:val="Heading 4+numeracija"/>
    <w:basedOn w:val="HangingIndent3"/>
    <w:uiPriority w:val="1"/>
    <w:rsid w:val="00BA4B1C"/>
  </w:style>
  <w:style w:type="paragraph" w:styleId="ListNumber4">
    <w:name w:val="List Number 4"/>
    <w:basedOn w:val="HangingIndent4"/>
    <w:rsid w:val="00BA4B1C"/>
  </w:style>
  <w:style w:type="paragraph" w:styleId="ListNumber5">
    <w:name w:val="List Number 5"/>
    <w:basedOn w:val="HangingIndent5"/>
    <w:rsid w:val="00BA4B1C"/>
  </w:style>
  <w:style w:type="paragraph" w:styleId="MacroText">
    <w:name w:val="macro"/>
    <w:link w:val="MacroTextChar"/>
    <w:semiHidden/>
    <w:rsid w:val="00BA4B1C"/>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snapToGrid w:val="0"/>
    </w:rPr>
  </w:style>
  <w:style w:type="paragraph" w:styleId="Signature">
    <w:name w:val="Signature"/>
    <w:basedOn w:val="BodyText"/>
    <w:next w:val="BodyText"/>
    <w:rsid w:val="00BA4B1C"/>
  </w:style>
  <w:style w:type="paragraph" w:styleId="TableofAuthorities">
    <w:name w:val="table of authorities"/>
    <w:basedOn w:val="BodyText"/>
    <w:next w:val="Normal"/>
    <w:semiHidden/>
    <w:rsid w:val="00BA4B1C"/>
    <w:pPr>
      <w:tabs>
        <w:tab w:val="right" w:pos="9360"/>
      </w:tabs>
      <w:ind w:left="475" w:hanging="475"/>
    </w:pPr>
  </w:style>
  <w:style w:type="paragraph" w:styleId="TableofFigures">
    <w:name w:val="table of figures"/>
    <w:basedOn w:val="BodyText"/>
    <w:next w:val="Normal"/>
    <w:semiHidden/>
    <w:rsid w:val="00BA4B1C"/>
    <w:pPr>
      <w:tabs>
        <w:tab w:val="right" w:pos="9360"/>
      </w:tabs>
      <w:ind w:left="475" w:hanging="475"/>
    </w:pPr>
  </w:style>
  <w:style w:type="paragraph" w:styleId="TOAHeading">
    <w:name w:val="toa heading"/>
    <w:basedOn w:val="Normal"/>
    <w:next w:val="Normal"/>
    <w:semiHidden/>
    <w:rsid w:val="00BA4B1C"/>
    <w:pPr>
      <w:keepNext/>
      <w:spacing w:after="360"/>
    </w:pPr>
    <w:rPr>
      <w:b/>
      <w:i/>
      <w:kern w:val="28"/>
      <w:sz w:val="72"/>
    </w:rPr>
  </w:style>
  <w:style w:type="paragraph" w:styleId="TOC1">
    <w:name w:val="toc 1"/>
    <w:basedOn w:val="Normal"/>
    <w:next w:val="BodyText"/>
    <w:autoRedefine/>
    <w:semiHidden/>
    <w:rsid w:val="00BA4B1C"/>
    <w:pPr>
      <w:tabs>
        <w:tab w:val="right" w:pos="9360"/>
      </w:tabs>
      <w:spacing w:line="480" w:lineRule="auto"/>
    </w:pPr>
  </w:style>
  <w:style w:type="paragraph" w:styleId="TOC2">
    <w:name w:val="toc 2"/>
    <w:basedOn w:val="TOC1"/>
    <w:next w:val="BodyText"/>
    <w:autoRedefine/>
    <w:semiHidden/>
    <w:rsid w:val="00BA4B1C"/>
    <w:pPr>
      <w:ind w:left="245"/>
    </w:pPr>
  </w:style>
  <w:style w:type="paragraph" w:styleId="TOC3">
    <w:name w:val="toc 3"/>
    <w:basedOn w:val="TOC1"/>
    <w:next w:val="BodyText"/>
    <w:autoRedefine/>
    <w:semiHidden/>
    <w:rsid w:val="00BA4B1C"/>
    <w:pPr>
      <w:ind w:left="475"/>
    </w:pPr>
  </w:style>
  <w:style w:type="paragraph" w:styleId="TOC4">
    <w:name w:val="toc 4"/>
    <w:basedOn w:val="TOC1"/>
    <w:next w:val="BodyText"/>
    <w:autoRedefine/>
    <w:semiHidden/>
    <w:rsid w:val="00BA4B1C"/>
    <w:pPr>
      <w:ind w:left="720"/>
    </w:pPr>
  </w:style>
  <w:style w:type="paragraph" w:styleId="TOC5">
    <w:name w:val="toc 5"/>
    <w:basedOn w:val="TOC1"/>
    <w:next w:val="BodyText"/>
    <w:autoRedefine/>
    <w:semiHidden/>
    <w:rsid w:val="00BA4B1C"/>
    <w:pPr>
      <w:ind w:left="965"/>
    </w:pPr>
  </w:style>
  <w:style w:type="paragraph" w:styleId="TOC6">
    <w:name w:val="toc 6"/>
    <w:basedOn w:val="TOC1"/>
    <w:next w:val="BodyText"/>
    <w:autoRedefine/>
    <w:semiHidden/>
    <w:rsid w:val="00BA4B1C"/>
    <w:pPr>
      <w:ind w:left="1195"/>
    </w:pPr>
  </w:style>
  <w:style w:type="paragraph" w:styleId="TOC7">
    <w:name w:val="toc 7"/>
    <w:basedOn w:val="TOC1"/>
    <w:next w:val="BodyText"/>
    <w:autoRedefine/>
    <w:semiHidden/>
    <w:rsid w:val="00BA4B1C"/>
    <w:pPr>
      <w:ind w:left="1440"/>
    </w:pPr>
  </w:style>
  <w:style w:type="paragraph" w:styleId="TOC8">
    <w:name w:val="toc 8"/>
    <w:basedOn w:val="TOC1"/>
    <w:next w:val="BodyText"/>
    <w:autoRedefine/>
    <w:semiHidden/>
    <w:rsid w:val="00BA4B1C"/>
    <w:pPr>
      <w:ind w:left="1685"/>
    </w:pPr>
  </w:style>
  <w:style w:type="paragraph" w:styleId="TOC9">
    <w:name w:val="toc 9"/>
    <w:basedOn w:val="TOC1"/>
    <w:next w:val="BodyText"/>
    <w:autoRedefine/>
    <w:semiHidden/>
    <w:rsid w:val="00BA4B1C"/>
    <w:pPr>
      <w:ind w:left="1915"/>
    </w:pPr>
  </w:style>
  <w:style w:type="paragraph" w:styleId="Index1">
    <w:name w:val="index 1"/>
    <w:basedOn w:val="BodyText"/>
    <w:next w:val="BodyText"/>
    <w:autoRedefine/>
    <w:semiHidden/>
    <w:rsid w:val="00BA4B1C"/>
    <w:pPr>
      <w:tabs>
        <w:tab w:val="right" w:pos="9360"/>
      </w:tabs>
      <w:ind w:left="202" w:hanging="202"/>
    </w:pPr>
  </w:style>
  <w:style w:type="paragraph" w:styleId="Index2">
    <w:name w:val="index 2"/>
    <w:basedOn w:val="Index1"/>
    <w:next w:val="BodyText"/>
    <w:autoRedefine/>
    <w:semiHidden/>
    <w:rsid w:val="00BA4B1C"/>
    <w:pPr>
      <w:ind w:left="404"/>
    </w:pPr>
  </w:style>
  <w:style w:type="paragraph" w:styleId="Index3">
    <w:name w:val="index 3"/>
    <w:basedOn w:val="Index1"/>
    <w:next w:val="BodyText"/>
    <w:autoRedefine/>
    <w:semiHidden/>
    <w:rsid w:val="00BA4B1C"/>
    <w:pPr>
      <w:ind w:left="605"/>
    </w:pPr>
  </w:style>
  <w:style w:type="paragraph" w:styleId="Index4">
    <w:name w:val="index 4"/>
    <w:basedOn w:val="Index1"/>
    <w:next w:val="BodyText"/>
    <w:autoRedefine/>
    <w:semiHidden/>
    <w:rsid w:val="00BA4B1C"/>
    <w:pPr>
      <w:ind w:left="807"/>
    </w:pPr>
  </w:style>
  <w:style w:type="paragraph" w:styleId="Index5">
    <w:name w:val="index 5"/>
    <w:basedOn w:val="Index1"/>
    <w:next w:val="BodyText"/>
    <w:autoRedefine/>
    <w:semiHidden/>
    <w:rsid w:val="00BA4B1C"/>
    <w:pPr>
      <w:ind w:left="1008"/>
    </w:pPr>
  </w:style>
  <w:style w:type="paragraph" w:styleId="Index6">
    <w:name w:val="index 6"/>
    <w:basedOn w:val="Index1"/>
    <w:next w:val="BodyText"/>
    <w:autoRedefine/>
    <w:semiHidden/>
    <w:rsid w:val="00BA4B1C"/>
    <w:pPr>
      <w:ind w:left="1196"/>
    </w:pPr>
  </w:style>
  <w:style w:type="paragraph" w:styleId="Index7">
    <w:name w:val="index 7"/>
    <w:basedOn w:val="Index1"/>
    <w:next w:val="BodyText"/>
    <w:autoRedefine/>
    <w:semiHidden/>
    <w:rsid w:val="00BA4B1C"/>
    <w:pPr>
      <w:ind w:left="1397"/>
    </w:pPr>
  </w:style>
  <w:style w:type="paragraph" w:styleId="Index8">
    <w:name w:val="index 8"/>
    <w:basedOn w:val="Index1"/>
    <w:next w:val="BodyText"/>
    <w:autoRedefine/>
    <w:semiHidden/>
    <w:rsid w:val="00BA4B1C"/>
    <w:pPr>
      <w:ind w:left="1599"/>
    </w:pPr>
  </w:style>
  <w:style w:type="paragraph" w:styleId="Index9">
    <w:name w:val="index 9"/>
    <w:basedOn w:val="Index1"/>
    <w:next w:val="BodyText"/>
    <w:autoRedefine/>
    <w:semiHidden/>
    <w:rsid w:val="00BA4B1C"/>
    <w:pPr>
      <w:ind w:left="1800"/>
    </w:pPr>
  </w:style>
  <w:style w:type="paragraph" w:styleId="IndexHeading">
    <w:name w:val="index heading"/>
    <w:basedOn w:val="TOAHeading"/>
    <w:next w:val="Index1"/>
    <w:semiHidden/>
    <w:rsid w:val="00BA4B1C"/>
    <w:rPr>
      <w:b w:val="0"/>
    </w:rPr>
  </w:style>
  <w:style w:type="paragraph" w:styleId="FootnoteText">
    <w:name w:val="footnote text"/>
    <w:basedOn w:val="BodyText"/>
    <w:link w:val="FootnoteTextChar"/>
    <w:uiPriority w:val="99"/>
    <w:rsid w:val="00BA4B1C"/>
  </w:style>
  <w:style w:type="paragraph" w:styleId="EnvelopeReturn">
    <w:name w:val="envelope return"/>
    <w:basedOn w:val="Normal"/>
    <w:rsid w:val="00BA4B1C"/>
    <w:rPr>
      <w:rFonts w:ascii="Arial" w:hAnsi="Arial"/>
    </w:rPr>
  </w:style>
  <w:style w:type="paragraph" w:styleId="EndnoteText">
    <w:name w:val="endnote text"/>
    <w:basedOn w:val="BodyText"/>
    <w:semiHidden/>
    <w:rsid w:val="00BA4B1C"/>
  </w:style>
  <w:style w:type="paragraph" w:styleId="Closing">
    <w:name w:val="Closing"/>
    <w:basedOn w:val="BodyText"/>
    <w:next w:val="Signature"/>
    <w:link w:val="ClosingChar"/>
    <w:rsid w:val="00BA4B1C"/>
    <w:pPr>
      <w:spacing w:after="860"/>
    </w:pPr>
  </w:style>
  <w:style w:type="character" w:styleId="EndnoteReference">
    <w:name w:val="endnote reference"/>
    <w:semiHidden/>
    <w:rsid w:val="00BA4B1C"/>
    <w:rPr>
      <w:position w:val="6"/>
      <w:sz w:val="20"/>
    </w:rPr>
  </w:style>
  <w:style w:type="paragraph" w:styleId="CommentText">
    <w:name w:val="annotation text"/>
    <w:basedOn w:val="BodyText"/>
    <w:link w:val="CommentTextChar"/>
    <w:uiPriority w:val="99"/>
    <w:rsid w:val="00BA4B1C"/>
    <w:rPr>
      <w:sz w:val="20"/>
    </w:rPr>
  </w:style>
  <w:style w:type="character" w:styleId="CommentReference">
    <w:name w:val="annotation reference"/>
    <w:uiPriority w:val="99"/>
    <w:rsid w:val="00BA4B1C"/>
    <w:rPr>
      <w:sz w:val="16"/>
    </w:rPr>
  </w:style>
  <w:style w:type="character" w:styleId="LineNumber">
    <w:name w:val="line number"/>
    <w:rsid w:val="00BA4B1C"/>
    <w:rPr>
      <w:rFonts w:ascii="Arial" w:hAnsi="Arial"/>
      <w:sz w:val="16"/>
    </w:rPr>
  </w:style>
  <w:style w:type="paragraph" w:styleId="MessageHeader">
    <w:name w:val="Message Header"/>
    <w:basedOn w:val="BodyText"/>
    <w:rsid w:val="00BA4B1C"/>
    <w:pPr>
      <w:ind w:left="1080" w:hanging="1080"/>
    </w:pPr>
    <w:rPr>
      <w:rFonts w:ascii="Arial" w:hAnsi="Arial"/>
      <w:b/>
    </w:rPr>
  </w:style>
  <w:style w:type="character" w:styleId="PageNumber">
    <w:name w:val="page number"/>
    <w:rsid w:val="00BA4B1C"/>
    <w:rPr>
      <w:sz w:val="20"/>
    </w:rPr>
  </w:style>
  <w:style w:type="paragraph" w:styleId="Caption">
    <w:name w:val="caption"/>
    <w:basedOn w:val="BodyText"/>
    <w:next w:val="Normal"/>
    <w:qFormat/>
    <w:rsid w:val="00BA4B1C"/>
    <w:pPr>
      <w:keepLines/>
      <w:spacing w:before="120" w:after="120"/>
    </w:pPr>
    <w:rPr>
      <w:rFonts w:ascii="Arial" w:hAnsi="Arial"/>
      <w:b/>
      <w:sz w:val="20"/>
    </w:rPr>
  </w:style>
  <w:style w:type="paragraph" w:styleId="Subtitle">
    <w:name w:val="Subtitle"/>
    <w:basedOn w:val="Heading2"/>
    <w:next w:val="BodyText"/>
    <w:link w:val="SubtitleChar"/>
    <w:qFormat/>
    <w:rsid w:val="00BA4B1C"/>
    <w:pPr>
      <w:outlineLvl w:val="9"/>
    </w:pPr>
  </w:style>
  <w:style w:type="paragraph" w:styleId="Title">
    <w:name w:val="Title"/>
    <w:basedOn w:val="TOAHeading"/>
    <w:next w:val="Subtitle"/>
    <w:link w:val="TitleChar"/>
    <w:uiPriority w:val="10"/>
    <w:qFormat/>
    <w:rsid w:val="00BA4B1C"/>
  </w:style>
  <w:style w:type="paragraph" w:styleId="BodyTextIndent2">
    <w:name w:val="Body Text Indent 2"/>
    <w:aliases w:val="  uvlaka 2,uvlaka 2"/>
    <w:basedOn w:val="Normal"/>
    <w:link w:val="BodyTextIndent2Char"/>
    <w:rsid w:val="00BA4B1C"/>
    <w:pPr>
      <w:ind w:left="720"/>
      <w:jc w:val="both"/>
    </w:pPr>
    <w:rPr>
      <w:rFonts w:ascii="TimesRoman" w:hAnsi="TimesRoman"/>
      <w:sz w:val="20"/>
    </w:rPr>
  </w:style>
  <w:style w:type="paragraph" w:styleId="DocumentMap">
    <w:name w:val="Document Map"/>
    <w:basedOn w:val="Normal"/>
    <w:semiHidden/>
    <w:rsid w:val="00BA4B1C"/>
    <w:pPr>
      <w:shd w:val="clear" w:color="auto" w:fill="000080"/>
    </w:pPr>
    <w:rPr>
      <w:rFonts w:ascii="Tahoma" w:hAnsi="Tahoma"/>
    </w:rPr>
  </w:style>
  <w:style w:type="paragraph" w:styleId="BodyTextIndent3">
    <w:name w:val="Body Text Indent 3"/>
    <w:aliases w:val=" uvlaka 3,uvlaka 3"/>
    <w:basedOn w:val="Normal"/>
    <w:link w:val="BodyTextIndent3Char"/>
    <w:uiPriority w:val="99"/>
    <w:rsid w:val="00BA4B1C"/>
    <w:pPr>
      <w:widowControl/>
      <w:tabs>
        <w:tab w:val="left" w:pos="-2250"/>
        <w:tab w:val="left" w:pos="0"/>
      </w:tabs>
      <w:ind w:left="360" w:hanging="360"/>
      <w:jc w:val="both"/>
    </w:pPr>
    <w:rPr>
      <w:rFonts w:ascii="TimesRoman" w:hAnsi="TimesRoman"/>
      <w:sz w:val="20"/>
    </w:rPr>
  </w:style>
  <w:style w:type="paragraph" w:styleId="BlockText">
    <w:name w:val="Block Text"/>
    <w:basedOn w:val="Normal"/>
    <w:rsid w:val="00BA4B1C"/>
    <w:pPr>
      <w:ind w:left="450" w:right="-14"/>
    </w:pPr>
    <w:rPr>
      <w:rFonts w:ascii="CTimesRoman" w:hAnsi="CTimesRoman"/>
      <w:sz w:val="20"/>
    </w:rPr>
  </w:style>
  <w:style w:type="paragraph" w:styleId="BodyText2">
    <w:name w:val="Body Text 2"/>
    <w:basedOn w:val="Normal"/>
    <w:link w:val="BodyText2Char"/>
    <w:rsid w:val="00BA4B1C"/>
    <w:pPr>
      <w:jc w:val="both"/>
    </w:pPr>
    <w:rPr>
      <w:rFonts w:ascii="CTimesRoman" w:hAnsi="CTimesRoman"/>
      <w:sz w:val="20"/>
      <w:lang w:val="sr-Cyrl-CS"/>
    </w:rPr>
  </w:style>
  <w:style w:type="paragraph" w:customStyle="1" w:styleId="BodyText21">
    <w:name w:val="Body Text 21"/>
    <w:basedOn w:val="Normal"/>
    <w:rsid w:val="00BA4B1C"/>
    <w:pPr>
      <w:tabs>
        <w:tab w:val="left" w:pos="90"/>
      </w:tabs>
      <w:autoSpaceDE w:val="0"/>
      <w:autoSpaceDN w:val="0"/>
      <w:adjustRightInd w:val="0"/>
      <w:ind w:left="90" w:hanging="90"/>
      <w:jc w:val="both"/>
    </w:pPr>
    <w:rPr>
      <w:rFonts w:ascii="TimesRoman" w:hAnsi="TimesRoman"/>
      <w:snapToGrid/>
      <w:sz w:val="20"/>
    </w:rPr>
  </w:style>
  <w:style w:type="paragraph" w:styleId="BodyText3">
    <w:name w:val="Body Text 3"/>
    <w:basedOn w:val="Normal"/>
    <w:link w:val="BodyText3Char"/>
    <w:rsid w:val="00BA4B1C"/>
    <w:pPr>
      <w:jc w:val="both"/>
    </w:pPr>
    <w:rPr>
      <w:sz w:val="21"/>
    </w:rPr>
  </w:style>
  <w:style w:type="character" w:styleId="Hyperlink">
    <w:name w:val="Hyperlink"/>
    <w:uiPriority w:val="99"/>
    <w:rsid w:val="00BA4B1C"/>
    <w:rPr>
      <w:color w:val="0000FF"/>
      <w:u w:val="single"/>
    </w:rPr>
  </w:style>
  <w:style w:type="character" w:styleId="FollowedHyperlink">
    <w:name w:val="FollowedHyperlink"/>
    <w:uiPriority w:val="99"/>
    <w:rsid w:val="00BA4B1C"/>
    <w:rPr>
      <w:color w:val="800080"/>
      <w:u w:val="single"/>
    </w:rPr>
  </w:style>
  <w:style w:type="paragraph" w:customStyle="1" w:styleId="font5">
    <w:name w:val="font5"/>
    <w:basedOn w:val="Normal"/>
    <w:rsid w:val="00BA4B1C"/>
    <w:pPr>
      <w:widowControl/>
      <w:spacing w:before="100" w:beforeAutospacing="1" w:after="100" w:afterAutospacing="1"/>
    </w:pPr>
    <w:rPr>
      <w:rFonts w:ascii="Tahoma" w:eastAsia="Arial Unicode MS" w:hAnsi="Tahoma" w:cs="Tahoma"/>
      <w:snapToGrid/>
      <w:color w:val="000000"/>
      <w:sz w:val="16"/>
      <w:szCs w:val="16"/>
    </w:rPr>
  </w:style>
  <w:style w:type="paragraph" w:customStyle="1" w:styleId="font6">
    <w:name w:val="font6"/>
    <w:basedOn w:val="Normal"/>
    <w:rsid w:val="00BA4B1C"/>
    <w:pPr>
      <w:widowControl/>
      <w:spacing w:before="100" w:beforeAutospacing="1" w:after="100" w:afterAutospacing="1"/>
    </w:pPr>
    <w:rPr>
      <w:rFonts w:ascii="Tahoma" w:eastAsia="Arial Unicode MS" w:hAnsi="Tahoma" w:cs="Tahoma"/>
      <w:b/>
      <w:bCs/>
      <w:snapToGrid/>
      <w:color w:val="000000"/>
      <w:sz w:val="16"/>
      <w:szCs w:val="16"/>
    </w:rPr>
  </w:style>
  <w:style w:type="paragraph" w:customStyle="1" w:styleId="xl25">
    <w:name w:val="xl25"/>
    <w:basedOn w:val="Normal"/>
    <w:rsid w:val="00BA4B1C"/>
    <w:pPr>
      <w:widowControl/>
      <w:spacing w:before="100" w:beforeAutospacing="1" w:after="100" w:afterAutospacing="1"/>
    </w:pPr>
    <w:rPr>
      <w:rFonts w:ascii="CTimesRoman" w:eastAsia="Arial Unicode MS" w:hAnsi="CTimesRoman" w:cs="Arial Unicode MS"/>
      <w:snapToGrid/>
      <w:szCs w:val="24"/>
    </w:rPr>
  </w:style>
  <w:style w:type="paragraph" w:customStyle="1" w:styleId="xl26">
    <w:name w:val="xl26"/>
    <w:basedOn w:val="Normal"/>
    <w:uiPriority w:val="99"/>
    <w:rsid w:val="00BA4B1C"/>
    <w:pPr>
      <w:widowControl/>
      <w:pBdr>
        <w:bottom w:val="single" w:sz="4" w:space="0" w:color="auto"/>
      </w:pBdr>
      <w:spacing w:before="100" w:beforeAutospacing="1" w:after="100" w:afterAutospacing="1"/>
    </w:pPr>
    <w:rPr>
      <w:rFonts w:ascii="CTimesRoman" w:eastAsia="Arial Unicode MS" w:hAnsi="CTimesRoman" w:cs="Arial Unicode MS"/>
      <w:snapToGrid/>
      <w:szCs w:val="24"/>
    </w:rPr>
  </w:style>
  <w:style w:type="paragraph" w:customStyle="1" w:styleId="xl27">
    <w:name w:val="xl27"/>
    <w:basedOn w:val="Normal"/>
    <w:rsid w:val="00BA4B1C"/>
    <w:pPr>
      <w:widowControl/>
      <w:pBdr>
        <w:bottom w:val="double" w:sz="6" w:space="0" w:color="auto"/>
      </w:pBdr>
      <w:spacing w:before="100" w:beforeAutospacing="1" w:after="100" w:afterAutospacing="1"/>
    </w:pPr>
    <w:rPr>
      <w:rFonts w:ascii="CTimesRoman" w:eastAsia="Arial Unicode MS" w:hAnsi="CTimesRoman" w:cs="Arial Unicode MS"/>
      <w:snapToGrid/>
      <w:szCs w:val="24"/>
    </w:rPr>
  </w:style>
  <w:style w:type="paragraph" w:customStyle="1" w:styleId="xl28">
    <w:name w:val="xl28"/>
    <w:basedOn w:val="Normal"/>
    <w:rsid w:val="00BA4B1C"/>
    <w:pPr>
      <w:widowControl/>
      <w:spacing w:before="100" w:beforeAutospacing="1" w:after="100" w:afterAutospacing="1"/>
      <w:jc w:val="right"/>
    </w:pPr>
    <w:rPr>
      <w:rFonts w:ascii="CTimesRoman" w:eastAsia="Arial Unicode MS" w:hAnsi="CTimesRoman" w:cs="Arial Unicode MS"/>
      <w:snapToGrid/>
      <w:sz w:val="16"/>
      <w:szCs w:val="16"/>
    </w:rPr>
  </w:style>
  <w:style w:type="paragraph" w:customStyle="1" w:styleId="xl29">
    <w:name w:val="xl29"/>
    <w:basedOn w:val="Normal"/>
    <w:rsid w:val="00BA4B1C"/>
    <w:pPr>
      <w:widowControl/>
      <w:pBdr>
        <w:bottom w:val="single" w:sz="4" w:space="0" w:color="auto"/>
      </w:pBdr>
      <w:spacing w:before="100" w:beforeAutospacing="1" w:after="100" w:afterAutospacing="1"/>
      <w:jc w:val="right"/>
    </w:pPr>
    <w:rPr>
      <w:rFonts w:ascii="CTimesRoman" w:eastAsia="Arial Unicode MS" w:hAnsi="CTimesRoman" w:cs="Arial Unicode MS"/>
      <w:snapToGrid/>
      <w:sz w:val="16"/>
      <w:szCs w:val="16"/>
    </w:rPr>
  </w:style>
  <w:style w:type="paragraph" w:customStyle="1" w:styleId="xl30">
    <w:name w:val="xl30"/>
    <w:basedOn w:val="Normal"/>
    <w:rsid w:val="00BA4B1C"/>
    <w:pPr>
      <w:widowControl/>
      <w:spacing w:before="100" w:beforeAutospacing="1" w:after="100" w:afterAutospacing="1"/>
    </w:pPr>
    <w:rPr>
      <w:rFonts w:ascii="CTimesRoman" w:eastAsia="Arial Unicode MS" w:hAnsi="CTimesRoman" w:cs="Arial Unicode MS"/>
      <w:snapToGrid/>
      <w:szCs w:val="24"/>
    </w:rPr>
  </w:style>
  <w:style w:type="paragraph" w:customStyle="1" w:styleId="xl31">
    <w:name w:val="xl31"/>
    <w:basedOn w:val="Normal"/>
    <w:rsid w:val="00BA4B1C"/>
    <w:pPr>
      <w:widowControl/>
      <w:spacing w:before="100" w:beforeAutospacing="1" w:after="100" w:afterAutospacing="1"/>
    </w:pPr>
    <w:rPr>
      <w:rFonts w:ascii="TimesRoman" w:eastAsia="Arial Unicode MS" w:hAnsi="TimesRoman" w:cs="Arial Unicode MS"/>
      <w:snapToGrid/>
      <w:szCs w:val="24"/>
    </w:rPr>
  </w:style>
  <w:style w:type="paragraph" w:customStyle="1" w:styleId="xl32">
    <w:name w:val="xl32"/>
    <w:basedOn w:val="Normal"/>
    <w:rsid w:val="00BA4B1C"/>
    <w:pPr>
      <w:widowControl/>
      <w:spacing w:before="100" w:beforeAutospacing="1" w:after="100" w:afterAutospacing="1"/>
      <w:jc w:val="right"/>
    </w:pPr>
    <w:rPr>
      <w:rFonts w:ascii="TimesRoman" w:eastAsia="Arial Unicode MS" w:hAnsi="TimesRoman" w:cs="Arial Unicode MS"/>
      <w:snapToGrid/>
      <w:sz w:val="16"/>
      <w:szCs w:val="16"/>
    </w:rPr>
  </w:style>
  <w:style w:type="paragraph" w:customStyle="1" w:styleId="xl33">
    <w:name w:val="xl33"/>
    <w:basedOn w:val="Normal"/>
    <w:rsid w:val="00BA4B1C"/>
    <w:pPr>
      <w:widowControl/>
      <w:pBdr>
        <w:bottom w:val="single" w:sz="4" w:space="0" w:color="auto"/>
      </w:pBdr>
      <w:spacing w:before="100" w:beforeAutospacing="1" w:after="100" w:afterAutospacing="1"/>
      <w:jc w:val="right"/>
    </w:pPr>
    <w:rPr>
      <w:rFonts w:ascii="TimesRoman" w:eastAsia="Arial Unicode MS" w:hAnsi="TimesRoman" w:cs="Arial Unicode MS"/>
      <w:snapToGrid/>
      <w:sz w:val="16"/>
      <w:szCs w:val="16"/>
    </w:rPr>
  </w:style>
  <w:style w:type="paragraph" w:customStyle="1" w:styleId="xl34">
    <w:name w:val="xl34"/>
    <w:basedOn w:val="Normal"/>
    <w:rsid w:val="00BA4B1C"/>
    <w:pPr>
      <w:widowControl/>
      <w:pBdr>
        <w:bottom w:val="single" w:sz="4" w:space="0" w:color="auto"/>
      </w:pBdr>
      <w:spacing w:before="100" w:beforeAutospacing="1" w:after="100" w:afterAutospacing="1"/>
    </w:pPr>
    <w:rPr>
      <w:rFonts w:ascii="TimesRoman" w:eastAsia="Arial Unicode MS" w:hAnsi="TimesRoman" w:cs="Arial Unicode MS"/>
      <w:snapToGrid/>
      <w:szCs w:val="24"/>
    </w:rPr>
  </w:style>
  <w:style w:type="paragraph" w:customStyle="1" w:styleId="xl35">
    <w:name w:val="xl35"/>
    <w:basedOn w:val="Normal"/>
    <w:rsid w:val="00BA4B1C"/>
    <w:pPr>
      <w:widowControl/>
      <w:pBdr>
        <w:bottom w:val="double" w:sz="6" w:space="0" w:color="auto"/>
      </w:pBdr>
      <w:spacing w:before="100" w:beforeAutospacing="1" w:after="100" w:afterAutospacing="1"/>
    </w:pPr>
    <w:rPr>
      <w:rFonts w:ascii="TimesRoman" w:eastAsia="Arial Unicode MS" w:hAnsi="TimesRoman" w:cs="Arial Unicode MS"/>
      <w:snapToGrid/>
      <w:szCs w:val="24"/>
    </w:rPr>
  </w:style>
  <w:style w:type="paragraph" w:customStyle="1" w:styleId="xl36">
    <w:name w:val="xl36"/>
    <w:basedOn w:val="Normal"/>
    <w:rsid w:val="00BA4B1C"/>
    <w:pPr>
      <w:widowControl/>
      <w:spacing w:before="100" w:beforeAutospacing="1" w:after="100" w:afterAutospacing="1"/>
    </w:pPr>
    <w:rPr>
      <w:rFonts w:ascii="CTimesRoman" w:eastAsia="Arial Unicode MS" w:hAnsi="CTimesRoman" w:cs="Arial Unicode MS"/>
      <w:snapToGrid/>
      <w:color w:val="FF0000"/>
      <w:szCs w:val="24"/>
    </w:rPr>
  </w:style>
  <w:style w:type="paragraph" w:customStyle="1" w:styleId="xl37">
    <w:name w:val="xl37"/>
    <w:basedOn w:val="Normal"/>
    <w:rsid w:val="00BA4B1C"/>
    <w:pPr>
      <w:widowControl/>
      <w:spacing w:before="100" w:beforeAutospacing="1" w:after="100" w:afterAutospacing="1"/>
    </w:pPr>
    <w:rPr>
      <w:rFonts w:ascii="TimesRoman" w:eastAsia="Arial Unicode MS" w:hAnsi="TimesRoman" w:cs="Arial Unicode MS"/>
      <w:b/>
      <w:bCs/>
      <w:snapToGrid/>
      <w:szCs w:val="24"/>
    </w:rPr>
  </w:style>
  <w:style w:type="paragraph" w:customStyle="1" w:styleId="xl38">
    <w:name w:val="xl38"/>
    <w:basedOn w:val="Normal"/>
    <w:rsid w:val="00BA4B1C"/>
    <w:pPr>
      <w:widowControl/>
      <w:pBdr>
        <w:bottom w:val="single" w:sz="4" w:space="0" w:color="auto"/>
      </w:pBdr>
      <w:spacing w:before="100" w:beforeAutospacing="1" w:after="100" w:afterAutospacing="1"/>
    </w:pPr>
    <w:rPr>
      <w:rFonts w:ascii="TimesRoman" w:eastAsia="Arial Unicode MS" w:hAnsi="TimesRoman" w:cs="Arial Unicode MS"/>
      <w:b/>
      <w:bCs/>
      <w:snapToGrid/>
      <w:szCs w:val="24"/>
    </w:rPr>
  </w:style>
  <w:style w:type="paragraph" w:customStyle="1" w:styleId="xl39">
    <w:name w:val="xl39"/>
    <w:basedOn w:val="Normal"/>
    <w:rsid w:val="00BA4B1C"/>
    <w:pPr>
      <w:widowControl/>
      <w:pBdr>
        <w:bottom w:val="double" w:sz="6" w:space="0" w:color="auto"/>
      </w:pBdr>
      <w:spacing w:before="100" w:beforeAutospacing="1" w:after="100" w:afterAutospacing="1"/>
    </w:pPr>
    <w:rPr>
      <w:rFonts w:ascii="TimesRoman" w:eastAsia="Arial Unicode MS" w:hAnsi="TimesRoman" w:cs="Arial Unicode MS"/>
      <w:b/>
      <w:bCs/>
      <w:snapToGrid/>
      <w:szCs w:val="24"/>
    </w:rPr>
  </w:style>
  <w:style w:type="paragraph" w:customStyle="1" w:styleId="xl40">
    <w:name w:val="xl40"/>
    <w:basedOn w:val="Normal"/>
    <w:rsid w:val="00BA4B1C"/>
    <w:pPr>
      <w:widowControl/>
      <w:shd w:val="clear" w:color="auto" w:fill="FFFF00"/>
      <w:spacing w:before="100" w:beforeAutospacing="1" w:after="100" w:afterAutospacing="1"/>
    </w:pPr>
    <w:rPr>
      <w:rFonts w:ascii="CTimesRoman" w:eastAsia="Arial Unicode MS" w:hAnsi="CTimesRoman" w:cs="Arial Unicode MS"/>
      <w:snapToGrid/>
      <w:szCs w:val="24"/>
    </w:rPr>
  </w:style>
  <w:style w:type="paragraph" w:customStyle="1" w:styleId="xl41">
    <w:name w:val="xl41"/>
    <w:basedOn w:val="Normal"/>
    <w:rsid w:val="00BA4B1C"/>
    <w:pPr>
      <w:widowControl/>
      <w:spacing w:before="100" w:beforeAutospacing="1" w:after="100" w:afterAutospacing="1"/>
    </w:pPr>
    <w:rPr>
      <w:rFonts w:eastAsia="Arial Unicode MS"/>
      <w:b/>
      <w:bCs/>
      <w:snapToGrid/>
      <w:szCs w:val="24"/>
    </w:rPr>
  </w:style>
  <w:style w:type="paragraph" w:customStyle="1" w:styleId="xl42">
    <w:name w:val="xl42"/>
    <w:basedOn w:val="Normal"/>
    <w:rsid w:val="00BA4B1C"/>
    <w:pPr>
      <w:widowControl/>
      <w:spacing w:before="100" w:beforeAutospacing="1" w:after="100" w:afterAutospacing="1"/>
    </w:pPr>
    <w:rPr>
      <w:rFonts w:eastAsia="Arial Unicode MS"/>
      <w:snapToGrid/>
      <w:szCs w:val="24"/>
    </w:rPr>
  </w:style>
  <w:style w:type="paragraph" w:customStyle="1" w:styleId="xl43">
    <w:name w:val="xl43"/>
    <w:basedOn w:val="Normal"/>
    <w:rsid w:val="00BA4B1C"/>
    <w:pPr>
      <w:widowControl/>
      <w:spacing w:before="100" w:beforeAutospacing="1" w:after="100" w:afterAutospacing="1"/>
    </w:pPr>
    <w:rPr>
      <w:rFonts w:ascii="TimesRoman" w:eastAsia="Arial Unicode MS" w:hAnsi="TimesRoman" w:cs="Arial Unicode MS"/>
      <w:b/>
      <w:bCs/>
      <w:snapToGrid/>
      <w:color w:val="FF0000"/>
      <w:szCs w:val="24"/>
    </w:rPr>
  </w:style>
  <w:style w:type="paragraph" w:customStyle="1" w:styleId="xl44">
    <w:name w:val="xl44"/>
    <w:basedOn w:val="Normal"/>
    <w:rsid w:val="00BA4B1C"/>
    <w:pPr>
      <w:widowControl/>
      <w:shd w:val="clear" w:color="auto" w:fill="FFFF00"/>
      <w:spacing w:before="100" w:beforeAutospacing="1" w:after="100" w:afterAutospacing="1"/>
    </w:pPr>
    <w:rPr>
      <w:rFonts w:ascii="TimesRoman" w:eastAsia="Arial Unicode MS" w:hAnsi="TimesRoman" w:cs="Arial Unicode MS"/>
      <w:snapToGrid/>
      <w:szCs w:val="24"/>
    </w:rPr>
  </w:style>
  <w:style w:type="paragraph" w:customStyle="1" w:styleId="xl45">
    <w:name w:val="xl45"/>
    <w:basedOn w:val="Normal"/>
    <w:rsid w:val="00BA4B1C"/>
    <w:pPr>
      <w:widowControl/>
      <w:spacing w:before="100" w:beforeAutospacing="1" w:after="100" w:afterAutospacing="1"/>
    </w:pPr>
    <w:rPr>
      <w:rFonts w:eastAsia="Arial Unicode MS"/>
      <w:snapToGrid/>
      <w:color w:val="FF0000"/>
      <w:szCs w:val="24"/>
    </w:rPr>
  </w:style>
  <w:style w:type="paragraph" w:customStyle="1" w:styleId="xl46">
    <w:name w:val="xl46"/>
    <w:basedOn w:val="Normal"/>
    <w:rsid w:val="00BA4B1C"/>
    <w:pPr>
      <w:widowControl/>
      <w:spacing w:before="100" w:beforeAutospacing="1" w:after="100" w:afterAutospacing="1"/>
    </w:pPr>
    <w:rPr>
      <w:rFonts w:ascii="TimesRoman" w:eastAsia="Arial Unicode MS" w:hAnsi="TimesRoman" w:cs="Arial Unicode MS"/>
      <w:snapToGrid/>
      <w:color w:val="FF0000"/>
      <w:szCs w:val="24"/>
    </w:rPr>
  </w:style>
  <w:style w:type="paragraph" w:customStyle="1" w:styleId="xl47">
    <w:name w:val="xl47"/>
    <w:basedOn w:val="Normal"/>
    <w:rsid w:val="00BA4B1C"/>
    <w:pPr>
      <w:widowControl/>
      <w:shd w:val="clear" w:color="auto" w:fill="FFFF00"/>
      <w:spacing w:before="100" w:beforeAutospacing="1" w:after="100" w:afterAutospacing="1"/>
    </w:pPr>
    <w:rPr>
      <w:rFonts w:eastAsia="Arial Unicode MS"/>
      <w:snapToGrid/>
      <w:szCs w:val="24"/>
    </w:rPr>
  </w:style>
  <w:style w:type="paragraph" w:customStyle="1" w:styleId="xl48">
    <w:name w:val="xl48"/>
    <w:basedOn w:val="Normal"/>
    <w:rsid w:val="00BA4B1C"/>
    <w:pPr>
      <w:widowControl/>
      <w:shd w:val="clear" w:color="auto" w:fill="FFFF00"/>
      <w:spacing w:before="100" w:beforeAutospacing="1" w:after="100" w:afterAutospacing="1"/>
    </w:pPr>
    <w:rPr>
      <w:rFonts w:ascii="TimesRoman" w:eastAsia="Arial Unicode MS" w:hAnsi="TimesRoman" w:cs="Arial Unicode MS"/>
      <w:b/>
      <w:bCs/>
      <w:snapToGrid/>
      <w:szCs w:val="24"/>
    </w:rPr>
  </w:style>
  <w:style w:type="paragraph" w:styleId="BalloonText">
    <w:name w:val="Balloon Text"/>
    <w:basedOn w:val="Normal"/>
    <w:link w:val="BalloonTextChar"/>
    <w:uiPriority w:val="99"/>
    <w:semiHidden/>
    <w:rsid w:val="00BA4B1C"/>
    <w:rPr>
      <w:rFonts w:ascii="Tahoma" w:hAnsi="Tahoma"/>
      <w:sz w:val="16"/>
      <w:szCs w:val="16"/>
    </w:rPr>
  </w:style>
  <w:style w:type="paragraph" w:customStyle="1" w:styleId="BodyText22">
    <w:name w:val="Body Text 22"/>
    <w:basedOn w:val="Normal"/>
    <w:rsid w:val="00BA4B1C"/>
    <w:pPr>
      <w:tabs>
        <w:tab w:val="left" w:pos="720"/>
      </w:tabs>
      <w:ind w:left="720" w:hanging="720"/>
      <w:jc w:val="both"/>
    </w:pPr>
    <w:rPr>
      <w:rFonts w:ascii="TimesRoman" w:hAnsi="TimesRoman"/>
      <w:snapToGrid/>
      <w:sz w:val="20"/>
    </w:rPr>
  </w:style>
  <w:style w:type="paragraph" w:styleId="CommentSubject">
    <w:name w:val="annotation subject"/>
    <w:basedOn w:val="CommentText"/>
    <w:next w:val="CommentText"/>
    <w:link w:val="CommentSubjectChar"/>
    <w:uiPriority w:val="99"/>
    <w:rsid w:val="00941081"/>
    <w:pPr>
      <w:spacing w:after="0"/>
    </w:pPr>
    <w:rPr>
      <w:b/>
      <w:bCs/>
    </w:rPr>
  </w:style>
  <w:style w:type="paragraph" w:customStyle="1" w:styleId="TableHeader">
    <w:name w:val="Table Header"/>
    <w:basedOn w:val="Normal"/>
    <w:autoRedefine/>
    <w:rsid w:val="00BA4B1C"/>
    <w:pPr>
      <w:jc w:val="right"/>
    </w:pPr>
    <w:rPr>
      <w:rFonts w:eastAsia="Arial Unicode MS"/>
      <w:b/>
      <w:bCs/>
      <w:sz w:val="18"/>
      <w:szCs w:val="24"/>
      <w:lang w:val="sr-Cyrl-CS"/>
    </w:rPr>
  </w:style>
  <w:style w:type="character" w:customStyle="1" w:styleId="FooterChar">
    <w:name w:val="Footer Char"/>
    <w:link w:val="Footer"/>
    <w:uiPriority w:val="99"/>
    <w:rsid w:val="009D5DEB"/>
    <w:rPr>
      <w:snapToGrid w:val="0"/>
      <w:sz w:val="24"/>
      <w:lang w:val="en-US" w:eastAsia="en-US" w:bidi="ar-SA"/>
    </w:rPr>
  </w:style>
  <w:style w:type="paragraph" w:styleId="PlainText">
    <w:name w:val="Plain Text"/>
    <w:basedOn w:val="Normal"/>
    <w:link w:val="PlainTextChar"/>
    <w:unhideWhenUsed/>
    <w:rsid w:val="00ED79FE"/>
    <w:pPr>
      <w:widowControl/>
    </w:pPr>
    <w:rPr>
      <w:rFonts w:ascii="Verdana" w:hAnsi="Verdana"/>
      <w:snapToGrid/>
      <w:sz w:val="20"/>
      <w:szCs w:val="21"/>
    </w:rPr>
  </w:style>
  <w:style w:type="character" w:customStyle="1" w:styleId="PlainTextChar">
    <w:name w:val="Plain Text Char"/>
    <w:link w:val="PlainText"/>
    <w:rsid w:val="00ED79FE"/>
    <w:rPr>
      <w:rFonts w:ascii="Verdana" w:hAnsi="Verdana"/>
      <w:szCs w:val="21"/>
    </w:rPr>
  </w:style>
  <w:style w:type="paragraph" w:styleId="Revision">
    <w:name w:val="Revision"/>
    <w:hidden/>
    <w:uiPriority w:val="99"/>
    <w:semiHidden/>
    <w:rsid w:val="000931C1"/>
    <w:rPr>
      <w:snapToGrid w:val="0"/>
      <w:sz w:val="24"/>
    </w:rPr>
  </w:style>
  <w:style w:type="paragraph" w:customStyle="1" w:styleId="T1">
    <w:name w:val="T1"/>
    <w:basedOn w:val="Heading1"/>
    <w:link w:val="T1Char"/>
    <w:rsid w:val="0044369F"/>
    <w:pPr>
      <w:widowControl/>
      <w:spacing w:after="301" w:line="301" w:lineRule="atLeast"/>
      <w:outlineLvl w:val="9"/>
    </w:pPr>
    <w:rPr>
      <w:b w:val="0"/>
      <w:snapToGrid/>
      <w:kern w:val="0"/>
      <w:sz w:val="19"/>
    </w:rPr>
  </w:style>
  <w:style w:type="character" w:customStyle="1" w:styleId="T1Char">
    <w:name w:val="T1 Char"/>
    <w:link w:val="T1"/>
    <w:rsid w:val="0044369F"/>
    <w:rPr>
      <w:rFonts w:ascii="Arial" w:hAnsi="Arial"/>
      <w:sz w:val="19"/>
    </w:rPr>
  </w:style>
  <w:style w:type="character" w:customStyle="1" w:styleId="Heading1Char">
    <w:name w:val="Heading 1 Char"/>
    <w:link w:val="Heading1"/>
    <w:rsid w:val="006E6055"/>
    <w:rPr>
      <w:rFonts w:ascii="Arial" w:hAnsi="Arial"/>
      <w:b/>
      <w:snapToGrid w:val="0"/>
      <w:kern w:val="28"/>
      <w:sz w:val="40"/>
    </w:rPr>
  </w:style>
  <w:style w:type="character" w:customStyle="1" w:styleId="Heading2Char">
    <w:name w:val="Heading 2 Char"/>
    <w:link w:val="Heading2"/>
    <w:rsid w:val="006E6055"/>
    <w:rPr>
      <w:rFonts w:ascii="Arial" w:hAnsi="Arial"/>
      <w:b/>
      <w:snapToGrid w:val="0"/>
      <w:sz w:val="28"/>
    </w:rPr>
  </w:style>
  <w:style w:type="character" w:customStyle="1" w:styleId="Heading3Char">
    <w:name w:val="Heading 3 Char"/>
    <w:link w:val="Heading3"/>
    <w:rsid w:val="006E6055"/>
    <w:rPr>
      <w:rFonts w:ascii="Arial" w:hAnsi="Arial"/>
      <w:b/>
      <w:snapToGrid w:val="0"/>
      <w:sz w:val="24"/>
    </w:rPr>
  </w:style>
  <w:style w:type="character" w:customStyle="1" w:styleId="Heading4Char">
    <w:name w:val="Heading 4 Char"/>
    <w:link w:val="Heading4"/>
    <w:uiPriority w:val="9"/>
    <w:rsid w:val="006E6055"/>
    <w:rPr>
      <w:rFonts w:ascii="Arial" w:hAnsi="Arial"/>
      <w:b/>
      <w:snapToGrid w:val="0"/>
    </w:rPr>
  </w:style>
  <w:style w:type="character" w:customStyle="1" w:styleId="Heading5Char">
    <w:name w:val="Heading 5 Char"/>
    <w:link w:val="Heading5"/>
    <w:rsid w:val="006E6055"/>
    <w:rPr>
      <w:rFonts w:ascii="Arial" w:hAnsi="Arial"/>
      <w:snapToGrid w:val="0"/>
      <w:sz w:val="22"/>
    </w:rPr>
  </w:style>
  <w:style w:type="character" w:customStyle="1" w:styleId="Heading6Char">
    <w:name w:val="Heading 6 Char"/>
    <w:link w:val="Heading6"/>
    <w:rsid w:val="006E6055"/>
    <w:rPr>
      <w:rFonts w:ascii="Arial" w:hAnsi="Arial"/>
      <w:i/>
      <w:snapToGrid w:val="0"/>
      <w:sz w:val="22"/>
    </w:rPr>
  </w:style>
  <w:style w:type="character" w:customStyle="1" w:styleId="Heading7Char">
    <w:name w:val="Heading 7 Char"/>
    <w:link w:val="Heading7"/>
    <w:rsid w:val="006E6055"/>
    <w:rPr>
      <w:rFonts w:ascii="Arial" w:hAnsi="Arial"/>
      <w:snapToGrid w:val="0"/>
    </w:rPr>
  </w:style>
  <w:style w:type="character" w:customStyle="1" w:styleId="Heading8Char">
    <w:name w:val="Heading 8 Char"/>
    <w:link w:val="Heading8"/>
    <w:rsid w:val="006E6055"/>
    <w:rPr>
      <w:rFonts w:ascii="Arial" w:hAnsi="Arial"/>
      <w:i/>
      <w:snapToGrid w:val="0"/>
    </w:rPr>
  </w:style>
  <w:style w:type="character" w:customStyle="1" w:styleId="Heading9Char">
    <w:name w:val="Heading 9 Char"/>
    <w:link w:val="Heading9"/>
    <w:rsid w:val="006E6055"/>
    <w:rPr>
      <w:rFonts w:ascii="Arial" w:hAnsi="Arial"/>
      <w:i/>
      <w:snapToGrid w:val="0"/>
      <w:sz w:val="18"/>
    </w:rPr>
  </w:style>
  <w:style w:type="character" w:customStyle="1" w:styleId="BodyTextChar">
    <w:name w:val="Body Text Char"/>
    <w:link w:val="BodyText"/>
    <w:rsid w:val="006E6055"/>
    <w:rPr>
      <w:snapToGrid w:val="0"/>
      <w:sz w:val="24"/>
    </w:rPr>
  </w:style>
  <w:style w:type="character" w:customStyle="1" w:styleId="TitleChar">
    <w:name w:val="Title Char"/>
    <w:link w:val="Title"/>
    <w:uiPriority w:val="10"/>
    <w:rsid w:val="006E6055"/>
    <w:rPr>
      <w:b/>
      <w:i/>
      <w:snapToGrid w:val="0"/>
      <w:kern w:val="28"/>
      <w:sz w:val="72"/>
    </w:rPr>
  </w:style>
  <w:style w:type="character" w:customStyle="1" w:styleId="SubtitleChar">
    <w:name w:val="Subtitle Char"/>
    <w:link w:val="Subtitle"/>
    <w:rsid w:val="006E6055"/>
    <w:rPr>
      <w:rFonts w:ascii="Arial" w:hAnsi="Arial"/>
      <w:b/>
      <w:snapToGrid w:val="0"/>
      <w:sz w:val="28"/>
    </w:rPr>
  </w:style>
  <w:style w:type="character" w:customStyle="1" w:styleId="BodyText3Char">
    <w:name w:val="Body Text 3 Char"/>
    <w:link w:val="BodyText3"/>
    <w:rsid w:val="006E6055"/>
    <w:rPr>
      <w:snapToGrid w:val="0"/>
      <w:sz w:val="21"/>
    </w:rPr>
  </w:style>
  <w:style w:type="character" w:customStyle="1" w:styleId="HeaderChar">
    <w:name w:val="Header Char"/>
    <w:aliases w:val="even Char,kz Char"/>
    <w:link w:val="Header"/>
    <w:uiPriority w:val="99"/>
    <w:rsid w:val="00FD0CDE"/>
    <w:rPr>
      <w:snapToGrid w:val="0"/>
      <w:sz w:val="24"/>
    </w:rPr>
  </w:style>
  <w:style w:type="character" w:customStyle="1" w:styleId="BodyTextIndent2Char">
    <w:name w:val="Body Text Indent 2 Char"/>
    <w:aliases w:val="  uvlaka 2 Char,uvlaka 2 Char"/>
    <w:link w:val="BodyTextIndent2"/>
    <w:rsid w:val="00FD0CDE"/>
    <w:rPr>
      <w:rFonts w:ascii="TimesRoman" w:hAnsi="TimesRoman"/>
      <w:snapToGrid w:val="0"/>
    </w:rPr>
  </w:style>
  <w:style w:type="paragraph" w:styleId="ListParagraph">
    <w:name w:val="List Paragraph"/>
    <w:aliases w:val="Bullets,List Paragraph1"/>
    <w:basedOn w:val="Normal"/>
    <w:link w:val="ListParagraphChar"/>
    <w:uiPriority w:val="34"/>
    <w:qFormat/>
    <w:rsid w:val="002F64C0"/>
    <w:pPr>
      <w:ind w:left="720"/>
    </w:pPr>
  </w:style>
  <w:style w:type="paragraph" w:customStyle="1" w:styleId="PH1">
    <w:name w:val="PH1"/>
    <w:basedOn w:val="Normal"/>
    <w:rsid w:val="00FB5600"/>
    <w:pPr>
      <w:widowControl/>
      <w:spacing w:line="301" w:lineRule="exact"/>
    </w:pPr>
    <w:rPr>
      <w:rFonts w:ascii="Arial" w:hAnsi="Arial"/>
      <w:snapToGrid/>
      <w:sz w:val="19"/>
    </w:rPr>
  </w:style>
  <w:style w:type="paragraph" w:customStyle="1" w:styleId="TH">
    <w:name w:val="TH"/>
    <w:basedOn w:val="Normal"/>
    <w:rsid w:val="00FB5600"/>
    <w:pPr>
      <w:widowControl/>
      <w:tabs>
        <w:tab w:val="right" w:pos="1202"/>
      </w:tabs>
      <w:spacing w:line="240" w:lineRule="atLeast"/>
      <w:outlineLvl w:val="0"/>
    </w:pPr>
    <w:rPr>
      <w:rFonts w:ascii="Arial" w:hAnsi="Arial"/>
      <w:b/>
      <w:snapToGrid/>
      <w:sz w:val="19"/>
    </w:rPr>
  </w:style>
  <w:style w:type="paragraph" w:customStyle="1" w:styleId="Bodycopy">
    <w:name w:val="Body copy"/>
    <w:rsid w:val="00FB5600"/>
    <w:pPr>
      <w:spacing w:before="20" w:line="210" w:lineRule="exact"/>
    </w:pPr>
    <w:rPr>
      <w:rFonts w:ascii="Arial" w:eastAsia="PMingLiU" w:hAnsi="Arial" w:cs="Arial"/>
      <w:color w:val="000000"/>
      <w:sz w:val="17"/>
      <w:szCs w:val="17"/>
    </w:rPr>
  </w:style>
  <w:style w:type="paragraph" w:customStyle="1" w:styleId="Bodycopyheader1">
    <w:name w:val="Body copy header 1"/>
    <w:basedOn w:val="Bodycopy"/>
    <w:rsid w:val="00FB5600"/>
    <w:rPr>
      <w:b/>
    </w:rPr>
  </w:style>
  <w:style w:type="paragraph" w:customStyle="1" w:styleId="Dividerline">
    <w:name w:val="Divider line"/>
    <w:basedOn w:val="Normal"/>
    <w:rsid w:val="00FB5600"/>
    <w:pPr>
      <w:widowControl/>
    </w:pPr>
    <w:rPr>
      <w:rFonts w:ascii="Arial" w:eastAsia="PMingLiU" w:hAnsi="Arial" w:cs="Courier New"/>
      <w:snapToGrid/>
      <w:sz w:val="15"/>
      <w:szCs w:val="15"/>
      <w:lang w:val="en-AU"/>
    </w:rPr>
  </w:style>
  <w:style w:type="paragraph" w:customStyle="1" w:styleId="Bodycopyrightindent">
    <w:name w:val="Body copy right indent"/>
    <w:basedOn w:val="Bodycopy"/>
    <w:rsid w:val="00FB5600"/>
    <w:pPr>
      <w:jc w:val="right"/>
    </w:pPr>
  </w:style>
  <w:style w:type="character" w:customStyle="1" w:styleId="StyleShadow">
    <w:name w:val="Style Shadow"/>
    <w:basedOn w:val="DefaultParagraphFont"/>
    <w:rsid w:val="006E6039"/>
  </w:style>
  <w:style w:type="paragraph" w:customStyle="1" w:styleId="CharCharCharCharCharCharChar">
    <w:name w:val="Char Char Char Char Char Char Char"/>
    <w:basedOn w:val="Normal"/>
    <w:rsid w:val="00963486"/>
    <w:pPr>
      <w:widowControl/>
      <w:spacing w:after="160" w:line="240" w:lineRule="exact"/>
    </w:pPr>
    <w:rPr>
      <w:rFonts w:ascii="Tahoma" w:hAnsi="Tahoma"/>
      <w:snapToGrid/>
      <w:sz w:val="20"/>
    </w:rPr>
  </w:style>
  <w:style w:type="character" w:customStyle="1" w:styleId="CommentTextChar">
    <w:name w:val="Comment Text Char"/>
    <w:link w:val="CommentText"/>
    <w:uiPriority w:val="99"/>
    <w:locked/>
    <w:rsid w:val="00EC104E"/>
    <w:rPr>
      <w:snapToGrid w:val="0"/>
    </w:rPr>
  </w:style>
  <w:style w:type="character" w:customStyle="1" w:styleId="BodyTextIndent3Char">
    <w:name w:val="Body Text Indent 3 Char"/>
    <w:aliases w:val=" uvlaka 3 Char,uvlaka 3 Char"/>
    <w:link w:val="BodyTextIndent3"/>
    <w:uiPriority w:val="99"/>
    <w:rsid w:val="00037475"/>
    <w:rPr>
      <w:rFonts w:ascii="TimesRoman" w:hAnsi="TimesRoman"/>
      <w:snapToGrid w:val="0"/>
    </w:rPr>
  </w:style>
  <w:style w:type="paragraph" w:customStyle="1" w:styleId="Default">
    <w:name w:val="Default"/>
    <w:rsid w:val="00832C95"/>
    <w:pPr>
      <w:autoSpaceDE w:val="0"/>
      <w:autoSpaceDN w:val="0"/>
      <w:adjustRightInd w:val="0"/>
    </w:pPr>
    <w:rPr>
      <w:color w:val="000000"/>
      <w:sz w:val="24"/>
      <w:szCs w:val="24"/>
      <w:lang w:val="sr-Latn-CS" w:eastAsia="sr-Latn-CS"/>
    </w:rPr>
  </w:style>
  <w:style w:type="character" w:customStyle="1" w:styleId="BodyText2Char">
    <w:name w:val="Body Text 2 Char"/>
    <w:link w:val="BodyText2"/>
    <w:rsid w:val="0031143B"/>
    <w:rPr>
      <w:rFonts w:ascii="CTimesRoman" w:hAnsi="CTimesRoman"/>
      <w:snapToGrid w:val="0"/>
      <w:lang w:val="sr-Cyrl-CS"/>
    </w:rPr>
  </w:style>
  <w:style w:type="character" w:customStyle="1" w:styleId="BodyTextIndentChar">
    <w:name w:val="Body Text Indent Char"/>
    <w:link w:val="BodyTextIndent"/>
    <w:rsid w:val="004E70A0"/>
    <w:rPr>
      <w:snapToGrid w:val="0"/>
      <w:sz w:val="24"/>
    </w:rPr>
  </w:style>
  <w:style w:type="character" w:customStyle="1" w:styleId="MacroTextChar">
    <w:name w:val="Macro Text Char"/>
    <w:link w:val="MacroText"/>
    <w:semiHidden/>
    <w:rsid w:val="004E70A0"/>
    <w:rPr>
      <w:rFonts w:ascii="Courier New" w:hAnsi="Courier New"/>
      <w:snapToGrid w:val="0"/>
      <w:lang w:val="en-US" w:eastAsia="en-US" w:bidi="ar-SA"/>
    </w:rPr>
  </w:style>
  <w:style w:type="paragraph" w:customStyle="1" w:styleId="xl24">
    <w:name w:val="xl24"/>
    <w:basedOn w:val="Normal"/>
    <w:rsid w:val="004E70A0"/>
    <w:pPr>
      <w:widowControl/>
      <w:spacing w:before="100" w:beforeAutospacing="1" w:after="100" w:afterAutospacing="1"/>
    </w:pPr>
    <w:rPr>
      <w:rFonts w:ascii="TimesRoman" w:eastAsia="Arial Unicode MS" w:hAnsi="TimesRoman" w:cs="Arial Unicode MS"/>
      <w:snapToGrid/>
      <w:szCs w:val="24"/>
    </w:rPr>
  </w:style>
  <w:style w:type="paragraph" w:customStyle="1" w:styleId="Normal105pt">
    <w:name w:val="Normal + 10.5 pt"/>
    <w:aliases w:val="Justified,Left:  1.27 cm,Left:  0 cm,Hanging:  1.27 cm"/>
    <w:basedOn w:val="BodyText"/>
    <w:rsid w:val="004E70A0"/>
    <w:pPr>
      <w:ind w:left="709"/>
      <w:jc w:val="both"/>
    </w:pPr>
    <w:rPr>
      <w:snapToGrid/>
      <w:sz w:val="21"/>
      <w:lang w:val="sr-Cyrl-CS"/>
    </w:rPr>
  </w:style>
  <w:style w:type="character" w:customStyle="1" w:styleId="FootnoteTextChar">
    <w:name w:val="Footnote Text Char"/>
    <w:link w:val="FootnoteText"/>
    <w:uiPriority w:val="99"/>
    <w:rsid w:val="004E70A0"/>
    <w:rPr>
      <w:snapToGrid w:val="0"/>
      <w:sz w:val="24"/>
    </w:rPr>
  </w:style>
  <w:style w:type="character" w:customStyle="1" w:styleId="BalloonTextChar">
    <w:name w:val="Balloon Text Char"/>
    <w:link w:val="BalloonText"/>
    <w:uiPriority w:val="99"/>
    <w:semiHidden/>
    <w:rsid w:val="004E70A0"/>
    <w:rPr>
      <w:rFonts w:ascii="Tahoma" w:hAnsi="Tahoma" w:cs="Tahoma"/>
      <w:snapToGrid w:val="0"/>
      <w:sz w:val="16"/>
      <w:szCs w:val="16"/>
    </w:rPr>
  </w:style>
  <w:style w:type="character" w:customStyle="1" w:styleId="BalloonTextChar1">
    <w:name w:val="Balloon Text Char1"/>
    <w:uiPriority w:val="99"/>
    <w:semiHidden/>
    <w:rsid w:val="004E70A0"/>
    <w:rPr>
      <w:rFonts w:ascii="Tahoma" w:eastAsia="Times New Roman" w:hAnsi="Tahoma" w:cs="Tahoma"/>
      <w:snapToGrid w:val="0"/>
      <w:sz w:val="16"/>
      <w:szCs w:val="16"/>
    </w:rPr>
  </w:style>
  <w:style w:type="character" w:customStyle="1" w:styleId="CharChar5">
    <w:name w:val="Char Char5"/>
    <w:rsid w:val="004E70A0"/>
    <w:rPr>
      <w:rFonts w:ascii="Arial" w:hAnsi="Arial"/>
      <w:b/>
      <w:snapToGrid w:val="0"/>
      <w:sz w:val="24"/>
      <w:u w:val="single"/>
      <w:lang w:val="en-US" w:eastAsia="en-US" w:bidi="ar-SA"/>
    </w:rPr>
  </w:style>
  <w:style w:type="paragraph" w:customStyle="1" w:styleId="default0">
    <w:name w:val="default"/>
    <w:basedOn w:val="Normal"/>
    <w:rsid w:val="004E70A0"/>
    <w:pPr>
      <w:widowControl/>
      <w:autoSpaceDE w:val="0"/>
      <w:autoSpaceDN w:val="0"/>
    </w:pPr>
    <w:rPr>
      <w:rFonts w:ascii="Arial" w:hAnsi="Arial" w:cs="Arial"/>
      <w:snapToGrid/>
      <w:color w:val="000000"/>
      <w:szCs w:val="24"/>
      <w:lang w:val="sr-Latn-CS" w:eastAsia="sr-Latn-CS"/>
    </w:rPr>
  </w:style>
  <w:style w:type="paragraph" w:customStyle="1" w:styleId="xl132">
    <w:name w:val="xl132"/>
    <w:basedOn w:val="Normal"/>
    <w:rsid w:val="004E70A0"/>
    <w:pPr>
      <w:widowControl/>
      <w:spacing w:before="100" w:beforeAutospacing="1" w:after="100" w:afterAutospacing="1"/>
      <w:jc w:val="right"/>
    </w:pPr>
    <w:rPr>
      <w:snapToGrid/>
      <w:szCs w:val="24"/>
      <w:lang w:val="sr-Latn-CS" w:eastAsia="sr-Latn-CS"/>
    </w:rPr>
  </w:style>
  <w:style w:type="paragraph" w:customStyle="1" w:styleId="xl133">
    <w:name w:val="xl133"/>
    <w:basedOn w:val="Normal"/>
    <w:rsid w:val="004E70A0"/>
    <w:pPr>
      <w:widowControl/>
      <w:spacing w:before="100" w:beforeAutospacing="1" w:after="100" w:afterAutospacing="1"/>
    </w:pPr>
    <w:rPr>
      <w:snapToGrid/>
      <w:sz w:val="21"/>
      <w:szCs w:val="21"/>
      <w:lang w:val="sr-Latn-CS" w:eastAsia="sr-Latn-CS"/>
    </w:rPr>
  </w:style>
  <w:style w:type="paragraph" w:customStyle="1" w:styleId="xl134">
    <w:name w:val="xl134"/>
    <w:basedOn w:val="Normal"/>
    <w:rsid w:val="004E70A0"/>
    <w:pPr>
      <w:widowControl/>
      <w:spacing w:before="100" w:beforeAutospacing="1" w:after="100" w:afterAutospacing="1"/>
    </w:pPr>
    <w:rPr>
      <w:snapToGrid/>
      <w:szCs w:val="24"/>
      <w:lang w:val="sr-Latn-CS" w:eastAsia="sr-Latn-CS"/>
    </w:rPr>
  </w:style>
  <w:style w:type="paragraph" w:customStyle="1" w:styleId="xl135">
    <w:name w:val="xl135"/>
    <w:basedOn w:val="Normal"/>
    <w:rsid w:val="004E70A0"/>
    <w:pPr>
      <w:widowControl/>
      <w:spacing w:before="100" w:beforeAutospacing="1" w:after="100" w:afterAutospacing="1"/>
      <w:jc w:val="right"/>
    </w:pPr>
    <w:rPr>
      <w:b/>
      <w:bCs/>
      <w:snapToGrid/>
      <w:szCs w:val="24"/>
      <w:lang w:val="sr-Latn-CS" w:eastAsia="sr-Latn-CS"/>
    </w:rPr>
  </w:style>
  <w:style w:type="paragraph" w:customStyle="1" w:styleId="xl136">
    <w:name w:val="xl136"/>
    <w:basedOn w:val="Normal"/>
    <w:rsid w:val="004E70A0"/>
    <w:pPr>
      <w:widowControl/>
      <w:pBdr>
        <w:bottom w:val="single" w:sz="8" w:space="0" w:color="auto"/>
      </w:pBdr>
      <w:spacing w:before="100" w:beforeAutospacing="1" w:after="100" w:afterAutospacing="1"/>
      <w:jc w:val="right"/>
    </w:pPr>
    <w:rPr>
      <w:b/>
      <w:bCs/>
      <w:snapToGrid/>
      <w:szCs w:val="24"/>
      <w:lang w:val="sr-Latn-CS" w:eastAsia="sr-Latn-CS"/>
    </w:rPr>
  </w:style>
  <w:style w:type="paragraph" w:customStyle="1" w:styleId="xl137">
    <w:name w:val="xl137"/>
    <w:basedOn w:val="Normal"/>
    <w:rsid w:val="004E70A0"/>
    <w:pPr>
      <w:widowControl/>
      <w:spacing w:before="100" w:beforeAutospacing="1" w:after="100" w:afterAutospacing="1"/>
    </w:pPr>
    <w:rPr>
      <w:b/>
      <w:bCs/>
      <w:snapToGrid/>
      <w:szCs w:val="24"/>
      <w:lang w:val="sr-Latn-CS" w:eastAsia="sr-Latn-CS"/>
    </w:rPr>
  </w:style>
  <w:style w:type="paragraph" w:customStyle="1" w:styleId="xl138">
    <w:name w:val="xl138"/>
    <w:basedOn w:val="Normal"/>
    <w:rsid w:val="004E70A0"/>
    <w:pPr>
      <w:widowControl/>
      <w:spacing w:before="100" w:beforeAutospacing="1" w:after="100" w:afterAutospacing="1"/>
    </w:pPr>
    <w:rPr>
      <w:i/>
      <w:iCs/>
      <w:snapToGrid/>
      <w:szCs w:val="24"/>
      <w:lang w:val="sr-Latn-CS" w:eastAsia="sr-Latn-CS"/>
    </w:rPr>
  </w:style>
  <w:style w:type="paragraph" w:customStyle="1" w:styleId="xl139">
    <w:name w:val="xl139"/>
    <w:basedOn w:val="Normal"/>
    <w:rsid w:val="004E70A0"/>
    <w:pPr>
      <w:widowControl/>
      <w:spacing w:before="100" w:beforeAutospacing="1" w:after="100" w:afterAutospacing="1"/>
      <w:jc w:val="both"/>
    </w:pPr>
    <w:rPr>
      <w:b/>
      <w:bCs/>
      <w:snapToGrid/>
      <w:szCs w:val="24"/>
      <w:lang w:val="sr-Latn-CS" w:eastAsia="sr-Latn-CS"/>
    </w:rPr>
  </w:style>
  <w:style w:type="paragraph" w:customStyle="1" w:styleId="xl140">
    <w:name w:val="xl140"/>
    <w:basedOn w:val="Normal"/>
    <w:rsid w:val="004E70A0"/>
    <w:pPr>
      <w:widowControl/>
      <w:spacing w:before="100" w:beforeAutospacing="1" w:after="100" w:afterAutospacing="1"/>
      <w:textAlignment w:val="top"/>
    </w:pPr>
    <w:rPr>
      <w:snapToGrid/>
      <w:szCs w:val="24"/>
      <w:lang w:val="sr-Latn-CS" w:eastAsia="sr-Latn-CS"/>
    </w:rPr>
  </w:style>
  <w:style w:type="paragraph" w:customStyle="1" w:styleId="xl141">
    <w:name w:val="xl141"/>
    <w:basedOn w:val="Normal"/>
    <w:rsid w:val="004E70A0"/>
    <w:pPr>
      <w:widowControl/>
      <w:spacing w:before="100" w:beforeAutospacing="1" w:after="100" w:afterAutospacing="1"/>
      <w:textAlignment w:val="top"/>
    </w:pPr>
    <w:rPr>
      <w:i/>
      <w:iCs/>
      <w:snapToGrid/>
      <w:szCs w:val="24"/>
      <w:lang w:val="sr-Latn-CS" w:eastAsia="sr-Latn-CS"/>
    </w:rPr>
  </w:style>
  <w:style w:type="paragraph" w:customStyle="1" w:styleId="xl142">
    <w:name w:val="xl142"/>
    <w:basedOn w:val="Normal"/>
    <w:rsid w:val="004E70A0"/>
    <w:pPr>
      <w:widowControl/>
      <w:spacing w:before="100" w:beforeAutospacing="1" w:after="100" w:afterAutospacing="1"/>
      <w:jc w:val="right"/>
      <w:textAlignment w:val="top"/>
    </w:pPr>
    <w:rPr>
      <w:b/>
      <w:bCs/>
      <w:i/>
      <w:iCs/>
      <w:snapToGrid/>
      <w:szCs w:val="24"/>
      <w:lang w:val="sr-Latn-CS" w:eastAsia="sr-Latn-CS"/>
    </w:rPr>
  </w:style>
  <w:style w:type="paragraph" w:customStyle="1" w:styleId="xl143">
    <w:name w:val="xl143"/>
    <w:basedOn w:val="Normal"/>
    <w:rsid w:val="004E70A0"/>
    <w:pPr>
      <w:widowControl/>
      <w:spacing w:before="100" w:beforeAutospacing="1" w:after="100" w:afterAutospacing="1"/>
    </w:pPr>
    <w:rPr>
      <w:b/>
      <w:bCs/>
      <w:i/>
      <w:iCs/>
      <w:snapToGrid/>
      <w:szCs w:val="24"/>
      <w:lang w:val="sr-Latn-CS" w:eastAsia="sr-Latn-CS"/>
    </w:rPr>
  </w:style>
  <w:style w:type="paragraph" w:customStyle="1" w:styleId="xl144">
    <w:name w:val="xl144"/>
    <w:basedOn w:val="Normal"/>
    <w:rsid w:val="004E70A0"/>
    <w:pPr>
      <w:widowControl/>
      <w:spacing w:before="100" w:beforeAutospacing="1" w:after="100" w:afterAutospacing="1"/>
    </w:pPr>
    <w:rPr>
      <w:snapToGrid/>
      <w:szCs w:val="24"/>
      <w:lang w:val="sr-Latn-CS" w:eastAsia="sr-Latn-CS"/>
    </w:rPr>
  </w:style>
  <w:style w:type="paragraph" w:customStyle="1" w:styleId="xl145">
    <w:name w:val="xl145"/>
    <w:basedOn w:val="Normal"/>
    <w:rsid w:val="004E70A0"/>
    <w:pPr>
      <w:widowControl/>
      <w:spacing w:before="100" w:beforeAutospacing="1" w:after="100" w:afterAutospacing="1"/>
    </w:pPr>
    <w:rPr>
      <w:rFonts w:ascii="Arial" w:hAnsi="Arial" w:cs="Arial"/>
      <w:snapToGrid/>
      <w:szCs w:val="24"/>
      <w:lang w:val="sr-Latn-CS" w:eastAsia="sr-Latn-CS"/>
    </w:rPr>
  </w:style>
  <w:style w:type="paragraph" w:customStyle="1" w:styleId="xl146">
    <w:name w:val="xl146"/>
    <w:basedOn w:val="Normal"/>
    <w:rsid w:val="004E70A0"/>
    <w:pPr>
      <w:widowControl/>
      <w:spacing w:before="100" w:beforeAutospacing="1" w:after="100" w:afterAutospacing="1"/>
    </w:pPr>
    <w:rPr>
      <w:b/>
      <w:bCs/>
      <w:snapToGrid/>
      <w:sz w:val="21"/>
      <w:szCs w:val="21"/>
      <w:lang w:val="sr-Latn-CS" w:eastAsia="sr-Latn-CS"/>
    </w:rPr>
  </w:style>
  <w:style w:type="paragraph" w:customStyle="1" w:styleId="xl147">
    <w:name w:val="xl147"/>
    <w:basedOn w:val="Normal"/>
    <w:rsid w:val="004E70A0"/>
    <w:pPr>
      <w:widowControl/>
      <w:spacing w:before="100" w:beforeAutospacing="1" w:after="100" w:afterAutospacing="1"/>
    </w:pPr>
    <w:rPr>
      <w:b/>
      <w:bCs/>
      <w:snapToGrid/>
      <w:szCs w:val="24"/>
      <w:lang w:val="sr-Latn-CS" w:eastAsia="sr-Latn-CS"/>
    </w:rPr>
  </w:style>
  <w:style w:type="paragraph" w:customStyle="1" w:styleId="xl148">
    <w:name w:val="xl148"/>
    <w:basedOn w:val="Normal"/>
    <w:rsid w:val="004E70A0"/>
    <w:pPr>
      <w:widowControl/>
      <w:spacing w:before="100" w:beforeAutospacing="1" w:after="100" w:afterAutospacing="1"/>
    </w:pPr>
    <w:rPr>
      <w:b/>
      <w:bCs/>
      <w:snapToGrid/>
      <w:szCs w:val="24"/>
      <w:lang w:val="sr-Latn-CS" w:eastAsia="sr-Latn-CS"/>
    </w:rPr>
  </w:style>
  <w:style w:type="paragraph" w:customStyle="1" w:styleId="xl149">
    <w:name w:val="xl149"/>
    <w:basedOn w:val="Normal"/>
    <w:rsid w:val="004E70A0"/>
    <w:pPr>
      <w:widowControl/>
      <w:pBdr>
        <w:top w:val="single" w:sz="8" w:space="0" w:color="auto"/>
      </w:pBdr>
      <w:spacing w:before="100" w:beforeAutospacing="1" w:after="100" w:afterAutospacing="1"/>
    </w:pPr>
    <w:rPr>
      <w:snapToGrid/>
      <w:szCs w:val="24"/>
      <w:lang w:val="sr-Latn-CS" w:eastAsia="sr-Latn-CS"/>
    </w:rPr>
  </w:style>
  <w:style w:type="paragraph" w:customStyle="1" w:styleId="xl150">
    <w:name w:val="xl150"/>
    <w:basedOn w:val="Normal"/>
    <w:rsid w:val="004E70A0"/>
    <w:pPr>
      <w:widowControl/>
      <w:spacing w:before="100" w:beforeAutospacing="1" w:after="100" w:afterAutospacing="1"/>
    </w:pPr>
    <w:rPr>
      <w:snapToGrid/>
      <w:szCs w:val="24"/>
      <w:lang w:val="sr-Latn-CS" w:eastAsia="sr-Latn-CS"/>
    </w:rPr>
  </w:style>
  <w:style w:type="paragraph" w:customStyle="1" w:styleId="xl151">
    <w:name w:val="xl151"/>
    <w:basedOn w:val="Normal"/>
    <w:rsid w:val="004E70A0"/>
    <w:pPr>
      <w:widowControl/>
      <w:spacing w:before="100" w:beforeAutospacing="1" w:after="100" w:afterAutospacing="1"/>
      <w:jc w:val="right"/>
    </w:pPr>
    <w:rPr>
      <w:snapToGrid/>
      <w:szCs w:val="24"/>
      <w:lang w:val="sr-Latn-CS" w:eastAsia="sr-Latn-CS"/>
    </w:rPr>
  </w:style>
  <w:style w:type="paragraph" w:customStyle="1" w:styleId="xl152">
    <w:name w:val="xl152"/>
    <w:basedOn w:val="Normal"/>
    <w:rsid w:val="004E70A0"/>
    <w:pPr>
      <w:widowControl/>
      <w:spacing w:before="100" w:beforeAutospacing="1" w:after="100" w:afterAutospacing="1"/>
      <w:jc w:val="right"/>
    </w:pPr>
    <w:rPr>
      <w:snapToGrid/>
      <w:szCs w:val="24"/>
      <w:lang w:val="sr-Latn-CS" w:eastAsia="sr-Latn-CS"/>
    </w:rPr>
  </w:style>
  <w:style w:type="paragraph" w:customStyle="1" w:styleId="xl153">
    <w:name w:val="xl153"/>
    <w:basedOn w:val="Normal"/>
    <w:rsid w:val="004E70A0"/>
    <w:pPr>
      <w:widowControl/>
      <w:pBdr>
        <w:bottom w:val="single" w:sz="8" w:space="0" w:color="auto"/>
      </w:pBdr>
      <w:spacing w:before="100" w:beforeAutospacing="1" w:after="100" w:afterAutospacing="1"/>
      <w:jc w:val="right"/>
    </w:pPr>
    <w:rPr>
      <w:snapToGrid/>
      <w:szCs w:val="24"/>
      <w:lang w:val="sr-Latn-CS" w:eastAsia="sr-Latn-CS"/>
    </w:rPr>
  </w:style>
  <w:style w:type="paragraph" w:customStyle="1" w:styleId="xl154">
    <w:name w:val="xl154"/>
    <w:basedOn w:val="Normal"/>
    <w:rsid w:val="004E70A0"/>
    <w:pPr>
      <w:widowControl/>
      <w:pBdr>
        <w:top w:val="single" w:sz="8" w:space="0" w:color="auto"/>
        <w:bottom w:val="single" w:sz="8" w:space="0" w:color="auto"/>
      </w:pBdr>
      <w:spacing w:before="100" w:beforeAutospacing="1" w:after="100" w:afterAutospacing="1"/>
      <w:jc w:val="right"/>
    </w:pPr>
    <w:rPr>
      <w:b/>
      <w:bCs/>
      <w:snapToGrid/>
      <w:szCs w:val="24"/>
      <w:lang w:val="sr-Latn-CS" w:eastAsia="sr-Latn-CS"/>
    </w:rPr>
  </w:style>
  <w:style w:type="paragraph" w:customStyle="1" w:styleId="xl155">
    <w:name w:val="xl155"/>
    <w:basedOn w:val="Normal"/>
    <w:rsid w:val="004E70A0"/>
    <w:pPr>
      <w:widowControl/>
      <w:pBdr>
        <w:top w:val="single" w:sz="8" w:space="0" w:color="auto"/>
      </w:pBdr>
      <w:spacing w:before="100" w:beforeAutospacing="1" w:after="100" w:afterAutospacing="1"/>
      <w:jc w:val="right"/>
    </w:pPr>
    <w:rPr>
      <w:snapToGrid/>
      <w:szCs w:val="24"/>
      <w:lang w:val="sr-Latn-CS" w:eastAsia="sr-Latn-CS"/>
    </w:rPr>
  </w:style>
  <w:style w:type="paragraph" w:customStyle="1" w:styleId="xl156">
    <w:name w:val="xl156"/>
    <w:basedOn w:val="Normal"/>
    <w:rsid w:val="004E70A0"/>
    <w:pPr>
      <w:widowControl/>
      <w:spacing w:before="100" w:beforeAutospacing="1" w:after="100" w:afterAutospacing="1"/>
      <w:jc w:val="right"/>
    </w:pPr>
    <w:rPr>
      <w:b/>
      <w:bCs/>
      <w:snapToGrid/>
      <w:szCs w:val="24"/>
      <w:lang w:val="sr-Latn-CS" w:eastAsia="sr-Latn-CS"/>
    </w:rPr>
  </w:style>
  <w:style w:type="paragraph" w:customStyle="1" w:styleId="xl157">
    <w:name w:val="xl157"/>
    <w:basedOn w:val="Normal"/>
    <w:rsid w:val="004E70A0"/>
    <w:pPr>
      <w:widowControl/>
      <w:pBdr>
        <w:bottom w:val="single" w:sz="8" w:space="0" w:color="auto"/>
      </w:pBdr>
      <w:spacing w:before="100" w:beforeAutospacing="1" w:after="100" w:afterAutospacing="1"/>
      <w:jc w:val="right"/>
    </w:pPr>
    <w:rPr>
      <w:b/>
      <w:bCs/>
      <w:snapToGrid/>
      <w:szCs w:val="24"/>
      <w:lang w:val="sr-Latn-CS" w:eastAsia="sr-Latn-CS"/>
    </w:rPr>
  </w:style>
  <w:style w:type="paragraph" w:customStyle="1" w:styleId="xl158">
    <w:name w:val="xl158"/>
    <w:basedOn w:val="Normal"/>
    <w:rsid w:val="004E70A0"/>
    <w:pPr>
      <w:widowControl/>
      <w:pBdr>
        <w:top w:val="single" w:sz="8" w:space="0" w:color="auto"/>
      </w:pBdr>
      <w:spacing w:before="100" w:beforeAutospacing="1" w:after="100" w:afterAutospacing="1"/>
      <w:jc w:val="right"/>
    </w:pPr>
    <w:rPr>
      <w:b/>
      <w:bCs/>
      <w:snapToGrid/>
      <w:szCs w:val="24"/>
      <w:lang w:val="sr-Latn-CS" w:eastAsia="sr-Latn-CS"/>
    </w:rPr>
  </w:style>
  <w:style w:type="paragraph" w:customStyle="1" w:styleId="xl159">
    <w:name w:val="xl159"/>
    <w:basedOn w:val="Normal"/>
    <w:rsid w:val="004E70A0"/>
    <w:pPr>
      <w:widowControl/>
      <w:pBdr>
        <w:top w:val="single" w:sz="8" w:space="0" w:color="auto"/>
        <w:bottom w:val="single" w:sz="8" w:space="0" w:color="auto"/>
      </w:pBdr>
      <w:spacing w:before="100" w:beforeAutospacing="1" w:after="100" w:afterAutospacing="1"/>
      <w:jc w:val="right"/>
    </w:pPr>
    <w:rPr>
      <w:snapToGrid/>
      <w:szCs w:val="24"/>
      <w:lang w:val="sr-Latn-CS" w:eastAsia="sr-Latn-CS"/>
    </w:rPr>
  </w:style>
  <w:style w:type="paragraph" w:customStyle="1" w:styleId="xl160">
    <w:name w:val="xl160"/>
    <w:basedOn w:val="Normal"/>
    <w:rsid w:val="004E70A0"/>
    <w:pPr>
      <w:widowControl/>
      <w:pBdr>
        <w:top w:val="single" w:sz="8" w:space="0" w:color="auto"/>
        <w:bottom w:val="double" w:sz="6" w:space="0" w:color="auto"/>
      </w:pBdr>
      <w:spacing w:before="100" w:beforeAutospacing="1" w:after="100" w:afterAutospacing="1"/>
      <w:jc w:val="right"/>
    </w:pPr>
    <w:rPr>
      <w:b/>
      <w:bCs/>
      <w:snapToGrid/>
      <w:szCs w:val="24"/>
      <w:lang w:val="sr-Latn-CS" w:eastAsia="sr-Latn-CS"/>
    </w:rPr>
  </w:style>
  <w:style w:type="paragraph" w:customStyle="1" w:styleId="xl161">
    <w:name w:val="xl161"/>
    <w:basedOn w:val="Normal"/>
    <w:rsid w:val="004E70A0"/>
    <w:pPr>
      <w:widowControl/>
      <w:pBdr>
        <w:top w:val="double" w:sz="6" w:space="0" w:color="auto"/>
      </w:pBdr>
      <w:spacing w:before="100" w:beforeAutospacing="1" w:after="100" w:afterAutospacing="1"/>
      <w:jc w:val="right"/>
    </w:pPr>
    <w:rPr>
      <w:snapToGrid/>
      <w:szCs w:val="24"/>
      <w:lang w:val="sr-Latn-CS" w:eastAsia="sr-Latn-CS"/>
    </w:rPr>
  </w:style>
  <w:style w:type="paragraph" w:customStyle="1" w:styleId="xl162">
    <w:name w:val="xl162"/>
    <w:basedOn w:val="Normal"/>
    <w:rsid w:val="004E70A0"/>
    <w:pPr>
      <w:widowControl/>
      <w:spacing w:before="100" w:beforeAutospacing="1" w:after="100" w:afterAutospacing="1"/>
      <w:jc w:val="right"/>
    </w:pPr>
    <w:rPr>
      <w:snapToGrid/>
      <w:szCs w:val="24"/>
      <w:lang w:val="sr-Latn-CS" w:eastAsia="sr-Latn-CS"/>
    </w:rPr>
  </w:style>
  <w:style w:type="paragraph" w:customStyle="1" w:styleId="xl163">
    <w:name w:val="xl163"/>
    <w:basedOn w:val="Normal"/>
    <w:rsid w:val="004E70A0"/>
    <w:pPr>
      <w:widowControl/>
      <w:pBdr>
        <w:top w:val="single" w:sz="8" w:space="0" w:color="auto"/>
      </w:pBdr>
      <w:spacing w:before="100" w:beforeAutospacing="1" w:after="100" w:afterAutospacing="1"/>
      <w:jc w:val="right"/>
    </w:pPr>
    <w:rPr>
      <w:snapToGrid/>
      <w:color w:val="FF8073"/>
      <w:szCs w:val="24"/>
      <w:lang w:val="sr-Latn-CS" w:eastAsia="sr-Latn-CS"/>
    </w:rPr>
  </w:style>
  <w:style w:type="paragraph" w:customStyle="1" w:styleId="xl164">
    <w:name w:val="xl164"/>
    <w:basedOn w:val="Normal"/>
    <w:rsid w:val="004E70A0"/>
    <w:pPr>
      <w:widowControl/>
      <w:pBdr>
        <w:top w:val="single" w:sz="8" w:space="0" w:color="auto"/>
      </w:pBdr>
      <w:spacing w:before="100" w:beforeAutospacing="1" w:after="100" w:afterAutospacing="1"/>
      <w:jc w:val="right"/>
    </w:pPr>
    <w:rPr>
      <w:snapToGrid/>
      <w:szCs w:val="24"/>
      <w:lang w:val="sr-Latn-CS" w:eastAsia="sr-Latn-CS"/>
    </w:rPr>
  </w:style>
  <w:style w:type="paragraph" w:customStyle="1" w:styleId="xl165">
    <w:name w:val="xl165"/>
    <w:basedOn w:val="Normal"/>
    <w:rsid w:val="004E70A0"/>
    <w:pPr>
      <w:widowControl/>
      <w:pBdr>
        <w:bottom w:val="double" w:sz="6" w:space="0" w:color="auto"/>
      </w:pBdr>
      <w:spacing w:before="100" w:beforeAutospacing="1" w:after="100" w:afterAutospacing="1"/>
      <w:jc w:val="right"/>
    </w:pPr>
    <w:rPr>
      <w:b/>
      <w:bCs/>
      <w:snapToGrid/>
      <w:szCs w:val="24"/>
      <w:lang w:val="sr-Latn-CS" w:eastAsia="sr-Latn-CS"/>
    </w:rPr>
  </w:style>
  <w:style w:type="paragraph" w:customStyle="1" w:styleId="xl166">
    <w:name w:val="xl166"/>
    <w:basedOn w:val="Normal"/>
    <w:rsid w:val="004E70A0"/>
    <w:pPr>
      <w:widowControl/>
      <w:spacing w:before="100" w:beforeAutospacing="1" w:after="100" w:afterAutospacing="1"/>
      <w:jc w:val="right"/>
    </w:pPr>
    <w:rPr>
      <w:b/>
      <w:bCs/>
      <w:snapToGrid/>
      <w:sz w:val="18"/>
      <w:szCs w:val="18"/>
      <w:lang w:val="sr-Latn-CS" w:eastAsia="sr-Latn-CS"/>
    </w:rPr>
  </w:style>
  <w:style w:type="character" w:customStyle="1" w:styleId="CommentSubjectChar">
    <w:name w:val="Comment Subject Char"/>
    <w:link w:val="CommentSubject"/>
    <w:uiPriority w:val="99"/>
    <w:rsid w:val="004E70A0"/>
    <w:rPr>
      <w:b/>
      <w:bCs/>
      <w:snapToGrid w:val="0"/>
    </w:rPr>
  </w:style>
  <w:style w:type="paragraph" w:styleId="NormalWeb">
    <w:name w:val="Normal (Web)"/>
    <w:basedOn w:val="Normal"/>
    <w:rsid w:val="004E70A0"/>
    <w:pPr>
      <w:widowControl/>
      <w:spacing w:before="100" w:beforeAutospacing="1" w:after="100" w:afterAutospacing="1"/>
    </w:pPr>
    <w:rPr>
      <w:rFonts w:ascii="Arial Unicode MS" w:eastAsia="Arial Unicode MS" w:hAnsi="Arial Unicode MS" w:cs="Arial Unicode MS"/>
      <w:snapToGrid/>
      <w:szCs w:val="24"/>
    </w:rPr>
  </w:style>
  <w:style w:type="character" w:customStyle="1" w:styleId="CharChar53">
    <w:name w:val="Char Char53"/>
    <w:rsid w:val="004E70A0"/>
    <w:rPr>
      <w:rFonts w:ascii="Arial" w:hAnsi="Arial"/>
      <w:b/>
      <w:snapToGrid w:val="0"/>
      <w:sz w:val="24"/>
      <w:u w:val="single"/>
      <w:lang w:val="en-US" w:eastAsia="en-US" w:bidi="ar-SA"/>
    </w:rPr>
  </w:style>
  <w:style w:type="table" w:styleId="TableGrid">
    <w:name w:val="Table Grid"/>
    <w:basedOn w:val="TableNormal"/>
    <w:uiPriority w:val="99"/>
    <w:rsid w:val="004E70A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0A0"/>
    <w:rPr>
      <w:rFonts w:ascii="Calibri" w:eastAsia="Calibri" w:hAnsi="Calibri"/>
      <w:sz w:val="22"/>
      <w:szCs w:val="22"/>
      <w:lang w:val="sr-Latn-CS"/>
    </w:rPr>
  </w:style>
  <w:style w:type="character" w:customStyle="1" w:styleId="NoSpacingChar">
    <w:name w:val="No Spacing Char"/>
    <w:link w:val="NoSpacing"/>
    <w:uiPriority w:val="1"/>
    <w:rsid w:val="004E70A0"/>
    <w:rPr>
      <w:rFonts w:ascii="Calibri" w:eastAsia="Calibri" w:hAnsi="Calibri"/>
      <w:sz w:val="22"/>
      <w:szCs w:val="22"/>
      <w:lang w:val="sr-Latn-CS" w:bidi="ar-SA"/>
    </w:rPr>
  </w:style>
  <w:style w:type="character" w:customStyle="1" w:styleId="CharChar52">
    <w:name w:val="Char Char52"/>
    <w:rsid w:val="004E70A0"/>
    <w:rPr>
      <w:rFonts w:ascii="Arial" w:hAnsi="Arial"/>
      <w:b/>
      <w:snapToGrid w:val="0"/>
      <w:sz w:val="24"/>
      <w:u w:val="single"/>
      <w:lang w:val="en-US" w:eastAsia="en-US" w:bidi="ar-SA"/>
    </w:rPr>
  </w:style>
  <w:style w:type="paragraph" w:customStyle="1" w:styleId="Style11">
    <w:name w:val="Style11"/>
    <w:basedOn w:val="Normal"/>
    <w:uiPriority w:val="99"/>
    <w:rsid w:val="004E70A0"/>
    <w:pPr>
      <w:autoSpaceDE w:val="0"/>
      <w:autoSpaceDN w:val="0"/>
      <w:adjustRightInd w:val="0"/>
      <w:spacing w:line="252" w:lineRule="exact"/>
      <w:ind w:hanging="355"/>
      <w:jc w:val="both"/>
    </w:pPr>
    <w:rPr>
      <w:rFonts w:ascii="Arial" w:hAnsi="Arial" w:cs="Arial"/>
      <w:snapToGrid/>
      <w:szCs w:val="24"/>
      <w:lang w:val="sr-Latn-CS" w:eastAsia="sr-Latn-CS"/>
    </w:rPr>
  </w:style>
  <w:style w:type="character" w:customStyle="1" w:styleId="FontStyle29">
    <w:name w:val="Font Style29"/>
    <w:uiPriority w:val="99"/>
    <w:rsid w:val="004E70A0"/>
    <w:rPr>
      <w:rFonts w:ascii="Arial" w:hAnsi="Arial" w:cs="Arial"/>
      <w:sz w:val="22"/>
      <w:szCs w:val="22"/>
    </w:rPr>
  </w:style>
  <w:style w:type="character" w:customStyle="1" w:styleId="CharChar51">
    <w:name w:val="Char Char51"/>
    <w:rsid w:val="004E70A0"/>
    <w:rPr>
      <w:rFonts w:ascii="Arial" w:hAnsi="Arial"/>
      <w:b/>
      <w:snapToGrid w:val="0"/>
      <w:sz w:val="24"/>
      <w:u w:val="single"/>
      <w:lang w:val="en-US" w:eastAsia="en-US" w:bidi="ar-SA"/>
    </w:rPr>
  </w:style>
  <w:style w:type="paragraph" w:customStyle="1" w:styleId="xmsonormal">
    <w:name w:val="x_msonormal"/>
    <w:basedOn w:val="Normal"/>
    <w:rsid w:val="004E70A0"/>
    <w:pPr>
      <w:widowControl/>
      <w:spacing w:before="100" w:beforeAutospacing="1" w:after="100" w:afterAutospacing="1"/>
    </w:pPr>
    <w:rPr>
      <w:rFonts w:eastAsia="Calibri"/>
      <w:snapToGrid/>
      <w:szCs w:val="24"/>
    </w:rPr>
  </w:style>
  <w:style w:type="paragraph" w:customStyle="1" w:styleId="xl64">
    <w:name w:val="xl64"/>
    <w:basedOn w:val="Normal"/>
    <w:rsid w:val="004E70A0"/>
    <w:pPr>
      <w:widowControl/>
      <w:spacing w:before="100" w:beforeAutospacing="1" w:after="100" w:afterAutospacing="1"/>
      <w:jc w:val="center"/>
    </w:pPr>
    <w:rPr>
      <w:snapToGrid/>
      <w:szCs w:val="24"/>
    </w:rPr>
  </w:style>
  <w:style w:type="paragraph" w:customStyle="1" w:styleId="xl65">
    <w:name w:val="xl65"/>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66">
    <w:name w:val="xl66"/>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67">
    <w:name w:val="xl67"/>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rPr>
  </w:style>
  <w:style w:type="paragraph" w:customStyle="1" w:styleId="xl68">
    <w:name w:val="xl68"/>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napToGrid/>
      <w:color w:val="000000"/>
      <w:sz w:val="20"/>
    </w:rPr>
  </w:style>
  <w:style w:type="paragraph" w:customStyle="1" w:styleId="xl69">
    <w:name w:val="xl69"/>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pPr>
    <w:rPr>
      <w:snapToGrid/>
      <w:szCs w:val="24"/>
    </w:rPr>
  </w:style>
  <w:style w:type="paragraph" w:customStyle="1" w:styleId="xl70">
    <w:name w:val="xl70"/>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 w:val="20"/>
    </w:rPr>
  </w:style>
  <w:style w:type="paragraph" w:customStyle="1" w:styleId="xl71">
    <w:name w:val="xl71"/>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napToGrid/>
      <w:color w:val="000000"/>
      <w:sz w:val="20"/>
    </w:rPr>
  </w:style>
  <w:style w:type="paragraph" w:customStyle="1" w:styleId="xl72">
    <w:name w:val="xl72"/>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 w:val="18"/>
      <w:szCs w:val="18"/>
    </w:rPr>
  </w:style>
  <w:style w:type="paragraph" w:customStyle="1" w:styleId="xl73">
    <w:name w:val="xl73"/>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 w:val="20"/>
    </w:rPr>
  </w:style>
  <w:style w:type="paragraph" w:customStyle="1" w:styleId="xl74">
    <w:name w:val="xl74"/>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color w:val="000000"/>
      <w:sz w:val="18"/>
      <w:szCs w:val="18"/>
    </w:rPr>
  </w:style>
  <w:style w:type="paragraph" w:customStyle="1" w:styleId="xl75">
    <w:name w:val="xl75"/>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0"/>
    </w:rPr>
  </w:style>
  <w:style w:type="paragraph" w:customStyle="1" w:styleId="xl76">
    <w:name w:val="xl76"/>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18"/>
      <w:szCs w:val="18"/>
    </w:rPr>
  </w:style>
  <w:style w:type="paragraph" w:customStyle="1" w:styleId="xl77">
    <w:name w:val="xl77"/>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18"/>
      <w:szCs w:val="18"/>
    </w:rPr>
  </w:style>
  <w:style w:type="paragraph" w:customStyle="1" w:styleId="xl78">
    <w:name w:val="xl78"/>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20"/>
    </w:rPr>
  </w:style>
  <w:style w:type="paragraph" w:customStyle="1" w:styleId="xl79">
    <w:name w:val="xl79"/>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0"/>
    </w:rPr>
  </w:style>
  <w:style w:type="paragraph" w:customStyle="1" w:styleId="xl80">
    <w:name w:val="xl80"/>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b/>
      <w:bCs/>
      <w:snapToGrid/>
      <w:color w:val="000000"/>
      <w:sz w:val="18"/>
      <w:szCs w:val="18"/>
    </w:rPr>
  </w:style>
  <w:style w:type="paragraph" w:customStyle="1" w:styleId="xl81">
    <w:name w:val="xl81"/>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b/>
      <w:bCs/>
      <w:snapToGrid/>
      <w:color w:val="000000"/>
      <w:sz w:val="20"/>
    </w:rPr>
  </w:style>
  <w:style w:type="paragraph" w:customStyle="1" w:styleId="xl82">
    <w:name w:val="xl82"/>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napToGrid/>
      <w:color w:val="000000"/>
      <w:sz w:val="20"/>
    </w:rPr>
  </w:style>
  <w:style w:type="paragraph" w:customStyle="1" w:styleId="xl83">
    <w:name w:val="xl83"/>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pPr>
    <w:rPr>
      <w:snapToGrid/>
      <w:szCs w:val="24"/>
    </w:rPr>
  </w:style>
  <w:style w:type="paragraph" w:customStyle="1" w:styleId="xl84">
    <w:name w:val="xl84"/>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rPr>
  </w:style>
  <w:style w:type="paragraph" w:customStyle="1" w:styleId="xl85">
    <w:name w:val="xl85"/>
    <w:basedOn w:val="Normal"/>
    <w:rsid w:val="004E70A0"/>
    <w:pPr>
      <w:widowControl/>
      <w:pBdr>
        <w:bottom w:val="single" w:sz="4" w:space="0" w:color="auto"/>
      </w:pBdr>
      <w:spacing w:before="100" w:beforeAutospacing="1" w:after="100" w:afterAutospacing="1"/>
      <w:jc w:val="right"/>
      <w:textAlignment w:val="center"/>
    </w:pPr>
    <w:rPr>
      <w:rFonts w:ascii="Arial Narrow" w:hAnsi="Arial Narrow"/>
      <w:b/>
      <w:bCs/>
      <w:snapToGrid/>
      <w:sz w:val="20"/>
    </w:rPr>
  </w:style>
  <w:style w:type="paragraph" w:customStyle="1" w:styleId="xl86">
    <w:name w:val="xl86"/>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rPr>
  </w:style>
  <w:style w:type="character" w:customStyle="1" w:styleId="DefaultParagraphFo">
    <w:name w:val="Default Paragraph Fo"/>
    <w:rsid w:val="004E70A0"/>
  </w:style>
  <w:style w:type="character" w:customStyle="1" w:styleId="Document8">
    <w:name w:val="Document 8"/>
    <w:rsid w:val="004E70A0"/>
  </w:style>
  <w:style w:type="character" w:customStyle="1" w:styleId="Document4">
    <w:name w:val="Document 4"/>
    <w:rsid w:val="004E70A0"/>
    <w:rPr>
      <w:b/>
      <w:i/>
      <w:sz w:val="24"/>
    </w:rPr>
  </w:style>
  <w:style w:type="character" w:customStyle="1" w:styleId="Document6">
    <w:name w:val="Document 6"/>
    <w:rsid w:val="004E70A0"/>
  </w:style>
  <w:style w:type="character" w:customStyle="1" w:styleId="Document5">
    <w:name w:val="Document 5"/>
    <w:rsid w:val="004E70A0"/>
  </w:style>
  <w:style w:type="character" w:customStyle="1" w:styleId="Document2">
    <w:name w:val="Document 2"/>
    <w:rsid w:val="004E70A0"/>
    <w:rPr>
      <w:rFonts w:ascii="Helvetica 11pt" w:hAnsi="Helvetica 11pt"/>
      <w:noProof w:val="0"/>
      <w:sz w:val="24"/>
      <w:lang w:val="en-US"/>
    </w:rPr>
  </w:style>
  <w:style w:type="character" w:customStyle="1" w:styleId="Document7">
    <w:name w:val="Document 7"/>
    <w:rsid w:val="004E70A0"/>
  </w:style>
  <w:style w:type="character" w:customStyle="1" w:styleId="Bibliogrphy">
    <w:name w:val="Bibliogrphy"/>
    <w:rsid w:val="004E70A0"/>
  </w:style>
  <w:style w:type="paragraph" w:customStyle="1" w:styleId="RightPar1">
    <w:name w:val="Right Par 1"/>
    <w:rsid w:val="004E70A0"/>
    <w:pPr>
      <w:tabs>
        <w:tab w:val="left" w:pos="-720"/>
        <w:tab w:val="left" w:pos="0"/>
        <w:tab w:val="decimal" w:pos="720"/>
      </w:tabs>
      <w:suppressAutoHyphens/>
      <w:ind w:left="720" w:hanging="432"/>
    </w:pPr>
    <w:rPr>
      <w:rFonts w:ascii="Helvetica 11pt" w:hAnsi="Helvetica 11pt"/>
      <w:snapToGrid w:val="0"/>
      <w:sz w:val="24"/>
    </w:rPr>
  </w:style>
  <w:style w:type="paragraph" w:customStyle="1" w:styleId="RightPar2">
    <w:name w:val="Right Par 2"/>
    <w:rsid w:val="004E70A0"/>
    <w:pPr>
      <w:tabs>
        <w:tab w:val="left" w:pos="-720"/>
        <w:tab w:val="left" w:pos="0"/>
        <w:tab w:val="left" w:pos="720"/>
        <w:tab w:val="decimal" w:pos="1440"/>
      </w:tabs>
      <w:suppressAutoHyphens/>
      <w:ind w:left="1440" w:hanging="432"/>
    </w:pPr>
    <w:rPr>
      <w:rFonts w:ascii="Helvetica 11pt" w:hAnsi="Helvetica 11pt"/>
      <w:snapToGrid w:val="0"/>
      <w:sz w:val="24"/>
    </w:rPr>
  </w:style>
  <w:style w:type="character" w:customStyle="1" w:styleId="Document3">
    <w:name w:val="Document 3"/>
    <w:rsid w:val="004E70A0"/>
    <w:rPr>
      <w:rFonts w:ascii="Helvetica 11pt" w:hAnsi="Helvetica 11pt"/>
      <w:noProof w:val="0"/>
      <w:sz w:val="24"/>
      <w:lang w:val="en-US"/>
    </w:rPr>
  </w:style>
  <w:style w:type="paragraph" w:customStyle="1" w:styleId="RightPar3">
    <w:name w:val="Right Par 3"/>
    <w:rsid w:val="004E70A0"/>
    <w:pPr>
      <w:tabs>
        <w:tab w:val="left" w:pos="-720"/>
        <w:tab w:val="left" w:pos="0"/>
        <w:tab w:val="left" w:pos="720"/>
        <w:tab w:val="left" w:pos="1440"/>
        <w:tab w:val="decimal" w:pos="2160"/>
      </w:tabs>
      <w:suppressAutoHyphens/>
      <w:ind w:left="2160" w:hanging="432"/>
    </w:pPr>
    <w:rPr>
      <w:rFonts w:ascii="Helvetica 11pt" w:hAnsi="Helvetica 11pt"/>
      <w:snapToGrid w:val="0"/>
      <w:sz w:val="24"/>
    </w:rPr>
  </w:style>
  <w:style w:type="paragraph" w:customStyle="1" w:styleId="RightPar4">
    <w:name w:val="Right Par 4"/>
    <w:rsid w:val="004E70A0"/>
    <w:pPr>
      <w:tabs>
        <w:tab w:val="left" w:pos="-720"/>
        <w:tab w:val="left" w:pos="0"/>
        <w:tab w:val="left" w:pos="720"/>
        <w:tab w:val="left" w:pos="1440"/>
        <w:tab w:val="left" w:pos="2160"/>
        <w:tab w:val="decimal" w:pos="2880"/>
      </w:tabs>
      <w:suppressAutoHyphens/>
      <w:ind w:left="2880" w:hanging="432"/>
    </w:pPr>
    <w:rPr>
      <w:rFonts w:ascii="Helvetica 11pt" w:hAnsi="Helvetica 11pt"/>
      <w:snapToGrid w:val="0"/>
      <w:sz w:val="24"/>
    </w:rPr>
  </w:style>
  <w:style w:type="paragraph" w:customStyle="1" w:styleId="RightPar5">
    <w:name w:val="Right Par 5"/>
    <w:rsid w:val="004E70A0"/>
    <w:pPr>
      <w:tabs>
        <w:tab w:val="left" w:pos="-720"/>
        <w:tab w:val="left" w:pos="0"/>
        <w:tab w:val="left" w:pos="720"/>
        <w:tab w:val="left" w:pos="1440"/>
        <w:tab w:val="left" w:pos="2160"/>
        <w:tab w:val="left" w:pos="2880"/>
        <w:tab w:val="decimal" w:pos="3600"/>
      </w:tabs>
      <w:suppressAutoHyphens/>
      <w:ind w:left="3600" w:hanging="576"/>
    </w:pPr>
    <w:rPr>
      <w:rFonts w:ascii="Helvetica 11pt" w:hAnsi="Helvetica 11pt"/>
      <w:snapToGrid w:val="0"/>
      <w:sz w:val="24"/>
    </w:rPr>
  </w:style>
  <w:style w:type="paragraph" w:customStyle="1" w:styleId="RightPar6">
    <w:name w:val="Right Par 6"/>
    <w:rsid w:val="004E70A0"/>
    <w:pPr>
      <w:tabs>
        <w:tab w:val="left" w:pos="-720"/>
        <w:tab w:val="left" w:pos="0"/>
        <w:tab w:val="left" w:pos="720"/>
        <w:tab w:val="left" w:pos="1440"/>
        <w:tab w:val="left" w:pos="2160"/>
        <w:tab w:val="left" w:pos="2880"/>
        <w:tab w:val="left" w:pos="3600"/>
        <w:tab w:val="decimal" w:pos="4320"/>
      </w:tabs>
      <w:suppressAutoHyphens/>
      <w:ind w:left="4320" w:hanging="576"/>
    </w:pPr>
    <w:rPr>
      <w:rFonts w:ascii="Helvetica 11pt" w:hAnsi="Helvetica 11pt"/>
      <w:snapToGrid w:val="0"/>
      <w:sz w:val="24"/>
    </w:rPr>
  </w:style>
  <w:style w:type="paragraph" w:customStyle="1" w:styleId="RightPar7">
    <w:name w:val="Right Par 7"/>
    <w:rsid w:val="004E70A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Helvetica 11pt" w:hAnsi="Helvetica 11pt"/>
      <w:snapToGrid w:val="0"/>
      <w:sz w:val="24"/>
    </w:rPr>
  </w:style>
  <w:style w:type="paragraph" w:customStyle="1" w:styleId="RightPar8">
    <w:name w:val="Right Par 8"/>
    <w:rsid w:val="004E70A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Helvetica 11pt" w:hAnsi="Helvetica 11pt"/>
      <w:snapToGrid w:val="0"/>
      <w:sz w:val="24"/>
    </w:rPr>
  </w:style>
  <w:style w:type="paragraph" w:customStyle="1" w:styleId="Document1">
    <w:name w:val="Document 1"/>
    <w:rsid w:val="004E70A0"/>
    <w:pPr>
      <w:keepNext/>
      <w:keepLines/>
      <w:tabs>
        <w:tab w:val="left" w:pos="-720"/>
      </w:tabs>
      <w:suppressAutoHyphens/>
    </w:pPr>
    <w:rPr>
      <w:rFonts w:ascii="Helvetica 11pt" w:hAnsi="Helvetica 11pt"/>
      <w:snapToGrid w:val="0"/>
      <w:sz w:val="24"/>
    </w:rPr>
  </w:style>
  <w:style w:type="character" w:customStyle="1" w:styleId="DocInit">
    <w:name w:val="Doc Init"/>
    <w:rsid w:val="004E70A0"/>
  </w:style>
  <w:style w:type="character" w:customStyle="1" w:styleId="TechInit">
    <w:name w:val="Tech Init"/>
    <w:rsid w:val="004E70A0"/>
    <w:rPr>
      <w:rFonts w:ascii="Helvetica 11pt" w:hAnsi="Helvetica 11pt"/>
      <w:noProof w:val="0"/>
      <w:sz w:val="24"/>
      <w:lang w:val="en-US"/>
    </w:rPr>
  </w:style>
  <w:style w:type="paragraph" w:customStyle="1" w:styleId="Technical5">
    <w:name w:val="Technical 5"/>
    <w:rsid w:val="004E70A0"/>
    <w:pPr>
      <w:tabs>
        <w:tab w:val="left" w:pos="-720"/>
      </w:tabs>
      <w:suppressAutoHyphens/>
      <w:ind w:firstLine="720"/>
    </w:pPr>
    <w:rPr>
      <w:rFonts w:ascii="Helvetica 11pt" w:hAnsi="Helvetica 11pt"/>
      <w:b/>
      <w:snapToGrid w:val="0"/>
      <w:sz w:val="24"/>
    </w:rPr>
  </w:style>
  <w:style w:type="paragraph" w:customStyle="1" w:styleId="Technical6">
    <w:name w:val="Technical 6"/>
    <w:rsid w:val="004E70A0"/>
    <w:pPr>
      <w:tabs>
        <w:tab w:val="left" w:pos="-720"/>
      </w:tabs>
      <w:suppressAutoHyphens/>
      <w:ind w:firstLine="720"/>
    </w:pPr>
    <w:rPr>
      <w:rFonts w:ascii="Helvetica 11pt" w:hAnsi="Helvetica 11pt"/>
      <w:b/>
      <w:snapToGrid w:val="0"/>
      <w:sz w:val="24"/>
    </w:rPr>
  </w:style>
  <w:style w:type="character" w:customStyle="1" w:styleId="Technical2">
    <w:name w:val="Technical 2"/>
    <w:rsid w:val="004E70A0"/>
    <w:rPr>
      <w:rFonts w:ascii="Helvetica 11pt" w:hAnsi="Helvetica 11pt"/>
      <w:noProof w:val="0"/>
      <w:sz w:val="24"/>
      <w:lang w:val="en-US"/>
    </w:rPr>
  </w:style>
  <w:style w:type="character" w:customStyle="1" w:styleId="Technical3">
    <w:name w:val="Technical 3"/>
    <w:rsid w:val="004E70A0"/>
    <w:rPr>
      <w:rFonts w:ascii="Helvetica 11pt" w:hAnsi="Helvetica 11pt"/>
      <w:noProof w:val="0"/>
      <w:sz w:val="24"/>
      <w:lang w:val="en-US"/>
    </w:rPr>
  </w:style>
  <w:style w:type="paragraph" w:customStyle="1" w:styleId="Technical4">
    <w:name w:val="Technical 4"/>
    <w:rsid w:val="004E70A0"/>
    <w:pPr>
      <w:tabs>
        <w:tab w:val="left" w:pos="-720"/>
      </w:tabs>
      <w:suppressAutoHyphens/>
    </w:pPr>
    <w:rPr>
      <w:rFonts w:ascii="Helvetica 11pt" w:hAnsi="Helvetica 11pt"/>
      <w:b/>
      <w:snapToGrid w:val="0"/>
      <w:sz w:val="24"/>
    </w:rPr>
  </w:style>
  <w:style w:type="character" w:customStyle="1" w:styleId="Technical1">
    <w:name w:val="Technical 1"/>
    <w:rsid w:val="004E70A0"/>
    <w:rPr>
      <w:rFonts w:ascii="Helvetica 11pt" w:hAnsi="Helvetica 11pt"/>
      <w:noProof w:val="0"/>
      <w:sz w:val="24"/>
      <w:lang w:val="en-US"/>
    </w:rPr>
  </w:style>
  <w:style w:type="paragraph" w:customStyle="1" w:styleId="Technical7">
    <w:name w:val="Technical 7"/>
    <w:rsid w:val="004E70A0"/>
    <w:pPr>
      <w:tabs>
        <w:tab w:val="left" w:pos="-720"/>
      </w:tabs>
      <w:suppressAutoHyphens/>
      <w:ind w:firstLine="720"/>
    </w:pPr>
    <w:rPr>
      <w:rFonts w:ascii="Helvetica 11pt" w:hAnsi="Helvetica 11pt"/>
      <w:b/>
      <w:snapToGrid w:val="0"/>
      <w:sz w:val="24"/>
    </w:rPr>
  </w:style>
  <w:style w:type="paragraph" w:customStyle="1" w:styleId="Technical8">
    <w:name w:val="Technical 8"/>
    <w:rsid w:val="004E70A0"/>
    <w:pPr>
      <w:tabs>
        <w:tab w:val="left" w:pos="-720"/>
      </w:tabs>
      <w:suppressAutoHyphens/>
      <w:ind w:firstLine="720"/>
    </w:pPr>
    <w:rPr>
      <w:rFonts w:ascii="Helvetica 11pt" w:hAnsi="Helvetica 11pt"/>
      <w:b/>
      <w:snapToGrid w:val="0"/>
      <w:sz w:val="24"/>
    </w:rPr>
  </w:style>
  <w:style w:type="paragraph" w:customStyle="1" w:styleId="Pleading">
    <w:name w:val="Pleading"/>
    <w:rsid w:val="004E70A0"/>
    <w:pPr>
      <w:tabs>
        <w:tab w:val="left" w:pos="-720"/>
      </w:tabs>
      <w:suppressAutoHyphens/>
      <w:spacing w:line="240" w:lineRule="exact"/>
    </w:pPr>
    <w:rPr>
      <w:rFonts w:ascii="Helvetica 11pt" w:hAnsi="Helvetica 11pt"/>
      <w:snapToGrid w:val="0"/>
      <w:sz w:val="24"/>
    </w:rPr>
  </w:style>
  <w:style w:type="character" w:customStyle="1" w:styleId="EquationCaption">
    <w:name w:val="_Equation Caption"/>
    <w:rsid w:val="004E70A0"/>
  </w:style>
  <w:style w:type="paragraph" w:customStyle="1" w:styleId="xl49">
    <w:name w:val="xl49"/>
    <w:basedOn w:val="Normal"/>
    <w:rsid w:val="004E70A0"/>
    <w:pPr>
      <w:widowControl/>
      <w:pBdr>
        <w:bottom w:val="double" w:sz="6" w:space="0" w:color="auto"/>
      </w:pBdr>
      <w:spacing w:before="100" w:beforeAutospacing="1" w:after="100" w:afterAutospacing="1"/>
      <w:jc w:val="right"/>
      <w:textAlignment w:val="top"/>
    </w:pPr>
    <w:rPr>
      <w:rFonts w:ascii="CTimesRoman" w:eastAsia="Arial Unicode MS" w:hAnsi="CTimesRoman" w:cs="Arial Unicode MS"/>
      <w:snapToGrid/>
      <w:color w:val="000000"/>
      <w:sz w:val="16"/>
      <w:szCs w:val="16"/>
    </w:rPr>
  </w:style>
  <w:style w:type="paragraph" w:customStyle="1" w:styleId="xl50">
    <w:name w:val="xl50"/>
    <w:basedOn w:val="Normal"/>
    <w:rsid w:val="004E70A0"/>
    <w:pPr>
      <w:widowControl/>
      <w:spacing w:before="100" w:beforeAutospacing="1" w:after="100" w:afterAutospacing="1"/>
      <w:jc w:val="right"/>
      <w:textAlignment w:val="top"/>
    </w:pPr>
    <w:rPr>
      <w:rFonts w:ascii="TimesRoman" w:eastAsia="Arial Unicode MS" w:hAnsi="TimesRoman" w:cs="Arial Unicode MS"/>
      <w:snapToGrid/>
      <w:sz w:val="16"/>
      <w:szCs w:val="16"/>
    </w:rPr>
  </w:style>
  <w:style w:type="paragraph" w:customStyle="1" w:styleId="xl51">
    <w:name w:val="xl51"/>
    <w:basedOn w:val="Normal"/>
    <w:rsid w:val="004E70A0"/>
    <w:pPr>
      <w:widowControl/>
      <w:pBdr>
        <w:bottom w:val="single" w:sz="4" w:space="0" w:color="auto"/>
      </w:pBdr>
      <w:spacing w:before="100" w:beforeAutospacing="1" w:after="100" w:afterAutospacing="1"/>
      <w:jc w:val="right"/>
      <w:textAlignment w:val="top"/>
    </w:pPr>
    <w:rPr>
      <w:rFonts w:ascii="TimesRoman" w:eastAsia="Arial Unicode MS" w:hAnsi="TimesRoman" w:cs="Arial Unicode MS"/>
      <w:snapToGrid/>
      <w:sz w:val="16"/>
      <w:szCs w:val="16"/>
    </w:rPr>
  </w:style>
  <w:style w:type="paragraph" w:customStyle="1" w:styleId="xl52">
    <w:name w:val="xl52"/>
    <w:basedOn w:val="Normal"/>
    <w:rsid w:val="004E70A0"/>
    <w:pPr>
      <w:widowControl/>
      <w:pBdr>
        <w:bottom w:val="double" w:sz="6" w:space="0" w:color="auto"/>
      </w:pBdr>
      <w:spacing w:before="100" w:beforeAutospacing="1" w:after="100" w:afterAutospacing="1"/>
      <w:jc w:val="right"/>
      <w:textAlignment w:val="top"/>
    </w:pPr>
    <w:rPr>
      <w:rFonts w:ascii="TimesRoman" w:eastAsia="Arial Unicode MS" w:hAnsi="TimesRoman" w:cs="Arial Unicode MS"/>
      <w:snapToGrid/>
      <w:sz w:val="16"/>
      <w:szCs w:val="16"/>
    </w:rPr>
  </w:style>
  <w:style w:type="paragraph" w:customStyle="1" w:styleId="xl53">
    <w:name w:val="xl53"/>
    <w:basedOn w:val="Normal"/>
    <w:rsid w:val="004E70A0"/>
    <w:pPr>
      <w:widowControl/>
      <w:spacing w:before="100" w:beforeAutospacing="1" w:after="100" w:afterAutospacing="1"/>
    </w:pPr>
    <w:rPr>
      <w:rFonts w:ascii="Arial" w:eastAsia="Arial Unicode MS" w:hAnsi="Arial" w:cs="Arial"/>
      <w:snapToGrid/>
      <w:sz w:val="16"/>
      <w:szCs w:val="16"/>
    </w:rPr>
  </w:style>
  <w:style w:type="paragraph" w:customStyle="1" w:styleId="xl54">
    <w:name w:val="xl54"/>
    <w:basedOn w:val="Normal"/>
    <w:rsid w:val="004E70A0"/>
    <w:pPr>
      <w:widowControl/>
      <w:spacing w:before="100" w:beforeAutospacing="1" w:after="100" w:afterAutospacing="1"/>
      <w:jc w:val="center"/>
      <w:textAlignment w:val="top"/>
    </w:pPr>
    <w:rPr>
      <w:rFonts w:ascii="Helvetica 11pt" w:eastAsia="Arial Unicode MS" w:hAnsi="Helvetica 11pt" w:cs="Arial Unicode MS"/>
      <w:snapToGrid/>
      <w:sz w:val="16"/>
      <w:szCs w:val="16"/>
    </w:rPr>
  </w:style>
  <w:style w:type="paragraph" w:customStyle="1" w:styleId="xl55">
    <w:name w:val="xl55"/>
    <w:basedOn w:val="Normal"/>
    <w:rsid w:val="004E70A0"/>
    <w:pPr>
      <w:widowControl/>
      <w:spacing w:before="100" w:beforeAutospacing="1" w:after="100" w:afterAutospacing="1"/>
      <w:jc w:val="right"/>
      <w:textAlignment w:val="top"/>
    </w:pPr>
    <w:rPr>
      <w:rFonts w:ascii="Helvetica 11pt" w:eastAsia="Arial Unicode MS" w:hAnsi="Helvetica 11pt" w:cs="Arial Unicode MS"/>
      <w:snapToGrid/>
      <w:sz w:val="16"/>
      <w:szCs w:val="16"/>
    </w:rPr>
  </w:style>
  <w:style w:type="paragraph" w:customStyle="1" w:styleId="xl56">
    <w:name w:val="xl56"/>
    <w:basedOn w:val="Normal"/>
    <w:rsid w:val="004E70A0"/>
    <w:pPr>
      <w:widowControl/>
      <w:spacing w:before="100" w:beforeAutospacing="1" w:after="100" w:afterAutospacing="1"/>
      <w:textAlignment w:val="top"/>
    </w:pPr>
    <w:rPr>
      <w:rFonts w:ascii="Helvetica 11pt" w:eastAsia="Arial Unicode MS" w:hAnsi="Helvetica 11pt" w:cs="Arial Unicode MS"/>
      <w:snapToGrid/>
      <w:sz w:val="16"/>
      <w:szCs w:val="16"/>
    </w:rPr>
  </w:style>
  <w:style w:type="paragraph" w:customStyle="1" w:styleId="DDORTabelaPrvaVrstica">
    <w:name w:val="DDOR Tabela Prva Vrstica"/>
    <w:basedOn w:val="Normal"/>
    <w:rsid w:val="004E70A0"/>
    <w:pPr>
      <w:widowControl/>
    </w:pPr>
    <w:rPr>
      <w:b/>
      <w:color w:val="FFFFFF"/>
      <w:lang w:val="sr-Latn-CS"/>
    </w:rPr>
  </w:style>
  <w:style w:type="paragraph" w:customStyle="1" w:styleId="DDORTabelaText">
    <w:name w:val="DDOR Tabela Text"/>
    <w:basedOn w:val="Normal"/>
    <w:rsid w:val="004E70A0"/>
    <w:pPr>
      <w:widowControl/>
    </w:pPr>
    <w:rPr>
      <w:color w:val="000000"/>
      <w:lang w:val="sr-Latn-CS"/>
    </w:rPr>
  </w:style>
  <w:style w:type="paragraph" w:customStyle="1" w:styleId="DDORTabelaZadnjavrstica">
    <w:name w:val="DDOR Tabela Zadnja vrstica"/>
    <w:basedOn w:val="Heading2"/>
    <w:rsid w:val="004E70A0"/>
    <w:pPr>
      <w:widowControl/>
      <w:numPr>
        <w:numId w:val="0"/>
      </w:numPr>
      <w:pBdr>
        <w:top w:val="none" w:sz="0" w:space="0" w:color="auto"/>
      </w:pBdr>
      <w:spacing w:before="0" w:after="0" w:line="240" w:lineRule="auto"/>
    </w:pPr>
    <w:rPr>
      <w:rFonts w:ascii="Times New Roman" w:hAnsi="Times New Roman"/>
      <w:color w:val="000000"/>
      <w:sz w:val="18"/>
      <w:lang w:val="sr-Latn-CS"/>
    </w:rPr>
  </w:style>
  <w:style w:type="paragraph" w:customStyle="1" w:styleId="normalcentaritalic">
    <w:name w:val="normalcentaritalic"/>
    <w:basedOn w:val="Normal"/>
    <w:rsid w:val="004E70A0"/>
    <w:pPr>
      <w:widowControl/>
      <w:spacing w:before="100" w:beforeAutospacing="1" w:after="100" w:afterAutospacing="1"/>
    </w:pPr>
    <w:rPr>
      <w:snapToGrid/>
      <w:szCs w:val="24"/>
      <w:lang w:val="en-GB"/>
    </w:rPr>
  </w:style>
  <w:style w:type="character" w:customStyle="1" w:styleId="ClosingChar">
    <w:name w:val="Closing Char"/>
    <w:link w:val="Closing"/>
    <w:rsid w:val="004E70A0"/>
    <w:rPr>
      <w:snapToGrid w:val="0"/>
      <w:sz w:val="24"/>
    </w:rPr>
  </w:style>
  <w:style w:type="paragraph" w:customStyle="1" w:styleId="BodyText1">
    <w:name w:val="Body Text1"/>
    <w:basedOn w:val="Normal"/>
    <w:rsid w:val="004E70A0"/>
    <w:pPr>
      <w:widowControl/>
      <w:spacing w:before="120" w:after="120"/>
    </w:pPr>
    <w:rPr>
      <w:snapToGrid/>
      <w:sz w:val="20"/>
      <w:lang w:val="sr-Latn-CS"/>
    </w:rPr>
  </w:style>
  <w:style w:type="paragraph" w:customStyle="1" w:styleId="BodySingle">
    <w:name w:val="Body Single"/>
    <w:rsid w:val="004E70A0"/>
    <w:rPr>
      <w:color w:val="000000"/>
      <w:sz w:val="24"/>
    </w:rPr>
  </w:style>
  <w:style w:type="paragraph" w:customStyle="1" w:styleId="BodyText11">
    <w:name w:val="Body Text11"/>
    <w:basedOn w:val="Normal"/>
    <w:rsid w:val="004E70A0"/>
    <w:pPr>
      <w:widowControl/>
      <w:spacing w:before="120" w:after="120"/>
    </w:pPr>
    <w:rPr>
      <w:snapToGrid/>
      <w:sz w:val="20"/>
      <w:lang w:val="sr-Latn-CS"/>
    </w:rPr>
  </w:style>
  <w:style w:type="paragraph" w:customStyle="1" w:styleId="Amember">
    <w:name w:val="A member"/>
    <w:basedOn w:val="Normal"/>
    <w:rsid w:val="004E70A0"/>
    <w:pPr>
      <w:suppressAutoHyphens/>
      <w:autoSpaceDE w:val="0"/>
      <w:autoSpaceDN w:val="0"/>
      <w:adjustRightInd w:val="0"/>
      <w:spacing w:line="160" w:lineRule="atLeast"/>
    </w:pPr>
    <w:rPr>
      <w:rFonts w:ascii="FrutigerNextPro-Light" w:hAnsi="FrutigerNextPro-Light"/>
      <w:snapToGrid/>
      <w:color w:val="000000"/>
      <w:sz w:val="14"/>
      <w:lang w:val="en-GB" w:eastAsia="en-GB"/>
    </w:rPr>
  </w:style>
  <w:style w:type="paragraph" w:customStyle="1" w:styleId="JPMNormal">
    <w:name w:val="JPM Normal"/>
    <w:basedOn w:val="Normal"/>
    <w:qFormat/>
    <w:rsid w:val="004E70A0"/>
    <w:pPr>
      <w:widowControl/>
      <w:spacing w:line="360" w:lineRule="auto"/>
      <w:jc w:val="both"/>
    </w:pPr>
    <w:rPr>
      <w:rFonts w:ascii="Calibri" w:eastAsia="Calibri" w:hAnsi="Calibri"/>
      <w:snapToGrid/>
      <w:sz w:val="22"/>
      <w:szCs w:val="22"/>
    </w:rPr>
  </w:style>
  <w:style w:type="paragraph" w:customStyle="1" w:styleId="StyleHeading3Tahoma11ptChar">
    <w:name w:val="Style Heading 3 + Tahoma 11 pt Char"/>
    <w:basedOn w:val="Heading3"/>
    <w:link w:val="StyleHeading3Tahoma11ptCharChar"/>
    <w:autoRedefine/>
    <w:rsid w:val="004E70A0"/>
    <w:pPr>
      <w:widowControl/>
      <w:tabs>
        <w:tab w:val="left" w:pos="-576"/>
        <w:tab w:val="left" w:pos="993"/>
        <w:tab w:val="num" w:pos="1146"/>
        <w:tab w:val="num" w:pos="1571"/>
      </w:tabs>
      <w:suppressAutoHyphens/>
      <w:spacing w:before="100" w:beforeAutospacing="1" w:after="100" w:afterAutospacing="1" w:line="240" w:lineRule="auto"/>
      <w:ind w:left="1468" w:hanging="720"/>
      <w:jc w:val="both"/>
    </w:pPr>
    <w:rPr>
      <w:rFonts w:ascii="Tahoma" w:hAnsi="Tahoma"/>
      <w:bCs/>
      <w:snapToGrid/>
      <w:sz w:val="22"/>
      <w:szCs w:val="24"/>
      <w:lang w:val="sr-Latn-CS" w:eastAsia="ar-SA"/>
    </w:rPr>
  </w:style>
  <w:style w:type="character" w:customStyle="1" w:styleId="StyleHeading3Tahoma11ptCharChar">
    <w:name w:val="Style Heading 3 + Tahoma 11 pt Char Char"/>
    <w:link w:val="StyleHeading3Tahoma11ptChar"/>
    <w:rsid w:val="004E70A0"/>
    <w:rPr>
      <w:rFonts w:ascii="Tahoma" w:hAnsi="Tahoma"/>
      <w:b/>
      <w:bCs/>
      <w:sz w:val="22"/>
      <w:szCs w:val="24"/>
      <w:lang w:val="sr-Latn-CS" w:eastAsia="ar-SA"/>
    </w:rPr>
  </w:style>
  <w:style w:type="paragraph" w:customStyle="1" w:styleId="xl87">
    <w:name w:val="xl87"/>
    <w:basedOn w:val="Normal"/>
    <w:rsid w:val="004E70A0"/>
    <w:pPr>
      <w:widowControl/>
      <w:shd w:val="clear" w:color="000000" w:fill="FFFFFF"/>
      <w:spacing w:before="100" w:beforeAutospacing="1" w:after="100" w:afterAutospacing="1"/>
      <w:jc w:val="right"/>
    </w:pPr>
    <w:rPr>
      <w:rFonts w:ascii="Arial" w:hAnsi="Arial" w:cs="Arial"/>
      <w:snapToGrid/>
      <w:sz w:val="16"/>
      <w:szCs w:val="16"/>
    </w:rPr>
  </w:style>
  <w:style w:type="paragraph" w:customStyle="1" w:styleId="xl88">
    <w:name w:val="xl88"/>
    <w:basedOn w:val="Normal"/>
    <w:rsid w:val="004E70A0"/>
    <w:pPr>
      <w:widowControl/>
      <w:pBdr>
        <w:top w:val="single" w:sz="4" w:space="0" w:color="auto"/>
      </w:pBdr>
      <w:shd w:val="clear" w:color="000000" w:fill="FFFFFF"/>
      <w:spacing w:before="100" w:beforeAutospacing="1" w:after="100" w:afterAutospacing="1"/>
      <w:jc w:val="right"/>
    </w:pPr>
    <w:rPr>
      <w:rFonts w:ascii="Arial" w:hAnsi="Arial" w:cs="Arial"/>
      <w:snapToGrid/>
      <w:sz w:val="16"/>
      <w:szCs w:val="16"/>
    </w:rPr>
  </w:style>
  <w:style w:type="paragraph" w:customStyle="1" w:styleId="xl89">
    <w:name w:val="xl89"/>
    <w:basedOn w:val="Normal"/>
    <w:rsid w:val="004E70A0"/>
    <w:pPr>
      <w:widowControl/>
      <w:shd w:val="clear" w:color="000000" w:fill="FFFFFF"/>
      <w:spacing w:before="100" w:beforeAutospacing="1" w:after="100" w:afterAutospacing="1"/>
    </w:pPr>
    <w:rPr>
      <w:rFonts w:ascii="Arial" w:hAnsi="Arial" w:cs="Arial"/>
      <w:i/>
      <w:iCs/>
      <w:snapToGrid/>
      <w:sz w:val="16"/>
      <w:szCs w:val="16"/>
    </w:rPr>
  </w:style>
  <w:style w:type="paragraph" w:customStyle="1" w:styleId="xl90">
    <w:name w:val="xl90"/>
    <w:basedOn w:val="Normal"/>
    <w:rsid w:val="004E70A0"/>
    <w:pPr>
      <w:widowControl/>
      <w:spacing w:before="100" w:beforeAutospacing="1" w:after="100" w:afterAutospacing="1"/>
      <w:textAlignment w:val="center"/>
    </w:pPr>
    <w:rPr>
      <w:rFonts w:ascii="Arial" w:hAnsi="Arial" w:cs="Arial"/>
      <w:i/>
      <w:iCs/>
      <w:snapToGrid/>
      <w:color w:val="000000"/>
      <w:sz w:val="16"/>
      <w:szCs w:val="16"/>
    </w:rPr>
  </w:style>
  <w:style w:type="paragraph" w:customStyle="1" w:styleId="xl91">
    <w:name w:val="xl91"/>
    <w:basedOn w:val="Normal"/>
    <w:rsid w:val="004E70A0"/>
    <w:pPr>
      <w:widowControl/>
      <w:shd w:val="clear" w:color="000000" w:fill="FFFFFF"/>
      <w:spacing w:before="100" w:beforeAutospacing="1" w:after="100" w:afterAutospacing="1"/>
      <w:jc w:val="right"/>
    </w:pPr>
    <w:rPr>
      <w:rFonts w:ascii="Arial" w:hAnsi="Arial" w:cs="Arial"/>
      <w:snapToGrid/>
      <w:sz w:val="16"/>
      <w:szCs w:val="16"/>
    </w:rPr>
  </w:style>
  <w:style w:type="paragraph" w:customStyle="1" w:styleId="xl92">
    <w:name w:val="xl92"/>
    <w:basedOn w:val="Normal"/>
    <w:rsid w:val="004E70A0"/>
    <w:pPr>
      <w:widowControl/>
      <w:spacing w:before="100" w:beforeAutospacing="1" w:after="100" w:afterAutospacing="1"/>
      <w:jc w:val="right"/>
    </w:pPr>
    <w:rPr>
      <w:rFonts w:ascii="Arial" w:hAnsi="Arial" w:cs="Arial"/>
      <w:snapToGrid/>
      <w:sz w:val="16"/>
      <w:szCs w:val="16"/>
    </w:rPr>
  </w:style>
  <w:style w:type="paragraph" w:customStyle="1" w:styleId="xl93">
    <w:name w:val="xl93"/>
    <w:basedOn w:val="Normal"/>
    <w:rsid w:val="004E70A0"/>
    <w:pPr>
      <w:widowControl/>
      <w:spacing w:before="100" w:beforeAutospacing="1" w:after="100" w:afterAutospacing="1"/>
      <w:jc w:val="right"/>
    </w:pPr>
    <w:rPr>
      <w:rFonts w:ascii="Arial" w:hAnsi="Arial" w:cs="Arial"/>
      <w:b/>
      <w:bCs/>
      <w:snapToGrid/>
      <w:sz w:val="16"/>
      <w:szCs w:val="16"/>
    </w:rPr>
  </w:style>
  <w:style w:type="paragraph" w:customStyle="1" w:styleId="xl94">
    <w:name w:val="xl94"/>
    <w:basedOn w:val="Normal"/>
    <w:rsid w:val="004E70A0"/>
    <w:pPr>
      <w:widowControl/>
      <w:pBdr>
        <w:bottom w:val="double" w:sz="6" w:space="0" w:color="auto"/>
      </w:pBdr>
      <w:spacing w:before="100" w:beforeAutospacing="1" w:after="100" w:afterAutospacing="1"/>
      <w:jc w:val="right"/>
    </w:pPr>
    <w:rPr>
      <w:rFonts w:ascii="Arial" w:hAnsi="Arial" w:cs="Arial"/>
      <w:b/>
      <w:bCs/>
      <w:snapToGrid/>
      <w:sz w:val="16"/>
      <w:szCs w:val="16"/>
    </w:rPr>
  </w:style>
  <w:style w:type="paragraph" w:customStyle="1" w:styleId="xl95">
    <w:name w:val="xl95"/>
    <w:basedOn w:val="Normal"/>
    <w:rsid w:val="004E70A0"/>
    <w:pPr>
      <w:widowControl/>
      <w:pBdr>
        <w:top w:val="single" w:sz="4" w:space="0" w:color="auto"/>
        <w:bottom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96">
    <w:name w:val="xl96"/>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97">
    <w:name w:val="xl97"/>
    <w:basedOn w:val="Normal"/>
    <w:rsid w:val="004E70A0"/>
    <w:pPr>
      <w:widowControl/>
      <w:pBdr>
        <w:top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98">
    <w:name w:val="xl98"/>
    <w:basedOn w:val="Normal"/>
    <w:rsid w:val="004E70A0"/>
    <w:pPr>
      <w:widowControl/>
      <w:pBdr>
        <w:top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99">
    <w:name w:val="xl99"/>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100">
    <w:name w:val="xl100"/>
    <w:basedOn w:val="Normal"/>
    <w:rsid w:val="004E70A0"/>
    <w:pPr>
      <w:widowControl/>
      <w:pBdr>
        <w:top w:val="single" w:sz="4" w:space="0" w:color="auto"/>
        <w:bottom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101">
    <w:name w:val="xl101"/>
    <w:basedOn w:val="Normal"/>
    <w:rsid w:val="004E70A0"/>
    <w:pPr>
      <w:widowControl/>
      <w:pBdr>
        <w:bottom w:val="double" w:sz="6"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102">
    <w:name w:val="xl102"/>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103">
    <w:name w:val="xl103"/>
    <w:basedOn w:val="Normal"/>
    <w:rsid w:val="004E70A0"/>
    <w:pPr>
      <w:widowControl/>
      <w:pBdr>
        <w:top w:val="single" w:sz="4" w:space="0" w:color="auto"/>
        <w:bottom w:val="double" w:sz="6"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104">
    <w:name w:val="xl104"/>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105">
    <w:name w:val="xl105"/>
    <w:basedOn w:val="Normal"/>
    <w:rsid w:val="004E70A0"/>
    <w:pPr>
      <w:widowControl/>
      <w:shd w:val="clear" w:color="000000" w:fill="FFFFFF"/>
      <w:spacing w:before="100" w:beforeAutospacing="1" w:after="100" w:afterAutospacing="1"/>
    </w:pPr>
    <w:rPr>
      <w:rFonts w:ascii="Arial" w:hAnsi="Arial" w:cs="Arial"/>
      <w:b/>
      <w:bCs/>
      <w:snapToGrid/>
      <w:sz w:val="16"/>
      <w:szCs w:val="16"/>
    </w:rPr>
  </w:style>
  <w:style w:type="paragraph" w:customStyle="1" w:styleId="xl106">
    <w:name w:val="xl106"/>
    <w:basedOn w:val="Normal"/>
    <w:rsid w:val="004E70A0"/>
    <w:pPr>
      <w:widowControl/>
      <w:shd w:val="clear" w:color="000000" w:fill="FFFFFF"/>
      <w:spacing w:before="100" w:beforeAutospacing="1" w:after="100" w:afterAutospacing="1"/>
      <w:jc w:val="right"/>
      <w:textAlignment w:val="top"/>
    </w:pPr>
    <w:rPr>
      <w:rFonts w:ascii="Arial" w:hAnsi="Arial" w:cs="Arial"/>
      <w:b/>
      <w:bCs/>
      <w:snapToGrid/>
      <w:sz w:val="16"/>
      <w:szCs w:val="16"/>
    </w:rPr>
  </w:style>
  <w:style w:type="paragraph" w:customStyle="1" w:styleId="xl107">
    <w:name w:val="xl107"/>
    <w:basedOn w:val="Normal"/>
    <w:rsid w:val="004E70A0"/>
    <w:pPr>
      <w:widowControl/>
      <w:shd w:val="clear" w:color="000000" w:fill="FFFFFF"/>
      <w:spacing w:before="100" w:beforeAutospacing="1" w:after="100" w:afterAutospacing="1"/>
      <w:jc w:val="center"/>
    </w:pPr>
    <w:rPr>
      <w:rFonts w:ascii="Arial" w:hAnsi="Arial" w:cs="Arial"/>
      <w:b/>
      <w:bCs/>
      <w:snapToGrid/>
      <w:sz w:val="16"/>
      <w:szCs w:val="16"/>
    </w:rPr>
  </w:style>
  <w:style w:type="paragraph" w:customStyle="1" w:styleId="xl108">
    <w:name w:val="xl108"/>
    <w:basedOn w:val="Normal"/>
    <w:rsid w:val="004E70A0"/>
    <w:pPr>
      <w:widowControl/>
      <w:pBdr>
        <w:top w:val="single" w:sz="4" w:space="0" w:color="auto"/>
        <w:bottom w:val="double" w:sz="6" w:space="0" w:color="auto"/>
      </w:pBdr>
      <w:spacing w:before="100" w:beforeAutospacing="1" w:after="100" w:afterAutospacing="1"/>
      <w:jc w:val="right"/>
    </w:pPr>
    <w:rPr>
      <w:rFonts w:ascii="Arial" w:hAnsi="Arial" w:cs="Arial"/>
      <w:b/>
      <w:bCs/>
      <w:snapToGrid/>
      <w:sz w:val="16"/>
      <w:szCs w:val="16"/>
    </w:rPr>
  </w:style>
  <w:style w:type="paragraph" w:customStyle="1" w:styleId="xl109">
    <w:name w:val="xl109"/>
    <w:basedOn w:val="Normal"/>
    <w:rsid w:val="004E70A0"/>
    <w:pPr>
      <w:widowControl/>
      <w:pBdr>
        <w:top w:val="double" w:sz="6" w:space="0" w:color="auto"/>
        <w:bottom w:val="single" w:sz="4" w:space="0" w:color="auto"/>
      </w:pBdr>
      <w:shd w:val="clear" w:color="000000" w:fill="FFFFFF"/>
      <w:spacing w:before="100" w:beforeAutospacing="1" w:after="100" w:afterAutospacing="1"/>
      <w:jc w:val="right"/>
    </w:pPr>
    <w:rPr>
      <w:rFonts w:ascii="Arial" w:hAnsi="Arial" w:cs="Arial"/>
      <w:snapToGrid/>
      <w:sz w:val="16"/>
      <w:szCs w:val="16"/>
    </w:rPr>
  </w:style>
  <w:style w:type="character" w:styleId="Emphasis">
    <w:name w:val="Emphasis"/>
    <w:qFormat/>
    <w:rsid w:val="004E70A0"/>
    <w:rPr>
      <w:i/>
      <w:iCs/>
    </w:rPr>
  </w:style>
  <w:style w:type="paragraph" w:customStyle="1" w:styleId="stil1tekst">
    <w:name w:val="stil_1tekst"/>
    <w:basedOn w:val="Normal"/>
    <w:rsid w:val="004E70A0"/>
    <w:pPr>
      <w:widowControl/>
      <w:ind w:left="525" w:right="525" w:firstLine="240"/>
      <w:jc w:val="both"/>
    </w:pPr>
    <w:rPr>
      <w:snapToGrid/>
      <w:szCs w:val="24"/>
    </w:rPr>
  </w:style>
  <w:style w:type="character" w:customStyle="1" w:styleId="ListParagraphChar">
    <w:name w:val="List Paragraph Char"/>
    <w:aliases w:val="Bullets Char,List Paragraph1 Char"/>
    <w:link w:val="ListParagraph"/>
    <w:uiPriority w:val="34"/>
    <w:rsid w:val="004E70A0"/>
    <w:rPr>
      <w:snapToGrid w:val="0"/>
      <w:sz w:val="24"/>
    </w:rPr>
  </w:style>
  <w:style w:type="numbering" w:customStyle="1" w:styleId="NoList1">
    <w:name w:val="No List1"/>
    <w:next w:val="NoList"/>
    <w:uiPriority w:val="99"/>
    <w:semiHidden/>
    <w:unhideWhenUsed/>
    <w:rsid w:val="004E70A0"/>
  </w:style>
  <w:style w:type="character" w:customStyle="1" w:styleId="FontStyle16">
    <w:name w:val="Font Style16"/>
    <w:rsid w:val="00D424B3"/>
    <w:rPr>
      <w:rFonts w:ascii="Verdana" w:hAnsi="Verdana" w:hint="default"/>
    </w:rPr>
  </w:style>
  <w:style w:type="paragraph" w:customStyle="1" w:styleId="gmail-m2371150189785496847gmail-m1069981741598373233msolistparagraph">
    <w:name w:val="gmail-m_2371150189785496847gmail-m_1069981741598373233msolistparagraph"/>
    <w:basedOn w:val="Normal"/>
    <w:rsid w:val="00991B20"/>
    <w:pPr>
      <w:widowControl/>
      <w:spacing w:before="100" w:beforeAutospacing="1" w:after="100" w:afterAutospacing="1"/>
    </w:pPr>
    <w:rPr>
      <w:rFonts w:eastAsia="Calibri"/>
      <w:snapToGrid/>
      <w:szCs w:val="24"/>
    </w:rPr>
  </w:style>
  <w:style w:type="character" w:customStyle="1" w:styleId="Bodytext20">
    <w:name w:val="Body text (2)_"/>
    <w:basedOn w:val="DefaultParagraphFont"/>
    <w:link w:val="Bodytext23"/>
    <w:rsid w:val="00160001"/>
    <w:rPr>
      <w:shd w:val="clear" w:color="auto" w:fill="FFFFFF"/>
    </w:rPr>
  </w:style>
  <w:style w:type="paragraph" w:customStyle="1" w:styleId="Bodytext23">
    <w:name w:val="Body text (2)"/>
    <w:basedOn w:val="Normal"/>
    <w:link w:val="Bodytext20"/>
    <w:rsid w:val="00160001"/>
    <w:pPr>
      <w:shd w:val="clear" w:color="auto" w:fill="FFFFFF"/>
      <w:spacing w:before="180" w:after="180" w:line="277" w:lineRule="exact"/>
      <w:ind w:hanging="520"/>
    </w:pPr>
    <w:rPr>
      <w:snapToGrid/>
      <w:sz w:val="20"/>
    </w:rPr>
  </w:style>
  <w:style w:type="character" w:customStyle="1" w:styleId="CommentTextChar1">
    <w:name w:val="Comment Text Char1"/>
    <w:uiPriority w:val="99"/>
    <w:semiHidden/>
    <w:locked/>
    <w:rsid w:val="00497F41"/>
    <w:rPr>
      <w:rFonts w:ascii="Helvetica" w:hAnsi="Helvetica" w:cs="Times New Roman"/>
      <w:snapToGrid w:val="0"/>
    </w:rPr>
  </w:style>
  <w:style w:type="table" w:customStyle="1" w:styleId="TableGrid1">
    <w:name w:val="Table Grid1"/>
    <w:basedOn w:val="TableNormal"/>
    <w:next w:val="TableGrid"/>
    <w:uiPriority w:val="99"/>
    <w:rsid w:val="00C410E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single0">
    <w:name w:val="bodysingle"/>
    <w:basedOn w:val="Normal"/>
    <w:rsid w:val="009175C7"/>
    <w:pPr>
      <w:widowControl/>
      <w:spacing w:before="100" w:beforeAutospacing="1" w:after="100" w:afterAutospacing="1"/>
    </w:pPr>
    <w:rPr>
      <w:rFonts w:eastAsiaTheme="minorHAnsi"/>
      <w:snapToGrid/>
      <w:szCs w:val="24"/>
    </w:rPr>
  </w:style>
  <w:style w:type="table" w:customStyle="1" w:styleId="PlainTable41">
    <w:name w:val="Plain Table 41"/>
    <w:basedOn w:val="TableNormal"/>
    <w:uiPriority w:val="44"/>
    <w:rsid w:val="001220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GLAVNINASLOV">
    <w:name w:val="GLAVNI NASLOV"/>
    <w:qFormat/>
    <w:rsid w:val="00C154F1"/>
    <w:pPr>
      <w:spacing w:after="480" w:line="960" w:lineRule="exact"/>
    </w:pPr>
    <w:rPr>
      <w:rFonts w:ascii="Arial" w:hAnsi="Arial" w:cs="Arial"/>
      <w:b/>
      <w:bCs/>
      <w:color w:val="4F2D7F"/>
      <w:kern w:val="32"/>
      <w:sz w:val="72"/>
      <w:szCs w:val="28"/>
      <w:lang w:val="sr-Latn-CS"/>
    </w:rPr>
  </w:style>
  <w:style w:type="numbering" w:customStyle="1" w:styleId="GTListNumber">
    <w:name w:val="GT List Number"/>
    <w:uiPriority w:val="99"/>
    <w:rsid w:val="00C154F1"/>
    <w:pPr>
      <w:numPr>
        <w:numId w:val="46"/>
      </w:numPr>
    </w:pPr>
  </w:style>
  <w:style w:type="paragraph" w:customStyle="1" w:styleId="Podaciopoiljaocu">
    <w:name w:val="Podaci o pošiljaocu"/>
    <w:basedOn w:val="Normal"/>
    <w:link w:val="PodaciopoiljaocuChar"/>
    <w:qFormat/>
    <w:rsid w:val="00C154F1"/>
    <w:pPr>
      <w:widowControl/>
    </w:pPr>
    <w:rPr>
      <w:rFonts w:ascii="Arial Narrow" w:eastAsia="Arial" w:hAnsi="Arial Narrow"/>
      <w:snapToGrid/>
      <w:sz w:val="16"/>
      <w:szCs w:val="22"/>
    </w:rPr>
  </w:style>
  <w:style w:type="paragraph" w:customStyle="1" w:styleId="Podaciopoiljaocunazivkompanije">
    <w:name w:val="Podaci o pošiljaocu_naziv kompanije"/>
    <w:basedOn w:val="Podaciopoiljaocu"/>
    <w:link w:val="PodaciopoiljaocunazivkompanijeChar"/>
    <w:qFormat/>
    <w:rsid w:val="00C154F1"/>
    <w:rPr>
      <w:rFonts w:ascii="Arial" w:hAnsi="Arial"/>
      <w:b/>
      <w:szCs w:val="16"/>
      <w:lang w:val="sr-Latn-BA"/>
    </w:rPr>
  </w:style>
  <w:style w:type="character" w:customStyle="1" w:styleId="PodaciopoiljaocuChar">
    <w:name w:val="Podaci o pošiljaocu Char"/>
    <w:link w:val="Podaciopoiljaocu"/>
    <w:rsid w:val="00C154F1"/>
    <w:rPr>
      <w:rFonts w:ascii="Arial Narrow" w:eastAsia="Arial" w:hAnsi="Arial Narrow"/>
      <w:sz w:val="16"/>
      <w:szCs w:val="22"/>
    </w:rPr>
  </w:style>
  <w:style w:type="character" w:customStyle="1" w:styleId="PodaciopoiljaocunazivkompanijeChar">
    <w:name w:val="Podaci o pošiljaocu_naziv kompanije Char"/>
    <w:link w:val="Podaciopoiljaocunazivkompanije"/>
    <w:rsid w:val="00C154F1"/>
    <w:rPr>
      <w:rFonts w:ascii="Arial" w:eastAsia="Arial" w:hAnsi="Arial"/>
      <w:b/>
      <w:sz w:val="16"/>
      <w:szCs w:val="16"/>
      <w:lang w:val="sr-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018">
      <w:bodyDiv w:val="1"/>
      <w:marLeft w:val="0"/>
      <w:marRight w:val="0"/>
      <w:marTop w:val="0"/>
      <w:marBottom w:val="0"/>
      <w:divBdr>
        <w:top w:val="none" w:sz="0" w:space="0" w:color="auto"/>
        <w:left w:val="none" w:sz="0" w:space="0" w:color="auto"/>
        <w:bottom w:val="none" w:sz="0" w:space="0" w:color="auto"/>
        <w:right w:val="none" w:sz="0" w:space="0" w:color="auto"/>
      </w:divBdr>
    </w:div>
    <w:div w:id="7634619">
      <w:bodyDiv w:val="1"/>
      <w:marLeft w:val="0"/>
      <w:marRight w:val="0"/>
      <w:marTop w:val="0"/>
      <w:marBottom w:val="0"/>
      <w:divBdr>
        <w:top w:val="none" w:sz="0" w:space="0" w:color="auto"/>
        <w:left w:val="none" w:sz="0" w:space="0" w:color="auto"/>
        <w:bottom w:val="none" w:sz="0" w:space="0" w:color="auto"/>
        <w:right w:val="none" w:sz="0" w:space="0" w:color="auto"/>
      </w:divBdr>
    </w:div>
    <w:div w:id="12153013">
      <w:bodyDiv w:val="1"/>
      <w:marLeft w:val="0"/>
      <w:marRight w:val="0"/>
      <w:marTop w:val="0"/>
      <w:marBottom w:val="0"/>
      <w:divBdr>
        <w:top w:val="none" w:sz="0" w:space="0" w:color="auto"/>
        <w:left w:val="none" w:sz="0" w:space="0" w:color="auto"/>
        <w:bottom w:val="none" w:sz="0" w:space="0" w:color="auto"/>
        <w:right w:val="none" w:sz="0" w:space="0" w:color="auto"/>
      </w:divBdr>
    </w:div>
    <w:div w:id="13577724">
      <w:bodyDiv w:val="1"/>
      <w:marLeft w:val="0"/>
      <w:marRight w:val="0"/>
      <w:marTop w:val="0"/>
      <w:marBottom w:val="0"/>
      <w:divBdr>
        <w:top w:val="none" w:sz="0" w:space="0" w:color="auto"/>
        <w:left w:val="none" w:sz="0" w:space="0" w:color="auto"/>
        <w:bottom w:val="none" w:sz="0" w:space="0" w:color="auto"/>
        <w:right w:val="none" w:sz="0" w:space="0" w:color="auto"/>
      </w:divBdr>
    </w:div>
    <w:div w:id="16544709">
      <w:bodyDiv w:val="1"/>
      <w:marLeft w:val="0"/>
      <w:marRight w:val="0"/>
      <w:marTop w:val="0"/>
      <w:marBottom w:val="0"/>
      <w:divBdr>
        <w:top w:val="none" w:sz="0" w:space="0" w:color="auto"/>
        <w:left w:val="none" w:sz="0" w:space="0" w:color="auto"/>
        <w:bottom w:val="none" w:sz="0" w:space="0" w:color="auto"/>
        <w:right w:val="none" w:sz="0" w:space="0" w:color="auto"/>
      </w:divBdr>
    </w:div>
    <w:div w:id="19282676">
      <w:bodyDiv w:val="1"/>
      <w:marLeft w:val="0"/>
      <w:marRight w:val="0"/>
      <w:marTop w:val="0"/>
      <w:marBottom w:val="0"/>
      <w:divBdr>
        <w:top w:val="none" w:sz="0" w:space="0" w:color="auto"/>
        <w:left w:val="none" w:sz="0" w:space="0" w:color="auto"/>
        <w:bottom w:val="none" w:sz="0" w:space="0" w:color="auto"/>
        <w:right w:val="none" w:sz="0" w:space="0" w:color="auto"/>
      </w:divBdr>
    </w:div>
    <w:div w:id="19623339">
      <w:bodyDiv w:val="1"/>
      <w:marLeft w:val="0"/>
      <w:marRight w:val="0"/>
      <w:marTop w:val="0"/>
      <w:marBottom w:val="0"/>
      <w:divBdr>
        <w:top w:val="none" w:sz="0" w:space="0" w:color="auto"/>
        <w:left w:val="none" w:sz="0" w:space="0" w:color="auto"/>
        <w:bottom w:val="none" w:sz="0" w:space="0" w:color="auto"/>
        <w:right w:val="none" w:sz="0" w:space="0" w:color="auto"/>
      </w:divBdr>
    </w:div>
    <w:div w:id="20521113">
      <w:bodyDiv w:val="1"/>
      <w:marLeft w:val="0"/>
      <w:marRight w:val="0"/>
      <w:marTop w:val="0"/>
      <w:marBottom w:val="0"/>
      <w:divBdr>
        <w:top w:val="none" w:sz="0" w:space="0" w:color="auto"/>
        <w:left w:val="none" w:sz="0" w:space="0" w:color="auto"/>
        <w:bottom w:val="none" w:sz="0" w:space="0" w:color="auto"/>
        <w:right w:val="none" w:sz="0" w:space="0" w:color="auto"/>
      </w:divBdr>
    </w:div>
    <w:div w:id="24332851">
      <w:bodyDiv w:val="1"/>
      <w:marLeft w:val="0"/>
      <w:marRight w:val="0"/>
      <w:marTop w:val="0"/>
      <w:marBottom w:val="0"/>
      <w:divBdr>
        <w:top w:val="none" w:sz="0" w:space="0" w:color="auto"/>
        <w:left w:val="none" w:sz="0" w:space="0" w:color="auto"/>
        <w:bottom w:val="none" w:sz="0" w:space="0" w:color="auto"/>
        <w:right w:val="none" w:sz="0" w:space="0" w:color="auto"/>
      </w:divBdr>
    </w:div>
    <w:div w:id="27605363">
      <w:bodyDiv w:val="1"/>
      <w:marLeft w:val="0"/>
      <w:marRight w:val="0"/>
      <w:marTop w:val="0"/>
      <w:marBottom w:val="0"/>
      <w:divBdr>
        <w:top w:val="none" w:sz="0" w:space="0" w:color="auto"/>
        <w:left w:val="none" w:sz="0" w:space="0" w:color="auto"/>
        <w:bottom w:val="none" w:sz="0" w:space="0" w:color="auto"/>
        <w:right w:val="none" w:sz="0" w:space="0" w:color="auto"/>
      </w:divBdr>
    </w:div>
    <w:div w:id="28920458">
      <w:bodyDiv w:val="1"/>
      <w:marLeft w:val="0"/>
      <w:marRight w:val="0"/>
      <w:marTop w:val="0"/>
      <w:marBottom w:val="0"/>
      <w:divBdr>
        <w:top w:val="none" w:sz="0" w:space="0" w:color="auto"/>
        <w:left w:val="none" w:sz="0" w:space="0" w:color="auto"/>
        <w:bottom w:val="none" w:sz="0" w:space="0" w:color="auto"/>
        <w:right w:val="none" w:sz="0" w:space="0" w:color="auto"/>
      </w:divBdr>
    </w:div>
    <w:div w:id="35009665">
      <w:bodyDiv w:val="1"/>
      <w:marLeft w:val="0"/>
      <w:marRight w:val="0"/>
      <w:marTop w:val="0"/>
      <w:marBottom w:val="0"/>
      <w:divBdr>
        <w:top w:val="none" w:sz="0" w:space="0" w:color="auto"/>
        <w:left w:val="none" w:sz="0" w:space="0" w:color="auto"/>
        <w:bottom w:val="none" w:sz="0" w:space="0" w:color="auto"/>
        <w:right w:val="none" w:sz="0" w:space="0" w:color="auto"/>
      </w:divBdr>
    </w:div>
    <w:div w:id="36273502">
      <w:bodyDiv w:val="1"/>
      <w:marLeft w:val="0"/>
      <w:marRight w:val="0"/>
      <w:marTop w:val="0"/>
      <w:marBottom w:val="0"/>
      <w:divBdr>
        <w:top w:val="none" w:sz="0" w:space="0" w:color="auto"/>
        <w:left w:val="none" w:sz="0" w:space="0" w:color="auto"/>
        <w:bottom w:val="none" w:sz="0" w:space="0" w:color="auto"/>
        <w:right w:val="none" w:sz="0" w:space="0" w:color="auto"/>
      </w:divBdr>
    </w:div>
    <w:div w:id="44837498">
      <w:bodyDiv w:val="1"/>
      <w:marLeft w:val="0"/>
      <w:marRight w:val="0"/>
      <w:marTop w:val="0"/>
      <w:marBottom w:val="0"/>
      <w:divBdr>
        <w:top w:val="none" w:sz="0" w:space="0" w:color="auto"/>
        <w:left w:val="none" w:sz="0" w:space="0" w:color="auto"/>
        <w:bottom w:val="none" w:sz="0" w:space="0" w:color="auto"/>
        <w:right w:val="none" w:sz="0" w:space="0" w:color="auto"/>
      </w:divBdr>
    </w:div>
    <w:div w:id="45112266">
      <w:bodyDiv w:val="1"/>
      <w:marLeft w:val="0"/>
      <w:marRight w:val="0"/>
      <w:marTop w:val="0"/>
      <w:marBottom w:val="0"/>
      <w:divBdr>
        <w:top w:val="none" w:sz="0" w:space="0" w:color="auto"/>
        <w:left w:val="none" w:sz="0" w:space="0" w:color="auto"/>
        <w:bottom w:val="none" w:sz="0" w:space="0" w:color="auto"/>
        <w:right w:val="none" w:sz="0" w:space="0" w:color="auto"/>
      </w:divBdr>
    </w:div>
    <w:div w:id="45765993">
      <w:bodyDiv w:val="1"/>
      <w:marLeft w:val="0"/>
      <w:marRight w:val="0"/>
      <w:marTop w:val="0"/>
      <w:marBottom w:val="0"/>
      <w:divBdr>
        <w:top w:val="none" w:sz="0" w:space="0" w:color="auto"/>
        <w:left w:val="none" w:sz="0" w:space="0" w:color="auto"/>
        <w:bottom w:val="none" w:sz="0" w:space="0" w:color="auto"/>
        <w:right w:val="none" w:sz="0" w:space="0" w:color="auto"/>
      </w:divBdr>
    </w:div>
    <w:div w:id="48967010">
      <w:bodyDiv w:val="1"/>
      <w:marLeft w:val="0"/>
      <w:marRight w:val="0"/>
      <w:marTop w:val="0"/>
      <w:marBottom w:val="0"/>
      <w:divBdr>
        <w:top w:val="none" w:sz="0" w:space="0" w:color="auto"/>
        <w:left w:val="none" w:sz="0" w:space="0" w:color="auto"/>
        <w:bottom w:val="none" w:sz="0" w:space="0" w:color="auto"/>
        <w:right w:val="none" w:sz="0" w:space="0" w:color="auto"/>
      </w:divBdr>
    </w:div>
    <w:div w:id="50665457">
      <w:bodyDiv w:val="1"/>
      <w:marLeft w:val="0"/>
      <w:marRight w:val="0"/>
      <w:marTop w:val="0"/>
      <w:marBottom w:val="0"/>
      <w:divBdr>
        <w:top w:val="none" w:sz="0" w:space="0" w:color="auto"/>
        <w:left w:val="none" w:sz="0" w:space="0" w:color="auto"/>
        <w:bottom w:val="none" w:sz="0" w:space="0" w:color="auto"/>
        <w:right w:val="none" w:sz="0" w:space="0" w:color="auto"/>
      </w:divBdr>
    </w:div>
    <w:div w:id="51512017">
      <w:bodyDiv w:val="1"/>
      <w:marLeft w:val="0"/>
      <w:marRight w:val="0"/>
      <w:marTop w:val="0"/>
      <w:marBottom w:val="0"/>
      <w:divBdr>
        <w:top w:val="none" w:sz="0" w:space="0" w:color="auto"/>
        <w:left w:val="none" w:sz="0" w:space="0" w:color="auto"/>
        <w:bottom w:val="none" w:sz="0" w:space="0" w:color="auto"/>
        <w:right w:val="none" w:sz="0" w:space="0" w:color="auto"/>
      </w:divBdr>
    </w:div>
    <w:div w:id="54473949">
      <w:bodyDiv w:val="1"/>
      <w:marLeft w:val="0"/>
      <w:marRight w:val="0"/>
      <w:marTop w:val="0"/>
      <w:marBottom w:val="0"/>
      <w:divBdr>
        <w:top w:val="none" w:sz="0" w:space="0" w:color="auto"/>
        <w:left w:val="none" w:sz="0" w:space="0" w:color="auto"/>
        <w:bottom w:val="none" w:sz="0" w:space="0" w:color="auto"/>
        <w:right w:val="none" w:sz="0" w:space="0" w:color="auto"/>
      </w:divBdr>
    </w:div>
    <w:div w:id="57481492">
      <w:bodyDiv w:val="1"/>
      <w:marLeft w:val="0"/>
      <w:marRight w:val="0"/>
      <w:marTop w:val="0"/>
      <w:marBottom w:val="0"/>
      <w:divBdr>
        <w:top w:val="none" w:sz="0" w:space="0" w:color="auto"/>
        <w:left w:val="none" w:sz="0" w:space="0" w:color="auto"/>
        <w:bottom w:val="none" w:sz="0" w:space="0" w:color="auto"/>
        <w:right w:val="none" w:sz="0" w:space="0" w:color="auto"/>
      </w:divBdr>
    </w:div>
    <w:div w:id="63143203">
      <w:bodyDiv w:val="1"/>
      <w:marLeft w:val="0"/>
      <w:marRight w:val="0"/>
      <w:marTop w:val="0"/>
      <w:marBottom w:val="0"/>
      <w:divBdr>
        <w:top w:val="none" w:sz="0" w:space="0" w:color="auto"/>
        <w:left w:val="none" w:sz="0" w:space="0" w:color="auto"/>
        <w:bottom w:val="none" w:sz="0" w:space="0" w:color="auto"/>
        <w:right w:val="none" w:sz="0" w:space="0" w:color="auto"/>
      </w:divBdr>
    </w:div>
    <w:div w:id="70856888">
      <w:bodyDiv w:val="1"/>
      <w:marLeft w:val="0"/>
      <w:marRight w:val="0"/>
      <w:marTop w:val="0"/>
      <w:marBottom w:val="0"/>
      <w:divBdr>
        <w:top w:val="none" w:sz="0" w:space="0" w:color="auto"/>
        <w:left w:val="none" w:sz="0" w:space="0" w:color="auto"/>
        <w:bottom w:val="none" w:sz="0" w:space="0" w:color="auto"/>
        <w:right w:val="none" w:sz="0" w:space="0" w:color="auto"/>
      </w:divBdr>
    </w:div>
    <w:div w:id="81419747">
      <w:bodyDiv w:val="1"/>
      <w:marLeft w:val="0"/>
      <w:marRight w:val="0"/>
      <w:marTop w:val="0"/>
      <w:marBottom w:val="0"/>
      <w:divBdr>
        <w:top w:val="none" w:sz="0" w:space="0" w:color="auto"/>
        <w:left w:val="none" w:sz="0" w:space="0" w:color="auto"/>
        <w:bottom w:val="none" w:sz="0" w:space="0" w:color="auto"/>
        <w:right w:val="none" w:sz="0" w:space="0" w:color="auto"/>
      </w:divBdr>
    </w:div>
    <w:div w:id="86729993">
      <w:bodyDiv w:val="1"/>
      <w:marLeft w:val="0"/>
      <w:marRight w:val="0"/>
      <w:marTop w:val="0"/>
      <w:marBottom w:val="0"/>
      <w:divBdr>
        <w:top w:val="none" w:sz="0" w:space="0" w:color="auto"/>
        <w:left w:val="none" w:sz="0" w:space="0" w:color="auto"/>
        <w:bottom w:val="none" w:sz="0" w:space="0" w:color="auto"/>
        <w:right w:val="none" w:sz="0" w:space="0" w:color="auto"/>
      </w:divBdr>
    </w:div>
    <w:div w:id="87583598">
      <w:bodyDiv w:val="1"/>
      <w:marLeft w:val="0"/>
      <w:marRight w:val="0"/>
      <w:marTop w:val="0"/>
      <w:marBottom w:val="0"/>
      <w:divBdr>
        <w:top w:val="none" w:sz="0" w:space="0" w:color="auto"/>
        <w:left w:val="none" w:sz="0" w:space="0" w:color="auto"/>
        <w:bottom w:val="none" w:sz="0" w:space="0" w:color="auto"/>
        <w:right w:val="none" w:sz="0" w:space="0" w:color="auto"/>
      </w:divBdr>
    </w:div>
    <w:div w:id="88628470">
      <w:bodyDiv w:val="1"/>
      <w:marLeft w:val="0"/>
      <w:marRight w:val="0"/>
      <w:marTop w:val="0"/>
      <w:marBottom w:val="0"/>
      <w:divBdr>
        <w:top w:val="none" w:sz="0" w:space="0" w:color="auto"/>
        <w:left w:val="none" w:sz="0" w:space="0" w:color="auto"/>
        <w:bottom w:val="none" w:sz="0" w:space="0" w:color="auto"/>
        <w:right w:val="none" w:sz="0" w:space="0" w:color="auto"/>
      </w:divBdr>
    </w:div>
    <w:div w:id="90204889">
      <w:bodyDiv w:val="1"/>
      <w:marLeft w:val="0"/>
      <w:marRight w:val="0"/>
      <w:marTop w:val="0"/>
      <w:marBottom w:val="0"/>
      <w:divBdr>
        <w:top w:val="none" w:sz="0" w:space="0" w:color="auto"/>
        <w:left w:val="none" w:sz="0" w:space="0" w:color="auto"/>
        <w:bottom w:val="none" w:sz="0" w:space="0" w:color="auto"/>
        <w:right w:val="none" w:sz="0" w:space="0" w:color="auto"/>
      </w:divBdr>
    </w:div>
    <w:div w:id="92556634">
      <w:bodyDiv w:val="1"/>
      <w:marLeft w:val="0"/>
      <w:marRight w:val="0"/>
      <w:marTop w:val="0"/>
      <w:marBottom w:val="0"/>
      <w:divBdr>
        <w:top w:val="none" w:sz="0" w:space="0" w:color="auto"/>
        <w:left w:val="none" w:sz="0" w:space="0" w:color="auto"/>
        <w:bottom w:val="none" w:sz="0" w:space="0" w:color="auto"/>
        <w:right w:val="none" w:sz="0" w:space="0" w:color="auto"/>
      </w:divBdr>
    </w:div>
    <w:div w:id="93522029">
      <w:bodyDiv w:val="1"/>
      <w:marLeft w:val="0"/>
      <w:marRight w:val="0"/>
      <w:marTop w:val="0"/>
      <w:marBottom w:val="0"/>
      <w:divBdr>
        <w:top w:val="none" w:sz="0" w:space="0" w:color="auto"/>
        <w:left w:val="none" w:sz="0" w:space="0" w:color="auto"/>
        <w:bottom w:val="none" w:sz="0" w:space="0" w:color="auto"/>
        <w:right w:val="none" w:sz="0" w:space="0" w:color="auto"/>
      </w:divBdr>
    </w:div>
    <w:div w:id="103623497">
      <w:bodyDiv w:val="1"/>
      <w:marLeft w:val="0"/>
      <w:marRight w:val="0"/>
      <w:marTop w:val="0"/>
      <w:marBottom w:val="0"/>
      <w:divBdr>
        <w:top w:val="none" w:sz="0" w:space="0" w:color="auto"/>
        <w:left w:val="none" w:sz="0" w:space="0" w:color="auto"/>
        <w:bottom w:val="none" w:sz="0" w:space="0" w:color="auto"/>
        <w:right w:val="none" w:sz="0" w:space="0" w:color="auto"/>
      </w:divBdr>
    </w:div>
    <w:div w:id="109203775">
      <w:bodyDiv w:val="1"/>
      <w:marLeft w:val="0"/>
      <w:marRight w:val="0"/>
      <w:marTop w:val="0"/>
      <w:marBottom w:val="0"/>
      <w:divBdr>
        <w:top w:val="none" w:sz="0" w:space="0" w:color="auto"/>
        <w:left w:val="none" w:sz="0" w:space="0" w:color="auto"/>
        <w:bottom w:val="none" w:sz="0" w:space="0" w:color="auto"/>
        <w:right w:val="none" w:sz="0" w:space="0" w:color="auto"/>
      </w:divBdr>
    </w:div>
    <w:div w:id="111870035">
      <w:bodyDiv w:val="1"/>
      <w:marLeft w:val="0"/>
      <w:marRight w:val="0"/>
      <w:marTop w:val="0"/>
      <w:marBottom w:val="0"/>
      <w:divBdr>
        <w:top w:val="none" w:sz="0" w:space="0" w:color="auto"/>
        <w:left w:val="none" w:sz="0" w:space="0" w:color="auto"/>
        <w:bottom w:val="none" w:sz="0" w:space="0" w:color="auto"/>
        <w:right w:val="none" w:sz="0" w:space="0" w:color="auto"/>
      </w:divBdr>
    </w:div>
    <w:div w:id="113642564">
      <w:bodyDiv w:val="1"/>
      <w:marLeft w:val="0"/>
      <w:marRight w:val="0"/>
      <w:marTop w:val="0"/>
      <w:marBottom w:val="0"/>
      <w:divBdr>
        <w:top w:val="none" w:sz="0" w:space="0" w:color="auto"/>
        <w:left w:val="none" w:sz="0" w:space="0" w:color="auto"/>
        <w:bottom w:val="none" w:sz="0" w:space="0" w:color="auto"/>
        <w:right w:val="none" w:sz="0" w:space="0" w:color="auto"/>
      </w:divBdr>
    </w:div>
    <w:div w:id="120617667">
      <w:bodyDiv w:val="1"/>
      <w:marLeft w:val="0"/>
      <w:marRight w:val="0"/>
      <w:marTop w:val="0"/>
      <w:marBottom w:val="0"/>
      <w:divBdr>
        <w:top w:val="none" w:sz="0" w:space="0" w:color="auto"/>
        <w:left w:val="none" w:sz="0" w:space="0" w:color="auto"/>
        <w:bottom w:val="none" w:sz="0" w:space="0" w:color="auto"/>
        <w:right w:val="none" w:sz="0" w:space="0" w:color="auto"/>
      </w:divBdr>
    </w:div>
    <w:div w:id="121313517">
      <w:bodyDiv w:val="1"/>
      <w:marLeft w:val="0"/>
      <w:marRight w:val="0"/>
      <w:marTop w:val="0"/>
      <w:marBottom w:val="0"/>
      <w:divBdr>
        <w:top w:val="none" w:sz="0" w:space="0" w:color="auto"/>
        <w:left w:val="none" w:sz="0" w:space="0" w:color="auto"/>
        <w:bottom w:val="none" w:sz="0" w:space="0" w:color="auto"/>
        <w:right w:val="none" w:sz="0" w:space="0" w:color="auto"/>
      </w:divBdr>
    </w:div>
    <w:div w:id="134030344">
      <w:bodyDiv w:val="1"/>
      <w:marLeft w:val="0"/>
      <w:marRight w:val="0"/>
      <w:marTop w:val="0"/>
      <w:marBottom w:val="0"/>
      <w:divBdr>
        <w:top w:val="none" w:sz="0" w:space="0" w:color="auto"/>
        <w:left w:val="none" w:sz="0" w:space="0" w:color="auto"/>
        <w:bottom w:val="none" w:sz="0" w:space="0" w:color="auto"/>
        <w:right w:val="none" w:sz="0" w:space="0" w:color="auto"/>
      </w:divBdr>
    </w:div>
    <w:div w:id="137236562">
      <w:bodyDiv w:val="1"/>
      <w:marLeft w:val="0"/>
      <w:marRight w:val="0"/>
      <w:marTop w:val="0"/>
      <w:marBottom w:val="0"/>
      <w:divBdr>
        <w:top w:val="none" w:sz="0" w:space="0" w:color="auto"/>
        <w:left w:val="none" w:sz="0" w:space="0" w:color="auto"/>
        <w:bottom w:val="none" w:sz="0" w:space="0" w:color="auto"/>
        <w:right w:val="none" w:sz="0" w:space="0" w:color="auto"/>
      </w:divBdr>
    </w:div>
    <w:div w:id="140653877">
      <w:bodyDiv w:val="1"/>
      <w:marLeft w:val="0"/>
      <w:marRight w:val="0"/>
      <w:marTop w:val="0"/>
      <w:marBottom w:val="0"/>
      <w:divBdr>
        <w:top w:val="none" w:sz="0" w:space="0" w:color="auto"/>
        <w:left w:val="none" w:sz="0" w:space="0" w:color="auto"/>
        <w:bottom w:val="none" w:sz="0" w:space="0" w:color="auto"/>
        <w:right w:val="none" w:sz="0" w:space="0" w:color="auto"/>
      </w:divBdr>
    </w:div>
    <w:div w:id="143547564">
      <w:bodyDiv w:val="1"/>
      <w:marLeft w:val="0"/>
      <w:marRight w:val="0"/>
      <w:marTop w:val="0"/>
      <w:marBottom w:val="0"/>
      <w:divBdr>
        <w:top w:val="none" w:sz="0" w:space="0" w:color="auto"/>
        <w:left w:val="none" w:sz="0" w:space="0" w:color="auto"/>
        <w:bottom w:val="none" w:sz="0" w:space="0" w:color="auto"/>
        <w:right w:val="none" w:sz="0" w:space="0" w:color="auto"/>
      </w:divBdr>
    </w:div>
    <w:div w:id="150873124">
      <w:bodyDiv w:val="1"/>
      <w:marLeft w:val="0"/>
      <w:marRight w:val="0"/>
      <w:marTop w:val="0"/>
      <w:marBottom w:val="0"/>
      <w:divBdr>
        <w:top w:val="none" w:sz="0" w:space="0" w:color="auto"/>
        <w:left w:val="none" w:sz="0" w:space="0" w:color="auto"/>
        <w:bottom w:val="none" w:sz="0" w:space="0" w:color="auto"/>
        <w:right w:val="none" w:sz="0" w:space="0" w:color="auto"/>
      </w:divBdr>
    </w:div>
    <w:div w:id="151601964">
      <w:bodyDiv w:val="1"/>
      <w:marLeft w:val="0"/>
      <w:marRight w:val="0"/>
      <w:marTop w:val="0"/>
      <w:marBottom w:val="0"/>
      <w:divBdr>
        <w:top w:val="none" w:sz="0" w:space="0" w:color="auto"/>
        <w:left w:val="none" w:sz="0" w:space="0" w:color="auto"/>
        <w:bottom w:val="none" w:sz="0" w:space="0" w:color="auto"/>
        <w:right w:val="none" w:sz="0" w:space="0" w:color="auto"/>
      </w:divBdr>
    </w:div>
    <w:div w:id="159127044">
      <w:bodyDiv w:val="1"/>
      <w:marLeft w:val="0"/>
      <w:marRight w:val="0"/>
      <w:marTop w:val="0"/>
      <w:marBottom w:val="0"/>
      <w:divBdr>
        <w:top w:val="none" w:sz="0" w:space="0" w:color="auto"/>
        <w:left w:val="none" w:sz="0" w:space="0" w:color="auto"/>
        <w:bottom w:val="none" w:sz="0" w:space="0" w:color="auto"/>
        <w:right w:val="none" w:sz="0" w:space="0" w:color="auto"/>
      </w:divBdr>
    </w:div>
    <w:div w:id="171842859">
      <w:bodyDiv w:val="1"/>
      <w:marLeft w:val="0"/>
      <w:marRight w:val="0"/>
      <w:marTop w:val="0"/>
      <w:marBottom w:val="0"/>
      <w:divBdr>
        <w:top w:val="none" w:sz="0" w:space="0" w:color="auto"/>
        <w:left w:val="none" w:sz="0" w:space="0" w:color="auto"/>
        <w:bottom w:val="none" w:sz="0" w:space="0" w:color="auto"/>
        <w:right w:val="none" w:sz="0" w:space="0" w:color="auto"/>
      </w:divBdr>
    </w:div>
    <w:div w:id="174618640">
      <w:bodyDiv w:val="1"/>
      <w:marLeft w:val="0"/>
      <w:marRight w:val="0"/>
      <w:marTop w:val="0"/>
      <w:marBottom w:val="0"/>
      <w:divBdr>
        <w:top w:val="none" w:sz="0" w:space="0" w:color="auto"/>
        <w:left w:val="none" w:sz="0" w:space="0" w:color="auto"/>
        <w:bottom w:val="none" w:sz="0" w:space="0" w:color="auto"/>
        <w:right w:val="none" w:sz="0" w:space="0" w:color="auto"/>
      </w:divBdr>
    </w:div>
    <w:div w:id="187568355">
      <w:bodyDiv w:val="1"/>
      <w:marLeft w:val="0"/>
      <w:marRight w:val="0"/>
      <w:marTop w:val="0"/>
      <w:marBottom w:val="0"/>
      <w:divBdr>
        <w:top w:val="none" w:sz="0" w:space="0" w:color="auto"/>
        <w:left w:val="none" w:sz="0" w:space="0" w:color="auto"/>
        <w:bottom w:val="none" w:sz="0" w:space="0" w:color="auto"/>
        <w:right w:val="none" w:sz="0" w:space="0" w:color="auto"/>
      </w:divBdr>
    </w:div>
    <w:div w:id="191652336">
      <w:bodyDiv w:val="1"/>
      <w:marLeft w:val="0"/>
      <w:marRight w:val="0"/>
      <w:marTop w:val="0"/>
      <w:marBottom w:val="0"/>
      <w:divBdr>
        <w:top w:val="none" w:sz="0" w:space="0" w:color="auto"/>
        <w:left w:val="none" w:sz="0" w:space="0" w:color="auto"/>
        <w:bottom w:val="none" w:sz="0" w:space="0" w:color="auto"/>
        <w:right w:val="none" w:sz="0" w:space="0" w:color="auto"/>
      </w:divBdr>
    </w:div>
    <w:div w:id="201090850">
      <w:bodyDiv w:val="1"/>
      <w:marLeft w:val="0"/>
      <w:marRight w:val="0"/>
      <w:marTop w:val="0"/>
      <w:marBottom w:val="0"/>
      <w:divBdr>
        <w:top w:val="none" w:sz="0" w:space="0" w:color="auto"/>
        <w:left w:val="none" w:sz="0" w:space="0" w:color="auto"/>
        <w:bottom w:val="none" w:sz="0" w:space="0" w:color="auto"/>
        <w:right w:val="none" w:sz="0" w:space="0" w:color="auto"/>
      </w:divBdr>
    </w:div>
    <w:div w:id="201678932">
      <w:bodyDiv w:val="1"/>
      <w:marLeft w:val="0"/>
      <w:marRight w:val="0"/>
      <w:marTop w:val="0"/>
      <w:marBottom w:val="0"/>
      <w:divBdr>
        <w:top w:val="none" w:sz="0" w:space="0" w:color="auto"/>
        <w:left w:val="none" w:sz="0" w:space="0" w:color="auto"/>
        <w:bottom w:val="none" w:sz="0" w:space="0" w:color="auto"/>
        <w:right w:val="none" w:sz="0" w:space="0" w:color="auto"/>
      </w:divBdr>
    </w:div>
    <w:div w:id="218252086">
      <w:bodyDiv w:val="1"/>
      <w:marLeft w:val="0"/>
      <w:marRight w:val="0"/>
      <w:marTop w:val="0"/>
      <w:marBottom w:val="0"/>
      <w:divBdr>
        <w:top w:val="none" w:sz="0" w:space="0" w:color="auto"/>
        <w:left w:val="none" w:sz="0" w:space="0" w:color="auto"/>
        <w:bottom w:val="none" w:sz="0" w:space="0" w:color="auto"/>
        <w:right w:val="none" w:sz="0" w:space="0" w:color="auto"/>
      </w:divBdr>
    </w:div>
    <w:div w:id="219024112">
      <w:bodyDiv w:val="1"/>
      <w:marLeft w:val="0"/>
      <w:marRight w:val="0"/>
      <w:marTop w:val="0"/>
      <w:marBottom w:val="0"/>
      <w:divBdr>
        <w:top w:val="none" w:sz="0" w:space="0" w:color="auto"/>
        <w:left w:val="none" w:sz="0" w:space="0" w:color="auto"/>
        <w:bottom w:val="none" w:sz="0" w:space="0" w:color="auto"/>
        <w:right w:val="none" w:sz="0" w:space="0" w:color="auto"/>
      </w:divBdr>
    </w:div>
    <w:div w:id="222178516">
      <w:bodyDiv w:val="1"/>
      <w:marLeft w:val="0"/>
      <w:marRight w:val="0"/>
      <w:marTop w:val="0"/>
      <w:marBottom w:val="0"/>
      <w:divBdr>
        <w:top w:val="none" w:sz="0" w:space="0" w:color="auto"/>
        <w:left w:val="none" w:sz="0" w:space="0" w:color="auto"/>
        <w:bottom w:val="none" w:sz="0" w:space="0" w:color="auto"/>
        <w:right w:val="none" w:sz="0" w:space="0" w:color="auto"/>
      </w:divBdr>
    </w:div>
    <w:div w:id="223760805">
      <w:bodyDiv w:val="1"/>
      <w:marLeft w:val="0"/>
      <w:marRight w:val="0"/>
      <w:marTop w:val="0"/>
      <w:marBottom w:val="0"/>
      <w:divBdr>
        <w:top w:val="none" w:sz="0" w:space="0" w:color="auto"/>
        <w:left w:val="none" w:sz="0" w:space="0" w:color="auto"/>
        <w:bottom w:val="none" w:sz="0" w:space="0" w:color="auto"/>
        <w:right w:val="none" w:sz="0" w:space="0" w:color="auto"/>
      </w:divBdr>
    </w:div>
    <w:div w:id="227109057">
      <w:bodyDiv w:val="1"/>
      <w:marLeft w:val="0"/>
      <w:marRight w:val="0"/>
      <w:marTop w:val="0"/>
      <w:marBottom w:val="0"/>
      <w:divBdr>
        <w:top w:val="none" w:sz="0" w:space="0" w:color="auto"/>
        <w:left w:val="none" w:sz="0" w:space="0" w:color="auto"/>
        <w:bottom w:val="none" w:sz="0" w:space="0" w:color="auto"/>
        <w:right w:val="none" w:sz="0" w:space="0" w:color="auto"/>
      </w:divBdr>
    </w:div>
    <w:div w:id="233397864">
      <w:bodyDiv w:val="1"/>
      <w:marLeft w:val="0"/>
      <w:marRight w:val="0"/>
      <w:marTop w:val="0"/>
      <w:marBottom w:val="0"/>
      <w:divBdr>
        <w:top w:val="none" w:sz="0" w:space="0" w:color="auto"/>
        <w:left w:val="none" w:sz="0" w:space="0" w:color="auto"/>
        <w:bottom w:val="none" w:sz="0" w:space="0" w:color="auto"/>
        <w:right w:val="none" w:sz="0" w:space="0" w:color="auto"/>
      </w:divBdr>
    </w:div>
    <w:div w:id="234164161">
      <w:bodyDiv w:val="1"/>
      <w:marLeft w:val="0"/>
      <w:marRight w:val="0"/>
      <w:marTop w:val="0"/>
      <w:marBottom w:val="0"/>
      <w:divBdr>
        <w:top w:val="none" w:sz="0" w:space="0" w:color="auto"/>
        <w:left w:val="none" w:sz="0" w:space="0" w:color="auto"/>
        <w:bottom w:val="none" w:sz="0" w:space="0" w:color="auto"/>
        <w:right w:val="none" w:sz="0" w:space="0" w:color="auto"/>
      </w:divBdr>
    </w:div>
    <w:div w:id="236327866">
      <w:bodyDiv w:val="1"/>
      <w:marLeft w:val="0"/>
      <w:marRight w:val="0"/>
      <w:marTop w:val="0"/>
      <w:marBottom w:val="0"/>
      <w:divBdr>
        <w:top w:val="none" w:sz="0" w:space="0" w:color="auto"/>
        <w:left w:val="none" w:sz="0" w:space="0" w:color="auto"/>
        <w:bottom w:val="none" w:sz="0" w:space="0" w:color="auto"/>
        <w:right w:val="none" w:sz="0" w:space="0" w:color="auto"/>
      </w:divBdr>
    </w:div>
    <w:div w:id="240873949">
      <w:bodyDiv w:val="1"/>
      <w:marLeft w:val="0"/>
      <w:marRight w:val="0"/>
      <w:marTop w:val="0"/>
      <w:marBottom w:val="0"/>
      <w:divBdr>
        <w:top w:val="none" w:sz="0" w:space="0" w:color="auto"/>
        <w:left w:val="none" w:sz="0" w:space="0" w:color="auto"/>
        <w:bottom w:val="none" w:sz="0" w:space="0" w:color="auto"/>
        <w:right w:val="none" w:sz="0" w:space="0" w:color="auto"/>
      </w:divBdr>
    </w:div>
    <w:div w:id="250086850">
      <w:bodyDiv w:val="1"/>
      <w:marLeft w:val="0"/>
      <w:marRight w:val="0"/>
      <w:marTop w:val="0"/>
      <w:marBottom w:val="0"/>
      <w:divBdr>
        <w:top w:val="none" w:sz="0" w:space="0" w:color="auto"/>
        <w:left w:val="none" w:sz="0" w:space="0" w:color="auto"/>
        <w:bottom w:val="none" w:sz="0" w:space="0" w:color="auto"/>
        <w:right w:val="none" w:sz="0" w:space="0" w:color="auto"/>
      </w:divBdr>
    </w:div>
    <w:div w:id="251596338">
      <w:bodyDiv w:val="1"/>
      <w:marLeft w:val="0"/>
      <w:marRight w:val="0"/>
      <w:marTop w:val="0"/>
      <w:marBottom w:val="0"/>
      <w:divBdr>
        <w:top w:val="none" w:sz="0" w:space="0" w:color="auto"/>
        <w:left w:val="none" w:sz="0" w:space="0" w:color="auto"/>
        <w:bottom w:val="none" w:sz="0" w:space="0" w:color="auto"/>
        <w:right w:val="none" w:sz="0" w:space="0" w:color="auto"/>
      </w:divBdr>
    </w:div>
    <w:div w:id="256135650">
      <w:bodyDiv w:val="1"/>
      <w:marLeft w:val="0"/>
      <w:marRight w:val="0"/>
      <w:marTop w:val="0"/>
      <w:marBottom w:val="0"/>
      <w:divBdr>
        <w:top w:val="none" w:sz="0" w:space="0" w:color="auto"/>
        <w:left w:val="none" w:sz="0" w:space="0" w:color="auto"/>
        <w:bottom w:val="none" w:sz="0" w:space="0" w:color="auto"/>
        <w:right w:val="none" w:sz="0" w:space="0" w:color="auto"/>
      </w:divBdr>
    </w:div>
    <w:div w:id="258569013">
      <w:bodyDiv w:val="1"/>
      <w:marLeft w:val="0"/>
      <w:marRight w:val="0"/>
      <w:marTop w:val="0"/>
      <w:marBottom w:val="0"/>
      <w:divBdr>
        <w:top w:val="none" w:sz="0" w:space="0" w:color="auto"/>
        <w:left w:val="none" w:sz="0" w:space="0" w:color="auto"/>
        <w:bottom w:val="none" w:sz="0" w:space="0" w:color="auto"/>
        <w:right w:val="none" w:sz="0" w:space="0" w:color="auto"/>
      </w:divBdr>
    </w:div>
    <w:div w:id="261760726">
      <w:bodyDiv w:val="1"/>
      <w:marLeft w:val="0"/>
      <w:marRight w:val="0"/>
      <w:marTop w:val="0"/>
      <w:marBottom w:val="0"/>
      <w:divBdr>
        <w:top w:val="none" w:sz="0" w:space="0" w:color="auto"/>
        <w:left w:val="none" w:sz="0" w:space="0" w:color="auto"/>
        <w:bottom w:val="none" w:sz="0" w:space="0" w:color="auto"/>
        <w:right w:val="none" w:sz="0" w:space="0" w:color="auto"/>
      </w:divBdr>
    </w:div>
    <w:div w:id="266084908">
      <w:bodyDiv w:val="1"/>
      <w:marLeft w:val="0"/>
      <w:marRight w:val="0"/>
      <w:marTop w:val="0"/>
      <w:marBottom w:val="0"/>
      <w:divBdr>
        <w:top w:val="none" w:sz="0" w:space="0" w:color="auto"/>
        <w:left w:val="none" w:sz="0" w:space="0" w:color="auto"/>
        <w:bottom w:val="none" w:sz="0" w:space="0" w:color="auto"/>
        <w:right w:val="none" w:sz="0" w:space="0" w:color="auto"/>
      </w:divBdr>
    </w:div>
    <w:div w:id="282007018">
      <w:bodyDiv w:val="1"/>
      <w:marLeft w:val="0"/>
      <w:marRight w:val="0"/>
      <w:marTop w:val="0"/>
      <w:marBottom w:val="0"/>
      <w:divBdr>
        <w:top w:val="none" w:sz="0" w:space="0" w:color="auto"/>
        <w:left w:val="none" w:sz="0" w:space="0" w:color="auto"/>
        <w:bottom w:val="none" w:sz="0" w:space="0" w:color="auto"/>
        <w:right w:val="none" w:sz="0" w:space="0" w:color="auto"/>
      </w:divBdr>
    </w:div>
    <w:div w:id="286082457">
      <w:bodyDiv w:val="1"/>
      <w:marLeft w:val="0"/>
      <w:marRight w:val="0"/>
      <w:marTop w:val="0"/>
      <w:marBottom w:val="0"/>
      <w:divBdr>
        <w:top w:val="none" w:sz="0" w:space="0" w:color="auto"/>
        <w:left w:val="none" w:sz="0" w:space="0" w:color="auto"/>
        <w:bottom w:val="none" w:sz="0" w:space="0" w:color="auto"/>
        <w:right w:val="none" w:sz="0" w:space="0" w:color="auto"/>
      </w:divBdr>
    </w:div>
    <w:div w:id="286862606">
      <w:bodyDiv w:val="1"/>
      <w:marLeft w:val="0"/>
      <w:marRight w:val="0"/>
      <w:marTop w:val="0"/>
      <w:marBottom w:val="0"/>
      <w:divBdr>
        <w:top w:val="none" w:sz="0" w:space="0" w:color="auto"/>
        <w:left w:val="none" w:sz="0" w:space="0" w:color="auto"/>
        <w:bottom w:val="none" w:sz="0" w:space="0" w:color="auto"/>
        <w:right w:val="none" w:sz="0" w:space="0" w:color="auto"/>
      </w:divBdr>
    </w:div>
    <w:div w:id="290091926">
      <w:bodyDiv w:val="1"/>
      <w:marLeft w:val="0"/>
      <w:marRight w:val="0"/>
      <w:marTop w:val="0"/>
      <w:marBottom w:val="0"/>
      <w:divBdr>
        <w:top w:val="none" w:sz="0" w:space="0" w:color="auto"/>
        <w:left w:val="none" w:sz="0" w:space="0" w:color="auto"/>
        <w:bottom w:val="none" w:sz="0" w:space="0" w:color="auto"/>
        <w:right w:val="none" w:sz="0" w:space="0" w:color="auto"/>
      </w:divBdr>
    </w:div>
    <w:div w:id="300960207">
      <w:bodyDiv w:val="1"/>
      <w:marLeft w:val="0"/>
      <w:marRight w:val="0"/>
      <w:marTop w:val="0"/>
      <w:marBottom w:val="0"/>
      <w:divBdr>
        <w:top w:val="none" w:sz="0" w:space="0" w:color="auto"/>
        <w:left w:val="none" w:sz="0" w:space="0" w:color="auto"/>
        <w:bottom w:val="none" w:sz="0" w:space="0" w:color="auto"/>
        <w:right w:val="none" w:sz="0" w:space="0" w:color="auto"/>
      </w:divBdr>
    </w:div>
    <w:div w:id="304628913">
      <w:bodyDiv w:val="1"/>
      <w:marLeft w:val="0"/>
      <w:marRight w:val="0"/>
      <w:marTop w:val="0"/>
      <w:marBottom w:val="0"/>
      <w:divBdr>
        <w:top w:val="none" w:sz="0" w:space="0" w:color="auto"/>
        <w:left w:val="none" w:sz="0" w:space="0" w:color="auto"/>
        <w:bottom w:val="none" w:sz="0" w:space="0" w:color="auto"/>
        <w:right w:val="none" w:sz="0" w:space="0" w:color="auto"/>
      </w:divBdr>
    </w:div>
    <w:div w:id="306934243">
      <w:bodyDiv w:val="1"/>
      <w:marLeft w:val="0"/>
      <w:marRight w:val="0"/>
      <w:marTop w:val="0"/>
      <w:marBottom w:val="0"/>
      <w:divBdr>
        <w:top w:val="none" w:sz="0" w:space="0" w:color="auto"/>
        <w:left w:val="none" w:sz="0" w:space="0" w:color="auto"/>
        <w:bottom w:val="none" w:sz="0" w:space="0" w:color="auto"/>
        <w:right w:val="none" w:sz="0" w:space="0" w:color="auto"/>
      </w:divBdr>
    </w:div>
    <w:div w:id="318851723">
      <w:bodyDiv w:val="1"/>
      <w:marLeft w:val="0"/>
      <w:marRight w:val="0"/>
      <w:marTop w:val="0"/>
      <w:marBottom w:val="0"/>
      <w:divBdr>
        <w:top w:val="none" w:sz="0" w:space="0" w:color="auto"/>
        <w:left w:val="none" w:sz="0" w:space="0" w:color="auto"/>
        <w:bottom w:val="none" w:sz="0" w:space="0" w:color="auto"/>
        <w:right w:val="none" w:sz="0" w:space="0" w:color="auto"/>
      </w:divBdr>
    </w:div>
    <w:div w:id="320814518">
      <w:bodyDiv w:val="1"/>
      <w:marLeft w:val="0"/>
      <w:marRight w:val="0"/>
      <w:marTop w:val="0"/>
      <w:marBottom w:val="0"/>
      <w:divBdr>
        <w:top w:val="none" w:sz="0" w:space="0" w:color="auto"/>
        <w:left w:val="none" w:sz="0" w:space="0" w:color="auto"/>
        <w:bottom w:val="none" w:sz="0" w:space="0" w:color="auto"/>
        <w:right w:val="none" w:sz="0" w:space="0" w:color="auto"/>
      </w:divBdr>
    </w:div>
    <w:div w:id="322511440">
      <w:bodyDiv w:val="1"/>
      <w:marLeft w:val="0"/>
      <w:marRight w:val="0"/>
      <w:marTop w:val="0"/>
      <w:marBottom w:val="0"/>
      <w:divBdr>
        <w:top w:val="none" w:sz="0" w:space="0" w:color="auto"/>
        <w:left w:val="none" w:sz="0" w:space="0" w:color="auto"/>
        <w:bottom w:val="none" w:sz="0" w:space="0" w:color="auto"/>
        <w:right w:val="none" w:sz="0" w:space="0" w:color="auto"/>
      </w:divBdr>
    </w:div>
    <w:div w:id="323509887">
      <w:bodyDiv w:val="1"/>
      <w:marLeft w:val="0"/>
      <w:marRight w:val="0"/>
      <w:marTop w:val="0"/>
      <w:marBottom w:val="0"/>
      <w:divBdr>
        <w:top w:val="none" w:sz="0" w:space="0" w:color="auto"/>
        <w:left w:val="none" w:sz="0" w:space="0" w:color="auto"/>
        <w:bottom w:val="none" w:sz="0" w:space="0" w:color="auto"/>
        <w:right w:val="none" w:sz="0" w:space="0" w:color="auto"/>
      </w:divBdr>
    </w:div>
    <w:div w:id="325018183">
      <w:bodyDiv w:val="1"/>
      <w:marLeft w:val="0"/>
      <w:marRight w:val="0"/>
      <w:marTop w:val="0"/>
      <w:marBottom w:val="0"/>
      <w:divBdr>
        <w:top w:val="none" w:sz="0" w:space="0" w:color="auto"/>
        <w:left w:val="none" w:sz="0" w:space="0" w:color="auto"/>
        <w:bottom w:val="none" w:sz="0" w:space="0" w:color="auto"/>
        <w:right w:val="none" w:sz="0" w:space="0" w:color="auto"/>
      </w:divBdr>
    </w:div>
    <w:div w:id="331182088">
      <w:bodyDiv w:val="1"/>
      <w:marLeft w:val="0"/>
      <w:marRight w:val="0"/>
      <w:marTop w:val="0"/>
      <w:marBottom w:val="0"/>
      <w:divBdr>
        <w:top w:val="none" w:sz="0" w:space="0" w:color="auto"/>
        <w:left w:val="none" w:sz="0" w:space="0" w:color="auto"/>
        <w:bottom w:val="none" w:sz="0" w:space="0" w:color="auto"/>
        <w:right w:val="none" w:sz="0" w:space="0" w:color="auto"/>
      </w:divBdr>
    </w:div>
    <w:div w:id="336151024">
      <w:bodyDiv w:val="1"/>
      <w:marLeft w:val="0"/>
      <w:marRight w:val="0"/>
      <w:marTop w:val="0"/>
      <w:marBottom w:val="0"/>
      <w:divBdr>
        <w:top w:val="none" w:sz="0" w:space="0" w:color="auto"/>
        <w:left w:val="none" w:sz="0" w:space="0" w:color="auto"/>
        <w:bottom w:val="none" w:sz="0" w:space="0" w:color="auto"/>
        <w:right w:val="none" w:sz="0" w:space="0" w:color="auto"/>
      </w:divBdr>
    </w:div>
    <w:div w:id="341012983">
      <w:bodyDiv w:val="1"/>
      <w:marLeft w:val="0"/>
      <w:marRight w:val="0"/>
      <w:marTop w:val="0"/>
      <w:marBottom w:val="0"/>
      <w:divBdr>
        <w:top w:val="none" w:sz="0" w:space="0" w:color="auto"/>
        <w:left w:val="none" w:sz="0" w:space="0" w:color="auto"/>
        <w:bottom w:val="none" w:sz="0" w:space="0" w:color="auto"/>
        <w:right w:val="none" w:sz="0" w:space="0" w:color="auto"/>
      </w:divBdr>
    </w:div>
    <w:div w:id="352413984">
      <w:bodyDiv w:val="1"/>
      <w:marLeft w:val="0"/>
      <w:marRight w:val="0"/>
      <w:marTop w:val="0"/>
      <w:marBottom w:val="0"/>
      <w:divBdr>
        <w:top w:val="none" w:sz="0" w:space="0" w:color="auto"/>
        <w:left w:val="none" w:sz="0" w:space="0" w:color="auto"/>
        <w:bottom w:val="none" w:sz="0" w:space="0" w:color="auto"/>
        <w:right w:val="none" w:sz="0" w:space="0" w:color="auto"/>
      </w:divBdr>
    </w:div>
    <w:div w:id="354573402">
      <w:bodyDiv w:val="1"/>
      <w:marLeft w:val="0"/>
      <w:marRight w:val="0"/>
      <w:marTop w:val="0"/>
      <w:marBottom w:val="0"/>
      <w:divBdr>
        <w:top w:val="none" w:sz="0" w:space="0" w:color="auto"/>
        <w:left w:val="none" w:sz="0" w:space="0" w:color="auto"/>
        <w:bottom w:val="none" w:sz="0" w:space="0" w:color="auto"/>
        <w:right w:val="none" w:sz="0" w:space="0" w:color="auto"/>
      </w:divBdr>
    </w:div>
    <w:div w:id="354621486">
      <w:bodyDiv w:val="1"/>
      <w:marLeft w:val="0"/>
      <w:marRight w:val="0"/>
      <w:marTop w:val="0"/>
      <w:marBottom w:val="0"/>
      <w:divBdr>
        <w:top w:val="none" w:sz="0" w:space="0" w:color="auto"/>
        <w:left w:val="none" w:sz="0" w:space="0" w:color="auto"/>
        <w:bottom w:val="none" w:sz="0" w:space="0" w:color="auto"/>
        <w:right w:val="none" w:sz="0" w:space="0" w:color="auto"/>
      </w:divBdr>
    </w:div>
    <w:div w:id="363024881">
      <w:bodyDiv w:val="1"/>
      <w:marLeft w:val="0"/>
      <w:marRight w:val="0"/>
      <w:marTop w:val="0"/>
      <w:marBottom w:val="0"/>
      <w:divBdr>
        <w:top w:val="none" w:sz="0" w:space="0" w:color="auto"/>
        <w:left w:val="none" w:sz="0" w:space="0" w:color="auto"/>
        <w:bottom w:val="none" w:sz="0" w:space="0" w:color="auto"/>
        <w:right w:val="none" w:sz="0" w:space="0" w:color="auto"/>
      </w:divBdr>
    </w:div>
    <w:div w:id="373315782">
      <w:bodyDiv w:val="1"/>
      <w:marLeft w:val="0"/>
      <w:marRight w:val="0"/>
      <w:marTop w:val="0"/>
      <w:marBottom w:val="0"/>
      <w:divBdr>
        <w:top w:val="none" w:sz="0" w:space="0" w:color="auto"/>
        <w:left w:val="none" w:sz="0" w:space="0" w:color="auto"/>
        <w:bottom w:val="none" w:sz="0" w:space="0" w:color="auto"/>
        <w:right w:val="none" w:sz="0" w:space="0" w:color="auto"/>
      </w:divBdr>
    </w:div>
    <w:div w:id="378937177">
      <w:bodyDiv w:val="1"/>
      <w:marLeft w:val="0"/>
      <w:marRight w:val="0"/>
      <w:marTop w:val="0"/>
      <w:marBottom w:val="0"/>
      <w:divBdr>
        <w:top w:val="none" w:sz="0" w:space="0" w:color="auto"/>
        <w:left w:val="none" w:sz="0" w:space="0" w:color="auto"/>
        <w:bottom w:val="none" w:sz="0" w:space="0" w:color="auto"/>
        <w:right w:val="none" w:sz="0" w:space="0" w:color="auto"/>
      </w:divBdr>
    </w:div>
    <w:div w:id="385564083">
      <w:bodyDiv w:val="1"/>
      <w:marLeft w:val="0"/>
      <w:marRight w:val="0"/>
      <w:marTop w:val="0"/>
      <w:marBottom w:val="0"/>
      <w:divBdr>
        <w:top w:val="none" w:sz="0" w:space="0" w:color="auto"/>
        <w:left w:val="none" w:sz="0" w:space="0" w:color="auto"/>
        <w:bottom w:val="none" w:sz="0" w:space="0" w:color="auto"/>
        <w:right w:val="none" w:sz="0" w:space="0" w:color="auto"/>
      </w:divBdr>
    </w:div>
    <w:div w:id="389113140">
      <w:bodyDiv w:val="1"/>
      <w:marLeft w:val="0"/>
      <w:marRight w:val="0"/>
      <w:marTop w:val="0"/>
      <w:marBottom w:val="0"/>
      <w:divBdr>
        <w:top w:val="none" w:sz="0" w:space="0" w:color="auto"/>
        <w:left w:val="none" w:sz="0" w:space="0" w:color="auto"/>
        <w:bottom w:val="none" w:sz="0" w:space="0" w:color="auto"/>
        <w:right w:val="none" w:sz="0" w:space="0" w:color="auto"/>
      </w:divBdr>
    </w:div>
    <w:div w:id="389622876">
      <w:bodyDiv w:val="1"/>
      <w:marLeft w:val="0"/>
      <w:marRight w:val="0"/>
      <w:marTop w:val="0"/>
      <w:marBottom w:val="0"/>
      <w:divBdr>
        <w:top w:val="none" w:sz="0" w:space="0" w:color="auto"/>
        <w:left w:val="none" w:sz="0" w:space="0" w:color="auto"/>
        <w:bottom w:val="none" w:sz="0" w:space="0" w:color="auto"/>
        <w:right w:val="none" w:sz="0" w:space="0" w:color="auto"/>
      </w:divBdr>
    </w:div>
    <w:div w:id="396244627">
      <w:bodyDiv w:val="1"/>
      <w:marLeft w:val="0"/>
      <w:marRight w:val="0"/>
      <w:marTop w:val="0"/>
      <w:marBottom w:val="0"/>
      <w:divBdr>
        <w:top w:val="none" w:sz="0" w:space="0" w:color="auto"/>
        <w:left w:val="none" w:sz="0" w:space="0" w:color="auto"/>
        <w:bottom w:val="none" w:sz="0" w:space="0" w:color="auto"/>
        <w:right w:val="none" w:sz="0" w:space="0" w:color="auto"/>
      </w:divBdr>
    </w:div>
    <w:div w:id="404298277">
      <w:bodyDiv w:val="1"/>
      <w:marLeft w:val="0"/>
      <w:marRight w:val="0"/>
      <w:marTop w:val="0"/>
      <w:marBottom w:val="0"/>
      <w:divBdr>
        <w:top w:val="none" w:sz="0" w:space="0" w:color="auto"/>
        <w:left w:val="none" w:sz="0" w:space="0" w:color="auto"/>
        <w:bottom w:val="none" w:sz="0" w:space="0" w:color="auto"/>
        <w:right w:val="none" w:sz="0" w:space="0" w:color="auto"/>
      </w:divBdr>
    </w:div>
    <w:div w:id="413746389">
      <w:bodyDiv w:val="1"/>
      <w:marLeft w:val="0"/>
      <w:marRight w:val="0"/>
      <w:marTop w:val="0"/>
      <w:marBottom w:val="0"/>
      <w:divBdr>
        <w:top w:val="none" w:sz="0" w:space="0" w:color="auto"/>
        <w:left w:val="none" w:sz="0" w:space="0" w:color="auto"/>
        <w:bottom w:val="none" w:sz="0" w:space="0" w:color="auto"/>
        <w:right w:val="none" w:sz="0" w:space="0" w:color="auto"/>
      </w:divBdr>
    </w:div>
    <w:div w:id="415787563">
      <w:bodyDiv w:val="1"/>
      <w:marLeft w:val="0"/>
      <w:marRight w:val="0"/>
      <w:marTop w:val="0"/>
      <w:marBottom w:val="0"/>
      <w:divBdr>
        <w:top w:val="none" w:sz="0" w:space="0" w:color="auto"/>
        <w:left w:val="none" w:sz="0" w:space="0" w:color="auto"/>
        <w:bottom w:val="none" w:sz="0" w:space="0" w:color="auto"/>
        <w:right w:val="none" w:sz="0" w:space="0" w:color="auto"/>
      </w:divBdr>
    </w:div>
    <w:div w:id="420024667">
      <w:bodyDiv w:val="1"/>
      <w:marLeft w:val="0"/>
      <w:marRight w:val="0"/>
      <w:marTop w:val="0"/>
      <w:marBottom w:val="0"/>
      <w:divBdr>
        <w:top w:val="none" w:sz="0" w:space="0" w:color="auto"/>
        <w:left w:val="none" w:sz="0" w:space="0" w:color="auto"/>
        <w:bottom w:val="none" w:sz="0" w:space="0" w:color="auto"/>
        <w:right w:val="none" w:sz="0" w:space="0" w:color="auto"/>
      </w:divBdr>
    </w:div>
    <w:div w:id="459423559">
      <w:bodyDiv w:val="1"/>
      <w:marLeft w:val="0"/>
      <w:marRight w:val="0"/>
      <w:marTop w:val="0"/>
      <w:marBottom w:val="0"/>
      <w:divBdr>
        <w:top w:val="none" w:sz="0" w:space="0" w:color="auto"/>
        <w:left w:val="none" w:sz="0" w:space="0" w:color="auto"/>
        <w:bottom w:val="none" w:sz="0" w:space="0" w:color="auto"/>
        <w:right w:val="none" w:sz="0" w:space="0" w:color="auto"/>
      </w:divBdr>
    </w:div>
    <w:div w:id="460146772">
      <w:bodyDiv w:val="1"/>
      <w:marLeft w:val="0"/>
      <w:marRight w:val="0"/>
      <w:marTop w:val="0"/>
      <w:marBottom w:val="0"/>
      <w:divBdr>
        <w:top w:val="none" w:sz="0" w:space="0" w:color="auto"/>
        <w:left w:val="none" w:sz="0" w:space="0" w:color="auto"/>
        <w:bottom w:val="none" w:sz="0" w:space="0" w:color="auto"/>
        <w:right w:val="none" w:sz="0" w:space="0" w:color="auto"/>
      </w:divBdr>
    </w:div>
    <w:div w:id="463425575">
      <w:bodyDiv w:val="1"/>
      <w:marLeft w:val="0"/>
      <w:marRight w:val="0"/>
      <w:marTop w:val="0"/>
      <w:marBottom w:val="0"/>
      <w:divBdr>
        <w:top w:val="none" w:sz="0" w:space="0" w:color="auto"/>
        <w:left w:val="none" w:sz="0" w:space="0" w:color="auto"/>
        <w:bottom w:val="none" w:sz="0" w:space="0" w:color="auto"/>
        <w:right w:val="none" w:sz="0" w:space="0" w:color="auto"/>
      </w:divBdr>
    </w:div>
    <w:div w:id="465244621">
      <w:bodyDiv w:val="1"/>
      <w:marLeft w:val="0"/>
      <w:marRight w:val="0"/>
      <w:marTop w:val="0"/>
      <w:marBottom w:val="0"/>
      <w:divBdr>
        <w:top w:val="none" w:sz="0" w:space="0" w:color="auto"/>
        <w:left w:val="none" w:sz="0" w:space="0" w:color="auto"/>
        <w:bottom w:val="none" w:sz="0" w:space="0" w:color="auto"/>
        <w:right w:val="none" w:sz="0" w:space="0" w:color="auto"/>
      </w:divBdr>
    </w:div>
    <w:div w:id="470246255">
      <w:bodyDiv w:val="1"/>
      <w:marLeft w:val="0"/>
      <w:marRight w:val="0"/>
      <w:marTop w:val="0"/>
      <w:marBottom w:val="0"/>
      <w:divBdr>
        <w:top w:val="none" w:sz="0" w:space="0" w:color="auto"/>
        <w:left w:val="none" w:sz="0" w:space="0" w:color="auto"/>
        <w:bottom w:val="none" w:sz="0" w:space="0" w:color="auto"/>
        <w:right w:val="none" w:sz="0" w:space="0" w:color="auto"/>
      </w:divBdr>
    </w:div>
    <w:div w:id="473451335">
      <w:bodyDiv w:val="1"/>
      <w:marLeft w:val="0"/>
      <w:marRight w:val="0"/>
      <w:marTop w:val="0"/>
      <w:marBottom w:val="0"/>
      <w:divBdr>
        <w:top w:val="none" w:sz="0" w:space="0" w:color="auto"/>
        <w:left w:val="none" w:sz="0" w:space="0" w:color="auto"/>
        <w:bottom w:val="none" w:sz="0" w:space="0" w:color="auto"/>
        <w:right w:val="none" w:sz="0" w:space="0" w:color="auto"/>
      </w:divBdr>
    </w:div>
    <w:div w:id="482280517">
      <w:bodyDiv w:val="1"/>
      <w:marLeft w:val="0"/>
      <w:marRight w:val="0"/>
      <w:marTop w:val="0"/>
      <w:marBottom w:val="0"/>
      <w:divBdr>
        <w:top w:val="none" w:sz="0" w:space="0" w:color="auto"/>
        <w:left w:val="none" w:sz="0" w:space="0" w:color="auto"/>
        <w:bottom w:val="none" w:sz="0" w:space="0" w:color="auto"/>
        <w:right w:val="none" w:sz="0" w:space="0" w:color="auto"/>
      </w:divBdr>
    </w:div>
    <w:div w:id="483550301">
      <w:bodyDiv w:val="1"/>
      <w:marLeft w:val="0"/>
      <w:marRight w:val="0"/>
      <w:marTop w:val="0"/>
      <w:marBottom w:val="0"/>
      <w:divBdr>
        <w:top w:val="none" w:sz="0" w:space="0" w:color="auto"/>
        <w:left w:val="none" w:sz="0" w:space="0" w:color="auto"/>
        <w:bottom w:val="none" w:sz="0" w:space="0" w:color="auto"/>
        <w:right w:val="none" w:sz="0" w:space="0" w:color="auto"/>
      </w:divBdr>
    </w:div>
    <w:div w:id="487484300">
      <w:bodyDiv w:val="1"/>
      <w:marLeft w:val="0"/>
      <w:marRight w:val="0"/>
      <w:marTop w:val="0"/>
      <w:marBottom w:val="0"/>
      <w:divBdr>
        <w:top w:val="none" w:sz="0" w:space="0" w:color="auto"/>
        <w:left w:val="none" w:sz="0" w:space="0" w:color="auto"/>
        <w:bottom w:val="none" w:sz="0" w:space="0" w:color="auto"/>
        <w:right w:val="none" w:sz="0" w:space="0" w:color="auto"/>
      </w:divBdr>
    </w:div>
    <w:div w:id="495465422">
      <w:bodyDiv w:val="1"/>
      <w:marLeft w:val="0"/>
      <w:marRight w:val="0"/>
      <w:marTop w:val="0"/>
      <w:marBottom w:val="0"/>
      <w:divBdr>
        <w:top w:val="none" w:sz="0" w:space="0" w:color="auto"/>
        <w:left w:val="none" w:sz="0" w:space="0" w:color="auto"/>
        <w:bottom w:val="none" w:sz="0" w:space="0" w:color="auto"/>
        <w:right w:val="none" w:sz="0" w:space="0" w:color="auto"/>
      </w:divBdr>
    </w:div>
    <w:div w:id="499780547">
      <w:bodyDiv w:val="1"/>
      <w:marLeft w:val="0"/>
      <w:marRight w:val="0"/>
      <w:marTop w:val="0"/>
      <w:marBottom w:val="0"/>
      <w:divBdr>
        <w:top w:val="none" w:sz="0" w:space="0" w:color="auto"/>
        <w:left w:val="none" w:sz="0" w:space="0" w:color="auto"/>
        <w:bottom w:val="none" w:sz="0" w:space="0" w:color="auto"/>
        <w:right w:val="none" w:sz="0" w:space="0" w:color="auto"/>
      </w:divBdr>
    </w:div>
    <w:div w:id="526019967">
      <w:bodyDiv w:val="1"/>
      <w:marLeft w:val="0"/>
      <w:marRight w:val="0"/>
      <w:marTop w:val="0"/>
      <w:marBottom w:val="0"/>
      <w:divBdr>
        <w:top w:val="none" w:sz="0" w:space="0" w:color="auto"/>
        <w:left w:val="none" w:sz="0" w:space="0" w:color="auto"/>
        <w:bottom w:val="none" w:sz="0" w:space="0" w:color="auto"/>
        <w:right w:val="none" w:sz="0" w:space="0" w:color="auto"/>
      </w:divBdr>
    </w:div>
    <w:div w:id="526137601">
      <w:bodyDiv w:val="1"/>
      <w:marLeft w:val="0"/>
      <w:marRight w:val="0"/>
      <w:marTop w:val="0"/>
      <w:marBottom w:val="0"/>
      <w:divBdr>
        <w:top w:val="none" w:sz="0" w:space="0" w:color="auto"/>
        <w:left w:val="none" w:sz="0" w:space="0" w:color="auto"/>
        <w:bottom w:val="none" w:sz="0" w:space="0" w:color="auto"/>
        <w:right w:val="none" w:sz="0" w:space="0" w:color="auto"/>
      </w:divBdr>
    </w:div>
    <w:div w:id="535700143">
      <w:bodyDiv w:val="1"/>
      <w:marLeft w:val="0"/>
      <w:marRight w:val="0"/>
      <w:marTop w:val="0"/>
      <w:marBottom w:val="0"/>
      <w:divBdr>
        <w:top w:val="none" w:sz="0" w:space="0" w:color="auto"/>
        <w:left w:val="none" w:sz="0" w:space="0" w:color="auto"/>
        <w:bottom w:val="none" w:sz="0" w:space="0" w:color="auto"/>
        <w:right w:val="none" w:sz="0" w:space="0" w:color="auto"/>
      </w:divBdr>
    </w:div>
    <w:div w:id="536895455">
      <w:bodyDiv w:val="1"/>
      <w:marLeft w:val="0"/>
      <w:marRight w:val="0"/>
      <w:marTop w:val="0"/>
      <w:marBottom w:val="0"/>
      <w:divBdr>
        <w:top w:val="none" w:sz="0" w:space="0" w:color="auto"/>
        <w:left w:val="none" w:sz="0" w:space="0" w:color="auto"/>
        <w:bottom w:val="none" w:sz="0" w:space="0" w:color="auto"/>
        <w:right w:val="none" w:sz="0" w:space="0" w:color="auto"/>
      </w:divBdr>
    </w:div>
    <w:div w:id="540434921">
      <w:bodyDiv w:val="1"/>
      <w:marLeft w:val="0"/>
      <w:marRight w:val="0"/>
      <w:marTop w:val="0"/>
      <w:marBottom w:val="0"/>
      <w:divBdr>
        <w:top w:val="none" w:sz="0" w:space="0" w:color="auto"/>
        <w:left w:val="none" w:sz="0" w:space="0" w:color="auto"/>
        <w:bottom w:val="none" w:sz="0" w:space="0" w:color="auto"/>
        <w:right w:val="none" w:sz="0" w:space="0" w:color="auto"/>
      </w:divBdr>
    </w:div>
    <w:div w:id="542600435">
      <w:bodyDiv w:val="1"/>
      <w:marLeft w:val="0"/>
      <w:marRight w:val="0"/>
      <w:marTop w:val="0"/>
      <w:marBottom w:val="0"/>
      <w:divBdr>
        <w:top w:val="none" w:sz="0" w:space="0" w:color="auto"/>
        <w:left w:val="none" w:sz="0" w:space="0" w:color="auto"/>
        <w:bottom w:val="none" w:sz="0" w:space="0" w:color="auto"/>
        <w:right w:val="none" w:sz="0" w:space="0" w:color="auto"/>
      </w:divBdr>
    </w:div>
    <w:div w:id="553589130">
      <w:bodyDiv w:val="1"/>
      <w:marLeft w:val="0"/>
      <w:marRight w:val="0"/>
      <w:marTop w:val="0"/>
      <w:marBottom w:val="0"/>
      <w:divBdr>
        <w:top w:val="none" w:sz="0" w:space="0" w:color="auto"/>
        <w:left w:val="none" w:sz="0" w:space="0" w:color="auto"/>
        <w:bottom w:val="none" w:sz="0" w:space="0" w:color="auto"/>
        <w:right w:val="none" w:sz="0" w:space="0" w:color="auto"/>
      </w:divBdr>
    </w:div>
    <w:div w:id="554052150">
      <w:bodyDiv w:val="1"/>
      <w:marLeft w:val="0"/>
      <w:marRight w:val="0"/>
      <w:marTop w:val="0"/>
      <w:marBottom w:val="0"/>
      <w:divBdr>
        <w:top w:val="none" w:sz="0" w:space="0" w:color="auto"/>
        <w:left w:val="none" w:sz="0" w:space="0" w:color="auto"/>
        <w:bottom w:val="none" w:sz="0" w:space="0" w:color="auto"/>
        <w:right w:val="none" w:sz="0" w:space="0" w:color="auto"/>
      </w:divBdr>
    </w:div>
    <w:div w:id="556627629">
      <w:bodyDiv w:val="1"/>
      <w:marLeft w:val="0"/>
      <w:marRight w:val="0"/>
      <w:marTop w:val="0"/>
      <w:marBottom w:val="0"/>
      <w:divBdr>
        <w:top w:val="none" w:sz="0" w:space="0" w:color="auto"/>
        <w:left w:val="none" w:sz="0" w:space="0" w:color="auto"/>
        <w:bottom w:val="none" w:sz="0" w:space="0" w:color="auto"/>
        <w:right w:val="none" w:sz="0" w:space="0" w:color="auto"/>
      </w:divBdr>
    </w:div>
    <w:div w:id="567956981">
      <w:bodyDiv w:val="1"/>
      <w:marLeft w:val="0"/>
      <w:marRight w:val="0"/>
      <w:marTop w:val="0"/>
      <w:marBottom w:val="0"/>
      <w:divBdr>
        <w:top w:val="none" w:sz="0" w:space="0" w:color="auto"/>
        <w:left w:val="none" w:sz="0" w:space="0" w:color="auto"/>
        <w:bottom w:val="none" w:sz="0" w:space="0" w:color="auto"/>
        <w:right w:val="none" w:sz="0" w:space="0" w:color="auto"/>
      </w:divBdr>
    </w:div>
    <w:div w:id="574317451">
      <w:bodyDiv w:val="1"/>
      <w:marLeft w:val="0"/>
      <w:marRight w:val="0"/>
      <w:marTop w:val="0"/>
      <w:marBottom w:val="0"/>
      <w:divBdr>
        <w:top w:val="none" w:sz="0" w:space="0" w:color="auto"/>
        <w:left w:val="none" w:sz="0" w:space="0" w:color="auto"/>
        <w:bottom w:val="none" w:sz="0" w:space="0" w:color="auto"/>
        <w:right w:val="none" w:sz="0" w:space="0" w:color="auto"/>
      </w:divBdr>
    </w:div>
    <w:div w:id="584267310">
      <w:bodyDiv w:val="1"/>
      <w:marLeft w:val="0"/>
      <w:marRight w:val="0"/>
      <w:marTop w:val="0"/>
      <w:marBottom w:val="0"/>
      <w:divBdr>
        <w:top w:val="none" w:sz="0" w:space="0" w:color="auto"/>
        <w:left w:val="none" w:sz="0" w:space="0" w:color="auto"/>
        <w:bottom w:val="none" w:sz="0" w:space="0" w:color="auto"/>
        <w:right w:val="none" w:sz="0" w:space="0" w:color="auto"/>
      </w:divBdr>
    </w:div>
    <w:div w:id="589849878">
      <w:bodyDiv w:val="1"/>
      <w:marLeft w:val="0"/>
      <w:marRight w:val="0"/>
      <w:marTop w:val="0"/>
      <w:marBottom w:val="0"/>
      <w:divBdr>
        <w:top w:val="none" w:sz="0" w:space="0" w:color="auto"/>
        <w:left w:val="none" w:sz="0" w:space="0" w:color="auto"/>
        <w:bottom w:val="none" w:sz="0" w:space="0" w:color="auto"/>
        <w:right w:val="none" w:sz="0" w:space="0" w:color="auto"/>
      </w:divBdr>
    </w:div>
    <w:div w:id="596258214">
      <w:bodyDiv w:val="1"/>
      <w:marLeft w:val="0"/>
      <w:marRight w:val="0"/>
      <w:marTop w:val="0"/>
      <w:marBottom w:val="0"/>
      <w:divBdr>
        <w:top w:val="none" w:sz="0" w:space="0" w:color="auto"/>
        <w:left w:val="none" w:sz="0" w:space="0" w:color="auto"/>
        <w:bottom w:val="none" w:sz="0" w:space="0" w:color="auto"/>
        <w:right w:val="none" w:sz="0" w:space="0" w:color="auto"/>
      </w:divBdr>
    </w:div>
    <w:div w:id="599525756">
      <w:bodyDiv w:val="1"/>
      <w:marLeft w:val="0"/>
      <w:marRight w:val="0"/>
      <w:marTop w:val="0"/>
      <w:marBottom w:val="0"/>
      <w:divBdr>
        <w:top w:val="none" w:sz="0" w:space="0" w:color="auto"/>
        <w:left w:val="none" w:sz="0" w:space="0" w:color="auto"/>
        <w:bottom w:val="none" w:sz="0" w:space="0" w:color="auto"/>
        <w:right w:val="none" w:sz="0" w:space="0" w:color="auto"/>
      </w:divBdr>
    </w:div>
    <w:div w:id="604463196">
      <w:bodyDiv w:val="1"/>
      <w:marLeft w:val="0"/>
      <w:marRight w:val="0"/>
      <w:marTop w:val="0"/>
      <w:marBottom w:val="0"/>
      <w:divBdr>
        <w:top w:val="none" w:sz="0" w:space="0" w:color="auto"/>
        <w:left w:val="none" w:sz="0" w:space="0" w:color="auto"/>
        <w:bottom w:val="none" w:sz="0" w:space="0" w:color="auto"/>
        <w:right w:val="none" w:sz="0" w:space="0" w:color="auto"/>
      </w:divBdr>
    </w:div>
    <w:div w:id="607540961">
      <w:bodyDiv w:val="1"/>
      <w:marLeft w:val="0"/>
      <w:marRight w:val="0"/>
      <w:marTop w:val="0"/>
      <w:marBottom w:val="0"/>
      <w:divBdr>
        <w:top w:val="none" w:sz="0" w:space="0" w:color="auto"/>
        <w:left w:val="none" w:sz="0" w:space="0" w:color="auto"/>
        <w:bottom w:val="none" w:sz="0" w:space="0" w:color="auto"/>
        <w:right w:val="none" w:sz="0" w:space="0" w:color="auto"/>
      </w:divBdr>
    </w:div>
    <w:div w:id="621234086">
      <w:bodyDiv w:val="1"/>
      <w:marLeft w:val="0"/>
      <w:marRight w:val="0"/>
      <w:marTop w:val="0"/>
      <w:marBottom w:val="0"/>
      <w:divBdr>
        <w:top w:val="none" w:sz="0" w:space="0" w:color="auto"/>
        <w:left w:val="none" w:sz="0" w:space="0" w:color="auto"/>
        <w:bottom w:val="none" w:sz="0" w:space="0" w:color="auto"/>
        <w:right w:val="none" w:sz="0" w:space="0" w:color="auto"/>
      </w:divBdr>
    </w:div>
    <w:div w:id="628517089">
      <w:bodyDiv w:val="1"/>
      <w:marLeft w:val="0"/>
      <w:marRight w:val="0"/>
      <w:marTop w:val="0"/>
      <w:marBottom w:val="0"/>
      <w:divBdr>
        <w:top w:val="none" w:sz="0" w:space="0" w:color="auto"/>
        <w:left w:val="none" w:sz="0" w:space="0" w:color="auto"/>
        <w:bottom w:val="none" w:sz="0" w:space="0" w:color="auto"/>
        <w:right w:val="none" w:sz="0" w:space="0" w:color="auto"/>
      </w:divBdr>
    </w:div>
    <w:div w:id="631668014">
      <w:bodyDiv w:val="1"/>
      <w:marLeft w:val="0"/>
      <w:marRight w:val="0"/>
      <w:marTop w:val="0"/>
      <w:marBottom w:val="0"/>
      <w:divBdr>
        <w:top w:val="none" w:sz="0" w:space="0" w:color="auto"/>
        <w:left w:val="none" w:sz="0" w:space="0" w:color="auto"/>
        <w:bottom w:val="none" w:sz="0" w:space="0" w:color="auto"/>
        <w:right w:val="none" w:sz="0" w:space="0" w:color="auto"/>
      </w:divBdr>
    </w:div>
    <w:div w:id="635527368">
      <w:bodyDiv w:val="1"/>
      <w:marLeft w:val="0"/>
      <w:marRight w:val="0"/>
      <w:marTop w:val="0"/>
      <w:marBottom w:val="0"/>
      <w:divBdr>
        <w:top w:val="none" w:sz="0" w:space="0" w:color="auto"/>
        <w:left w:val="none" w:sz="0" w:space="0" w:color="auto"/>
        <w:bottom w:val="none" w:sz="0" w:space="0" w:color="auto"/>
        <w:right w:val="none" w:sz="0" w:space="0" w:color="auto"/>
      </w:divBdr>
    </w:div>
    <w:div w:id="635574396">
      <w:bodyDiv w:val="1"/>
      <w:marLeft w:val="0"/>
      <w:marRight w:val="0"/>
      <w:marTop w:val="0"/>
      <w:marBottom w:val="0"/>
      <w:divBdr>
        <w:top w:val="none" w:sz="0" w:space="0" w:color="auto"/>
        <w:left w:val="none" w:sz="0" w:space="0" w:color="auto"/>
        <w:bottom w:val="none" w:sz="0" w:space="0" w:color="auto"/>
        <w:right w:val="none" w:sz="0" w:space="0" w:color="auto"/>
      </w:divBdr>
    </w:div>
    <w:div w:id="636683375">
      <w:bodyDiv w:val="1"/>
      <w:marLeft w:val="0"/>
      <w:marRight w:val="0"/>
      <w:marTop w:val="0"/>
      <w:marBottom w:val="0"/>
      <w:divBdr>
        <w:top w:val="none" w:sz="0" w:space="0" w:color="auto"/>
        <w:left w:val="none" w:sz="0" w:space="0" w:color="auto"/>
        <w:bottom w:val="none" w:sz="0" w:space="0" w:color="auto"/>
        <w:right w:val="none" w:sz="0" w:space="0" w:color="auto"/>
      </w:divBdr>
    </w:div>
    <w:div w:id="638845090">
      <w:bodyDiv w:val="1"/>
      <w:marLeft w:val="0"/>
      <w:marRight w:val="0"/>
      <w:marTop w:val="0"/>
      <w:marBottom w:val="0"/>
      <w:divBdr>
        <w:top w:val="none" w:sz="0" w:space="0" w:color="auto"/>
        <w:left w:val="none" w:sz="0" w:space="0" w:color="auto"/>
        <w:bottom w:val="none" w:sz="0" w:space="0" w:color="auto"/>
        <w:right w:val="none" w:sz="0" w:space="0" w:color="auto"/>
      </w:divBdr>
    </w:div>
    <w:div w:id="652222957">
      <w:bodyDiv w:val="1"/>
      <w:marLeft w:val="0"/>
      <w:marRight w:val="0"/>
      <w:marTop w:val="0"/>
      <w:marBottom w:val="0"/>
      <w:divBdr>
        <w:top w:val="none" w:sz="0" w:space="0" w:color="auto"/>
        <w:left w:val="none" w:sz="0" w:space="0" w:color="auto"/>
        <w:bottom w:val="none" w:sz="0" w:space="0" w:color="auto"/>
        <w:right w:val="none" w:sz="0" w:space="0" w:color="auto"/>
      </w:divBdr>
    </w:div>
    <w:div w:id="652875479">
      <w:bodyDiv w:val="1"/>
      <w:marLeft w:val="0"/>
      <w:marRight w:val="0"/>
      <w:marTop w:val="0"/>
      <w:marBottom w:val="0"/>
      <w:divBdr>
        <w:top w:val="none" w:sz="0" w:space="0" w:color="auto"/>
        <w:left w:val="none" w:sz="0" w:space="0" w:color="auto"/>
        <w:bottom w:val="none" w:sz="0" w:space="0" w:color="auto"/>
        <w:right w:val="none" w:sz="0" w:space="0" w:color="auto"/>
      </w:divBdr>
    </w:div>
    <w:div w:id="655770221">
      <w:bodyDiv w:val="1"/>
      <w:marLeft w:val="0"/>
      <w:marRight w:val="0"/>
      <w:marTop w:val="0"/>
      <w:marBottom w:val="0"/>
      <w:divBdr>
        <w:top w:val="none" w:sz="0" w:space="0" w:color="auto"/>
        <w:left w:val="none" w:sz="0" w:space="0" w:color="auto"/>
        <w:bottom w:val="none" w:sz="0" w:space="0" w:color="auto"/>
        <w:right w:val="none" w:sz="0" w:space="0" w:color="auto"/>
      </w:divBdr>
    </w:div>
    <w:div w:id="658658626">
      <w:bodyDiv w:val="1"/>
      <w:marLeft w:val="0"/>
      <w:marRight w:val="0"/>
      <w:marTop w:val="0"/>
      <w:marBottom w:val="0"/>
      <w:divBdr>
        <w:top w:val="none" w:sz="0" w:space="0" w:color="auto"/>
        <w:left w:val="none" w:sz="0" w:space="0" w:color="auto"/>
        <w:bottom w:val="none" w:sz="0" w:space="0" w:color="auto"/>
        <w:right w:val="none" w:sz="0" w:space="0" w:color="auto"/>
      </w:divBdr>
    </w:div>
    <w:div w:id="660810991">
      <w:bodyDiv w:val="1"/>
      <w:marLeft w:val="0"/>
      <w:marRight w:val="0"/>
      <w:marTop w:val="0"/>
      <w:marBottom w:val="0"/>
      <w:divBdr>
        <w:top w:val="none" w:sz="0" w:space="0" w:color="auto"/>
        <w:left w:val="none" w:sz="0" w:space="0" w:color="auto"/>
        <w:bottom w:val="none" w:sz="0" w:space="0" w:color="auto"/>
        <w:right w:val="none" w:sz="0" w:space="0" w:color="auto"/>
      </w:divBdr>
    </w:div>
    <w:div w:id="666245777">
      <w:bodyDiv w:val="1"/>
      <w:marLeft w:val="0"/>
      <w:marRight w:val="0"/>
      <w:marTop w:val="0"/>
      <w:marBottom w:val="0"/>
      <w:divBdr>
        <w:top w:val="none" w:sz="0" w:space="0" w:color="auto"/>
        <w:left w:val="none" w:sz="0" w:space="0" w:color="auto"/>
        <w:bottom w:val="none" w:sz="0" w:space="0" w:color="auto"/>
        <w:right w:val="none" w:sz="0" w:space="0" w:color="auto"/>
      </w:divBdr>
    </w:div>
    <w:div w:id="678040819">
      <w:bodyDiv w:val="1"/>
      <w:marLeft w:val="0"/>
      <w:marRight w:val="0"/>
      <w:marTop w:val="0"/>
      <w:marBottom w:val="0"/>
      <w:divBdr>
        <w:top w:val="none" w:sz="0" w:space="0" w:color="auto"/>
        <w:left w:val="none" w:sz="0" w:space="0" w:color="auto"/>
        <w:bottom w:val="none" w:sz="0" w:space="0" w:color="auto"/>
        <w:right w:val="none" w:sz="0" w:space="0" w:color="auto"/>
      </w:divBdr>
    </w:div>
    <w:div w:id="681712086">
      <w:bodyDiv w:val="1"/>
      <w:marLeft w:val="0"/>
      <w:marRight w:val="0"/>
      <w:marTop w:val="0"/>
      <w:marBottom w:val="0"/>
      <w:divBdr>
        <w:top w:val="none" w:sz="0" w:space="0" w:color="auto"/>
        <w:left w:val="none" w:sz="0" w:space="0" w:color="auto"/>
        <w:bottom w:val="none" w:sz="0" w:space="0" w:color="auto"/>
        <w:right w:val="none" w:sz="0" w:space="0" w:color="auto"/>
      </w:divBdr>
    </w:div>
    <w:div w:id="691418289">
      <w:bodyDiv w:val="1"/>
      <w:marLeft w:val="0"/>
      <w:marRight w:val="0"/>
      <w:marTop w:val="0"/>
      <w:marBottom w:val="0"/>
      <w:divBdr>
        <w:top w:val="none" w:sz="0" w:space="0" w:color="auto"/>
        <w:left w:val="none" w:sz="0" w:space="0" w:color="auto"/>
        <w:bottom w:val="none" w:sz="0" w:space="0" w:color="auto"/>
        <w:right w:val="none" w:sz="0" w:space="0" w:color="auto"/>
      </w:divBdr>
    </w:div>
    <w:div w:id="691804716">
      <w:bodyDiv w:val="1"/>
      <w:marLeft w:val="0"/>
      <w:marRight w:val="0"/>
      <w:marTop w:val="0"/>
      <w:marBottom w:val="0"/>
      <w:divBdr>
        <w:top w:val="none" w:sz="0" w:space="0" w:color="auto"/>
        <w:left w:val="none" w:sz="0" w:space="0" w:color="auto"/>
        <w:bottom w:val="none" w:sz="0" w:space="0" w:color="auto"/>
        <w:right w:val="none" w:sz="0" w:space="0" w:color="auto"/>
      </w:divBdr>
    </w:div>
    <w:div w:id="691877411">
      <w:bodyDiv w:val="1"/>
      <w:marLeft w:val="0"/>
      <w:marRight w:val="0"/>
      <w:marTop w:val="0"/>
      <w:marBottom w:val="0"/>
      <w:divBdr>
        <w:top w:val="none" w:sz="0" w:space="0" w:color="auto"/>
        <w:left w:val="none" w:sz="0" w:space="0" w:color="auto"/>
        <w:bottom w:val="none" w:sz="0" w:space="0" w:color="auto"/>
        <w:right w:val="none" w:sz="0" w:space="0" w:color="auto"/>
      </w:divBdr>
    </w:div>
    <w:div w:id="694044323">
      <w:bodyDiv w:val="1"/>
      <w:marLeft w:val="0"/>
      <w:marRight w:val="0"/>
      <w:marTop w:val="0"/>
      <w:marBottom w:val="0"/>
      <w:divBdr>
        <w:top w:val="none" w:sz="0" w:space="0" w:color="auto"/>
        <w:left w:val="none" w:sz="0" w:space="0" w:color="auto"/>
        <w:bottom w:val="none" w:sz="0" w:space="0" w:color="auto"/>
        <w:right w:val="none" w:sz="0" w:space="0" w:color="auto"/>
      </w:divBdr>
    </w:div>
    <w:div w:id="697466213">
      <w:bodyDiv w:val="1"/>
      <w:marLeft w:val="0"/>
      <w:marRight w:val="0"/>
      <w:marTop w:val="0"/>
      <w:marBottom w:val="0"/>
      <w:divBdr>
        <w:top w:val="none" w:sz="0" w:space="0" w:color="auto"/>
        <w:left w:val="none" w:sz="0" w:space="0" w:color="auto"/>
        <w:bottom w:val="none" w:sz="0" w:space="0" w:color="auto"/>
        <w:right w:val="none" w:sz="0" w:space="0" w:color="auto"/>
      </w:divBdr>
    </w:div>
    <w:div w:id="700008091">
      <w:bodyDiv w:val="1"/>
      <w:marLeft w:val="0"/>
      <w:marRight w:val="0"/>
      <w:marTop w:val="0"/>
      <w:marBottom w:val="0"/>
      <w:divBdr>
        <w:top w:val="none" w:sz="0" w:space="0" w:color="auto"/>
        <w:left w:val="none" w:sz="0" w:space="0" w:color="auto"/>
        <w:bottom w:val="none" w:sz="0" w:space="0" w:color="auto"/>
        <w:right w:val="none" w:sz="0" w:space="0" w:color="auto"/>
      </w:divBdr>
    </w:div>
    <w:div w:id="703017887">
      <w:bodyDiv w:val="1"/>
      <w:marLeft w:val="0"/>
      <w:marRight w:val="0"/>
      <w:marTop w:val="0"/>
      <w:marBottom w:val="0"/>
      <w:divBdr>
        <w:top w:val="none" w:sz="0" w:space="0" w:color="auto"/>
        <w:left w:val="none" w:sz="0" w:space="0" w:color="auto"/>
        <w:bottom w:val="none" w:sz="0" w:space="0" w:color="auto"/>
        <w:right w:val="none" w:sz="0" w:space="0" w:color="auto"/>
      </w:divBdr>
    </w:div>
    <w:div w:id="708653280">
      <w:bodyDiv w:val="1"/>
      <w:marLeft w:val="0"/>
      <w:marRight w:val="0"/>
      <w:marTop w:val="0"/>
      <w:marBottom w:val="0"/>
      <w:divBdr>
        <w:top w:val="none" w:sz="0" w:space="0" w:color="auto"/>
        <w:left w:val="none" w:sz="0" w:space="0" w:color="auto"/>
        <w:bottom w:val="none" w:sz="0" w:space="0" w:color="auto"/>
        <w:right w:val="none" w:sz="0" w:space="0" w:color="auto"/>
      </w:divBdr>
    </w:div>
    <w:div w:id="709458988">
      <w:bodyDiv w:val="1"/>
      <w:marLeft w:val="0"/>
      <w:marRight w:val="0"/>
      <w:marTop w:val="0"/>
      <w:marBottom w:val="0"/>
      <w:divBdr>
        <w:top w:val="none" w:sz="0" w:space="0" w:color="auto"/>
        <w:left w:val="none" w:sz="0" w:space="0" w:color="auto"/>
        <w:bottom w:val="none" w:sz="0" w:space="0" w:color="auto"/>
        <w:right w:val="none" w:sz="0" w:space="0" w:color="auto"/>
      </w:divBdr>
    </w:div>
    <w:div w:id="724598481">
      <w:bodyDiv w:val="1"/>
      <w:marLeft w:val="0"/>
      <w:marRight w:val="0"/>
      <w:marTop w:val="0"/>
      <w:marBottom w:val="0"/>
      <w:divBdr>
        <w:top w:val="none" w:sz="0" w:space="0" w:color="auto"/>
        <w:left w:val="none" w:sz="0" w:space="0" w:color="auto"/>
        <w:bottom w:val="none" w:sz="0" w:space="0" w:color="auto"/>
        <w:right w:val="none" w:sz="0" w:space="0" w:color="auto"/>
      </w:divBdr>
    </w:div>
    <w:div w:id="733238471">
      <w:bodyDiv w:val="1"/>
      <w:marLeft w:val="0"/>
      <w:marRight w:val="0"/>
      <w:marTop w:val="0"/>
      <w:marBottom w:val="0"/>
      <w:divBdr>
        <w:top w:val="none" w:sz="0" w:space="0" w:color="auto"/>
        <w:left w:val="none" w:sz="0" w:space="0" w:color="auto"/>
        <w:bottom w:val="none" w:sz="0" w:space="0" w:color="auto"/>
        <w:right w:val="none" w:sz="0" w:space="0" w:color="auto"/>
      </w:divBdr>
    </w:div>
    <w:div w:id="738359550">
      <w:bodyDiv w:val="1"/>
      <w:marLeft w:val="0"/>
      <w:marRight w:val="0"/>
      <w:marTop w:val="0"/>
      <w:marBottom w:val="0"/>
      <w:divBdr>
        <w:top w:val="none" w:sz="0" w:space="0" w:color="auto"/>
        <w:left w:val="none" w:sz="0" w:space="0" w:color="auto"/>
        <w:bottom w:val="none" w:sz="0" w:space="0" w:color="auto"/>
        <w:right w:val="none" w:sz="0" w:space="0" w:color="auto"/>
      </w:divBdr>
    </w:div>
    <w:div w:id="745301909">
      <w:bodyDiv w:val="1"/>
      <w:marLeft w:val="0"/>
      <w:marRight w:val="0"/>
      <w:marTop w:val="0"/>
      <w:marBottom w:val="0"/>
      <w:divBdr>
        <w:top w:val="none" w:sz="0" w:space="0" w:color="auto"/>
        <w:left w:val="none" w:sz="0" w:space="0" w:color="auto"/>
        <w:bottom w:val="none" w:sz="0" w:space="0" w:color="auto"/>
        <w:right w:val="none" w:sz="0" w:space="0" w:color="auto"/>
      </w:divBdr>
    </w:div>
    <w:div w:id="748160803">
      <w:bodyDiv w:val="1"/>
      <w:marLeft w:val="0"/>
      <w:marRight w:val="0"/>
      <w:marTop w:val="0"/>
      <w:marBottom w:val="0"/>
      <w:divBdr>
        <w:top w:val="none" w:sz="0" w:space="0" w:color="auto"/>
        <w:left w:val="none" w:sz="0" w:space="0" w:color="auto"/>
        <w:bottom w:val="none" w:sz="0" w:space="0" w:color="auto"/>
        <w:right w:val="none" w:sz="0" w:space="0" w:color="auto"/>
      </w:divBdr>
    </w:div>
    <w:div w:id="752043570">
      <w:bodyDiv w:val="1"/>
      <w:marLeft w:val="0"/>
      <w:marRight w:val="0"/>
      <w:marTop w:val="0"/>
      <w:marBottom w:val="0"/>
      <w:divBdr>
        <w:top w:val="none" w:sz="0" w:space="0" w:color="auto"/>
        <w:left w:val="none" w:sz="0" w:space="0" w:color="auto"/>
        <w:bottom w:val="none" w:sz="0" w:space="0" w:color="auto"/>
        <w:right w:val="none" w:sz="0" w:space="0" w:color="auto"/>
      </w:divBdr>
    </w:div>
    <w:div w:id="753630715">
      <w:bodyDiv w:val="1"/>
      <w:marLeft w:val="0"/>
      <w:marRight w:val="0"/>
      <w:marTop w:val="0"/>
      <w:marBottom w:val="0"/>
      <w:divBdr>
        <w:top w:val="none" w:sz="0" w:space="0" w:color="auto"/>
        <w:left w:val="none" w:sz="0" w:space="0" w:color="auto"/>
        <w:bottom w:val="none" w:sz="0" w:space="0" w:color="auto"/>
        <w:right w:val="none" w:sz="0" w:space="0" w:color="auto"/>
      </w:divBdr>
    </w:div>
    <w:div w:id="760758010">
      <w:bodyDiv w:val="1"/>
      <w:marLeft w:val="0"/>
      <w:marRight w:val="0"/>
      <w:marTop w:val="0"/>
      <w:marBottom w:val="0"/>
      <w:divBdr>
        <w:top w:val="none" w:sz="0" w:space="0" w:color="auto"/>
        <w:left w:val="none" w:sz="0" w:space="0" w:color="auto"/>
        <w:bottom w:val="none" w:sz="0" w:space="0" w:color="auto"/>
        <w:right w:val="none" w:sz="0" w:space="0" w:color="auto"/>
      </w:divBdr>
    </w:div>
    <w:div w:id="761875929">
      <w:bodyDiv w:val="1"/>
      <w:marLeft w:val="0"/>
      <w:marRight w:val="0"/>
      <w:marTop w:val="0"/>
      <w:marBottom w:val="0"/>
      <w:divBdr>
        <w:top w:val="none" w:sz="0" w:space="0" w:color="auto"/>
        <w:left w:val="none" w:sz="0" w:space="0" w:color="auto"/>
        <w:bottom w:val="none" w:sz="0" w:space="0" w:color="auto"/>
        <w:right w:val="none" w:sz="0" w:space="0" w:color="auto"/>
      </w:divBdr>
    </w:div>
    <w:div w:id="761995043">
      <w:bodyDiv w:val="1"/>
      <w:marLeft w:val="0"/>
      <w:marRight w:val="0"/>
      <w:marTop w:val="0"/>
      <w:marBottom w:val="0"/>
      <w:divBdr>
        <w:top w:val="none" w:sz="0" w:space="0" w:color="auto"/>
        <w:left w:val="none" w:sz="0" w:space="0" w:color="auto"/>
        <w:bottom w:val="none" w:sz="0" w:space="0" w:color="auto"/>
        <w:right w:val="none" w:sz="0" w:space="0" w:color="auto"/>
      </w:divBdr>
    </w:div>
    <w:div w:id="769008210">
      <w:bodyDiv w:val="1"/>
      <w:marLeft w:val="0"/>
      <w:marRight w:val="0"/>
      <w:marTop w:val="0"/>
      <w:marBottom w:val="0"/>
      <w:divBdr>
        <w:top w:val="none" w:sz="0" w:space="0" w:color="auto"/>
        <w:left w:val="none" w:sz="0" w:space="0" w:color="auto"/>
        <w:bottom w:val="none" w:sz="0" w:space="0" w:color="auto"/>
        <w:right w:val="none" w:sz="0" w:space="0" w:color="auto"/>
      </w:divBdr>
    </w:div>
    <w:div w:id="771243995">
      <w:bodyDiv w:val="1"/>
      <w:marLeft w:val="0"/>
      <w:marRight w:val="0"/>
      <w:marTop w:val="0"/>
      <w:marBottom w:val="0"/>
      <w:divBdr>
        <w:top w:val="none" w:sz="0" w:space="0" w:color="auto"/>
        <w:left w:val="none" w:sz="0" w:space="0" w:color="auto"/>
        <w:bottom w:val="none" w:sz="0" w:space="0" w:color="auto"/>
        <w:right w:val="none" w:sz="0" w:space="0" w:color="auto"/>
      </w:divBdr>
    </w:div>
    <w:div w:id="772555092">
      <w:bodyDiv w:val="1"/>
      <w:marLeft w:val="0"/>
      <w:marRight w:val="0"/>
      <w:marTop w:val="0"/>
      <w:marBottom w:val="0"/>
      <w:divBdr>
        <w:top w:val="none" w:sz="0" w:space="0" w:color="auto"/>
        <w:left w:val="none" w:sz="0" w:space="0" w:color="auto"/>
        <w:bottom w:val="none" w:sz="0" w:space="0" w:color="auto"/>
        <w:right w:val="none" w:sz="0" w:space="0" w:color="auto"/>
      </w:divBdr>
    </w:div>
    <w:div w:id="779644571">
      <w:bodyDiv w:val="1"/>
      <w:marLeft w:val="0"/>
      <w:marRight w:val="0"/>
      <w:marTop w:val="0"/>
      <w:marBottom w:val="0"/>
      <w:divBdr>
        <w:top w:val="none" w:sz="0" w:space="0" w:color="auto"/>
        <w:left w:val="none" w:sz="0" w:space="0" w:color="auto"/>
        <w:bottom w:val="none" w:sz="0" w:space="0" w:color="auto"/>
        <w:right w:val="none" w:sz="0" w:space="0" w:color="auto"/>
      </w:divBdr>
    </w:div>
    <w:div w:id="780992668">
      <w:bodyDiv w:val="1"/>
      <w:marLeft w:val="0"/>
      <w:marRight w:val="0"/>
      <w:marTop w:val="0"/>
      <w:marBottom w:val="0"/>
      <w:divBdr>
        <w:top w:val="none" w:sz="0" w:space="0" w:color="auto"/>
        <w:left w:val="none" w:sz="0" w:space="0" w:color="auto"/>
        <w:bottom w:val="none" w:sz="0" w:space="0" w:color="auto"/>
        <w:right w:val="none" w:sz="0" w:space="0" w:color="auto"/>
      </w:divBdr>
    </w:div>
    <w:div w:id="783159625">
      <w:bodyDiv w:val="1"/>
      <w:marLeft w:val="0"/>
      <w:marRight w:val="0"/>
      <w:marTop w:val="0"/>
      <w:marBottom w:val="0"/>
      <w:divBdr>
        <w:top w:val="none" w:sz="0" w:space="0" w:color="auto"/>
        <w:left w:val="none" w:sz="0" w:space="0" w:color="auto"/>
        <w:bottom w:val="none" w:sz="0" w:space="0" w:color="auto"/>
        <w:right w:val="none" w:sz="0" w:space="0" w:color="auto"/>
      </w:divBdr>
    </w:div>
    <w:div w:id="791047873">
      <w:bodyDiv w:val="1"/>
      <w:marLeft w:val="0"/>
      <w:marRight w:val="0"/>
      <w:marTop w:val="0"/>
      <w:marBottom w:val="0"/>
      <w:divBdr>
        <w:top w:val="none" w:sz="0" w:space="0" w:color="auto"/>
        <w:left w:val="none" w:sz="0" w:space="0" w:color="auto"/>
        <w:bottom w:val="none" w:sz="0" w:space="0" w:color="auto"/>
        <w:right w:val="none" w:sz="0" w:space="0" w:color="auto"/>
      </w:divBdr>
    </w:div>
    <w:div w:id="793712224">
      <w:bodyDiv w:val="1"/>
      <w:marLeft w:val="0"/>
      <w:marRight w:val="0"/>
      <w:marTop w:val="0"/>
      <w:marBottom w:val="0"/>
      <w:divBdr>
        <w:top w:val="none" w:sz="0" w:space="0" w:color="auto"/>
        <w:left w:val="none" w:sz="0" w:space="0" w:color="auto"/>
        <w:bottom w:val="none" w:sz="0" w:space="0" w:color="auto"/>
        <w:right w:val="none" w:sz="0" w:space="0" w:color="auto"/>
      </w:divBdr>
    </w:div>
    <w:div w:id="798957444">
      <w:bodyDiv w:val="1"/>
      <w:marLeft w:val="0"/>
      <w:marRight w:val="0"/>
      <w:marTop w:val="0"/>
      <w:marBottom w:val="0"/>
      <w:divBdr>
        <w:top w:val="none" w:sz="0" w:space="0" w:color="auto"/>
        <w:left w:val="none" w:sz="0" w:space="0" w:color="auto"/>
        <w:bottom w:val="none" w:sz="0" w:space="0" w:color="auto"/>
        <w:right w:val="none" w:sz="0" w:space="0" w:color="auto"/>
      </w:divBdr>
    </w:div>
    <w:div w:id="800149132">
      <w:bodyDiv w:val="1"/>
      <w:marLeft w:val="0"/>
      <w:marRight w:val="0"/>
      <w:marTop w:val="0"/>
      <w:marBottom w:val="0"/>
      <w:divBdr>
        <w:top w:val="none" w:sz="0" w:space="0" w:color="auto"/>
        <w:left w:val="none" w:sz="0" w:space="0" w:color="auto"/>
        <w:bottom w:val="none" w:sz="0" w:space="0" w:color="auto"/>
        <w:right w:val="none" w:sz="0" w:space="0" w:color="auto"/>
      </w:divBdr>
    </w:div>
    <w:div w:id="801725859">
      <w:bodyDiv w:val="1"/>
      <w:marLeft w:val="0"/>
      <w:marRight w:val="0"/>
      <w:marTop w:val="0"/>
      <w:marBottom w:val="0"/>
      <w:divBdr>
        <w:top w:val="none" w:sz="0" w:space="0" w:color="auto"/>
        <w:left w:val="none" w:sz="0" w:space="0" w:color="auto"/>
        <w:bottom w:val="none" w:sz="0" w:space="0" w:color="auto"/>
        <w:right w:val="none" w:sz="0" w:space="0" w:color="auto"/>
      </w:divBdr>
    </w:div>
    <w:div w:id="810252211">
      <w:bodyDiv w:val="1"/>
      <w:marLeft w:val="0"/>
      <w:marRight w:val="0"/>
      <w:marTop w:val="0"/>
      <w:marBottom w:val="0"/>
      <w:divBdr>
        <w:top w:val="none" w:sz="0" w:space="0" w:color="auto"/>
        <w:left w:val="none" w:sz="0" w:space="0" w:color="auto"/>
        <w:bottom w:val="none" w:sz="0" w:space="0" w:color="auto"/>
        <w:right w:val="none" w:sz="0" w:space="0" w:color="auto"/>
      </w:divBdr>
    </w:div>
    <w:div w:id="820344505">
      <w:bodyDiv w:val="1"/>
      <w:marLeft w:val="0"/>
      <w:marRight w:val="0"/>
      <w:marTop w:val="0"/>
      <w:marBottom w:val="0"/>
      <w:divBdr>
        <w:top w:val="none" w:sz="0" w:space="0" w:color="auto"/>
        <w:left w:val="none" w:sz="0" w:space="0" w:color="auto"/>
        <w:bottom w:val="none" w:sz="0" w:space="0" w:color="auto"/>
        <w:right w:val="none" w:sz="0" w:space="0" w:color="auto"/>
      </w:divBdr>
    </w:div>
    <w:div w:id="824275292">
      <w:bodyDiv w:val="1"/>
      <w:marLeft w:val="0"/>
      <w:marRight w:val="0"/>
      <w:marTop w:val="0"/>
      <w:marBottom w:val="0"/>
      <w:divBdr>
        <w:top w:val="none" w:sz="0" w:space="0" w:color="auto"/>
        <w:left w:val="none" w:sz="0" w:space="0" w:color="auto"/>
        <w:bottom w:val="none" w:sz="0" w:space="0" w:color="auto"/>
        <w:right w:val="none" w:sz="0" w:space="0" w:color="auto"/>
      </w:divBdr>
    </w:div>
    <w:div w:id="825361114">
      <w:bodyDiv w:val="1"/>
      <w:marLeft w:val="0"/>
      <w:marRight w:val="0"/>
      <w:marTop w:val="0"/>
      <w:marBottom w:val="0"/>
      <w:divBdr>
        <w:top w:val="none" w:sz="0" w:space="0" w:color="auto"/>
        <w:left w:val="none" w:sz="0" w:space="0" w:color="auto"/>
        <w:bottom w:val="none" w:sz="0" w:space="0" w:color="auto"/>
        <w:right w:val="none" w:sz="0" w:space="0" w:color="auto"/>
      </w:divBdr>
    </w:div>
    <w:div w:id="833494961">
      <w:bodyDiv w:val="1"/>
      <w:marLeft w:val="0"/>
      <w:marRight w:val="0"/>
      <w:marTop w:val="0"/>
      <w:marBottom w:val="0"/>
      <w:divBdr>
        <w:top w:val="none" w:sz="0" w:space="0" w:color="auto"/>
        <w:left w:val="none" w:sz="0" w:space="0" w:color="auto"/>
        <w:bottom w:val="none" w:sz="0" w:space="0" w:color="auto"/>
        <w:right w:val="none" w:sz="0" w:space="0" w:color="auto"/>
      </w:divBdr>
    </w:div>
    <w:div w:id="837115124">
      <w:bodyDiv w:val="1"/>
      <w:marLeft w:val="0"/>
      <w:marRight w:val="0"/>
      <w:marTop w:val="0"/>
      <w:marBottom w:val="0"/>
      <w:divBdr>
        <w:top w:val="none" w:sz="0" w:space="0" w:color="auto"/>
        <w:left w:val="none" w:sz="0" w:space="0" w:color="auto"/>
        <w:bottom w:val="none" w:sz="0" w:space="0" w:color="auto"/>
        <w:right w:val="none" w:sz="0" w:space="0" w:color="auto"/>
      </w:divBdr>
    </w:div>
    <w:div w:id="847866609">
      <w:bodyDiv w:val="1"/>
      <w:marLeft w:val="0"/>
      <w:marRight w:val="0"/>
      <w:marTop w:val="0"/>
      <w:marBottom w:val="0"/>
      <w:divBdr>
        <w:top w:val="none" w:sz="0" w:space="0" w:color="auto"/>
        <w:left w:val="none" w:sz="0" w:space="0" w:color="auto"/>
        <w:bottom w:val="none" w:sz="0" w:space="0" w:color="auto"/>
        <w:right w:val="none" w:sz="0" w:space="0" w:color="auto"/>
      </w:divBdr>
    </w:div>
    <w:div w:id="855340965">
      <w:bodyDiv w:val="1"/>
      <w:marLeft w:val="0"/>
      <w:marRight w:val="0"/>
      <w:marTop w:val="0"/>
      <w:marBottom w:val="0"/>
      <w:divBdr>
        <w:top w:val="none" w:sz="0" w:space="0" w:color="auto"/>
        <w:left w:val="none" w:sz="0" w:space="0" w:color="auto"/>
        <w:bottom w:val="none" w:sz="0" w:space="0" w:color="auto"/>
        <w:right w:val="none" w:sz="0" w:space="0" w:color="auto"/>
      </w:divBdr>
    </w:div>
    <w:div w:id="867983302">
      <w:bodyDiv w:val="1"/>
      <w:marLeft w:val="0"/>
      <w:marRight w:val="0"/>
      <w:marTop w:val="0"/>
      <w:marBottom w:val="0"/>
      <w:divBdr>
        <w:top w:val="none" w:sz="0" w:space="0" w:color="auto"/>
        <w:left w:val="none" w:sz="0" w:space="0" w:color="auto"/>
        <w:bottom w:val="none" w:sz="0" w:space="0" w:color="auto"/>
        <w:right w:val="none" w:sz="0" w:space="0" w:color="auto"/>
      </w:divBdr>
    </w:div>
    <w:div w:id="873998951">
      <w:bodyDiv w:val="1"/>
      <w:marLeft w:val="0"/>
      <w:marRight w:val="0"/>
      <w:marTop w:val="0"/>
      <w:marBottom w:val="0"/>
      <w:divBdr>
        <w:top w:val="none" w:sz="0" w:space="0" w:color="auto"/>
        <w:left w:val="none" w:sz="0" w:space="0" w:color="auto"/>
        <w:bottom w:val="none" w:sz="0" w:space="0" w:color="auto"/>
        <w:right w:val="none" w:sz="0" w:space="0" w:color="auto"/>
      </w:divBdr>
    </w:div>
    <w:div w:id="874465780">
      <w:bodyDiv w:val="1"/>
      <w:marLeft w:val="0"/>
      <w:marRight w:val="0"/>
      <w:marTop w:val="0"/>
      <w:marBottom w:val="0"/>
      <w:divBdr>
        <w:top w:val="none" w:sz="0" w:space="0" w:color="auto"/>
        <w:left w:val="none" w:sz="0" w:space="0" w:color="auto"/>
        <w:bottom w:val="none" w:sz="0" w:space="0" w:color="auto"/>
        <w:right w:val="none" w:sz="0" w:space="0" w:color="auto"/>
      </w:divBdr>
    </w:div>
    <w:div w:id="875584893">
      <w:bodyDiv w:val="1"/>
      <w:marLeft w:val="0"/>
      <w:marRight w:val="0"/>
      <w:marTop w:val="0"/>
      <w:marBottom w:val="0"/>
      <w:divBdr>
        <w:top w:val="none" w:sz="0" w:space="0" w:color="auto"/>
        <w:left w:val="none" w:sz="0" w:space="0" w:color="auto"/>
        <w:bottom w:val="none" w:sz="0" w:space="0" w:color="auto"/>
        <w:right w:val="none" w:sz="0" w:space="0" w:color="auto"/>
      </w:divBdr>
    </w:div>
    <w:div w:id="881406170">
      <w:bodyDiv w:val="1"/>
      <w:marLeft w:val="0"/>
      <w:marRight w:val="0"/>
      <w:marTop w:val="0"/>
      <w:marBottom w:val="0"/>
      <w:divBdr>
        <w:top w:val="none" w:sz="0" w:space="0" w:color="auto"/>
        <w:left w:val="none" w:sz="0" w:space="0" w:color="auto"/>
        <w:bottom w:val="none" w:sz="0" w:space="0" w:color="auto"/>
        <w:right w:val="none" w:sz="0" w:space="0" w:color="auto"/>
      </w:divBdr>
    </w:div>
    <w:div w:id="883637742">
      <w:bodyDiv w:val="1"/>
      <w:marLeft w:val="0"/>
      <w:marRight w:val="0"/>
      <w:marTop w:val="0"/>
      <w:marBottom w:val="0"/>
      <w:divBdr>
        <w:top w:val="none" w:sz="0" w:space="0" w:color="auto"/>
        <w:left w:val="none" w:sz="0" w:space="0" w:color="auto"/>
        <w:bottom w:val="none" w:sz="0" w:space="0" w:color="auto"/>
        <w:right w:val="none" w:sz="0" w:space="0" w:color="auto"/>
      </w:divBdr>
    </w:div>
    <w:div w:id="885724393">
      <w:bodyDiv w:val="1"/>
      <w:marLeft w:val="0"/>
      <w:marRight w:val="0"/>
      <w:marTop w:val="0"/>
      <w:marBottom w:val="0"/>
      <w:divBdr>
        <w:top w:val="none" w:sz="0" w:space="0" w:color="auto"/>
        <w:left w:val="none" w:sz="0" w:space="0" w:color="auto"/>
        <w:bottom w:val="none" w:sz="0" w:space="0" w:color="auto"/>
        <w:right w:val="none" w:sz="0" w:space="0" w:color="auto"/>
      </w:divBdr>
    </w:div>
    <w:div w:id="888691093">
      <w:bodyDiv w:val="1"/>
      <w:marLeft w:val="0"/>
      <w:marRight w:val="0"/>
      <w:marTop w:val="0"/>
      <w:marBottom w:val="0"/>
      <w:divBdr>
        <w:top w:val="none" w:sz="0" w:space="0" w:color="auto"/>
        <w:left w:val="none" w:sz="0" w:space="0" w:color="auto"/>
        <w:bottom w:val="none" w:sz="0" w:space="0" w:color="auto"/>
        <w:right w:val="none" w:sz="0" w:space="0" w:color="auto"/>
      </w:divBdr>
    </w:div>
    <w:div w:id="891890971">
      <w:bodyDiv w:val="1"/>
      <w:marLeft w:val="0"/>
      <w:marRight w:val="0"/>
      <w:marTop w:val="0"/>
      <w:marBottom w:val="0"/>
      <w:divBdr>
        <w:top w:val="none" w:sz="0" w:space="0" w:color="auto"/>
        <w:left w:val="none" w:sz="0" w:space="0" w:color="auto"/>
        <w:bottom w:val="none" w:sz="0" w:space="0" w:color="auto"/>
        <w:right w:val="none" w:sz="0" w:space="0" w:color="auto"/>
      </w:divBdr>
    </w:div>
    <w:div w:id="903570035">
      <w:bodyDiv w:val="1"/>
      <w:marLeft w:val="0"/>
      <w:marRight w:val="0"/>
      <w:marTop w:val="0"/>
      <w:marBottom w:val="0"/>
      <w:divBdr>
        <w:top w:val="none" w:sz="0" w:space="0" w:color="auto"/>
        <w:left w:val="none" w:sz="0" w:space="0" w:color="auto"/>
        <w:bottom w:val="none" w:sz="0" w:space="0" w:color="auto"/>
        <w:right w:val="none" w:sz="0" w:space="0" w:color="auto"/>
      </w:divBdr>
    </w:div>
    <w:div w:id="904535924">
      <w:bodyDiv w:val="1"/>
      <w:marLeft w:val="0"/>
      <w:marRight w:val="0"/>
      <w:marTop w:val="0"/>
      <w:marBottom w:val="0"/>
      <w:divBdr>
        <w:top w:val="none" w:sz="0" w:space="0" w:color="auto"/>
        <w:left w:val="none" w:sz="0" w:space="0" w:color="auto"/>
        <w:bottom w:val="none" w:sz="0" w:space="0" w:color="auto"/>
        <w:right w:val="none" w:sz="0" w:space="0" w:color="auto"/>
      </w:divBdr>
    </w:div>
    <w:div w:id="905527707">
      <w:bodyDiv w:val="1"/>
      <w:marLeft w:val="0"/>
      <w:marRight w:val="0"/>
      <w:marTop w:val="0"/>
      <w:marBottom w:val="0"/>
      <w:divBdr>
        <w:top w:val="none" w:sz="0" w:space="0" w:color="auto"/>
        <w:left w:val="none" w:sz="0" w:space="0" w:color="auto"/>
        <w:bottom w:val="none" w:sz="0" w:space="0" w:color="auto"/>
        <w:right w:val="none" w:sz="0" w:space="0" w:color="auto"/>
      </w:divBdr>
    </w:div>
    <w:div w:id="907227211">
      <w:bodyDiv w:val="1"/>
      <w:marLeft w:val="0"/>
      <w:marRight w:val="0"/>
      <w:marTop w:val="0"/>
      <w:marBottom w:val="0"/>
      <w:divBdr>
        <w:top w:val="none" w:sz="0" w:space="0" w:color="auto"/>
        <w:left w:val="none" w:sz="0" w:space="0" w:color="auto"/>
        <w:bottom w:val="none" w:sz="0" w:space="0" w:color="auto"/>
        <w:right w:val="none" w:sz="0" w:space="0" w:color="auto"/>
      </w:divBdr>
    </w:div>
    <w:div w:id="918707191">
      <w:bodyDiv w:val="1"/>
      <w:marLeft w:val="0"/>
      <w:marRight w:val="0"/>
      <w:marTop w:val="0"/>
      <w:marBottom w:val="0"/>
      <w:divBdr>
        <w:top w:val="none" w:sz="0" w:space="0" w:color="auto"/>
        <w:left w:val="none" w:sz="0" w:space="0" w:color="auto"/>
        <w:bottom w:val="none" w:sz="0" w:space="0" w:color="auto"/>
        <w:right w:val="none" w:sz="0" w:space="0" w:color="auto"/>
      </w:divBdr>
    </w:div>
    <w:div w:id="922840526">
      <w:bodyDiv w:val="1"/>
      <w:marLeft w:val="0"/>
      <w:marRight w:val="0"/>
      <w:marTop w:val="0"/>
      <w:marBottom w:val="0"/>
      <w:divBdr>
        <w:top w:val="none" w:sz="0" w:space="0" w:color="auto"/>
        <w:left w:val="none" w:sz="0" w:space="0" w:color="auto"/>
        <w:bottom w:val="none" w:sz="0" w:space="0" w:color="auto"/>
        <w:right w:val="none" w:sz="0" w:space="0" w:color="auto"/>
      </w:divBdr>
    </w:div>
    <w:div w:id="923611481">
      <w:bodyDiv w:val="1"/>
      <w:marLeft w:val="0"/>
      <w:marRight w:val="0"/>
      <w:marTop w:val="0"/>
      <w:marBottom w:val="0"/>
      <w:divBdr>
        <w:top w:val="none" w:sz="0" w:space="0" w:color="auto"/>
        <w:left w:val="none" w:sz="0" w:space="0" w:color="auto"/>
        <w:bottom w:val="none" w:sz="0" w:space="0" w:color="auto"/>
        <w:right w:val="none" w:sz="0" w:space="0" w:color="auto"/>
      </w:divBdr>
    </w:div>
    <w:div w:id="928002125">
      <w:bodyDiv w:val="1"/>
      <w:marLeft w:val="0"/>
      <w:marRight w:val="0"/>
      <w:marTop w:val="0"/>
      <w:marBottom w:val="0"/>
      <w:divBdr>
        <w:top w:val="none" w:sz="0" w:space="0" w:color="auto"/>
        <w:left w:val="none" w:sz="0" w:space="0" w:color="auto"/>
        <w:bottom w:val="none" w:sz="0" w:space="0" w:color="auto"/>
        <w:right w:val="none" w:sz="0" w:space="0" w:color="auto"/>
      </w:divBdr>
    </w:div>
    <w:div w:id="932317384">
      <w:bodyDiv w:val="1"/>
      <w:marLeft w:val="0"/>
      <w:marRight w:val="0"/>
      <w:marTop w:val="0"/>
      <w:marBottom w:val="0"/>
      <w:divBdr>
        <w:top w:val="none" w:sz="0" w:space="0" w:color="auto"/>
        <w:left w:val="none" w:sz="0" w:space="0" w:color="auto"/>
        <w:bottom w:val="none" w:sz="0" w:space="0" w:color="auto"/>
        <w:right w:val="none" w:sz="0" w:space="0" w:color="auto"/>
      </w:divBdr>
    </w:div>
    <w:div w:id="933249204">
      <w:bodyDiv w:val="1"/>
      <w:marLeft w:val="0"/>
      <w:marRight w:val="0"/>
      <w:marTop w:val="0"/>
      <w:marBottom w:val="0"/>
      <w:divBdr>
        <w:top w:val="none" w:sz="0" w:space="0" w:color="auto"/>
        <w:left w:val="none" w:sz="0" w:space="0" w:color="auto"/>
        <w:bottom w:val="none" w:sz="0" w:space="0" w:color="auto"/>
        <w:right w:val="none" w:sz="0" w:space="0" w:color="auto"/>
      </w:divBdr>
    </w:div>
    <w:div w:id="933363898">
      <w:bodyDiv w:val="1"/>
      <w:marLeft w:val="0"/>
      <w:marRight w:val="0"/>
      <w:marTop w:val="0"/>
      <w:marBottom w:val="0"/>
      <w:divBdr>
        <w:top w:val="none" w:sz="0" w:space="0" w:color="auto"/>
        <w:left w:val="none" w:sz="0" w:space="0" w:color="auto"/>
        <w:bottom w:val="none" w:sz="0" w:space="0" w:color="auto"/>
        <w:right w:val="none" w:sz="0" w:space="0" w:color="auto"/>
      </w:divBdr>
    </w:div>
    <w:div w:id="936520269">
      <w:bodyDiv w:val="1"/>
      <w:marLeft w:val="0"/>
      <w:marRight w:val="0"/>
      <w:marTop w:val="0"/>
      <w:marBottom w:val="0"/>
      <w:divBdr>
        <w:top w:val="none" w:sz="0" w:space="0" w:color="auto"/>
        <w:left w:val="none" w:sz="0" w:space="0" w:color="auto"/>
        <w:bottom w:val="none" w:sz="0" w:space="0" w:color="auto"/>
        <w:right w:val="none" w:sz="0" w:space="0" w:color="auto"/>
      </w:divBdr>
    </w:div>
    <w:div w:id="941911616">
      <w:bodyDiv w:val="1"/>
      <w:marLeft w:val="0"/>
      <w:marRight w:val="0"/>
      <w:marTop w:val="0"/>
      <w:marBottom w:val="0"/>
      <w:divBdr>
        <w:top w:val="none" w:sz="0" w:space="0" w:color="auto"/>
        <w:left w:val="none" w:sz="0" w:space="0" w:color="auto"/>
        <w:bottom w:val="none" w:sz="0" w:space="0" w:color="auto"/>
        <w:right w:val="none" w:sz="0" w:space="0" w:color="auto"/>
      </w:divBdr>
    </w:div>
    <w:div w:id="943076615">
      <w:bodyDiv w:val="1"/>
      <w:marLeft w:val="0"/>
      <w:marRight w:val="0"/>
      <w:marTop w:val="0"/>
      <w:marBottom w:val="0"/>
      <w:divBdr>
        <w:top w:val="none" w:sz="0" w:space="0" w:color="auto"/>
        <w:left w:val="none" w:sz="0" w:space="0" w:color="auto"/>
        <w:bottom w:val="none" w:sz="0" w:space="0" w:color="auto"/>
        <w:right w:val="none" w:sz="0" w:space="0" w:color="auto"/>
      </w:divBdr>
    </w:div>
    <w:div w:id="950744523">
      <w:bodyDiv w:val="1"/>
      <w:marLeft w:val="0"/>
      <w:marRight w:val="0"/>
      <w:marTop w:val="0"/>
      <w:marBottom w:val="0"/>
      <w:divBdr>
        <w:top w:val="none" w:sz="0" w:space="0" w:color="auto"/>
        <w:left w:val="none" w:sz="0" w:space="0" w:color="auto"/>
        <w:bottom w:val="none" w:sz="0" w:space="0" w:color="auto"/>
        <w:right w:val="none" w:sz="0" w:space="0" w:color="auto"/>
      </w:divBdr>
    </w:div>
    <w:div w:id="951787396">
      <w:bodyDiv w:val="1"/>
      <w:marLeft w:val="0"/>
      <w:marRight w:val="0"/>
      <w:marTop w:val="0"/>
      <w:marBottom w:val="0"/>
      <w:divBdr>
        <w:top w:val="none" w:sz="0" w:space="0" w:color="auto"/>
        <w:left w:val="none" w:sz="0" w:space="0" w:color="auto"/>
        <w:bottom w:val="none" w:sz="0" w:space="0" w:color="auto"/>
        <w:right w:val="none" w:sz="0" w:space="0" w:color="auto"/>
      </w:divBdr>
    </w:div>
    <w:div w:id="954406277">
      <w:bodyDiv w:val="1"/>
      <w:marLeft w:val="0"/>
      <w:marRight w:val="0"/>
      <w:marTop w:val="0"/>
      <w:marBottom w:val="0"/>
      <w:divBdr>
        <w:top w:val="none" w:sz="0" w:space="0" w:color="auto"/>
        <w:left w:val="none" w:sz="0" w:space="0" w:color="auto"/>
        <w:bottom w:val="none" w:sz="0" w:space="0" w:color="auto"/>
        <w:right w:val="none" w:sz="0" w:space="0" w:color="auto"/>
      </w:divBdr>
    </w:div>
    <w:div w:id="964240532">
      <w:bodyDiv w:val="1"/>
      <w:marLeft w:val="0"/>
      <w:marRight w:val="0"/>
      <w:marTop w:val="0"/>
      <w:marBottom w:val="0"/>
      <w:divBdr>
        <w:top w:val="none" w:sz="0" w:space="0" w:color="auto"/>
        <w:left w:val="none" w:sz="0" w:space="0" w:color="auto"/>
        <w:bottom w:val="none" w:sz="0" w:space="0" w:color="auto"/>
        <w:right w:val="none" w:sz="0" w:space="0" w:color="auto"/>
      </w:divBdr>
    </w:div>
    <w:div w:id="965549251">
      <w:bodyDiv w:val="1"/>
      <w:marLeft w:val="0"/>
      <w:marRight w:val="0"/>
      <w:marTop w:val="0"/>
      <w:marBottom w:val="0"/>
      <w:divBdr>
        <w:top w:val="none" w:sz="0" w:space="0" w:color="auto"/>
        <w:left w:val="none" w:sz="0" w:space="0" w:color="auto"/>
        <w:bottom w:val="none" w:sz="0" w:space="0" w:color="auto"/>
        <w:right w:val="none" w:sz="0" w:space="0" w:color="auto"/>
      </w:divBdr>
    </w:div>
    <w:div w:id="969630566">
      <w:bodyDiv w:val="1"/>
      <w:marLeft w:val="0"/>
      <w:marRight w:val="0"/>
      <w:marTop w:val="0"/>
      <w:marBottom w:val="0"/>
      <w:divBdr>
        <w:top w:val="none" w:sz="0" w:space="0" w:color="auto"/>
        <w:left w:val="none" w:sz="0" w:space="0" w:color="auto"/>
        <w:bottom w:val="none" w:sz="0" w:space="0" w:color="auto"/>
        <w:right w:val="none" w:sz="0" w:space="0" w:color="auto"/>
      </w:divBdr>
    </w:div>
    <w:div w:id="969630608">
      <w:bodyDiv w:val="1"/>
      <w:marLeft w:val="0"/>
      <w:marRight w:val="0"/>
      <w:marTop w:val="0"/>
      <w:marBottom w:val="0"/>
      <w:divBdr>
        <w:top w:val="none" w:sz="0" w:space="0" w:color="auto"/>
        <w:left w:val="none" w:sz="0" w:space="0" w:color="auto"/>
        <w:bottom w:val="none" w:sz="0" w:space="0" w:color="auto"/>
        <w:right w:val="none" w:sz="0" w:space="0" w:color="auto"/>
      </w:divBdr>
    </w:div>
    <w:div w:id="975719809">
      <w:bodyDiv w:val="1"/>
      <w:marLeft w:val="0"/>
      <w:marRight w:val="0"/>
      <w:marTop w:val="0"/>
      <w:marBottom w:val="0"/>
      <w:divBdr>
        <w:top w:val="none" w:sz="0" w:space="0" w:color="auto"/>
        <w:left w:val="none" w:sz="0" w:space="0" w:color="auto"/>
        <w:bottom w:val="none" w:sz="0" w:space="0" w:color="auto"/>
        <w:right w:val="none" w:sz="0" w:space="0" w:color="auto"/>
      </w:divBdr>
    </w:div>
    <w:div w:id="975841711">
      <w:bodyDiv w:val="1"/>
      <w:marLeft w:val="0"/>
      <w:marRight w:val="0"/>
      <w:marTop w:val="0"/>
      <w:marBottom w:val="0"/>
      <w:divBdr>
        <w:top w:val="none" w:sz="0" w:space="0" w:color="auto"/>
        <w:left w:val="none" w:sz="0" w:space="0" w:color="auto"/>
        <w:bottom w:val="none" w:sz="0" w:space="0" w:color="auto"/>
        <w:right w:val="none" w:sz="0" w:space="0" w:color="auto"/>
      </w:divBdr>
    </w:div>
    <w:div w:id="976565574">
      <w:bodyDiv w:val="1"/>
      <w:marLeft w:val="0"/>
      <w:marRight w:val="0"/>
      <w:marTop w:val="0"/>
      <w:marBottom w:val="0"/>
      <w:divBdr>
        <w:top w:val="none" w:sz="0" w:space="0" w:color="auto"/>
        <w:left w:val="none" w:sz="0" w:space="0" w:color="auto"/>
        <w:bottom w:val="none" w:sz="0" w:space="0" w:color="auto"/>
        <w:right w:val="none" w:sz="0" w:space="0" w:color="auto"/>
      </w:divBdr>
    </w:div>
    <w:div w:id="977299750">
      <w:bodyDiv w:val="1"/>
      <w:marLeft w:val="0"/>
      <w:marRight w:val="0"/>
      <w:marTop w:val="0"/>
      <w:marBottom w:val="0"/>
      <w:divBdr>
        <w:top w:val="none" w:sz="0" w:space="0" w:color="auto"/>
        <w:left w:val="none" w:sz="0" w:space="0" w:color="auto"/>
        <w:bottom w:val="none" w:sz="0" w:space="0" w:color="auto"/>
        <w:right w:val="none" w:sz="0" w:space="0" w:color="auto"/>
      </w:divBdr>
    </w:div>
    <w:div w:id="982540478">
      <w:bodyDiv w:val="1"/>
      <w:marLeft w:val="0"/>
      <w:marRight w:val="0"/>
      <w:marTop w:val="0"/>
      <w:marBottom w:val="0"/>
      <w:divBdr>
        <w:top w:val="none" w:sz="0" w:space="0" w:color="auto"/>
        <w:left w:val="none" w:sz="0" w:space="0" w:color="auto"/>
        <w:bottom w:val="none" w:sz="0" w:space="0" w:color="auto"/>
        <w:right w:val="none" w:sz="0" w:space="0" w:color="auto"/>
      </w:divBdr>
    </w:div>
    <w:div w:id="982734893">
      <w:bodyDiv w:val="1"/>
      <w:marLeft w:val="0"/>
      <w:marRight w:val="0"/>
      <w:marTop w:val="0"/>
      <w:marBottom w:val="0"/>
      <w:divBdr>
        <w:top w:val="none" w:sz="0" w:space="0" w:color="auto"/>
        <w:left w:val="none" w:sz="0" w:space="0" w:color="auto"/>
        <w:bottom w:val="none" w:sz="0" w:space="0" w:color="auto"/>
        <w:right w:val="none" w:sz="0" w:space="0" w:color="auto"/>
      </w:divBdr>
    </w:div>
    <w:div w:id="997273098">
      <w:bodyDiv w:val="1"/>
      <w:marLeft w:val="0"/>
      <w:marRight w:val="0"/>
      <w:marTop w:val="0"/>
      <w:marBottom w:val="0"/>
      <w:divBdr>
        <w:top w:val="none" w:sz="0" w:space="0" w:color="auto"/>
        <w:left w:val="none" w:sz="0" w:space="0" w:color="auto"/>
        <w:bottom w:val="none" w:sz="0" w:space="0" w:color="auto"/>
        <w:right w:val="none" w:sz="0" w:space="0" w:color="auto"/>
      </w:divBdr>
    </w:div>
    <w:div w:id="1008289052">
      <w:bodyDiv w:val="1"/>
      <w:marLeft w:val="0"/>
      <w:marRight w:val="0"/>
      <w:marTop w:val="0"/>
      <w:marBottom w:val="0"/>
      <w:divBdr>
        <w:top w:val="none" w:sz="0" w:space="0" w:color="auto"/>
        <w:left w:val="none" w:sz="0" w:space="0" w:color="auto"/>
        <w:bottom w:val="none" w:sz="0" w:space="0" w:color="auto"/>
        <w:right w:val="none" w:sz="0" w:space="0" w:color="auto"/>
      </w:divBdr>
    </w:div>
    <w:div w:id="1016032350">
      <w:bodyDiv w:val="1"/>
      <w:marLeft w:val="0"/>
      <w:marRight w:val="0"/>
      <w:marTop w:val="0"/>
      <w:marBottom w:val="0"/>
      <w:divBdr>
        <w:top w:val="none" w:sz="0" w:space="0" w:color="auto"/>
        <w:left w:val="none" w:sz="0" w:space="0" w:color="auto"/>
        <w:bottom w:val="none" w:sz="0" w:space="0" w:color="auto"/>
        <w:right w:val="none" w:sz="0" w:space="0" w:color="auto"/>
      </w:divBdr>
    </w:div>
    <w:div w:id="1023288489">
      <w:bodyDiv w:val="1"/>
      <w:marLeft w:val="0"/>
      <w:marRight w:val="0"/>
      <w:marTop w:val="0"/>
      <w:marBottom w:val="0"/>
      <w:divBdr>
        <w:top w:val="none" w:sz="0" w:space="0" w:color="auto"/>
        <w:left w:val="none" w:sz="0" w:space="0" w:color="auto"/>
        <w:bottom w:val="none" w:sz="0" w:space="0" w:color="auto"/>
        <w:right w:val="none" w:sz="0" w:space="0" w:color="auto"/>
      </w:divBdr>
    </w:div>
    <w:div w:id="1029840440">
      <w:bodyDiv w:val="1"/>
      <w:marLeft w:val="0"/>
      <w:marRight w:val="0"/>
      <w:marTop w:val="0"/>
      <w:marBottom w:val="0"/>
      <w:divBdr>
        <w:top w:val="none" w:sz="0" w:space="0" w:color="auto"/>
        <w:left w:val="none" w:sz="0" w:space="0" w:color="auto"/>
        <w:bottom w:val="none" w:sz="0" w:space="0" w:color="auto"/>
        <w:right w:val="none" w:sz="0" w:space="0" w:color="auto"/>
      </w:divBdr>
    </w:div>
    <w:div w:id="1036466008">
      <w:bodyDiv w:val="1"/>
      <w:marLeft w:val="0"/>
      <w:marRight w:val="0"/>
      <w:marTop w:val="0"/>
      <w:marBottom w:val="0"/>
      <w:divBdr>
        <w:top w:val="none" w:sz="0" w:space="0" w:color="auto"/>
        <w:left w:val="none" w:sz="0" w:space="0" w:color="auto"/>
        <w:bottom w:val="none" w:sz="0" w:space="0" w:color="auto"/>
        <w:right w:val="none" w:sz="0" w:space="0" w:color="auto"/>
      </w:divBdr>
    </w:div>
    <w:div w:id="1053313273">
      <w:bodyDiv w:val="1"/>
      <w:marLeft w:val="0"/>
      <w:marRight w:val="0"/>
      <w:marTop w:val="0"/>
      <w:marBottom w:val="0"/>
      <w:divBdr>
        <w:top w:val="none" w:sz="0" w:space="0" w:color="auto"/>
        <w:left w:val="none" w:sz="0" w:space="0" w:color="auto"/>
        <w:bottom w:val="none" w:sz="0" w:space="0" w:color="auto"/>
        <w:right w:val="none" w:sz="0" w:space="0" w:color="auto"/>
      </w:divBdr>
    </w:div>
    <w:div w:id="1060597546">
      <w:bodyDiv w:val="1"/>
      <w:marLeft w:val="0"/>
      <w:marRight w:val="0"/>
      <w:marTop w:val="0"/>
      <w:marBottom w:val="0"/>
      <w:divBdr>
        <w:top w:val="none" w:sz="0" w:space="0" w:color="auto"/>
        <w:left w:val="none" w:sz="0" w:space="0" w:color="auto"/>
        <w:bottom w:val="none" w:sz="0" w:space="0" w:color="auto"/>
        <w:right w:val="none" w:sz="0" w:space="0" w:color="auto"/>
      </w:divBdr>
    </w:div>
    <w:div w:id="1062368562">
      <w:bodyDiv w:val="1"/>
      <w:marLeft w:val="0"/>
      <w:marRight w:val="0"/>
      <w:marTop w:val="0"/>
      <w:marBottom w:val="0"/>
      <w:divBdr>
        <w:top w:val="none" w:sz="0" w:space="0" w:color="auto"/>
        <w:left w:val="none" w:sz="0" w:space="0" w:color="auto"/>
        <w:bottom w:val="none" w:sz="0" w:space="0" w:color="auto"/>
        <w:right w:val="none" w:sz="0" w:space="0" w:color="auto"/>
      </w:divBdr>
    </w:div>
    <w:div w:id="1082602544">
      <w:bodyDiv w:val="1"/>
      <w:marLeft w:val="0"/>
      <w:marRight w:val="0"/>
      <w:marTop w:val="0"/>
      <w:marBottom w:val="0"/>
      <w:divBdr>
        <w:top w:val="none" w:sz="0" w:space="0" w:color="auto"/>
        <w:left w:val="none" w:sz="0" w:space="0" w:color="auto"/>
        <w:bottom w:val="none" w:sz="0" w:space="0" w:color="auto"/>
        <w:right w:val="none" w:sz="0" w:space="0" w:color="auto"/>
      </w:divBdr>
    </w:div>
    <w:div w:id="1085685464">
      <w:bodyDiv w:val="1"/>
      <w:marLeft w:val="0"/>
      <w:marRight w:val="0"/>
      <w:marTop w:val="0"/>
      <w:marBottom w:val="0"/>
      <w:divBdr>
        <w:top w:val="none" w:sz="0" w:space="0" w:color="auto"/>
        <w:left w:val="none" w:sz="0" w:space="0" w:color="auto"/>
        <w:bottom w:val="none" w:sz="0" w:space="0" w:color="auto"/>
        <w:right w:val="none" w:sz="0" w:space="0" w:color="auto"/>
      </w:divBdr>
    </w:div>
    <w:div w:id="1089933652">
      <w:bodyDiv w:val="1"/>
      <w:marLeft w:val="0"/>
      <w:marRight w:val="0"/>
      <w:marTop w:val="0"/>
      <w:marBottom w:val="0"/>
      <w:divBdr>
        <w:top w:val="none" w:sz="0" w:space="0" w:color="auto"/>
        <w:left w:val="none" w:sz="0" w:space="0" w:color="auto"/>
        <w:bottom w:val="none" w:sz="0" w:space="0" w:color="auto"/>
        <w:right w:val="none" w:sz="0" w:space="0" w:color="auto"/>
      </w:divBdr>
    </w:div>
    <w:div w:id="1090543078">
      <w:bodyDiv w:val="1"/>
      <w:marLeft w:val="0"/>
      <w:marRight w:val="0"/>
      <w:marTop w:val="0"/>
      <w:marBottom w:val="0"/>
      <w:divBdr>
        <w:top w:val="none" w:sz="0" w:space="0" w:color="auto"/>
        <w:left w:val="none" w:sz="0" w:space="0" w:color="auto"/>
        <w:bottom w:val="none" w:sz="0" w:space="0" w:color="auto"/>
        <w:right w:val="none" w:sz="0" w:space="0" w:color="auto"/>
      </w:divBdr>
    </w:div>
    <w:div w:id="1099984830">
      <w:bodyDiv w:val="1"/>
      <w:marLeft w:val="0"/>
      <w:marRight w:val="0"/>
      <w:marTop w:val="0"/>
      <w:marBottom w:val="0"/>
      <w:divBdr>
        <w:top w:val="none" w:sz="0" w:space="0" w:color="auto"/>
        <w:left w:val="none" w:sz="0" w:space="0" w:color="auto"/>
        <w:bottom w:val="none" w:sz="0" w:space="0" w:color="auto"/>
        <w:right w:val="none" w:sz="0" w:space="0" w:color="auto"/>
      </w:divBdr>
    </w:div>
    <w:div w:id="1108816550">
      <w:bodyDiv w:val="1"/>
      <w:marLeft w:val="0"/>
      <w:marRight w:val="0"/>
      <w:marTop w:val="0"/>
      <w:marBottom w:val="0"/>
      <w:divBdr>
        <w:top w:val="none" w:sz="0" w:space="0" w:color="auto"/>
        <w:left w:val="none" w:sz="0" w:space="0" w:color="auto"/>
        <w:bottom w:val="none" w:sz="0" w:space="0" w:color="auto"/>
        <w:right w:val="none" w:sz="0" w:space="0" w:color="auto"/>
      </w:divBdr>
    </w:div>
    <w:div w:id="1115245623">
      <w:bodyDiv w:val="1"/>
      <w:marLeft w:val="0"/>
      <w:marRight w:val="0"/>
      <w:marTop w:val="0"/>
      <w:marBottom w:val="0"/>
      <w:divBdr>
        <w:top w:val="none" w:sz="0" w:space="0" w:color="auto"/>
        <w:left w:val="none" w:sz="0" w:space="0" w:color="auto"/>
        <w:bottom w:val="none" w:sz="0" w:space="0" w:color="auto"/>
        <w:right w:val="none" w:sz="0" w:space="0" w:color="auto"/>
      </w:divBdr>
    </w:div>
    <w:div w:id="1138179955">
      <w:bodyDiv w:val="1"/>
      <w:marLeft w:val="0"/>
      <w:marRight w:val="0"/>
      <w:marTop w:val="0"/>
      <w:marBottom w:val="0"/>
      <w:divBdr>
        <w:top w:val="none" w:sz="0" w:space="0" w:color="auto"/>
        <w:left w:val="none" w:sz="0" w:space="0" w:color="auto"/>
        <w:bottom w:val="none" w:sz="0" w:space="0" w:color="auto"/>
        <w:right w:val="none" w:sz="0" w:space="0" w:color="auto"/>
      </w:divBdr>
    </w:div>
    <w:div w:id="1141534786">
      <w:bodyDiv w:val="1"/>
      <w:marLeft w:val="0"/>
      <w:marRight w:val="0"/>
      <w:marTop w:val="0"/>
      <w:marBottom w:val="0"/>
      <w:divBdr>
        <w:top w:val="none" w:sz="0" w:space="0" w:color="auto"/>
        <w:left w:val="none" w:sz="0" w:space="0" w:color="auto"/>
        <w:bottom w:val="none" w:sz="0" w:space="0" w:color="auto"/>
        <w:right w:val="none" w:sz="0" w:space="0" w:color="auto"/>
      </w:divBdr>
    </w:div>
    <w:div w:id="1142117660">
      <w:bodyDiv w:val="1"/>
      <w:marLeft w:val="0"/>
      <w:marRight w:val="0"/>
      <w:marTop w:val="0"/>
      <w:marBottom w:val="0"/>
      <w:divBdr>
        <w:top w:val="none" w:sz="0" w:space="0" w:color="auto"/>
        <w:left w:val="none" w:sz="0" w:space="0" w:color="auto"/>
        <w:bottom w:val="none" w:sz="0" w:space="0" w:color="auto"/>
        <w:right w:val="none" w:sz="0" w:space="0" w:color="auto"/>
      </w:divBdr>
    </w:div>
    <w:div w:id="1154684620">
      <w:bodyDiv w:val="1"/>
      <w:marLeft w:val="0"/>
      <w:marRight w:val="0"/>
      <w:marTop w:val="0"/>
      <w:marBottom w:val="0"/>
      <w:divBdr>
        <w:top w:val="none" w:sz="0" w:space="0" w:color="auto"/>
        <w:left w:val="none" w:sz="0" w:space="0" w:color="auto"/>
        <w:bottom w:val="none" w:sz="0" w:space="0" w:color="auto"/>
        <w:right w:val="none" w:sz="0" w:space="0" w:color="auto"/>
      </w:divBdr>
    </w:div>
    <w:div w:id="1158158619">
      <w:bodyDiv w:val="1"/>
      <w:marLeft w:val="0"/>
      <w:marRight w:val="0"/>
      <w:marTop w:val="0"/>
      <w:marBottom w:val="0"/>
      <w:divBdr>
        <w:top w:val="none" w:sz="0" w:space="0" w:color="auto"/>
        <w:left w:val="none" w:sz="0" w:space="0" w:color="auto"/>
        <w:bottom w:val="none" w:sz="0" w:space="0" w:color="auto"/>
        <w:right w:val="none" w:sz="0" w:space="0" w:color="auto"/>
      </w:divBdr>
    </w:div>
    <w:div w:id="1172258105">
      <w:bodyDiv w:val="1"/>
      <w:marLeft w:val="0"/>
      <w:marRight w:val="0"/>
      <w:marTop w:val="0"/>
      <w:marBottom w:val="0"/>
      <w:divBdr>
        <w:top w:val="none" w:sz="0" w:space="0" w:color="auto"/>
        <w:left w:val="none" w:sz="0" w:space="0" w:color="auto"/>
        <w:bottom w:val="none" w:sz="0" w:space="0" w:color="auto"/>
        <w:right w:val="none" w:sz="0" w:space="0" w:color="auto"/>
      </w:divBdr>
    </w:div>
    <w:div w:id="1178468749">
      <w:bodyDiv w:val="1"/>
      <w:marLeft w:val="0"/>
      <w:marRight w:val="0"/>
      <w:marTop w:val="0"/>
      <w:marBottom w:val="0"/>
      <w:divBdr>
        <w:top w:val="none" w:sz="0" w:space="0" w:color="auto"/>
        <w:left w:val="none" w:sz="0" w:space="0" w:color="auto"/>
        <w:bottom w:val="none" w:sz="0" w:space="0" w:color="auto"/>
        <w:right w:val="none" w:sz="0" w:space="0" w:color="auto"/>
      </w:divBdr>
    </w:div>
    <w:div w:id="1179275742">
      <w:bodyDiv w:val="1"/>
      <w:marLeft w:val="0"/>
      <w:marRight w:val="0"/>
      <w:marTop w:val="0"/>
      <w:marBottom w:val="0"/>
      <w:divBdr>
        <w:top w:val="none" w:sz="0" w:space="0" w:color="auto"/>
        <w:left w:val="none" w:sz="0" w:space="0" w:color="auto"/>
        <w:bottom w:val="none" w:sz="0" w:space="0" w:color="auto"/>
        <w:right w:val="none" w:sz="0" w:space="0" w:color="auto"/>
      </w:divBdr>
    </w:div>
    <w:div w:id="1185443574">
      <w:bodyDiv w:val="1"/>
      <w:marLeft w:val="0"/>
      <w:marRight w:val="0"/>
      <w:marTop w:val="0"/>
      <w:marBottom w:val="0"/>
      <w:divBdr>
        <w:top w:val="none" w:sz="0" w:space="0" w:color="auto"/>
        <w:left w:val="none" w:sz="0" w:space="0" w:color="auto"/>
        <w:bottom w:val="none" w:sz="0" w:space="0" w:color="auto"/>
        <w:right w:val="none" w:sz="0" w:space="0" w:color="auto"/>
      </w:divBdr>
    </w:div>
    <w:div w:id="1186556004">
      <w:bodyDiv w:val="1"/>
      <w:marLeft w:val="0"/>
      <w:marRight w:val="0"/>
      <w:marTop w:val="0"/>
      <w:marBottom w:val="0"/>
      <w:divBdr>
        <w:top w:val="none" w:sz="0" w:space="0" w:color="auto"/>
        <w:left w:val="none" w:sz="0" w:space="0" w:color="auto"/>
        <w:bottom w:val="none" w:sz="0" w:space="0" w:color="auto"/>
        <w:right w:val="none" w:sz="0" w:space="0" w:color="auto"/>
      </w:divBdr>
    </w:div>
    <w:div w:id="1189878820">
      <w:bodyDiv w:val="1"/>
      <w:marLeft w:val="0"/>
      <w:marRight w:val="0"/>
      <w:marTop w:val="0"/>
      <w:marBottom w:val="0"/>
      <w:divBdr>
        <w:top w:val="none" w:sz="0" w:space="0" w:color="auto"/>
        <w:left w:val="none" w:sz="0" w:space="0" w:color="auto"/>
        <w:bottom w:val="none" w:sz="0" w:space="0" w:color="auto"/>
        <w:right w:val="none" w:sz="0" w:space="0" w:color="auto"/>
      </w:divBdr>
    </w:div>
    <w:div w:id="1193880003">
      <w:bodyDiv w:val="1"/>
      <w:marLeft w:val="0"/>
      <w:marRight w:val="0"/>
      <w:marTop w:val="0"/>
      <w:marBottom w:val="0"/>
      <w:divBdr>
        <w:top w:val="none" w:sz="0" w:space="0" w:color="auto"/>
        <w:left w:val="none" w:sz="0" w:space="0" w:color="auto"/>
        <w:bottom w:val="none" w:sz="0" w:space="0" w:color="auto"/>
        <w:right w:val="none" w:sz="0" w:space="0" w:color="auto"/>
      </w:divBdr>
    </w:div>
    <w:div w:id="1194423014">
      <w:bodyDiv w:val="1"/>
      <w:marLeft w:val="0"/>
      <w:marRight w:val="0"/>
      <w:marTop w:val="0"/>
      <w:marBottom w:val="0"/>
      <w:divBdr>
        <w:top w:val="none" w:sz="0" w:space="0" w:color="auto"/>
        <w:left w:val="none" w:sz="0" w:space="0" w:color="auto"/>
        <w:bottom w:val="none" w:sz="0" w:space="0" w:color="auto"/>
        <w:right w:val="none" w:sz="0" w:space="0" w:color="auto"/>
      </w:divBdr>
    </w:div>
    <w:div w:id="1214780004">
      <w:bodyDiv w:val="1"/>
      <w:marLeft w:val="0"/>
      <w:marRight w:val="0"/>
      <w:marTop w:val="0"/>
      <w:marBottom w:val="0"/>
      <w:divBdr>
        <w:top w:val="none" w:sz="0" w:space="0" w:color="auto"/>
        <w:left w:val="none" w:sz="0" w:space="0" w:color="auto"/>
        <w:bottom w:val="none" w:sz="0" w:space="0" w:color="auto"/>
        <w:right w:val="none" w:sz="0" w:space="0" w:color="auto"/>
      </w:divBdr>
    </w:div>
    <w:div w:id="1220167278">
      <w:bodyDiv w:val="1"/>
      <w:marLeft w:val="0"/>
      <w:marRight w:val="0"/>
      <w:marTop w:val="0"/>
      <w:marBottom w:val="0"/>
      <w:divBdr>
        <w:top w:val="none" w:sz="0" w:space="0" w:color="auto"/>
        <w:left w:val="none" w:sz="0" w:space="0" w:color="auto"/>
        <w:bottom w:val="none" w:sz="0" w:space="0" w:color="auto"/>
        <w:right w:val="none" w:sz="0" w:space="0" w:color="auto"/>
      </w:divBdr>
    </w:div>
    <w:div w:id="1229265899">
      <w:bodyDiv w:val="1"/>
      <w:marLeft w:val="0"/>
      <w:marRight w:val="0"/>
      <w:marTop w:val="0"/>
      <w:marBottom w:val="0"/>
      <w:divBdr>
        <w:top w:val="none" w:sz="0" w:space="0" w:color="auto"/>
        <w:left w:val="none" w:sz="0" w:space="0" w:color="auto"/>
        <w:bottom w:val="none" w:sz="0" w:space="0" w:color="auto"/>
        <w:right w:val="none" w:sz="0" w:space="0" w:color="auto"/>
      </w:divBdr>
    </w:div>
    <w:div w:id="1230266360">
      <w:bodyDiv w:val="1"/>
      <w:marLeft w:val="0"/>
      <w:marRight w:val="0"/>
      <w:marTop w:val="0"/>
      <w:marBottom w:val="0"/>
      <w:divBdr>
        <w:top w:val="none" w:sz="0" w:space="0" w:color="auto"/>
        <w:left w:val="none" w:sz="0" w:space="0" w:color="auto"/>
        <w:bottom w:val="none" w:sz="0" w:space="0" w:color="auto"/>
        <w:right w:val="none" w:sz="0" w:space="0" w:color="auto"/>
      </w:divBdr>
    </w:div>
    <w:div w:id="1234437055">
      <w:bodyDiv w:val="1"/>
      <w:marLeft w:val="0"/>
      <w:marRight w:val="0"/>
      <w:marTop w:val="0"/>
      <w:marBottom w:val="0"/>
      <w:divBdr>
        <w:top w:val="none" w:sz="0" w:space="0" w:color="auto"/>
        <w:left w:val="none" w:sz="0" w:space="0" w:color="auto"/>
        <w:bottom w:val="none" w:sz="0" w:space="0" w:color="auto"/>
        <w:right w:val="none" w:sz="0" w:space="0" w:color="auto"/>
      </w:divBdr>
    </w:div>
    <w:div w:id="1253079269">
      <w:bodyDiv w:val="1"/>
      <w:marLeft w:val="0"/>
      <w:marRight w:val="0"/>
      <w:marTop w:val="0"/>
      <w:marBottom w:val="0"/>
      <w:divBdr>
        <w:top w:val="none" w:sz="0" w:space="0" w:color="auto"/>
        <w:left w:val="none" w:sz="0" w:space="0" w:color="auto"/>
        <w:bottom w:val="none" w:sz="0" w:space="0" w:color="auto"/>
        <w:right w:val="none" w:sz="0" w:space="0" w:color="auto"/>
      </w:divBdr>
    </w:div>
    <w:div w:id="1253776744">
      <w:bodyDiv w:val="1"/>
      <w:marLeft w:val="0"/>
      <w:marRight w:val="0"/>
      <w:marTop w:val="0"/>
      <w:marBottom w:val="0"/>
      <w:divBdr>
        <w:top w:val="none" w:sz="0" w:space="0" w:color="auto"/>
        <w:left w:val="none" w:sz="0" w:space="0" w:color="auto"/>
        <w:bottom w:val="none" w:sz="0" w:space="0" w:color="auto"/>
        <w:right w:val="none" w:sz="0" w:space="0" w:color="auto"/>
      </w:divBdr>
    </w:div>
    <w:div w:id="1257639162">
      <w:bodyDiv w:val="1"/>
      <w:marLeft w:val="0"/>
      <w:marRight w:val="0"/>
      <w:marTop w:val="0"/>
      <w:marBottom w:val="0"/>
      <w:divBdr>
        <w:top w:val="none" w:sz="0" w:space="0" w:color="auto"/>
        <w:left w:val="none" w:sz="0" w:space="0" w:color="auto"/>
        <w:bottom w:val="none" w:sz="0" w:space="0" w:color="auto"/>
        <w:right w:val="none" w:sz="0" w:space="0" w:color="auto"/>
      </w:divBdr>
    </w:div>
    <w:div w:id="1260867987">
      <w:bodyDiv w:val="1"/>
      <w:marLeft w:val="0"/>
      <w:marRight w:val="0"/>
      <w:marTop w:val="0"/>
      <w:marBottom w:val="0"/>
      <w:divBdr>
        <w:top w:val="none" w:sz="0" w:space="0" w:color="auto"/>
        <w:left w:val="none" w:sz="0" w:space="0" w:color="auto"/>
        <w:bottom w:val="none" w:sz="0" w:space="0" w:color="auto"/>
        <w:right w:val="none" w:sz="0" w:space="0" w:color="auto"/>
      </w:divBdr>
    </w:div>
    <w:div w:id="1269004246">
      <w:bodyDiv w:val="1"/>
      <w:marLeft w:val="0"/>
      <w:marRight w:val="0"/>
      <w:marTop w:val="0"/>
      <w:marBottom w:val="0"/>
      <w:divBdr>
        <w:top w:val="none" w:sz="0" w:space="0" w:color="auto"/>
        <w:left w:val="none" w:sz="0" w:space="0" w:color="auto"/>
        <w:bottom w:val="none" w:sz="0" w:space="0" w:color="auto"/>
        <w:right w:val="none" w:sz="0" w:space="0" w:color="auto"/>
      </w:divBdr>
    </w:div>
    <w:div w:id="1279794237">
      <w:bodyDiv w:val="1"/>
      <w:marLeft w:val="0"/>
      <w:marRight w:val="0"/>
      <w:marTop w:val="0"/>
      <w:marBottom w:val="0"/>
      <w:divBdr>
        <w:top w:val="none" w:sz="0" w:space="0" w:color="auto"/>
        <w:left w:val="none" w:sz="0" w:space="0" w:color="auto"/>
        <w:bottom w:val="none" w:sz="0" w:space="0" w:color="auto"/>
        <w:right w:val="none" w:sz="0" w:space="0" w:color="auto"/>
      </w:divBdr>
    </w:div>
    <w:div w:id="1282032537">
      <w:bodyDiv w:val="1"/>
      <w:marLeft w:val="0"/>
      <w:marRight w:val="0"/>
      <w:marTop w:val="0"/>
      <w:marBottom w:val="0"/>
      <w:divBdr>
        <w:top w:val="none" w:sz="0" w:space="0" w:color="auto"/>
        <w:left w:val="none" w:sz="0" w:space="0" w:color="auto"/>
        <w:bottom w:val="none" w:sz="0" w:space="0" w:color="auto"/>
        <w:right w:val="none" w:sz="0" w:space="0" w:color="auto"/>
      </w:divBdr>
    </w:div>
    <w:div w:id="1284311137">
      <w:bodyDiv w:val="1"/>
      <w:marLeft w:val="0"/>
      <w:marRight w:val="0"/>
      <w:marTop w:val="0"/>
      <w:marBottom w:val="0"/>
      <w:divBdr>
        <w:top w:val="none" w:sz="0" w:space="0" w:color="auto"/>
        <w:left w:val="none" w:sz="0" w:space="0" w:color="auto"/>
        <w:bottom w:val="none" w:sz="0" w:space="0" w:color="auto"/>
        <w:right w:val="none" w:sz="0" w:space="0" w:color="auto"/>
      </w:divBdr>
    </w:div>
    <w:div w:id="1293251594">
      <w:bodyDiv w:val="1"/>
      <w:marLeft w:val="0"/>
      <w:marRight w:val="0"/>
      <w:marTop w:val="0"/>
      <w:marBottom w:val="0"/>
      <w:divBdr>
        <w:top w:val="none" w:sz="0" w:space="0" w:color="auto"/>
        <w:left w:val="none" w:sz="0" w:space="0" w:color="auto"/>
        <w:bottom w:val="none" w:sz="0" w:space="0" w:color="auto"/>
        <w:right w:val="none" w:sz="0" w:space="0" w:color="auto"/>
      </w:divBdr>
    </w:div>
    <w:div w:id="1299531845">
      <w:bodyDiv w:val="1"/>
      <w:marLeft w:val="0"/>
      <w:marRight w:val="0"/>
      <w:marTop w:val="0"/>
      <w:marBottom w:val="0"/>
      <w:divBdr>
        <w:top w:val="none" w:sz="0" w:space="0" w:color="auto"/>
        <w:left w:val="none" w:sz="0" w:space="0" w:color="auto"/>
        <w:bottom w:val="none" w:sz="0" w:space="0" w:color="auto"/>
        <w:right w:val="none" w:sz="0" w:space="0" w:color="auto"/>
      </w:divBdr>
    </w:div>
    <w:div w:id="1312321335">
      <w:bodyDiv w:val="1"/>
      <w:marLeft w:val="0"/>
      <w:marRight w:val="0"/>
      <w:marTop w:val="0"/>
      <w:marBottom w:val="0"/>
      <w:divBdr>
        <w:top w:val="none" w:sz="0" w:space="0" w:color="auto"/>
        <w:left w:val="none" w:sz="0" w:space="0" w:color="auto"/>
        <w:bottom w:val="none" w:sz="0" w:space="0" w:color="auto"/>
        <w:right w:val="none" w:sz="0" w:space="0" w:color="auto"/>
      </w:divBdr>
    </w:div>
    <w:div w:id="1316646418">
      <w:bodyDiv w:val="1"/>
      <w:marLeft w:val="0"/>
      <w:marRight w:val="0"/>
      <w:marTop w:val="0"/>
      <w:marBottom w:val="0"/>
      <w:divBdr>
        <w:top w:val="none" w:sz="0" w:space="0" w:color="auto"/>
        <w:left w:val="none" w:sz="0" w:space="0" w:color="auto"/>
        <w:bottom w:val="none" w:sz="0" w:space="0" w:color="auto"/>
        <w:right w:val="none" w:sz="0" w:space="0" w:color="auto"/>
      </w:divBdr>
    </w:div>
    <w:div w:id="1320187078">
      <w:bodyDiv w:val="1"/>
      <w:marLeft w:val="0"/>
      <w:marRight w:val="0"/>
      <w:marTop w:val="0"/>
      <w:marBottom w:val="0"/>
      <w:divBdr>
        <w:top w:val="none" w:sz="0" w:space="0" w:color="auto"/>
        <w:left w:val="none" w:sz="0" w:space="0" w:color="auto"/>
        <w:bottom w:val="none" w:sz="0" w:space="0" w:color="auto"/>
        <w:right w:val="none" w:sz="0" w:space="0" w:color="auto"/>
      </w:divBdr>
    </w:div>
    <w:div w:id="1325234913">
      <w:bodyDiv w:val="1"/>
      <w:marLeft w:val="0"/>
      <w:marRight w:val="0"/>
      <w:marTop w:val="0"/>
      <w:marBottom w:val="0"/>
      <w:divBdr>
        <w:top w:val="none" w:sz="0" w:space="0" w:color="auto"/>
        <w:left w:val="none" w:sz="0" w:space="0" w:color="auto"/>
        <w:bottom w:val="none" w:sz="0" w:space="0" w:color="auto"/>
        <w:right w:val="none" w:sz="0" w:space="0" w:color="auto"/>
      </w:divBdr>
    </w:div>
    <w:div w:id="1327787277">
      <w:bodyDiv w:val="1"/>
      <w:marLeft w:val="0"/>
      <w:marRight w:val="0"/>
      <w:marTop w:val="0"/>
      <w:marBottom w:val="0"/>
      <w:divBdr>
        <w:top w:val="none" w:sz="0" w:space="0" w:color="auto"/>
        <w:left w:val="none" w:sz="0" w:space="0" w:color="auto"/>
        <w:bottom w:val="none" w:sz="0" w:space="0" w:color="auto"/>
        <w:right w:val="none" w:sz="0" w:space="0" w:color="auto"/>
      </w:divBdr>
    </w:div>
    <w:div w:id="1328824381">
      <w:bodyDiv w:val="1"/>
      <w:marLeft w:val="0"/>
      <w:marRight w:val="0"/>
      <w:marTop w:val="0"/>
      <w:marBottom w:val="0"/>
      <w:divBdr>
        <w:top w:val="none" w:sz="0" w:space="0" w:color="auto"/>
        <w:left w:val="none" w:sz="0" w:space="0" w:color="auto"/>
        <w:bottom w:val="none" w:sz="0" w:space="0" w:color="auto"/>
        <w:right w:val="none" w:sz="0" w:space="0" w:color="auto"/>
      </w:divBdr>
    </w:div>
    <w:div w:id="1334725904">
      <w:bodyDiv w:val="1"/>
      <w:marLeft w:val="0"/>
      <w:marRight w:val="0"/>
      <w:marTop w:val="0"/>
      <w:marBottom w:val="0"/>
      <w:divBdr>
        <w:top w:val="none" w:sz="0" w:space="0" w:color="auto"/>
        <w:left w:val="none" w:sz="0" w:space="0" w:color="auto"/>
        <w:bottom w:val="none" w:sz="0" w:space="0" w:color="auto"/>
        <w:right w:val="none" w:sz="0" w:space="0" w:color="auto"/>
      </w:divBdr>
    </w:div>
    <w:div w:id="1338967935">
      <w:bodyDiv w:val="1"/>
      <w:marLeft w:val="0"/>
      <w:marRight w:val="0"/>
      <w:marTop w:val="0"/>
      <w:marBottom w:val="0"/>
      <w:divBdr>
        <w:top w:val="none" w:sz="0" w:space="0" w:color="auto"/>
        <w:left w:val="none" w:sz="0" w:space="0" w:color="auto"/>
        <w:bottom w:val="none" w:sz="0" w:space="0" w:color="auto"/>
        <w:right w:val="none" w:sz="0" w:space="0" w:color="auto"/>
      </w:divBdr>
    </w:div>
    <w:div w:id="1340767307">
      <w:bodyDiv w:val="1"/>
      <w:marLeft w:val="0"/>
      <w:marRight w:val="0"/>
      <w:marTop w:val="0"/>
      <w:marBottom w:val="0"/>
      <w:divBdr>
        <w:top w:val="none" w:sz="0" w:space="0" w:color="auto"/>
        <w:left w:val="none" w:sz="0" w:space="0" w:color="auto"/>
        <w:bottom w:val="none" w:sz="0" w:space="0" w:color="auto"/>
        <w:right w:val="none" w:sz="0" w:space="0" w:color="auto"/>
      </w:divBdr>
    </w:div>
    <w:div w:id="1344864812">
      <w:bodyDiv w:val="1"/>
      <w:marLeft w:val="0"/>
      <w:marRight w:val="0"/>
      <w:marTop w:val="0"/>
      <w:marBottom w:val="0"/>
      <w:divBdr>
        <w:top w:val="none" w:sz="0" w:space="0" w:color="auto"/>
        <w:left w:val="none" w:sz="0" w:space="0" w:color="auto"/>
        <w:bottom w:val="none" w:sz="0" w:space="0" w:color="auto"/>
        <w:right w:val="none" w:sz="0" w:space="0" w:color="auto"/>
      </w:divBdr>
    </w:div>
    <w:div w:id="1345935489">
      <w:bodyDiv w:val="1"/>
      <w:marLeft w:val="0"/>
      <w:marRight w:val="0"/>
      <w:marTop w:val="0"/>
      <w:marBottom w:val="0"/>
      <w:divBdr>
        <w:top w:val="none" w:sz="0" w:space="0" w:color="auto"/>
        <w:left w:val="none" w:sz="0" w:space="0" w:color="auto"/>
        <w:bottom w:val="none" w:sz="0" w:space="0" w:color="auto"/>
        <w:right w:val="none" w:sz="0" w:space="0" w:color="auto"/>
      </w:divBdr>
    </w:div>
    <w:div w:id="1347095063">
      <w:bodyDiv w:val="1"/>
      <w:marLeft w:val="0"/>
      <w:marRight w:val="0"/>
      <w:marTop w:val="0"/>
      <w:marBottom w:val="0"/>
      <w:divBdr>
        <w:top w:val="none" w:sz="0" w:space="0" w:color="auto"/>
        <w:left w:val="none" w:sz="0" w:space="0" w:color="auto"/>
        <w:bottom w:val="none" w:sz="0" w:space="0" w:color="auto"/>
        <w:right w:val="none" w:sz="0" w:space="0" w:color="auto"/>
      </w:divBdr>
    </w:div>
    <w:div w:id="1354380940">
      <w:bodyDiv w:val="1"/>
      <w:marLeft w:val="0"/>
      <w:marRight w:val="0"/>
      <w:marTop w:val="0"/>
      <w:marBottom w:val="0"/>
      <w:divBdr>
        <w:top w:val="none" w:sz="0" w:space="0" w:color="auto"/>
        <w:left w:val="none" w:sz="0" w:space="0" w:color="auto"/>
        <w:bottom w:val="none" w:sz="0" w:space="0" w:color="auto"/>
        <w:right w:val="none" w:sz="0" w:space="0" w:color="auto"/>
      </w:divBdr>
    </w:div>
    <w:div w:id="1369454872">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74841432">
      <w:bodyDiv w:val="1"/>
      <w:marLeft w:val="0"/>
      <w:marRight w:val="0"/>
      <w:marTop w:val="0"/>
      <w:marBottom w:val="0"/>
      <w:divBdr>
        <w:top w:val="none" w:sz="0" w:space="0" w:color="auto"/>
        <w:left w:val="none" w:sz="0" w:space="0" w:color="auto"/>
        <w:bottom w:val="none" w:sz="0" w:space="0" w:color="auto"/>
        <w:right w:val="none" w:sz="0" w:space="0" w:color="auto"/>
      </w:divBdr>
    </w:div>
    <w:div w:id="1386106329">
      <w:bodyDiv w:val="1"/>
      <w:marLeft w:val="0"/>
      <w:marRight w:val="0"/>
      <w:marTop w:val="0"/>
      <w:marBottom w:val="0"/>
      <w:divBdr>
        <w:top w:val="none" w:sz="0" w:space="0" w:color="auto"/>
        <w:left w:val="none" w:sz="0" w:space="0" w:color="auto"/>
        <w:bottom w:val="none" w:sz="0" w:space="0" w:color="auto"/>
        <w:right w:val="none" w:sz="0" w:space="0" w:color="auto"/>
      </w:divBdr>
    </w:div>
    <w:div w:id="1388603259">
      <w:bodyDiv w:val="1"/>
      <w:marLeft w:val="0"/>
      <w:marRight w:val="0"/>
      <w:marTop w:val="0"/>
      <w:marBottom w:val="0"/>
      <w:divBdr>
        <w:top w:val="none" w:sz="0" w:space="0" w:color="auto"/>
        <w:left w:val="none" w:sz="0" w:space="0" w:color="auto"/>
        <w:bottom w:val="none" w:sz="0" w:space="0" w:color="auto"/>
        <w:right w:val="none" w:sz="0" w:space="0" w:color="auto"/>
      </w:divBdr>
    </w:div>
    <w:div w:id="1392382803">
      <w:bodyDiv w:val="1"/>
      <w:marLeft w:val="0"/>
      <w:marRight w:val="0"/>
      <w:marTop w:val="0"/>
      <w:marBottom w:val="0"/>
      <w:divBdr>
        <w:top w:val="none" w:sz="0" w:space="0" w:color="auto"/>
        <w:left w:val="none" w:sz="0" w:space="0" w:color="auto"/>
        <w:bottom w:val="none" w:sz="0" w:space="0" w:color="auto"/>
        <w:right w:val="none" w:sz="0" w:space="0" w:color="auto"/>
      </w:divBdr>
    </w:div>
    <w:div w:id="1393385049">
      <w:bodyDiv w:val="1"/>
      <w:marLeft w:val="0"/>
      <w:marRight w:val="0"/>
      <w:marTop w:val="0"/>
      <w:marBottom w:val="0"/>
      <w:divBdr>
        <w:top w:val="none" w:sz="0" w:space="0" w:color="auto"/>
        <w:left w:val="none" w:sz="0" w:space="0" w:color="auto"/>
        <w:bottom w:val="none" w:sz="0" w:space="0" w:color="auto"/>
        <w:right w:val="none" w:sz="0" w:space="0" w:color="auto"/>
      </w:divBdr>
    </w:div>
    <w:div w:id="1399354234">
      <w:bodyDiv w:val="1"/>
      <w:marLeft w:val="0"/>
      <w:marRight w:val="0"/>
      <w:marTop w:val="0"/>
      <w:marBottom w:val="0"/>
      <w:divBdr>
        <w:top w:val="none" w:sz="0" w:space="0" w:color="auto"/>
        <w:left w:val="none" w:sz="0" w:space="0" w:color="auto"/>
        <w:bottom w:val="none" w:sz="0" w:space="0" w:color="auto"/>
        <w:right w:val="none" w:sz="0" w:space="0" w:color="auto"/>
      </w:divBdr>
    </w:div>
    <w:div w:id="1404526936">
      <w:bodyDiv w:val="1"/>
      <w:marLeft w:val="0"/>
      <w:marRight w:val="0"/>
      <w:marTop w:val="0"/>
      <w:marBottom w:val="0"/>
      <w:divBdr>
        <w:top w:val="none" w:sz="0" w:space="0" w:color="auto"/>
        <w:left w:val="none" w:sz="0" w:space="0" w:color="auto"/>
        <w:bottom w:val="none" w:sz="0" w:space="0" w:color="auto"/>
        <w:right w:val="none" w:sz="0" w:space="0" w:color="auto"/>
      </w:divBdr>
    </w:div>
    <w:div w:id="1404569522">
      <w:bodyDiv w:val="1"/>
      <w:marLeft w:val="0"/>
      <w:marRight w:val="0"/>
      <w:marTop w:val="0"/>
      <w:marBottom w:val="0"/>
      <w:divBdr>
        <w:top w:val="none" w:sz="0" w:space="0" w:color="auto"/>
        <w:left w:val="none" w:sz="0" w:space="0" w:color="auto"/>
        <w:bottom w:val="none" w:sz="0" w:space="0" w:color="auto"/>
        <w:right w:val="none" w:sz="0" w:space="0" w:color="auto"/>
      </w:divBdr>
    </w:div>
    <w:div w:id="1405372271">
      <w:bodyDiv w:val="1"/>
      <w:marLeft w:val="0"/>
      <w:marRight w:val="0"/>
      <w:marTop w:val="0"/>
      <w:marBottom w:val="0"/>
      <w:divBdr>
        <w:top w:val="none" w:sz="0" w:space="0" w:color="auto"/>
        <w:left w:val="none" w:sz="0" w:space="0" w:color="auto"/>
        <w:bottom w:val="none" w:sz="0" w:space="0" w:color="auto"/>
        <w:right w:val="none" w:sz="0" w:space="0" w:color="auto"/>
      </w:divBdr>
    </w:div>
    <w:div w:id="1417239998">
      <w:bodyDiv w:val="1"/>
      <w:marLeft w:val="0"/>
      <w:marRight w:val="0"/>
      <w:marTop w:val="0"/>
      <w:marBottom w:val="0"/>
      <w:divBdr>
        <w:top w:val="none" w:sz="0" w:space="0" w:color="auto"/>
        <w:left w:val="none" w:sz="0" w:space="0" w:color="auto"/>
        <w:bottom w:val="none" w:sz="0" w:space="0" w:color="auto"/>
        <w:right w:val="none" w:sz="0" w:space="0" w:color="auto"/>
      </w:divBdr>
    </w:div>
    <w:div w:id="1428963109">
      <w:bodyDiv w:val="1"/>
      <w:marLeft w:val="0"/>
      <w:marRight w:val="0"/>
      <w:marTop w:val="0"/>
      <w:marBottom w:val="0"/>
      <w:divBdr>
        <w:top w:val="none" w:sz="0" w:space="0" w:color="auto"/>
        <w:left w:val="none" w:sz="0" w:space="0" w:color="auto"/>
        <w:bottom w:val="none" w:sz="0" w:space="0" w:color="auto"/>
        <w:right w:val="none" w:sz="0" w:space="0" w:color="auto"/>
      </w:divBdr>
    </w:div>
    <w:div w:id="1429811469">
      <w:bodyDiv w:val="1"/>
      <w:marLeft w:val="0"/>
      <w:marRight w:val="0"/>
      <w:marTop w:val="0"/>
      <w:marBottom w:val="0"/>
      <w:divBdr>
        <w:top w:val="none" w:sz="0" w:space="0" w:color="auto"/>
        <w:left w:val="none" w:sz="0" w:space="0" w:color="auto"/>
        <w:bottom w:val="none" w:sz="0" w:space="0" w:color="auto"/>
        <w:right w:val="none" w:sz="0" w:space="0" w:color="auto"/>
      </w:divBdr>
    </w:div>
    <w:div w:id="1434976536">
      <w:bodyDiv w:val="1"/>
      <w:marLeft w:val="0"/>
      <w:marRight w:val="0"/>
      <w:marTop w:val="0"/>
      <w:marBottom w:val="0"/>
      <w:divBdr>
        <w:top w:val="none" w:sz="0" w:space="0" w:color="auto"/>
        <w:left w:val="none" w:sz="0" w:space="0" w:color="auto"/>
        <w:bottom w:val="none" w:sz="0" w:space="0" w:color="auto"/>
        <w:right w:val="none" w:sz="0" w:space="0" w:color="auto"/>
      </w:divBdr>
    </w:div>
    <w:div w:id="1451633295">
      <w:bodyDiv w:val="1"/>
      <w:marLeft w:val="0"/>
      <w:marRight w:val="0"/>
      <w:marTop w:val="0"/>
      <w:marBottom w:val="0"/>
      <w:divBdr>
        <w:top w:val="none" w:sz="0" w:space="0" w:color="auto"/>
        <w:left w:val="none" w:sz="0" w:space="0" w:color="auto"/>
        <w:bottom w:val="none" w:sz="0" w:space="0" w:color="auto"/>
        <w:right w:val="none" w:sz="0" w:space="0" w:color="auto"/>
      </w:divBdr>
    </w:div>
    <w:div w:id="1452095434">
      <w:bodyDiv w:val="1"/>
      <w:marLeft w:val="0"/>
      <w:marRight w:val="0"/>
      <w:marTop w:val="0"/>
      <w:marBottom w:val="0"/>
      <w:divBdr>
        <w:top w:val="none" w:sz="0" w:space="0" w:color="auto"/>
        <w:left w:val="none" w:sz="0" w:space="0" w:color="auto"/>
        <w:bottom w:val="none" w:sz="0" w:space="0" w:color="auto"/>
        <w:right w:val="none" w:sz="0" w:space="0" w:color="auto"/>
      </w:divBdr>
    </w:div>
    <w:div w:id="1459103178">
      <w:bodyDiv w:val="1"/>
      <w:marLeft w:val="0"/>
      <w:marRight w:val="0"/>
      <w:marTop w:val="0"/>
      <w:marBottom w:val="0"/>
      <w:divBdr>
        <w:top w:val="none" w:sz="0" w:space="0" w:color="auto"/>
        <w:left w:val="none" w:sz="0" w:space="0" w:color="auto"/>
        <w:bottom w:val="none" w:sz="0" w:space="0" w:color="auto"/>
        <w:right w:val="none" w:sz="0" w:space="0" w:color="auto"/>
      </w:divBdr>
    </w:div>
    <w:div w:id="1459911427">
      <w:bodyDiv w:val="1"/>
      <w:marLeft w:val="0"/>
      <w:marRight w:val="0"/>
      <w:marTop w:val="0"/>
      <w:marBottom w:val="0"/>
      <w:divBdr>
        <w:top w:val="none" w:sz="0" w:space="0" w:color="auto"/>
        <w:left w:val="none" w:sz="0" w:space="0" w:color="auto"/>
        <w:bottom w:val="none" w:sz="0" w:space="0" w:color="auto"/>
        <w:right w:val="none" w:sz="0" w:space="0" w:color="auto"/>
      </w:divBdr>
    </w:div>
    <w:div w:id="1465193572">
      <w:bodyDiv w:val="1"/>
      <w:marLeft w:val="0"/>
      <w:marRight w:val="0"/>
      <w:marTop w:val="0"/>
      <w:marBottom w:val="0"/>
      <w:divBdr>
        <w:top w:val="none" w:sz="0" w:space="0" w:color="auto"/>
        <w:left w:val="none" w:sz="0" w:space="0" w:color="auto"/>
        <w:bottom w:val="none" w:sz="0" w:space="0" w:color="auto"/>
        <w:right w:val="none" w:sz="0" w:space="0" w:color="auto"/>
      </w:divBdr>
    </w:div>
    <w:div w:id="1468820027">
      <w:bodyDiv w:val="1"/>
      <w:marLeft w:val="0"/>
      <w:marRight w:val="0"/>
      <w:marTop w:val="0"/>
      <w:marBottom w:val="0"/>
      <w:divBdr>
        <w:top w:val="none" w:sz="0" w:space="0" w:color="auto"/>
        <w:left w:val="none" w:sz="0" w:space="0" w:color="auto"/>
        <w:bottom w:val="none" w:sz="0" w:space="0" w:color="auto"/>
        <w:right w:val="none" w:sz="0" w:space="0" w:color="auto"/>
      </w:divBdr>
    </w:div>
    <w:div w:id="1469933876">
      <w:bodyDiv w:val="1"/>
      <w:marLeft w:val="0"/>
      <w:marRight w:val="0"/>
      <w:marTop w:val="0"/>
      <w:marBottom w:val="0"/>
      <w:divBdr>
        <w:top w:val="none" w:sz="0" w:space="0" w:color="auto"/>
        <w:left w:val="none" w:sz="0" w:space="0" w:color="auto"/>
        <w:bottom w:val="none" w:sz="0" w:space="0" w:color="auto"/>
        <w:right w:val="none" w:sz="0" w:space="0" w:color="auto"/>
      </w:divBdr>
    </w:div>
    <w:div w:id="1474954581">
      <w:bodyDiv w:val="1"/>
      <w:marLeft w:val="0"/>
      <w:marRight w:val="0"/>
      <w:marTop w:val="0"/>
      <w:marBottom w:val="0"/>
      <w:divBdr>
        <w:top w:val="none" w:sz="0" w:space="0" w:color="auto"/>
        <w:left w:val="none" w:sz="0" w:space="0" w:color="auto"/>
        <w:bottom w:val="none" w:sz="0" w:space="0" w:color="auto"/>
        <w:right w:val="none" w:sz="0" w:space="0" w:color="auto"/>
      </w:divBdr>
    </w:div>
    <w:div w:id="1477212972">
      <w:bodyDiv w:val="1"/>
      <w:marLeft w:val="0"/>
      <w:marRight w:val="0"/>
      <w:marTop w:val="0"/>
      <w:marBottom w:val="0"/>
      <w:divBdr>
        <w:top w:val="none" w:sz="0" w:space="0" w:color="auto"/>
        <w:left w:val="none" w:sz="0" w:space="0" w:color="auto"/>
        <w:bottom w:val="none" w:sz="0" w:space="0" w:color="auto"/>
        <w:right w:val="none" w:sz="0" w:space="0" w:color="auto"/>
      </w:divBdr>
    </w:div>
    <w:div w:id="1487478407">
      <w:bodyDiv w:val="1"/>
      <w:marLeft w:val="0"/>
      <w:marRight w:val="0"/>
      <w:marTop w:val="0"/>
      <w:marBottom w:val="0"/>
      <w:divBdr>
        <w:top w:val="none" w:sz="0" w:space="0" w:color="auto"/>
        <w:left w:val="none" w:sz="0" w:space="0" w:color="auto"/>
        <w:bottom w:val="none" w:sz="0" w:space="0" w:color="auto"/>
        <w:right w:val="none" w:sz="0" w:space="0" w:color="auto"/>
      </w:divBdr>
    </w:div>
    <w:div w:id="1496409834">
      <w:bodyDiv w:val="1"/>
      <w:marLeft w:val="0"/>
      <w:marRight w:val="0"/>
      <w:marTop w:val="0"/>
      <w:marBottom w:val="0"/>
      <w:divBdr>
        <w:top w:val="none" w:sz="0" w:space="0" w:color="auto"/>
        <w:left w:val="none" w:sz="0" w:space="0" w:color="auto"/>
        <w:bottom w:val="none" w:sz="0" w:space="0" w:color="auto"/>
        <w:right w:val="none" w:sz="0" w:space="0" w:color="auto"/>
      </w:divBdr>
    </w:div>
    <w:div w:id="1506748021">
      <w:bodyDiv w:val="1"/>
      <w:marLeft w:val="0"/>
      <w:marRight w:val="0"/>
      <w:marTop w:val="0"/>
      <w:marBottom w:val="0"/>
      <w:divBdr>
        <w:top w:val="none" w:sz="0" w:space="0" w:color="auto"/>
        <w:left w:val="none" w:sz="0" w:space="0" w:color="auto"/>
        <w:bottom w:val="none" w:sz="0" w:space="0" w:color="auto"/>
        <w:right w:val="none" w:sz="0" w:space="0" w:color="auto"/>
      </w:divBdr>
    </w:div>
    <w:div w:id="1519349448">
      <w:bodyDiv w:val="1"/>
      <w:marLeft w:val="0"/>
      <w:marRight w:val="0"/>
      <w:marTop w:val="0"/>
      <w:marBottom w:val="0"/>
      <w:divBdr>
        <w:top w:val="none" w:sz="0" w:space="0" w:color="auto"/>
        <w:left w:val="none" w:sz="0" w:space="0" w:color="auto"/>
        <w:bottom w:val="none" w:sz="0" w:space="0" w:color="auto"/>
        <w:right w:val="none" w:sz="0" w:space="0" w:color="auto"/>
      </w:divBdr>
    </w:div>
    <w:div w:id="1526483144">
      <w:bodyDiv w:val="1"/>
      <w:marLeft w:val="0"/>
      <w:marRight w:val="0"/>
      <w:marTop w:val="0"/>
      <w:marBottom w:val="0"/>
      <w:divBdr>
        <w:top w:val="none" w:sz="0" w:space="0" w:color="auto"/>
        <w:left w:val="none" w:sz="0" w:space="0" w:color="auto"/>
        <w:bottom w:val="none" w:sz="0" w:space="0" w:color="auto"/>
        <w:right w:val="none" w:sz="0" w:space="0" w:color="auto"/>
      </w:divBdr>
    </w:div>
    <w:div w:id="1538421482">
      <w:bodyDiv w:val="1"/>
      <w:marLeft w:val="0"/>
      <w:marRight w:val="0"/>
      <w:marTop w:val="0"/>
      <w:marBottom w:val="0"/>
      <w:divBdr>
        <w:top w:val="none" w:sz="0" w:space="0" w:color="auto"/>
        <w:left w:val="none" w:sz="0" w:space="0" w:color="auto"/>
        <w:bottom w:val="none" w:sz="0" w:space="0" w:color="auto"/>
        <w:right w:val="none" w:sz="0" w:space="0" w:color="auto"/>
      </w:divBdr>
    </w:div>
    <w:div w:id="1554001799">
      <w:bodyDiv w:val="1"/>
      <w:marLeft w:val="0"/>
      <w:marRight w:val="0"/>
      <w:marTop w:val="0"/>
      <w:marBottom w:val="0"/>
      <w:divBdr>
        <w:top w:val="none" w:sz="0" w:space="0" w:color="auto"/>
        <w:left w:val="none" w:sz="0" w:space="0" w:color="auto"/>
        <w:bottom w:val="none" w:sz="0" w:space="0" w:color="auto"/>
        <w:right w:val="none" w:sz="0" w:space="0" w:color="auto"/>
      </w:divBdr>
    </w:div>
    <w:div w:id="1559584131">
      <w:bodyDiv w:val="1"/>
      <w:marLeft w:val="0"/>
      <w:marRight w:val="0"/>
      <w:marTop w:val="0"/>
      <w:marBottom w:val="0"/>
      <w:divBdr>
        <w:top w:val="none" w:sz="0" w:space="0" w:color="auto"/>
        <w:left w:val="none" w:sz="0" w:space="0" w:color="auto"/>
        <w:bottom w:val="none" w:sz="0" w:space="0" w:color="auto"/>
        <w:right w:val="none" w:sz="0" w:space="0" w:color="auto"/>
      </w:divBdr>
    </w:div>
    <w:div w:id="1560822944">
      <w:bodyDiv w:val="1"/>
      <w:marLeft w:val="0"/>
      <w:marRight w:val="0"/>
      <w:marTop w:val="0"/>
      <w:marBottom w:val="0"/>
      <w:divBdr>
        <w:top w:val="none" w:sz="0" w:space="0" w:color="auto"/>
        <w:left w:val="none" w:sz="0" w:space="0" w:color="auto"/>
        <w:bottom w:val="none" w:sz="0" w:space="0" w:color="auto"/>
        <w:right w:val="none" w:sz="0" w:space="0" w:color="auto"/>
      </w:divBdr>
    </w:div>
    <w:div w:id="1561090323">
      <w:bodyDiv w:val="1"/>
      <w:marLeft w:val="0"/>
      <w:marRight w:val="0"/>
      <w:marTop w:val="0"/>
      <w:marBottom w:val="0"/>
      <w:divBdr>
        <w:top w:val="none" w:sz="0" w:space="0" w:color="auto"/>
        <w:left w:val="none" w:sz="0" w:space="0" w:color="auto"/>
        <w:bottom w:val="none" w:sz="0" w:space="0" w:color="auto"/>
        <w:right w:val="none" w:sz="0" w:space="0" w:color="auto"/>
      </w:divBdr>
    </w:div>
    <w:div w:id="1569999608">
      <w:bodyDiv w:val="1"/>
      <w:marLeft w:val="0"/>
      <w:marRight w:val="0"/>
      <w:marTop w:val="0"/>
      <w:marBottom w:val="0"/>
      <w:divBdr>
        <w:top w:val="none" w:sz="0" w:space="0" w:color="auto"/>
        <w:left w:val="none" w:sz="0" w:space="0" w:color="auto"/>
        <w:bottom w:val="none" w:sz="0" w:space="0" w:color="auto"/>
        <w:right w:val="none" w:sz="0" w:space="0" w:color="auto"/>
      </w:divBdr>
    </w:div>
    <w:div w:id="1594969340">
      <w:bodyDiv w:val="1"/>
      <w:marLeft w:val="0"/>
      <w:marRight w:val="0"/>
      <w:marTop w:val="0"/>
      <w:marBottom w:val="0"/>
      <w:divBdr>
        <w:top w:val="none" w:sz="0" w:space="0" w:color="auto"/>
        <w:left w:val="none" w:sz="0" w:space="0" w:color="auto"/>
        <w:bottom w:val="none" w:sz="0" w:space="0" w:color="auto"/>
        <w:right w:val="none" w:sz="0" w:space="0" w:color="auto"/>
      </w:divBdr>
    </w:div>
    <w:div w:id="1602182384">
      <w:bodyDiv w:val="1"/>
      <w:marLeft w:val="0"/>
      <w:marRight w:val="0"/>
      <w:marTop w:val="0"/>
      <w:marBottom w:val="0"/>
      <w:divBdr>
        <w:top w:val="none" w:sz="0" w:space="0" w:color="auto"/>
        <w:left w:val="none" w:sz="0" w:space="0" w:color="auto"/>
        <w:bottom w:val="none" w:sz="0" w:space="0" w:color="auto"/>
        <w:right w:val="none" w:sz="0" w:space="0" w:color="auto"/>
      </w:divBdr>
    </w:div>
    <w:div w:id="1604150838">
      <w:bodyDiv w:val="1"/>
      <w:marLeft w:val="0"/>
      <w:marRight w:val="0"/>
      <w:marTop w:val="0"/>
      <w:marBottom w:val="0"/>
      <w:divBdr>
        <w:top w:val="none" w:sz="0" w:space="0" w:color="auto"/>
        <w:left w:val="none" w:sz="0" w:space="0" w:color="auto"/>
        <w:bottom w:val="none" w:sz="0" w:space="0" w:color="auto"/>
        <w:right w:val="none" w:sz="0" w:space="0" w:color="auto"/>
      </w:divBdr>
    </w:div>
    <w:div w:id="1609389734">
      <w:bodyDiv w:val="1"/>
      <w:marLeft w:val="0"/>
      <w:marRight w:val="0"/>
      <w:marTop w:val="0"/>
      <w:marBottom w:val="0"/>
      <w:divBdr>
        <w:top w:val="none" w:sz="0" w:space="0" w:color="auto"/>
        <w:left w:val="none" w:sz="0" w:space="0" w:color="auto"/>
        <w:bottom w:val="none" w:sz="0" w:space="0" w:color="auto"/>
        <w:right w:val="none" w:sz="0" w:space="0" w:color="auto"/>
      </w:divBdr>
    </w:div>
    <w:div w:id="1616139451">
      <w:bodyDiv w:val="1"/>
      <w:marLeft w:val="0"/>
      <w:marRight w:val="0"/>
      <w:marTop w:val="0"/>
      <w:marBottom w:val="0"/>
      <w:divBdr>
        <w:top w:val="none" w:sz="0" w:space="0" w:color="auto"/>
        <w:left w:val="none" w:sz="0" w:space="0" w:color="auto"/>
        <w:bottom w:val="none" w:sz="0" w:space="0" w:color="auto"/>
        <w:right w:val="none" w:sz="0" w:space="0" w:color="auto"/>
      </w:divBdr>
    </w:div>
    <w:div w:id="1617954054">
      <w:bodyDiv w:val="1"/>
      <w:marLeft w:val="0"/>
      <w:marRight w:val="0"/>
      <w:marTop w:val="0"/>
      <w:marBottom w:val="0"/>
      <w:divBdr>
        <w:top w:val="none" w:sz="0" w:space="0" w:color="auto"/>
        <w:left w:val="none" w:sz="0" w:space="0" w:color="auto"/>
        <w:bottom w:val="none" w:sz="0" w:space="0" w:color="auto"/>
        <w:right w:val="none" w:sz="0" w:space="0" w:color="auto"/>
      </w:divBdr>
    </w:div>
    <w:div w:id="1626276885">
      <w:bodyDiv w:val="1"/>
      <w:marLeft w:val="0"/>
      <w:marRight w:val="0"/>
      <w:marTop w:val="0"/>
      <w:marBottom w:val="0"/>
      <w:divBdr>
        <w:top w:val="none" w:sz="0" w:space="0" w:color="auto"/>
        <w:left w:val="none" w:sz="0" w:space="0" w:color="auto"/>
        <w:bottom w:val="none" w:sz="0" w:space="0" w:color="auto"/>
        <w:right w:val="none" w:sz="0" w:space="0" w:color="auto"/>
      </w:divBdr>
    </w:div>
    <w:div w:id="1632784449">
      <w:bodyDiv w:val="1"/>
      <w:marLeft w:val="0"/>
      <w:marRight w:val="0"/>
      <w:marTop w:val="0"/>
      <w:marBottom w:val="0"/>
      <w:divBdr>
        <w:top w:val="none" w:sz="0" w:space="0" w:color="auto"/>
        <w:left w:val="none" w:sz="0" w:space="0" w:color="auto"/>
        <w:bottom w:val="none" w:sz="0" w:space="0" w:color="auto"/>
        <w:right w:val="none" w:sz="0" w:space="0" w:color="auto"/>
      </w:divBdr>
    </w:div>
    <w:div w:id="1636595089">
      <w:bodyDiv w:val="1"/>
      <w:marLeft w:val="0"/>
      <w:marRight w:val="0"/>
      <w:marTop w:val="0"/>
      <w:marBottom w:val="0"/>
      <w:divBdr>
        <w:top w:val="none" w:sz="0" w:space="0" w:color="auto"/>
        <w:left w:val="none" w:sz="0" w:space="0" w:color="auto"/>
        <w:bottom w:val="none" w:sz="0" w:space="0" w:color="auto"/>
        <w:right w:val="none" w:sz="0" w:space="0" w:color="auto"/>
      </w:divBdr>
    </w:div>
    <w:div w:id="1639993002">
      <w:bodyDiv w:val="1"/>
      <w:marLeft w:val="0"/>
      <w:marRight w:val="0"/>
      <w:marTop w:val="0"/>
      <w:marBottom w:val="0"/>
      <w:divBdr>
        <w:top w:val="none" w:sz="0" w:space="0" w:color="auto"/>
        <w:left w:val="none" w:sz="0" w:space="0" w:color="auto"/>
        <w:bottom w:val="none" w:sz="0" w:space="0" w:color="auto"/>
        <w:right w:val="none" w:sz="0" w:space="0" w:color="auto"/>
      </w:divBdr>
    </w:div>
    <w:div w:id="1643264907">
      <w:bodyDiv w:val="1"/>
      <w:marLeft w:val="0"/>
      <w:marRight w:val="0"/>
      <w:marTop w:val="0"/>
      <w:marBottom w:val="0"/>
      <w:divBdr>
        <w:top w:val="none" w:sz="0" w:space="0" w:color="auto"/>
        <w:left w:val="none" w:sz="0" w:space="0" w:color="auto"/>
        <w:bottom w:val="none" w:sz="0" w:space="0" w:color="auto"/>
        <w:right w:val="none" w:sz="0" w:space="0" w:color="auto"/>
      </w:divBdr>
    </w:div>
    <w:div w:id="1647274025">
      <w:bodyDiv w:val="1"/>
      <w:marLeft w:val="0"/>
      <w:marRight w:val="0"/>
      <w:marTop w:val="0"/>
      <w:marBottom w:val="0"/>
      <w:divBdr>
        <w:top w:val="none" w:sz="0" w:space="0" w:color="auto"/>
        <w:left w:val="none" w:sz="0" w:space="0" w:color="auto"/>
        <w:bottom w:val="none" w:sz="0" w:space="0" w:color="auto"/>
        <w:right w:val="none" w:sz="0" w:space="0" w:color="auto"/>
      </w:divBdr>
    </w:div>
    <w:div w:id="1647779585">
      <w:bodyDiv w:val="1"/>
      <w:marLeft w:val="0"/>
      <w:marRight w:val="0"/>
      <w:marTop w:val="0"/>
      <w:marBottom w:val="0"/>
      <w:divBdr>
        <w:top w:val="none" w:sz="0" w:space="0" w:color="auto"/>
        <w:left w:val="none" w:sz="0" w:space="0" w:color="auto"/>
        <w:bottom w:val="none" w:sz="0" w:space="0" w:color="auto"/>
        <w:right w:val="none" w:sz="0" w:space="0" w:color="auto"/>
      </w:divBdr>
    </w:div>
    <w:div w:id="1652563420">
      <w:bodyDiv w:val="1"/>
      <w:marLeft w:val="0"/>
      <w:marRight w:val="0"/>
      <w:marTop w:val="0"/>
      <w:marBottom w:val="0"/>
      <w:divBdr>
        <w:top w:val="none" w:sz="0" w:space="0" w:color="auto"/>
        <w:left w:val="none" w:sz="0" w:space="0" w:color="auto"/>
        <w:bottom w:val="none" w:sz="0" w:space="0" w:color="auto"/>
        <w:right w:val="none" w:sz="0" w:space="0" w:color="auto"/>
      </w:divBdr>
    </w:div>
    <w:div w:id="1654336380">
      <w:bodyDiv w:val="1"/>
      <w:marLeft w:val="0"/>
      <w:marRight w:val="0"/>
      <w:marTop w:val="0"/>
      <w:marBottom w:val="0"/>
      <w:divBdr>
        <w:top w:val="none" w:sz="0" w:space="0" w:color="auto"/>
        <w:left w:val="none" w:sz="0" w:space="0" w:color="auto"/>
        <w:bottom w:val="none" w:sz="0" w:space="0" w:color="auto"/>
        <w:right w:val="none" w:sz="0" w:space="0" w:color="auto"/>
      </w:divBdr>
    </w:div>
    <w:div w:id="1658075680">
      <w:bodyDiv w:val="1"/>
      <w:marLeft w:val="0"/>
      <w:marRight w:val="0"/>
      <w:marTop w:val="0"/>
      <w:marBottom w:val="0"/>
      <w:divBdr>
        <w:top w:val="none" w:sz="0" w:space="0" w:color="auto"/>
        <w:left w:val="none" w:sz="0" w:space="0" w:color="auto"/>
        <w:bottom w:val="none" w:sz="0" w:space="0" w:color="auto"/>
        <w:right w:val="none" w:sz="0" w:space="0" w:color="auto"/>
      </w:divBdr>
    </w:div>
    <w:div w:id="1662276387">
      <w:bodyDiv w:val="1"/>
      <w:marLeft w:val="0"/>
      <w:marRight w:val="0"/>
      <w:marTop w:val="0"/>
      <w:marBottom w:val="0"/>
      <w:divBdr>
        <w:top w:val="none" w:sz="0" w:space="0" w:color="auto"/>
        <w:left w:val="none" w:sz="0" w:space="0" w:color="auto"/>
        <w:bottom w:val="none" w:sz="0" w:space="0" w:color="auto"/>
        <w:right w:val="none" w:sz="0" w:space="0" w:color="auto"/>
      </w:divBdr>
    </w:div>
    <w:div w:id="1672366998">
      <w:bodyDiv w:val="1"/>
      <w:marLeft w:val="0"/>
      <w:marRight w:val="0"/>
      <w:marTop w:val="0"/>
      <w:marBottom w:val="0"/>
      <w:divBdr>
        <w:top w:val="none" w:sz="0" w:space="0" w:color="auto"/>
        <w:left w:val="none" w:sz="0" w:space="0" w:color="auto"/>
        <w:bottom w:val="none" w:sz="0" w:space="0" w:color="auto"/>
        <w:right w:val="none" w:sz="0" w:space="0" w:color="auto"/>
      </w:divBdr>
    </w:div>
    <w:div w:id="1680739033">
      <w:bodyDiv w:val="1"/>
      <w:marLeft w:val="0"/>
      <w:marRight w:val="0"/>
      <w:marTop w:val="0"/>
      <w:marBottom w:val="0"/>
      <w:divBdr>
        <w:top w:val="none" w:sz="0" w:space="0" w:color="auto"/>
        <w:left w:val="none" w:sz="0" w:space="0" w:color="auto"/>
        <w:bottom w:val="none" w:sz="0" w:space="0" w:color="auto"/>
        <w:right w:val="none" w:sz="0" w:space="0" w:color="auto"/>
      </w:divBdr>
    </w:div>
    <w:div w:id="1683316263">
      <w:bodyDiv w:val="1"/>
      <w:marLeft w:val="0"/>
      <w:marRight w:val="0"/>
      <w:marTop w:val="0"/>
      <w:marBottom w:val="0"/>
      <w:divBdr>
        <w:top w:val="none" w:sz="0" w:space="0" w:color="auto"/>
        <w:left w:val="none" w:sz="0" w:space="0" w:color="auto"/>
        <w:bottom w:val="none" w:sz="0" w:space="0" w:color="auto"/>
        <w:right w:val="none" w:sz="0" w:space="0" w:color="auto"/>
      </w:divBdr>
    </w:div>
    <w:div w:id="1686057776">
      <w:bodyDiv w:val="1"/>
      <w:marLeft w:val="0"/>
      <w:marRight w:val="0"/>
      <w:marTop w:val="0"/>
      <w:marBottom w:val="0"/>
      <w:divBdr>
        <w:top w:val="none" w:sz="0" w:space="0" w:color="auto"/>
        <w:left w:val="none" w:sz="0" w:space="0" w:color="auto"/>
        <w:bottom w:val="none" w:sz="0" w:space="0" w:color="auto"/>
        <w:right w:val="none" w:sz="0" w:space="0" w:color="auto"/>
      </w:divBdr>
    </w:div>
    <w:div w:id="1693142828">
      <w:bodyDiv w:val="1"/>
      <w:marLeft w:val="0"/>
      <w:marRight w:val="0"/>
      <w:marTop w:val="0"/>
      <w:marBottom w:val="0"/>
      <w:divBdr>
        <w:top w:val="none" w:sz="0" w:space="0" w:color="auto"/>
        <w:left w:val="none" w:sz="0" w:space="0" w:color="auto"/>
        <w:bottom w:val="none" w:sz="0" w:space="0" w:color="auto"/>
        <w:right w:val="none" w:sz="0" w:space="0" w:color="auto"/>
      </w:divBdr>
    </w:div>
    <w:div w:id="1693147935">
      <w:bodyDiv w:val="1"/>
      <w:marLeft w:val="0"/>
      <w:marRight w:val="0"/>
      <w:marTop w:val="0"/>
      <w:marBottom w:val="0"/>
      <w:divBdr>
        <w:top w:val="none" w:sz="0" w:space="0" w:color="auto"/>
        <w:left w:val="none" w:sz="0" w:space="0" w:color="auto"/>
        <w:bottom w:val="none" w:sz="0" w:space="0" w:color="auto"/>
        <w:right w:val="none" w:sz="0" w:space="0" w:color="auto"/>
      </w:divBdr>
    </w:div>
    <w:div w:id="1693872993">
      <w:bodyDiv w:val="1"/>
      <w:marLeft w:val="0"/>
      <w:marRight w:val="0"/>
      <w:marTop w:val="0"/>
      <w:marBottom w:val="0"/>
      <w:divBdr>
        <w:top w:val="none" w:sz="0" w:space="0" w:color="auto"/>
        <w:left w:val="none" w:sz="0" w:space="0" w:color="auto"/>
        <w:bottom w:val="none" w:sz="0" w:space="0" w:color="auto"/>
        <w:right w:val="none" w:sz="0" w:space="0" w:color="auto"/>
      </w:divBdr>
    </w:div>
    <w:div w:id="1694308191">
      <w:bodyDiv w:val="1"/>
      <w:marLeft w:val="0"/>
      <w:marRight w:val="0"/>
      <w:marTop w:val="0"/>
      <w:marBottom w:val="0"/>
      <w:divBdr>
        <w:top w:val="none" w:sz="0" w:space="0" w:color="auto"/>
        <w:left w:val="none" w:sz="0" w:space="0" w:color="auto"/>
        <w:bottom w:val="none" w:sz="0" w:space="0" w:color="auto"/>
        <w:right w:val="none" w:sz="0" w:space="0" w:color="auto"/>
      </w:divBdr>
    </w:div>
    <w:div w:id="1694846958">
      <w:bodyDiv w:val="1"/>
      <w:marLeft w:val="0"/>
      <w:marRight w:val="0"/>
      <w:marTop w:val="0"/>
      <w:marBottom w:val="0"/>
      <w:divBdr>
        <w:top w:val="none" w:sz="0" w:space="0" w:color="auto"/>
        <w:left w:val="none" w:sz="0" w:space="0" w:color="auto"/>
        <w:bottom w:val="none" w:sz="0" w:space="0" w:color="auto"/>
        <w:right w:val="none" w:sz="0" w:space="0" w:color="auto"/>
      </w:divBdr>
    </w:div>
    <w:div w:id="1695762508">
      <w:bodyDiv w:val="1"/>
      <w:marLeft w:val="0"/>
      <w:marRight w:val="0"/>
      <w:marTop w:val="0"/>
      <w:marBottom w:val="0"/>
      <w:divBdr>
        <w:top w:val="none" w:sz="0" w:space="0" w:color="auto"/>
        <w:left w:val="none" w:sz="0" w:space="0" w:color="auto"/>
        <w:bottom w:val="none" w:sz="0" w:space="0" w:color="auto"/>
        <w:right w:val="none" w:sz="0" w:space="0" w:color="auto"/>
      </w:divBdr>
    </w:div>
    <w:div w:id="1698235089">
      <w:bodyDiv w:val="1"/>
      <w:marLeft w:val="0"/>
      <w:marRight w:val="0"/>
      <w:marTop w:val="0"/>
      <w:marBottom w:val="0"/>
      <w:divBdr>
        <w:top w:val="none" w:sz="0" w:space="0" w:color="auto"/>
        <w:left w:val="none" w:sz="0" w:space="0" w:color="auto"/>
        <w:bottom w:val="none" w:sz="0" w:space="0" w:color="auto"/>
        <w:right w:val="none" w:sz="0" w:space="0" w:color="auto"/>
      </w:divBdr>
    </w:div>
    <w:div w:id="1700351657">
      <w:bodyDiv w:val="1"/>
      <w:marLeft w:val="0"/>
      <w:marRight w:val="0"/>
      <w:marTop w:val="0"/>
      <w:marBottom w:val="0"/>
      <w:divBdr>
        <w:top w:val="none" w:sz="0" w:space="0" w:color="auto"/>
        <w:left w:val="none" w:sz="0" w:space="0" w:color="auto"/>
        <w:bottom w:val="none" w:sz="0" w:space="0" w:color="auto"/>
        <w:right w:val="none" w:sz="0" w:space="0" w:color="auto"/>
      </w:divBdr>
    </w:div>
    <w:div w:id="1702172651">
      <w:bodyDiv w:val="1"/>
      <w:marLeft w:val="0"/>
      <w:marRight w:val="0"/>
      <w:marTop w:val="0"/>
      <w:marBottom w:val="0"/>
      <w:divBdr>
        <w:top w:val="none" w:sz="0" w:space="0" w:color="auto"/>
        <w:left w:val="none" w:sz="0" w:space="0" w:color="auto"/>
        <w:bottom w:val="none" w:sz="0" w:space="0" w:color="auto"/>
        <w:right w:val="none" w:sz="0" w:space="0" w:color="auto"/>
      </w:divBdr>
    </w:div>
    <w:div w:id="1720786929">
      <w:bodyDiv w:val="1"/>
      <w:marLeft w:val="0"/>
      <w:marRight w:val="0"/>
      <w:marTop w:val="0"/>
      <w:marBottom w:val="0"/>
      <w:divBdr>
        <w:top w:val="none" w:sz="0" w:space="0" w:color="auto"/>
        <w:left w:val="none" w:sz="0" w:space="0" w:color="auto"/>
        <w:bottom w:val="none" w:sz="0" w:space="0" w:color="auto"/>
        <w:right w:val="none" w:sz="0" w:space="0" w:color="auto"/>
      </w:divBdr>
    </w:div>
    <w:div w:id="1729646235">
      <w:bodyDiv w:val="1"/>
      <w:marLeft w:val="0"/>
      <w:marRight w:val="0"/>
      <w:marTop w:val="0"/>
      <w:marBottom w:val="0"/>
      <w:divBdr>
        <w:top w:val="none" w:sz="0" w:space="0" w:color="auto"/>
        <w:left w:val="none" w:sz="0" w:space="0" w:color="auto"/>
        <w:bottom w:val="none" w:sz="0" w:space="0" w:color="auto"/>
        <w:right w:val="none" w:sz="0" w:space="0" w:color="auto"/>
      </w:divBdr>
    </w:div>
    <w:div w:id="1745293414">
      <w:bodyDiv w:val="1"/>
      <w:marLeft w:val="0"/>
      <w:marRight w:val="0"/>
      <w:marTop w:val="0"/>
      <w:marBottom w:val="0"/>
      <w:divBdr>
        <w:top w:val="none" w:sz="0" w:space="0" w:color="auto"/>
        <w:left w:val="none" w:sz="0" w:space="0" w:color="auto"/>
        <w:bottom w:val="none" w:sz="0" w:space="0" w:color="auto"/>
        <w:right w:val="none" w:sz="0" w:space="0" w:color="auto"/>
      </w:divBdr>
    </w:div>
    <w:div w:id="1746876973">
      <w:bodyDiv w:val="1"/>
      <w:marLeft w:val="0"/>
      <w:marRight w:val="0"/>
      <w:marTop w:val="0"/>
      <w:marBottom w:val="0"/>
      <w:divBdr>
        <w:top w:val="none" w:sz="0" w:space="0" w:color="auto"/>
        <w:left w:val="none" w:sz="0" w:space="0" w:color="auto"/>
        <w:bottom w:val="none" w:sz="0" w:space="0" w:color="auto"/>
        <w:right w:val="none" w:sz="0" w:space="0" w:color="auto"/>
      </w:divBdr>
    </w:div>
    <w:div w:id="1747455495">
      <w:bodyDiv w:val="1"/>
      <w:marLeft w:val="0"/>
      <w:marRight w:val="0"/>
      <w:marTop w:val="0"/>
      <w:marBottom w:val="0"/>
      <w:divBdr>
        <w:top w:val="none" w:sz="0" w:space="0" w:color="auto"/>
        <w:left w:val="none" w:sz="0" w:space="0" w:color="auto"/>
        <w:bottom w:val="none" w:sz="0" w:space="0" w:color="auto"/>
        <w:right w:val="none" w:sz="0" w:space="0" w:color="auto"/>
      </w:divBdr>
    </w:div>
    <w:div w:id="1755661004">
      <w:bodyDiv w:val="1"/>
      <w:marLeft w:val="0"/>
      <w:marRight w:val="0"/>
      <w:marTop w:val="0"/>
      <w:marBottom w:val="0"/>
      <w:divBdr>
        <w:top w:val="none" w:sz="0" w:space="0" w:color="auto"/>
        <w:left w:val="none" w:sz="0" w:space="0" w:color="auto"/>
        <w:bottom w:val="none" w:sz="0" w:space="0" w:color="auto"/>
        <w:right w:val="none" w:sz="0" w:space="0" w:color="auto"/>
      </w:divBdr>
    </w:div>
    <w:div w:id="1755858256">
      <w:bodyDiv w:val="1"/>
      <w:marLeft w:val="0"/>
      <w:marRight w:val="0"/>
      <w:marTop w:val="0"/>
      <w:marBottom w:val="0"/>
      <w:divBdr>
        <w:top w:val="none" w:sz="0" w:space="0" w:color="auto"/>
        <w:left w:val="none" w:sz="0" w:space="0" w:color="auto"/>
        <w:bottom w:val="none" w:sz="0" w:space="0" w:color="auto"/>
        <w:right w:val="none" w:sz="0" w:space="0" w:color="auto"/>
      </w:divBdr>
    </w:div>
    <w:div w:id="1755934815">
      <w:bodyDiv w:val="1"/>
      <w:marLeft w:val="0"/>
      <w:marRight w:val="0"/>
      <w:marTop w:val="0"/>
      <w:marBottom w:val="0"/>
      <w:divBdr>
        <w:top w:val="none" w:sz="0" w:space="0" w:color="auto"/>
        <w:left w:val="none" w:sz="0" w:space="0" w:color="auto"/>
        <w:bottom w:val="none" w:sz="0" w:space="0" w:color="auto"/>
        <w:right w:val="none" w:sz="0" w:space="0" w:color="auto"/>
      </w:divBdr>
    </w:div>
    <w:div w:id="1756825213">
      <w:bodyDiv w:val="1"/>
      <w:marLeft w:val="0"/>
      <w:marRight w:val="0"/>
      <w:marTop w:val="0"/>
      <w:marBottom w:val="0"/>
      <w:divBdr>
        <w:top w:val="none" w:sz="0" w:space="0" w:color="auto"/>
        <w:left w:val="none" w:sz="0" w:space="0" w:color="auto"/>
        <w:bottom w:val="none" w:sz="0" w:space="0" w:color="auto"/>
        <w:right w:val="none" w:sz="0" w:space="0" w:color="auto"/>
      </w:divBdr>
    </w:div>
    <w:div w:id="1765495348">
      <w:bodyDiv w:val="1"/>
      <w:marLeft w:val="0"/>
      <w:marRight w:val="0"/>
      <w:marTop w:val="0"/>
      <w:marBottom w:val="0"/>
      <w:divBdr>
        <w:top w:val="none" w:sz="0" w:space="0" w:color="auto"/>
        <w:left w:val="none" w:sz="0" w:space="0" w:color="auto"/>
        <w:bottom w:val="none" w:sz="0" w:space="0" w:color="auto"/>
        <w:right w:val="none" w:sz="0" w:space="0" w:color="auto"/>
      </w:divBdr>
    </w:div>
    <w:div w:id="1767578674">
      <w:bodyDiv w:val="1"/>
      <w:marLeft w:val="0"/>
      <w:marRight w:val="0"/>
      <w:marTop w:val="0"/>
      <w:marBottom w:val="0"/>
      <w:divBdr>
        <w:top w:val="none" w:sz="0" w:space="0" w:color="auto"/>
        <w:left w:val="none" w:sz="0" w:space="0" w:color="auto"/>
        <w:bottom w:val="none" w:sz="0" w:space="0" w:color="auto"/>
        <w:right w:val="none" w:sz="0" w:space="0" w:color="auto"/>
      </w:divBdr>
    </w:div>
    <w:div w:id="1780443463">
      <w:bodyDiv w:val="1"/>
      <w:marLeft w:val="0"/>
      <w:marRight w:val="0"/>
      <w:marTop w:val="0"/>
      <w:marBottom w:val="0"/>
      <w:divBdr>
        <w:top w:val="none" w:sz="0" w:space="0" w:color="auto"/>
        <w:left w:val="none" w:sz="0" w:space="0" w:color="auto"/>
        <w:bottom w:val="none" w:sz="0" w:space="0" w:color="auto"/>
        <w:right w:val="none" w:sz="0" w:space="0" w:color="auto"/>
      </w:divBdr>
    </w:div>
    <w:div w:id="1796487179">
      <w:bodyDiv w:val="1"/>
      <w:marLeft w:val="0"/>
      <w:marRight w:val="0"/>
      <w:marTop w:val="0"/>
      <w:marBottom w:val="0"/>
      <w:divBdr>
        <w:top w:val="none" w:sz="0" w:space="0" w:color="auto"/>
        <w:left w:val="none" w:sz="0" w:space="0" w:color="auto"/>
        <w:bottom w:val="none" w:sz="0" w:space="0" w:color="auto"/>
        <w:right w:val="none" w:sz="0" w:space="0" w:color="auto"/>
      </w:divBdr>
    </w:div>
    <w:div w:id="1803570315">
      <w:bodyDiv w:val="1"/>
      <w:marLeft w:val="0"/>
      <w:marRight w:val="0"/>
      <w:marTop w:val="0"/>
      <w:marBottom w:val="0"/>
      <w:divBdr>
        <w:top w:val="none" w:sz="0" w:space="0" w:color="auto"/>
        <w:left w:val="none" w:sz="0" w:space="0" w:color="auto"/>
        <w:bottom w:val="none" w:sz="0" w:space="0" w:color="auto"/>
        <w:right w:val="none" w:sz="0" w:space="0" w:color="auto"/>
      </w:divBdr>
    </w:div>
    <w:div w:id="1811436280">
      <w:bodyDiv w:val="1"/>
      <w:marLeft w:val="0"/>
      <w:marRight w:val="0"/>
      <w:marTop w:val="0"/>
      <w:marBottom w:val="0"/>
      <w:divBdr>
        <w:top w:val="none" w:sz="0" w:space="0" w:color="auto"/>
        <w:left w:val="none" w:sz="0" w:space="0" w:color="auto"/>
        <w:bottom w:val="none" w:sz="0" w:space="0" w:color="auto"/>
        <w:right w:val="none" w:sz="0" w:space="0" w:color="auto"/>
      </w:divBdr>
    </w:div>
    <w:div w:id="1824659432">
      <w:bodyDiv w:val="1"/>
      <w:marLeft w:val="0"/>
      <w:marRight w:val="0"/>
      <w:marTop w:val="0"/>
      <w:marBottom w:val="0"/>
      <w:divBdr>
        <w:top w:val="none" w:sz="0" w:space="0" w:color="auto"/>
        <w:left w:val="none" w:sz="0" w:space="0" w:color="auto"/>
        <w:bottom w:val="none" w:sz="0" w:space="0" w:color="auto"/>
        <w:right w:val="none" w:sz="0" w:space="0" w:color="auto"/>
      </w:divBdr>
    </w:div>
    <w:div w:id="1838879966">
      <w:bodyDiv w:val="1"/>
      <w:marLeft w:val="0"/>
      <w:marRight w:val="0"/>
      <w:marTop w:val="0"/>
      <w:marBottom w:val="0"/>
      <w:divBdr>
        <w:top w:val="none" w:sz="0" w:space="0" w:color="auto"/>
        <w:left w:val="none" w:sz="0" w:space="0" w:color="auto"/>
        <w:bottom w:val="none" w:sz="0" w:space="0" w:color="auto"/>
        <w:right w:val="none" w:sz="0" w:space="0" w:color="auto"/>
      </w:divBdr>
    </w:div>
    <w:div w:id="1839344265">
      <w:bodyDiv w:val="1"/>
      <w:marLeft w:val="0"/>
      <w:marRight w:val="0"/>
      <w:marTop w:val="0"/>
      <w:marBottom w:val="0"/>
      <w:divBdr>
        <w:top w:val="none" w:sz="0" w:space="0" w:color="auto"/>
        <w:left w:val="none" w:sz="0" w:space="0" w:color="auto"/>
        <w:bottom w:val="none" w:sz="0" w:space="0" w:color="auto"/>
        <w:right w:val="none" w:sz="0" w:space="0" w:color="auto"/>
      </w:divBdr>
    </w:div>
    <w:div w:id="1842508701">
      <w:bodyDiv w:val="1"/>
      <w:marLeft w:val="0"/>
      <w:marRight w:val="0"/>
      <w:marTop w:val="0"/>
      <w:marBottom w:val="0"/>
      <w:divBdr>
        <w:top w:val="none" w:sz="0" w:space="0" w:color="auto"/>
        <w:left w:val="none" w:sz="0" w:space="0" w:color="auto"/>
        <w:bottom w:val="none" w:sz="0" w:space="0" w:color="auto"/>
        <w:right w:val="none" w:sz="0" w:space="0" w:color="auto"/>
      </w:divBdr>
    </w:div>
    <w:div w:id="1849170713">
      <w:bodyDiv w:val="1"/>
      <w:marLeft w:val="0"/>
      <w:marRight w:val="0"/>
      <w:marTop w:val="0"/>
      <w:marBottom w:val="0"/>
      <w:divBdr>
        <w:top w:val="none" w:sz="0" w:space="0" w:color="auto"/>
        <w:left w:val="none" w:sz="0" w:space="0" w:color="auto"/>
        <w:bottom w:val="none" w:sz="0" w:space="0" w:color="auto"/>
        <w:right w:val="none" w:sz="0" w:space="0" w:color="auto"/>
      </w:divBdr>
    </w:div>
    <w:div w:id="1856075764">
      <w:bodyDiv w:val="1"/>
      <w:marLeft w:val="0"/>
      <w:marRight w:val="0"/>
      <w:marTop w:val="0"/>
      <w:marBottom w:val="0"/>
      <w:divBdr>
        <w:top w:val="none" w:sz="0" w:space="0" w:color="auto"/>
        <w:left w:val="none" w:sz="0" w:space="0" w:color="auto"/>
        <w:bottom w:val="none" w:sz="0" w:space="0" w:color="auto"/>
        <w:right w:val="none" w:sz="0" w:space="0" w:color="auto"/>
      </w:divBdr>
    </w:div>
    <w:div w:id="1878542506">
      <w:bodyDiv w:val="1"/>
      <w:marLeft w:val="0"/>
      <w:marRight w:val="0"/>
      <w:marTop w:val="0"/>
      <w:marBottom w:val="0"/>
      <w:divBdr>
        <w:top w:val="none" w:sz="0" w:space="0" w:color="auto"/>
        <w:left w:val="none" w:sz="0" w:space="0" w:color="auto"/>
        <w:bottom w:val="none" w:sz="0" w:space="0" w:color="auto"/>
        <w:right w:val="none" w:sz="0" w:space="0" w:color="auto"/>
      </w:divBdr>
    </w:div>
    <w:div w:id="1881673852">
      <w:bodyDiv w:val="1"/>
      <w:marLeft w:val="0"/>
      <w:marRight w:val="0"/>
      <w:marTop w:val="0"/>
      <w:marBottom w:val="0"/>
      <w:divBdr>
        <w:top w:val="none" w:sz="0" w:space="0" w:color="auto"/>
        <w:left w:val="none" w:sz="0" w:space="0" w:color="auto"/>
        <w:bottom w:val="none" w:sz="0" w:space="0" w:color="auto"/>
        <w:right w:val="none" w:sz="0" w:space="0" w:color="auto"/>
      </w:divBdr>
    </w:div>
    <w:div w:id="1884558160">
      <w:bodyDiv w:val="1"/>
      <w:marLeft w:val="0"/>
      <w:marRight w:val="0"/>
      <w:marTop w:val="0"/>
      <w:marBottom w:val="0"/>
      <w:divBdr>
        <w:top w:val="none" w:sz="0" w:space="0" w:color="auto"/>
        <w:left w:val="none" w:sz="0" w:space="0" w:color="auto"/>
        <w:bottom w:val="none" w:sz="0" w:space="0" w:color="auto"/>
        <w:right w:val="none" w:sz="0" w:space="0" w:color="auto"/>
      </w:divBdr>
    </w:div>
    <w:div w:id="1885092938">
      <w:bodyDiv w:val="1"/>
      <w:marLeft w:val="0"/>
      <w:marRight w:val="0"/>
      <w:marTop w:val="0"/>
      <w:marBottom w:val="0"/>
      <w:divBdr>
        <w:top w:val="none" w:sz="0" w:space="0" w:color="auto"/>
        <w:left w:val="none" w:sz="0" w:space="0" w:color="auto"/>
        <w:bottom w:val="none" w:sz="0" w:space="0" w:color="auto"/>
        <w:right w:val="none" w:sz="0" w:space="0" w:color="auto"/>
      </w:divBdr>
    </w:div>
    <w:div w:id="1890991034">
      <w:bodyDiv w:val="1"/>
      <w:marLeft w:val="0"/>
      <w:marRight w:val="0"/>
      <w:marTop w:val="0"/>
      <w:marBottom w:val="0"/>
      <w:divBdr>
        <w:top w:val="none" w:sz="0" w:space="0" w:color="auto"/>
        <w:left w:val="none" w:sz="0" w:space="0" w:color="auto"/>
        <w:bottom w:val="none" w:sz="0" w:space="0" w:color="auto"/>
        <w:right w:val="none" w:sz="0" w:space="0" w:color="auto"/>
      </w:divBdr>
    </w:div>
    <w:div w:id="1901094487">
      <w:bodyDiv w:val="1"/>
      <w:marLeft w:val="0"/>
      <w:marRight w:val="0"/>
      <w:marTop w:val="0"/>
      <w:marBottom w:val="0"/>
      <w:divBdr>
        <w:top w:val="none" w:sz="0" w:space="0" w:color="auto"/>
        <w:left w:val="none" w:sz="0" w:space="0" w:color="auto"/>
        <w:bottom w:val="none" w:sz="0" w:space="0" w:color="auto"/>
        <w:right w:val="none" w:sz="0" w:space="0" w:color="auto"/>
      </w:divBdr>
    </w:div>
    <w:div w:id="1902475672">
      <w:bodyDiv w:val="1"/>
      <w:marLeft w:val="0"/>
      <w:marRight w:val="0"/>
      <w:marTop w:val="0"/>
      <w:marBottom w:val="0"/>
      <w:divBdr>
        <w:top w:val="none" w:sz="0" w:space="0" w:color="auto"/>
        <w:left w:val="none" w:sz="0" w:space="0" w:color="auto"/>
        <w:bottom w:val="none" w:sz="0" w:space="0" w:color="auto"/>
        <w:right w:val="none" w:sz="0" w:space="0" w:color="auto"/>
      </w:divBdr>
    </w:div>
    <w:div w:id="1908494790">
      <w:bodyDiv w:val="1"/>
      <w:marLeft w:val="0"/>
      <w:marRight w:val="0"/>
      <w:marTop w:val="0"/>
      <w:marBottom w:val="0"/>
      <w:divBdr>
        <w:top w:val="none" w:sz="0" w:space="0" w:color="auto"/>
        <w:left w:val="none" w:sz="0" w:space="0" w:color="auto"/>
        <w:bottom w:val="none" w:sz="0" w:space="0" w:color="auto"/>
        <w:right w:val="none" w:sz="0" w:space="0" w:color="auto"/>
      </w:divBdr>
    </w:div>
    <w:div w:id="1908762202">
      <w:bodyDiv w:val="1"/>
      <w:marLeft w:val="0"/>
      <w:marRight w:val="0"/>
      <w:marTop w:val="0"/>
      <w:marBottom w:val="0"/>
      <w:divBdr>
        <w:top w:val="none" w:sz="0" w:space="0" w:color="auto"/>
        <w:left w:val="none" w:sz="0" w:space="0" w:color="auto"/>
        <w:bottom w:val="none" w:sz="0" w:space="0" w:color="auto"/>
        <w:right w:val="none" w:sz="0" w:space="0" w:color="auto"/>
      </w:divBdr>
    </w:div>
    <w:div w:id="1910068306">
      <w:bodyDiv w:val="1"/>
      <w:marLeft w:val="0"/>
      <w:marRight w:val="0"/>
      <w:marTop w:val="0"/>
      <w:marBottom w:val="0"/>
      <w:divBdr>
        <w:top w:val="none" w:sz="0" w:space="0" w:color="auto"/>
        <w:left w:val="none" w:sz="0" w:space="0" w:color="auto"/>
        <w:bottom w:val="none" w:sz="0" w:space="0" w:color="auto"/>
        <w:right w:val="none" w:sz="0" w:space="0" w:color="auto"/>
      </w:divBdr>
    </w:div>
    <w:div w:id="1913158219">
      <w:bodyDiv w:val="1"/>
      <w:marLeft w:val="0"/>
      <w:marRight w:val="0"/>
      <w:marTop w:val="0"/>
      <w:marBottom w:val="0"/>
      <w:divBdr>
        <w:top w:val="none" w:sz="0" w:space="0" w:color="auto"/>
        <w:left w:val="none" w:sz="0" w:space="0" w:color="auto"/>
        <w:bottom w:val="none" w:sz="0" w:space="0" w:color="auto"/>
        <w:right w:val="none" w:sz="0" w:space="0" w:color="auto"/>
      </w:divBdr>
    </w:div>
    <w:div w:id="1925258733">
      <w:bodyDiv w:val="1"/>
      <w:marLeft w:val="0"/>
      <w:marRight w:val="0"/>
      <w:marTop w:val="0"/>
      <w:marBottom w:val="0"/>
      <w:divBdr>
        <w:top w:val="none" w:sz="0" w:space="0" w:color="auto"/>
        <w:left w:val="none" w:sz="0" w:space="0" w:color="auto"/>
        <w:bottom w:val="none" w:sz="0" w:space="0" w:color="auto"/>
        <w:right w:val="none" w:sz="0" w:space="0" w:color="auto"/>
      </w:divBdr>
    </w:div>
    <w:div w:id="1927759912">
      <w:bodyDiv w:val="1"/>
      <w:marLeft w:val="0"/>
      <w:marRight w:val="0"/>
      <w:marTop w:val="0"/>
      <w:marBottom w:val="0"/>
      <w:divBdr>
        <w:top w:val="none" w:sz="0" w:space="0" w:color="auto"/>
        <w:left w:val="none" w:sz="0" w:space="0" w:color="auto"/>
        <w:bottom w:val="none" w:sz="0" w:space="0" w:color="auto"/>
        <w:right w:val="none" w:sz="0" w:space="0" w:color="auto"/>
      </w:divBdr>
    </w:div>
    <w:div w:id="1933006308">
      <w:bodyDiv w:val="1"/>
      <w:marLeft w:val="0"/>
      <w:marRight w:val="0"/>
      <w:marTop w:val="0"/>
      <w:marBottom w:val="0"/>
      <w:divBdr>
        <w:top w:val="none" w:sz="0" w:space="0" w:color="auto"/>
        <w:left w:val="none" w:sz="0" w:space="0" w:color="auto"/>
        <w:bottom w:val="none" w:sz="0" w:space="0" w:color="auto"/>
        <w:right w:val="none" w:sz="0" w:space="0" w:color="auto"/>
      </w:divBdr>
    </w:div>
    <w:div w:id="1934589814">
      <w:bodyDiv w:val="1"/>
      <w:marLeft w:val="0"/>
      <w:marRight w:val="0"/>
      <w:marTop w:val="0"/>
      <w:marBottom w:val="0"/>
      <w:divBdr>
        <w:top w:val="none" w:sz="0" w:space="0" w:color="auto"/>
        <w:left w:val="none" w:sz="0" w:space="0" w:color="auto"/>
        <w:bottom w:val="none" w:sz="0" w:space="0" w:color="auto"/>
        <w:right w:val="none" w:sz="0" w:space="0" w:color="auto"/>
      </w:divBdr>
    </w:div>
    <w:div w:id="1940677226">
      <w:bodyDiv w:val="1"/>
      <w:marLeft w:val="0"/>
      <w:marRight w:val="0"/>
      <w:marTop w:val="0"/>
      <w:marBottom w:val="0"/>
      <w:divBdr>
        <w:top w:val="none" w:sz="0" w:space="0" w:color="auto"/>
        <w:left w:val="none" w:sz="0" w:space="0" w:color="auto"/>
        <w:bottom w:val="none" w:sz="0" w:space="0" w:color="auto"/>
        <w:right w:val="none" w:sz="0" w:space="0" w:color="auto"/>
      </w:divBdr>
    </w:div>
    <w:div w:id="1943415416">
      <w:bodyDiv w:val="1"/>
      <w:marLeft w:val="0"/>
      <w:marRight w:val="0"/>
      <w:marTop w:val="0"/>
      <w:marBottom w:val="0"/>
      <w:divBdr>
        <w:top w:val="none" w:sz="0" w:space="0" w:color="auto"/>
        <w:left w:val="none" w:sz="0" w:space="0" w:color="auto"/>
        <w:bottom w:val="none" w:sz="0" w:space="0" w:color="auto"/>
        <w:right w:val="none" w:sz="0" w:space="0" w:color="auto"/>
      </w:divBdr>
    </w:div>
    <w:div w:id="1945074536">
      <w:bodyDiv w:val="1"/>
      <w:marLeft w:val="0"/>
      <w:marRight w:val="0"/>
      <w:marTop w:val="0"/>
      <w:marBottom w:val="0"/>
      <w:divBdr>
        <w:top w:val="none" w:sz="0" w:space="0" w:color="auto"/>
        <w:left w:val="none" w:sz="0" w:space="0" w:color="auto"/>
        <w:bottom w:val="none" w:sz="0" w:space="0" w:color="auto"/>
        <w:right w:val="none" w:sz="0" w:space="0" w:color="auto"/>
      </w:divBdr>
    </w:div>
    <w:div w:id="1945267978">
      <w:bodyDiv w:val="1"/>
      <w:marLeft w:val="0"/>
      <w:marRight w:val="0"/>
      <w:marTop w:val="0"/>
      <w:marBottom w:val="0"/>
      <w:divBdr>
        <w:top w:val="none" w:sz="0" w:space="0" w:color="auto"/>
        <w:left w:val="none" w:sz="0" w:space="0" w:color="auto"/>
        <w:bottom w:val="none" w:sz="0" w:space="0" w:color="auto"/>
        <w:right w:val="none" w:sz="0" w:space="0" w:color="auto"/>
      </w:divBdr>
    </w:div>
    <w:div w:id="1948463527">
      <w:bodyDiv w:val="1"/>
      <w:marLeft w:val="0"/>
      <w:marRight w:val="0"/>
      <w:marTop w:val="0"/>
      <w:marBottom w:val="0"/>
      <w:divBdr>
        <w:top w:val="none" w:sz="0" w:space="0" w:color="auto"/>
        <w:left w:val="none" w:sz="0" w:space="0" w:color="auto"/>
        <w:bottom w:val="none" w:sz="0" w:space="0" w:color="auto"/>
        <w:right w:val="none" w:sz="0" w:space="0" w:color="auto"/>
      </w:divBdr>
    </w:div>
    <w:div w:id="1956012091">
      <w:bodyDiv w:val="1"/>
      <w:marLeft w:val="0"/>
      <w:marRight w:val="0"/>
      <w:marTop w:val="0"/>
      <w:marBottom w:val="0"/>
      <w:divBdr>
        <w:top w:val="none" w:sz="0" w:space="0" w:color="auto"/>
        <w:left w:val="none" w:sz="0" w:space="0" w:color="auto"/>
        <w:bottom w:val="none" w:sz="0" w:space="0" w:color="auto"/>
        <w:right w:val="none" w:sz="0" w:space="0" w:color="auto"/>
      </w:divBdr>
    </w:div>
    <w:div w:id="1957061143">
      <w:bodyDiv w:val="1"/>
      <w:marLeft w:val="0"/>
      <w:marRight w:val="0"/>
      <w:marTop w:val="0"/>
      <w:marBottom w:val="0"/>
      <w:divBdr>
        <w:top w:val="none" w:sz="0" w:space="0" w:color="auto"/>
        <w:left w:val="none" w:sz="0" w:space="0" w:color="auto"/>
        <w:bottom w:val="none" w:sz="0" w:space="0" w:color="auto"/>
        <w:right w:val="none" w:sz="0" w:space="0" w:color="auto"/>
      </w:divBdr>
    </w:div>
    <w:div w:id="1957373970">
      <w:bodyDiv w:val="1"/>
      <w:marLeft w:val="0"/>
      <w:marRight w:val="0"/>
      <w:marTop w:val="0"/>
      <w:marBottom w:val="0"/>
      <w:divBdr>
        <w:top w:val="none" w:sz="0" w:space="0" w:color="auto"/>
        <w:left w:val="none" w:sz="0" w:space="0" w:color="auto"/>
        <w:bottom w:val="none" w:sz="0" w:space="0" w:color="auto"/>
        <w:right w:val="none" w:sz="0" w:space="0" w:color="auto"/>
      </w:divBdr>
    </w:div>
    <w:div w:id="1957515000">
      <w:bodyDiv w:val="1"/>
      <w:marLeft w:val="0"/>
      <w:marRight w:val="0"/>
      <w:marTop w:val="0"/>
      <w:marBottom w:val="0"/>
      <w:divBdr>
        <w:top w:val="none" w:sz="0" w:space="0" w:color="auto"/>
        <w:left w:val="none" w:sz="0" w:space="0" w:color="auto"/>
        <w:bottom w:val="none" w:sz="0" w:space="0" w:color="auto"/>
        <w:right w:val="none" w:sz="0" w:space="0" w:color="auto"/>
      </w:divBdr>
    </w:div>
    <w:div w:id="1966277842">
      <w:bodyDiv w:val="1"/>
      <w:marLeft w:val="0"/>
      <w:marRight w:val="0"/>
      <w:marTop w:val="0"/>
      <w:marBottom w:val="0"/>
      <w:divBdr>
        <w:top w:val="none" w:sz="0" w:space="0" w:color="auto"/>
        <w:left w:val="none" w:sz="0" w:space="0" w:color="auto"/>
        <w:bottom w:val="none" w:sz="0" w:space="0" w:color="auto"/>
        <w:right w:val="none" w:sz="0" w:space="0" w:color="auto"/>
      </w:divBdr>
    </w:div>
    <w:div w:id="1984002508">
      <w:bodyDiv w:val="1"/>
      <w:marLeft w:val="0"/>
      <w:marRight w:val="0"/>
      <w:marTop w:val="0"/>
      <w:marBottom w:val="0"/>
      <w:divBdr>
        <w:top w:val="none" w:sz="0" w:space="0" w:color="auto"/>
        <w:left w:val="none" w:sz="0" w:space="0" w:color="auto"/>
        <w:bottom w:val="none" w:sz="0" w:space="0" w:color="auto"/>
        <w:right w:val="none" w:sz="0" w:space="0" w:color="auto"/>
      </w:divBdr>
    </w:div>
    <w:div w:id="1994871051">
      <w:bodyDiv w:val="1"/>
      <w:marLeft w:val="0"/>
      <w:marRight w:val="0"/>
      <w:marTop w:val="0"/>
      <w:marBottom w:val="0"/>
      <w:divBdr>
        <w:top w:val="none" w:sz="0" w:space="0" w:color="auto"/>
        <w:left w:val="none" w:sz="0" w:space="0" w:color="auto"/>
        <w:bottom w:val="none" w:sz="0" w:space="0" w:color="auto"/>
        <w:right w:val="none" w:sz="0" w:space="0" w:color="auto"/>
      </w:divBdr>
    </w:div>
    <w:div w:id="1997343366">
      <w:bodyDiv w:val="1"/>
      <w:marLeft w:val="0"/>
      <w:marRight w:val="0"/>
      <w:marTop w:val="0"/>
      <w:marBottom w:val="0"/>
      <w:divBdr>
        <w:top w:val="none" w:sz="0" w:space="0" w:color="auto"/>
        <w:left w:val="none" w:sz="0" w:space="0" w:color="auto"/>
        <w:bottom w:val="none" w:sz="0" w:space="0" w:color="auto"/>
        <w:right w:val="none" w:sz="0" w:space="0" w:color="auto"/>
      </w:divBdr>
    </w:div>
    <w:div w:id="1999190025">
      <w:bodyDiv w:val="1"/>
      <w:marLeft w:val="0"/>
      <w:marRight w:val="0"/>
      <w:marTop w:val="0"/>
      <w:marBottom w:val="0"/>
      <w:divBdr>
        <w:top w:val="none" w:sz="0" w:space="0" w:color="auto"/>
        <w:left w:val="none" w:sz="0" w:space="0" w:color="auto"/>
        <w:bottom w:val="none" w:sz="0" w:space="0" w:color="auto"/>
        <w:right w:val="none" w:sz="0" w:space="0" w:color="auto"/>
      </w:divBdr>
    </w:div>
    <w:div w:id="1999994605">
      <w:bodyDiv w:val="1"/>
      <w:marLeft w:val="0"/>
      <w:marRight w:val="0"/>
      <w:marTop w:val="0"/>
      <w:marBottom w:val="0"/>
      <w:divBdr>
        <w:top w:val="none" w:sz="0" w:space="0" w:color="auto"/>
        <w:left w:val="none" w:sz="0" w:space="0" w:color="auto"/>
        <w:bottom w:val="none" w:sz="0" w:space="0" w:color="auto"/>
        <w:right w:val="none" w:sz="0" w:space="0" w:color="auto"/>
      </w:divBdr>
    </w:div>
    <w:div w:id="2005085202">
      <w:bodyDiv w:val="1"/>
      <w:marLeft w:val="0"/>
      <w:marRight w:val="0"/>
      <w:marTop w:val="0"/>
      <w:marBottom w:val="0"/>
      <w:divBdr>
        <w:top w:val="none" w:sz="0" w:space="0" w:color="auto"/>
        <w:left w:val="none" w:sz="0" w:space="0" w:color="auto"/>
        <w:bottom w:val="none" w:sz="0" w:space="0" w:color="auto"/>
        <w:right w:val="none" w:sz="0" w:space="0" w:color="auto"/>
      </w:divBdr>
    </w:div>
    <w:div w:id="2011635059">
      <w:bodyDiv w:val="1"/>
      <w:marLeft w:val="0"/>
      <w:marRight w:val="0"/>
      <w:marTop w:val="0"/>
      <w:marBottom w:val="0"/>
      <w:divBdr>
        <w:top w:val="none" w:sz="0" w:space="0" w:color="auto"/>
        <w:left w:val="none" w:sz="0" w:space="0" w:color="auto"/>
        <w:bottom w:val="none" w:sz="0" w:space="0" w:color="auto"/>
        <w:right w:val="none" w:sz="0" w:space="0" w:color="auto"/>
      </w:divBdr>
    </w:div>
    <w:div w:id="2014986693">
      <w:bodyDiv w:val="1"/>
      <w:marLeft w:val="0"/>
      <w:marRight w:val="0"/>
      <w:marTop w:val="0"/>
      <w:marBottom w:val="0"/>
      <w:divBdr>
        <w:top w:val="none" w:sz="0" w:space="0" w:color="auto"/>
        <w:left w:val="none" w:sz="0" w:space="0" w:color="auto"/>
        <w:bottom w:val="none" w:sz="0" w:space="0" w:color="auto"/>
        <w:right w:val="none" w:sz="0" w:space="0" w:color="auto"/>
      </w:divBdr>
    </w:div>
    <w:div w:id="2017152572">
      <w:bodyDiv w:val="1"/>
      <w:marLeft w:val="0"/>
      <w:marRight w:val="0"/>
      <w:marTop w:val="0"/>
      <w:marBottom w:val="0"/>
      <w:divBdr>
        <w:top w:val="none" w:sz="0" w:space="0" w:color="auto"/>
        <w:left w:val="none" w:sz="0" w:space="0" w:color="auto"/>
        <w:bottom w:val="none" w:sz="0" w:space="0" w:color="auto"/>
        <w:right w:val="none" w:sz="0" w:space="0" w:color="auto"/>
      </w:divBdr>
    </w:div>
    <w:div w:id="2018803357">
      <w:bodyDiv w:val="1"/>
      <w:marLeft w:val="0"/>
      <w:marRight w:val="0"/>
      <w:marTop w:val="0"/>
      <w:marBottom w:val="0"/>
      <w:divBdr>
        <w:top w:val="none" w:sz="0" w:space="0" w:color="auto"/>
        <w:left w:val="none" w:sz="0" w:space="0" w:color="auto"/>
        <w:bottom w:val="none" w:sz="0" w:space="0" w:color="auto"/>
        <w:right w:val="none" w:sz="0" w:space="0" w:color="auto"/>
      </w:divBdr>
    </w:div>
    <w:div w:id="2019192996">
      <w:bodyDiv w:val="1"/>
      <w:marLeft w:val="0"/>
      <w:marRight w:val="0"/>
      <w:marTop w:val="0"/>
      <w:marBottom w:val="0"/>
      <w:divBdr>
        <w:top w:val="none" w:sz="0" w:space="0" w:color="auto"/>
        <w:left w:val="none" w:sz="0" w:space="0" w:color="auto"/>
        <w:bottom w:val="none" w:sz="0" w:space="0" w:color="auto"/>
        <w:right w:val="none" w:sz="0" w:space="0" w:color="auto"/>
      </w:divBdr>
    </w:div>
    <w:div w:id="2019455913">
      <w:bodyDiv w:val="1"/>
      <w:marLeft w:val="0"/>
      <w:marRight w:val="0"/>
      <w:marTop w:val="0"/>
      <w:marBottom w:val="0"/>
      <w:divBdr>
        <w:top w:val="none" w:sz="0" w:space="0" w:color="auto"/>
        <w:left w:val="none" w:sz="0" w:space="0" w:color="auto"/>
        <w:bottom w:val="none" w:sz="0" w:space="0" w:color="auto"/>
        <w:right w:val="none" w:sz="0" w:space="0" w:color="auto"/>
      </w:divBdr>
    </w:div>
    <w:div w:id="2025016624">
      <w:bodyDiv w:val="1"/>
      <w:marLeft w:val="0"/>
      <w:marRight w:val="0"/>
      <w:marTop w:val="0"/>
      <w:marBottom w:val="0"/>
      <w:divBdr>
        <w:top w:val="none" w:sz="0" w:space="0" w:color="auto"/>
        <w:left w:val="none" w:sz="0" w:space="0" w:color="auto"/>
        <w:bottom w:val="none" w:sz="0" w:space="0" w:color="auto"/>
        <w:right w:val="none" w:sz="0" w:space="0" w:color="auto"/>
      </w:divBdr>
    </w:div>
    <w:div w:id="2030138068">
      <w:bodyDiv w:val="1"/>
      <w:marLeft w:val="0"/>
      <w:marRight w:val="0"/>
      <w:marTop w:val="0"/>
      <w:marBottom w:val="0"/>
      <w:divBdr>
        <w:top w:val="none" w:sz="0" w:space="0" w:color="auto"/>
        <w:left w:val="none" w:sz="0" w:space="0" w:color="auto"/>
        <w:bottom w:val="none" w:sz="0" w:space="0" w:color="auto"/>
        <w:right w:val="none" w:sz="0" w:space="0" w:color="auto"/>
      </w:divBdr>
    </w:div>
    <w:div w:id="2032217472">
      <w:bodyDiv w:val="1"/>
      <w:marLeft w:val="0"/>
      <w:marRight w:val="0"/>
      <w:marTop w:val="0"/>
      <w:marBottom w:val="0"/>
      <w:divBdr>
        <w:top w:val="none" w:sz="0" w:space="0" w:color="auto"/>
        <w:left w:val="none" w:sz="0" w:space="0" w:color="auto"/>
        <w:bottom w:val="none" w:sz="0" w:space="0" w:color="auto"/>
        <w:right w:val="none" w:sz="0" w:space="0" w:color="auto"/>
      </w:divBdr>
    </w:div>
    <w:div w:id="2035494132">
      <w:bodyDiv w:val="1"/>
      <w:marLeft w:val="0"/>
      <w:marRight w:val="0"/>
      <w:marTop w:val="0"/>
      <w:marBottom w:val="0"/>
      <w:divBdr>
        <w:top w:val="none" w:sz="0" w:space="0" w:color="auto"/>
        <w:left w:val="none" w:sz="0" w:space="0" w:color="auto"/>
        <w:bottom w:val="none" w:sz="0" w:space="0" w:color="auto"/>
        <w:right w:val="none" w:sz="0" w:space="0" w:color="auto"/>
      </w:divBdr>
    </w:div>
    <w:div w:id="2051874062">
      <w:bodyDiv w:val="1"/>
      <w:marLeft w:val="0"/>
      <w:marRight w:val="0"/>
      <w:marTop w:val="0"/>
      <w:marBottom w:val="0"/>
      <w:divBdr>
        <w:top w:val="none" w:sz="0" w:space="0" w:color="auto"/>
        <w:left w:val="none" w:sz="0" w:space="0" w:color="auto"/>
        <w:bottom w:val="none" w:sz="0" w:space="0" w:color="auto"/>
        <w:right w:val="none" w:sz="0" w:space="0" w:color="auto"/>
      </w:divBdr>
    </w:div>
    <w:div w:id="2053653310">
      <w:bodyDiv w:val="1"/>
      <w:marLeft w:val="0"/>
      <w:marRight w:val="0"/>
      <w:marTop w:val="0"/>
      <w:marBottom w:val="0"/>
      <w:divBdr>
        <w:top w:val="none" w:sz="0" w:space="0" w:color="auto"/>
        <w:left w:val="none" w:sz="0" w:space="0" w:color="auto"/>
        <w:bottom w:val="none" w:sz="0" w:space="0" w:color="auto"/>
        <w:right w:val="none" w:sz="0" w:space="0" w:color="auto"/>
      </w:divBdr>
    </w:div>
    <w:div w:id="2054882498">
      <w:bodyDiv w:val="1"/>
      <w:marLeft w:val="0"/>
      <w:marRight w:val="0"/>
      <w:marTop w:val="0"/>
      <w:marBottom w:val="0"/>
      <w:divBdr>
        <w:top w:val="none" w:sz="0" w:space="0" w:color="auto"/>
        <w:left w:val="none" w:sz="0" w:space="0" w:color="auto"/>
        <w:bottom w:val="none" w:sz="0" w:space="0" w:color="auto"/>
        <w:right w:val="none" w:sz="0" w:space="0" w:color="auto"/>
      </w:divBdr>
    </w:div>
    <w:div w:id="2059627135">
      <w:bodyDiv w:val="1"/>
      <w:marLeft w:val="0"/>
      <w:marRight w:val="0"/>
      <w:marTop w:val="0"/>
      <w:marBottom w:val="0"/>
      <w:divBdr>
        <w:top w:val="none" w:sz="0" w:space="0" w:color="auto"/>
        <w:left w:val="none" w:sz="0" w:space="0" w:color="auto"/>
        <w:bottom w:val="none" w:sz="0" w:space="0" w:color="auto"/>
        <w:right w:val="none" w:sz="0" w:space="0" w:color="auto"/>
      </w:divBdr>
    </w:div>
    <w:div w:id="2062365993">
      <w:bodyDiv w:val="1"/>
      <w:marLeft w:val="0"/>
      <w:marRight w:val="0"/>
      <w:marTop w:val="0"/>
      <w:marBottom w:val="0"/>
      <w:divBdr>
        <w:top w:val="none" w:sz="0" w:space="0" w:color="auto"/>
        <w:left w:val="none" w:sz="0" w:space="0" w:color="auto"/>
        <w:bottom w:val="none" w:sz="0" w:space="0" w:color="auto"/>
        <w:right w:val="none" w:sz="0" w:space="0" w:color="auto"/>
      </w:divBdr>
    </w:div>
    <w:div w:id="2066221035">
      <w:bodyDiv w:val="1"/>
      <w:marLeft w:val="0"/>
      <w:marRight w:val="0"/>
      <w:marTop w:val="0"/>
      <w:marBottom w:val="0"/>
      <w:divBdr>
        <w:top w:val="none" w:sz="0" w:space="0" w:color="auto"/>
        <w:left w:val="none" w:sz="0" w:space="0" w:color="auto"/>
        <w:bottom w:val="none" w:sz="0" w:space="0" w:color="auto"/>
        <w:right w:val="none" w:sz="0" w:space="0" w:color="auto"/>
      </w:divBdr>
    </w:div>
    <w:div w:id="2085831802">
      <w:bodyDiv w:val="1"/>
      <w:marLeft w:val="0"/>
      <w:marRight w:val="0"/>
      <w:marTop w:val="0"/>
      <w:marBottom w:val="0"/>
      <w:divBdr>
        <w:top w:val="none" w:sz="0" w:space="0" w:color="auto"/>
        <w:left w:val="none" w:sz="0" w:space="0" w:color="auto"/>
        <w:bottom w:val="none" w:sz="0" w:space="0" w:color="auto"/>
        <w:right w:val="none" w:sz="0" w:space="0" w:color="auto"/>
      </w:divBdr>
    </w:div>
    <w:div w:id="2092652144">
      <w:bodyDiv w:val="1"/>
      <w:marLeft w:val="0"/>
      <w:marRight w:val="0"/>
      <w:marTop w:val="0"/>
      <w:marBottom w:val="0"/>
      <w:divBdr>
        <w:top w:val="none" w:sz="0" w:space="0" w:color="auto"/>
        <w:left w:val="none" w:sz="0" w:space="0" w:color="auto"/>
        <w:bottom w:val="none" w:sz="0" w:space="0" w:color="auto"/>
        <w:right w:val="none" w:sz="0" w:space="0" w:color="auto"/>
      </w:divBdr>
    </w:div>
    <w:div w:id="2094622662">
      <w:bodyDiv w:val="1"/>
      <w:marLeft w:val="0"/>
      <w:marRight w:val="0"/>
      <w:marTop w:val="0"/>
      <w:marBottom w:val="0"/>
      <w:divBdr>
        <w:top w:val="none" w:sz="0" w:space="0" w:color="auto"/>
        <w:left w:val="none" w:sz="0" w:space="0" w:color="auto"/>
        <w:bottom w:val="none" w:sz="0" w:space="0" w:color="auto"/>
        <w:right w:val="none" w:sz="0" w:space="0" w:color="auto"/>
      </w:divBdr>
    </w:div>
    <w:div w:id="2108648839">
      <w:bodyDiv w:val="1"/>
      <w:marLeft w:val="0"/>
      <w:marRight w:val="0"/>
      <w:marTop w:val="0"/>
      <w:marBottom w:val="0"/>
      <w:divBdr>
        <w:top w:val="none" w:sz="0" w:space="0" w:color="auto"/>
        <w:left w:val="none" w:sz="0" w:space="0" w:color="auto"/>
        <w:bottom w:val="none" w:sz="0" w:space="0" w:color="auto"/>
        <w:right w:val="none" w:sz="0" w:space="0" w:color="auto"/>
      </w:divBdr>
    </w:div>
    <w:div w:id="2110151351">
      <w:bodyDiv w:val="1"/>
      <w:marLeft w:val="0"/>
      <w:marRight w:val="0"/>
      <w:marTop w:val="0"/>
      <w:marBottom w:val="0"/>
      <w:divBdr>
        <w:top w:val="none" w:sz="0" w:space="0" w:color="auto"/>
        <w:left w:val="none" w:sz="0" w:space="0" w:color="auto"/>
        <w:bottom w:val="none" w:sz="0" w:space="0" w:color="auto"/>
        <w:right w:val="none" w:sz="0" w:space="0" w:color="auto"/>
      </w:divBdr>
    </w:div>
    <w:div w:id="2116829694">
      <w:bodyDiv w:val="1"/>
      <w:marLeft w:val="0"/>
      <w:marRight w:val="0"/>
      <w:marTop w:val="0"/>
      <w:marBottom w:val="0"/>
      <w:divBdr>
        <w:top w:val="none" w:sz="0" w:space="0" w:color="auto"/>
        <w:left w:val="none" w:sz="0" w:space="0" w:color="auto"/>
        <w:bottom w:val="none" w:sz="0" w:space="0" w:color="auto"/>
        <w:right w:val="none" w:sz="0" w:space="0" w:color="auto"/>
      </w:divBdr>
    </w:div>
    <w:div w:id="2123917740">
      <w:bodyDiv w:val="1"/>
      <w:marLeft w:val="0"/>
      <w:marRight w:val="0"/>
      <w:marTop w:val="0"/>
      <w:marBottom w:val="0"/>
      <w:divBdr>
        <w:top w:val="none" w:sz="0" w:space="0" w:color="auto"/>
        <w:left w:val="none" w:sz="0" w:space="0" w:color="auto"/>
        <w:bottom w:val="none" w:sz="0" w:space="0" w:color="auto"/>
        <w:right w:val="none" w:sz="0" w:space="0" w:color="auto"/>
      </w:divBdr>
    </w:div>
    <w:div w:id="2124692223">
      <w:bodyDiv w:val="1"/>
      <w:marLeft w:val="0"/>
      <w:marRight w:val="0"/>
      <w:marTop w:val="0"/>
      <w:marBottom w:val="0"/>
      <w:divBdr>
        <w:top w:val="none" w:sz="0" w:space="0" w:color="auto"/>
        <w:left w:val="none" w:sz="0" w:space="0" w:color="auto"/>
        <w:bottom w:val="none" w:sz="0" w:space="0" w:color="auto"/>
        <w:right w:val="none" w:sz="0" w:space="0" w:color="auto"/>
      </w:divBdr>
    </w:div>
    <w:div w:id="2127457657">
      <w:bodyDiv w:val="1"/>
      <w:marLeft w:val="0"/>
      <w:marRight w:val="0"/>
      <w:marTop w:val="0"/>
      <w:marBottom w:val="0"/>
      <w:divBdr>
        <w:top w:val="none" w:sz="0" w:space="0" w:color="auto"/>
        <w:left w:val="none" w:sz="0" w:space="0" w:color="auto"/>
        <w:bottom w:val="none" w:sz="0" w:space="0" w:color="auto"/>
        <w:right w:val="none" w:sz="0" w:space="0" w:color="auto"/>
      </w:divBdr>
    </w:div>
    <w:div w:id="2128768553">
      <w:bodyDiv w:val="1"/>
      <w:marLeft w:val="0"/>
      <w:marRight w:val="0"/>
      <w:marTop w:val="0"/>
      <w:marBottom w:val="0"/>
      <w:divBdr>
        <w:top w:val="none" w:sz="0" w:space="0" w:color="auto"/>
        <w:left w:val="none" w:sz="0" w:space="0" w:color="auto"/>
        <w:bottom w:val="none" w:sz="0" w:space="0" w:color="auto"/>
        <w:right w:val="none" w:sz="0" w:space="0" w:color="auto"/>
      </w:divBdr>
    </w:div>
    <w:div w:id="2135706965">
      <w:bodyDiv w:val="1"/>
      <w:marLeft w:val="0"/>
      <w:marRight w:val="0"/>
      <w:marTop w:val="0"/>
      <w:marBottom w:val="0"/>
      <w:divBdr>
        <w:top w:val="none" w:sz="0" w:space="0" w:color="auto"/>
        <w:left w:val="none" w:sz="0" w:space="0" w:color="auto"/>
        <w:bottom w:val="none" w:sz="0" w:space="0" w:color="auto"/>
        <w:right w:val="none" w:sz="0" w:space="0" w:color="auto"/>
      </w:divBdr>
    </w:div>
    <w:div w:id="2137596207">
      <w:bodyDiv w:val="1"/>
      <w:marLeft w:val="0"/>
      <w:marRight w:val="0"/>
      <w:marTop w:val="0"/>
      <w:marBottom w:val="0"/>
      <w:divBdr>
        <w:top w:val="none" w:sz="0" w:space="0" w:color="auto"/>
        <w:left w:val="none" w:sz="0" w:space="0" w:color="auto"/>
        <w:bottom w:val="none" w:sz="0" w:space="0" w:color="auto"/>
        <w:right w:val="none" w:sz="0" w:space="0" w:color="auto"/>
      </w:divBdr>
    </w:div>
    <w:div w:id="214677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eader" Target="header5.xml"/><Relationship Id="rId21" Type="http://schemas.openxmlformats.org/officeDocument/2006/relationships/customXml" Target="../customXml/item21.xml"/><Relationship Id="rId34" Type="http://schemas.openxmlformats.org/officeDocument/2006/relationships/footer" Target="footer1.xml"/><Relationship Id="rId42" Type="http://schemas.openxmlformats.org/officeDocument/2006/relationships/header" Target="header7.xml"/><Relationship Id="rId47" Type="http://schemas.openxmlformats.org/officeDocument/2006/relationships/header" Target="header11.xml"/><Relationship Id="rId50" Type="http://schemas.openxmlformats.org/officeDocument/2006/relationships/footer" Target="footer5.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header" Target="header3.xml"/><Relationship Id="rId40" Type="http://schemas.openxmlformats.org/officeDocument/2006/relationships/header" Target="header6.xml"/><Relationship Id="rId45"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header" Target="header2.xml"/><Relationship Id="rId49" Type="http://schemas.openxmlformats.org/officeDocument/2006/relationships/header" Target="header13.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header" Target="header9.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2.xml"/><Relationship Id="rId43" Type="http://schemas.openxmlformats.org/officeDocument/2006/relationships/header" Target="header8.xml"/><Relationship Id="rId48" Type="http://schemas.openxmlformats.org/officeDocument/2006/relationships/header" Target="header12.xml"/><Relationship Id="rId8" Type="http://schemas.openxmlformats.org/officeDocument/2006/relationships/customXml" Target="../customXml/item8.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header" Target="header1.xm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customXml" Target="../customXml/item20.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DAEMSEngagementItemInfo xmlns="http://schemas.microsoft.com/DAEMSEngagementItemInfoXML">
  <EngagementID>5000111894</EngagementID>
  <LogicalEMSServerID>839239884721417863</LogicalEMSServerID>
  <WorkingPaperID>3004973255900001780</WorkingPaperID>
</DAEMSEngagementItemInfo>
</file>

<file path=customXml/itemProps1.xml><?xml version="1.0" encoding="utf-8"?>
<ds:datastoreItem xmlns:ds="http://schemas.openxmlformats.org/officeDocument/2006/customXml" ds:itemID="{657E754E-3020-44D0-87BA-7496D50E0799}">
  <ds:schemaRefs>
    <ds:schemaRef ds:uri="http://schemas.openxmlformats.org/officeDocument/2006/bibliography"/>
  </ds:schemaRefs>
</ds:datastoreItem>
</file>

<file path=customXml/itemProps10.xml><?xml version="1.0" encoding="utf-8"?>
<ds:datastoreItem xmlns:ds="http://schemas.openxmlformats.org/officeDocument/2006/customXml" ds:itemID="{954AF495-90FF-4D04-9A91-8AB24B3C2D8A}">
  <ds:schemaRefs>
    <ds:schemaRef ds:uri="http://schemas.openxmlformats.org/officeDocument/2006/bibliography"/>
  </ds:schemaRefs>
</ds:datastoreItem>
</file>

<file path=customXml/itemProps11.xml><?xml version="1.0" encoding="utf-8"?>
<ds:datastoreItem xmlns:ds="http://schemas.openxmlformats.org/officeDocument/2006/customXml" ds:itemID="{BAF1C81C-3430-46F0-A7CA-59207DAE1EA3}">
  <ds:schemaRefs>
    <ds:schemaRef ds:uri="http://schemas.openxmlformats.org/officeDocument/2006/bibliography"/>
  </ds:schemaRefs>
</ds:datastoreItem>
</file>

<file path=customXml/itemProps12.xml><?xml version="1.0" encoding="utf-8"?>
<ds:datastoreItem xmlns:ds="http://schemas.openxmlformats.org/officeDocument/2006/customXml" ds:itemID="{555BC17F-1A2F-42C0-8471-7E6C7AE70EA8}">
  <ds:schemaRefs>
    <ds:schemaRef ds:uri="http://schemas.openxmlformats.org/officeDocument/2006/bibliography"/>
  </ds:schemaRefs>
</ds:datastoreItem>
</file>

<file path=customXml/itemProps13.xml><?xml version="1.0" encoding="utf-8"?>
<ds:datastoreItem xmlns:ds="http://schemas.openxmlformats.org/officeDocument/2006/customXml" ds:itemID="{D332937C-E928-4BC8-9DD6-D77CB761855E}">
  <ds:schemaRefs>
    <ds:schemaRef ds:uri="http://schemas.openxmlformats.org/officeDocument/2006/bibliography"/>
  </ds:schemaRefs>
</ds:datastoreItem>
</file>

<file path=customXml/itemProps14.xml><?xml version="1.0" encoding="utf-8"?>
<ds:datastoreItem xmlns:ds="http://schemas.openxmlformats.org/officeDocument/2006/customXml" ds:itemID="{F0089035-A7F2-45C6-B651-53289ED7FE03}">
  <ds:schemaRefs>
    <ds:schemaRef ds:uri="http://schemas.openxmlformats.org/officeDocument/2006/bibliography"/>
  </ds:schemaRefs>
</ds:datastoreItem>
</file>

<file path=customXml/itemProps15.xml><?xml version="1.0" encoding="utf-8"?>
<ds:datastoreItem xmlns:ds="http://schemas.openxmlformats.org/officeDocument/2006/customXml" ds:itemID="{EFA3DF4C-B979-4B25-AC74-F919830A1242}">
  <ds:schemaRefs>
    <ds:schemaRef ds:uri="http://schemas.openxmlformats.org/officeDocument/2006/bibliography"/>
  </ds:schemaRefs>
</ds:datastoreItem>
</file>

<file path=customXml/itemProps16.xml><?xml version="1.0" encoding="utf-8"?>
<ds:datastoreItem xmlns:ds="http://schemas.openxmlformats.org/officeDocument/2006/customXml" ds:itemID="{69CAF087-AB7F-4057-853E-ABFBB801DD9B}">
  <ds:schemaRefs>
    <ds:schemaRef ds:uri="http://schemas.openxmlformats.org/officeDocument/2006/bibliography"/>
  </ds:schemaRefs>
</ds:datastoreItem>
</file>

<file path=customXml/itemProps17.xml><?xml version="1.0" encoding="utf-8"?>
<ds:datastoreItem xmlns:ds="http://schemas.openxmlformats.org/officeDocument/2006/customXml" ds:itemID="{06AD07C3-AC26-440E-81B7-F233201F8203}">
  <ds:schemaRefs>
    <ds:schemaRef ds:uri="http://schemas.openxmlformats.org/officeDocument/2006/bibliography"/>
  </ds:schemaRefs>
</ds:datastoreItem>
</file>

<file path=customXml/itemProps18.xml><?xml version="1.0" encoding="utf-8"?>
<ds:datastoreItem xmlns:ds="http://schemas.openxmlformats.org/officeDocument/2006/customXml" ds:itemID="{1E9590A3-D5F3-45A6-94E0-7F6EDD7502E7}">
  <ds:schemaRefs>
    <ds:schemaRef ds:uri="http://schemas.openxmlformats.org/officeDocument/2006/bibliography"/>
  </ds:schemaRefs>
</ds:datastoreItem>
</file>

<file path=customXml/itemProps19.xml><?xml version="1.0" encoding="utf-8"?>
<ds:datastoreItem xmlns:ds="http://schemas.openxmlformats.org/officeDocument/2006/customXml" ds:itemID="{27C63B6C-B1A6-4B8C-9EEA-1E6A3F40CC1C}">
  <ds:schemaRefs>
    <ds:schemaRef ds:uri="http://schemas.openxmlformats.org/officeDocument/2006/bibliography"/>
  </ds:schemaRefs>
</ds:datastoreItem>
</file>

<file path=customXml/itemProps2.xml><?xml version="1.0" encoding="utf-8"?>
<ds:datastoreItem xmlns:ds="http://schemas.openxmlformats.org/officeDocument/2006/customXml" ds:itemID="{AE765057-04C9-4619-B523-18A5FA8D2A96}">
  <ds:schemaRefs>
    <ds:schemaRef ds:uri="http://schemas.openxmlformats.org/officeDocument/2006/bibliography"/>
  </ds:schemaRefs>
</ds:datastoreItem>
</file>

<file path=customXml/itemProps20.xml><?xml version="1.0" encoding="utf-8"?>
<ds:datastoreItem xmlns:ds="http://schemas.openxmlformats.org/officeDocument/2006/customXml" ds:itemID="{906C13F7-CB30-41C6-AD0E-E8745756B17F}">
  <ds:schemaRefs>
    <ds:schemaRef ds:uri="http://schemas.openxmlformats.org/officeDocument/2006/bibliography"/>
  </ds:schemaRefs>
</ds:datastoreItem>
</file>

<file path=customXml/itemProps21.xml><?xml version="1.0" encoding="utf-8"?>
<ds:datastoreItem xmlns:ds="http://schemas.openxmlformats.org/officeDocument/2006/customXml" ds:itemID="{16762B7B-F419-402E-8D29-48A1B1D3860A}">
  <ds:schemaRefs>
    <ds:schemaRef ds:uri="http://schemas.openxmlformats.org/officeDocument/2006/bibliography"/>
  </ds:schemaRefs>
</ds:datastoreItem>
</file>

<file path=customXml/itemProps22.xml><?xml version="1.0" encoding="utf-8"?>
<ds:datastoreItem xmlns:ds="http://schemas.openxmlformats.org/officeDocument/2006/customXml" ds:itemID="{E1F695E6-0213-4B9C-969F-F3DF357D2137}">
  <ds:schemaRefs>
    <ds:schemaRef ds:uri="http://schemas.openxmlformats.org/officeDocument/2006/bibliography"/>
  </ds:schemaRefs>
</ds:datastoreItem>
</file>

<file path=customXml/itemProps23.xml><?xml version="1.0" encoding="utf-8"?>
<ds:datastoreItem xmlns:ds="http://schemas.openxmlformats.org/officeDocument/2006/customXml" ds:itemID="{AC534FDE-49F6-497A-8A16-74215D509E38}">
  <ds:schemaRefs>
    <ds:schemaRef ds:uri="http://schemas.openxmlformats.org/officeDocument/2006/bibliography"/>
  </ds:schemaRefs>
</ds:datastoreItem>
</file>

<file path=customXml/itemProps24.xml><?xml version="1.0" encoding="utf-8"?>
<ds:datastoreItem xmlns:ds="http://schemas.openxmlformats.org/officeDocument/2006/customXml" ds:itemID="{F2CC96D7-0877-4ACB-89CE-9A04021A8BD8}">
  <ds:schemaRefs>
    <ds:schemaRef ds:uri="http://schemas.openxmlformats.org/officeDocument/2006/bibliography"/>
  </ds:schemaRefs>
</ds:datastoreItem>
</file>

<file path=customXml/itemProps25.xml><?xml version="1.0" encoding="utf-8"?>
<ds:datastoreItem xmlns:ds="http://schemas.openxmlformats.org/officeDocument/2006/customXml" ds:itemID="{CCB9D475-CE35-430B-A76B-7E9D19BE51B8}">
  <ds:schemaRefs>
    <ds:schemaRef ds:uri="http://schemas.openxmlformats.org/officeDocument/2006/bibliography"/>
  </ds:schemaRefs>
</ds:datastoreItem>
</file>

<file path=customXml/itemProps26.xml><?xml version="1.0" encoding="utf-8"?>
<ds:datastoreItem xmlns:ds="http://schemas.openxmlformats.org/officeDocument/2006/customXml" ds:itemID="{9224C618-526F-4F34-B993-BD04CEC32A0C}">
  <ds:schemaRefs>
    <ds:schemaRef ds:uri="http://schemas.openxmlformats.org/officeDocument/2006/bibliography"/>
  </ds:schemaRefs>
</ds:datastoreItem>
</file>

<file path=customXml/itemProps3.xml><?xml version="1.0" encoding="utf-8"?>
<ds:datastoreItem xmlns:ds="http://schemas.openxmlformats.org/officeDocument/2006/customXml" ds:itemID="{9A4FDCC6-CD71-46E2-98C4-1708C7CBB64B}">
  <ds:schemaRefs>
    <ds:schemaRef ds:uri="http://schemas.openxmlformats.org/officeDocument/2006/bibliography"/>
  </ds:schemaRefs>
</ds:datastoreItem>
</file>

<file path=customXml/itemProps4.xml><?xml version="1.0" encoding="utf-8"?>
<ds:datastoreItem xmlns:ds="http://schemas.openxmlformats.org/officeDocument/2006/customXml" ds:itemID="{7DFC67F6-EA91-4664-8DAC-BD6B6AA89D48}">
  <ds:schemaRefs>
    <ds:schemaRef ds:uri="http://schemas.openxmlformats.org/officeDocument/2006/bibliography"/>
  </ds:schemaRefs>
</ds:datastoreItem>
</file>

<file path=customXml/itemProps5.xml><?xml version="1.0" encoding="utf-8"?>
<ds:datastoreItem xmlns:ds="http://schemas.openxmlformats.org/officeDocument/2006/customXml" ds:itemID="{C574689C-1E3E-4242-803F-54B324CE78BE}">
  <ds:schemaRefs>
    <ds:schemaRef ds:uri="http://schemas.openxmlformats.org/officeDocument/2006/bibliography"/>
  </ds:schemaRefs>
</ds:datastoreItem>
</file>

<file path=customXml/itemProps6.xml><?xml version="1.0" encoding="utf-8"?>
<ds:datastoreItem xmlns:ds="http://schemas.openxmlformats.org/officeDocument/2006/customXml" ds:itemID="{53D90750-2C96-4729-8587-3F8287F565B9}">
  <ds:schemaRefs>
    <ds:schemaRef ds:uri="http://schemas.openxmlformats.org/officeDocument/2006/bibliography"/>
  </ds:schemaRefs>
</ds:datastoreItem>
</file>

<file path=customXml/itemProps7.xml><?xml version="1.0" encoding="utf-8"?>
<ds:datastoreItem xmlns:ds="http://schemas.openxmlformats.org/officeDocument/2006/customXml" ds:itemID="{4F384C0E-2470-4475-85DD-C40C1632963B}">
  <ds:schemaRefs>
    <ds:schemaRef ds:uri="http://schemas.openxmlformats.org/officeDocument/2006/bibliography"/>
  </ds:schemaRefs>
</ds:datastoreItem>
</file>

<file path=customXml/itemProps8.xml><?xml version="1.0" encoding="utf-8"?>
<ds:datastoreItem xmlns:ds="http://schemas.openxmlformats.org/officeDocument/2006/customXml" ds:itemID="{97FAC2EC-3FEC-4E6D-B274-4A954A58C81B}">
  <ds:schemaRefs>
    <ds:schemaRef ds:uri="http://schemas.openxmlformats.org/officeDocument/2006/bibliography"/>
  </ds:schemaRefs>
</ds:datastoreItem>
</file>

<file path=customXml/itemProps9.xml><?xml version="1.0" encoding="utf-8"?>
<ds:datastoreItem xmlns:ds="http://schemas.openxmlformats.org/officeDocument/2006/customXml" ds:itemID="{E21ED928-C0BB-4DC3-A2AE-733F05357F0E}">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16890</TotalTime>
  <Pages>9</Pages>
  <Words>23677</Words>
  <Characters>134960</Characters>
  <Application>Microsoft Office Word</Application>
  <DocSecurity>0</DocSecurity>
  <Lines>1124</Lines>
  <Paragraphs>316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DELOITTE &amp; TOUCHE, BEOGRAD</vt:lpstr>
      <vt:lpstr>DELOITTE &amp; TOUCHE, BEOGRAD</vt:lpstr>
    </vt:vector>
  </TitlesOfParts>
  <Company>D&amp;T</Company>
  <LinksUpToDate>false</LinksUpToDate>
  <CharactersWithSpaces>158321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DELOITTE &amp; TOUCHE, BEOGRAD</dc:title>
  <dc:subject/>
  <dc:creator>Operator</dc:creator>
  <cp:keywords/>
  <dc:description/>
  <cp:lastModifiedBy>Ivana</cp:lastModifiedBy>
  <cp:revision>118</cp:revision>
  <cp:lastPrinted>2025-03-31T13:13:00Z</cp:lastPrinted>
  <dcterms:created xsi:type="dcterms:W3CDTF">2025-03-17T10:33:00Z</dcterms:created>
  <dcterms:modified xsi:type="dcterms:W3CDTF">2025-04-16T12:18:00Z</dcterms:modified>
</cp:coreProperties>
</file>